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540BA3" w14:paraId="6BBC916B" w14:textId="77777777" w:rsidTr="0019086D">
        <w:trPr>
          <w:trHeight w:val="1417"/>
          <w:jc w:val="center"/>
        </w:trPr>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1BB93787" w14:textId="77777777" w:rsidR="00540BA3" w:rsidRDefault="00540BA3" w:rsidP="0019086D">
            <w:pPr>
              <w:rPr>
                <w:rFonts w:ascii="Hacen Liner Print-out Light" w:hAnsi="Hacen Liner Print-out Light" w:cs="Hacen Liner Print-out Light"/>
                <w:rtl/>
              </w:rPr>
            </w:pPr>
            <w:r>
              <w:rPr>
                <w:rFonts w:ascii="Hacen Liner Print-out Light" w:hAnsi="Hacen Liner Print-out Light" w:cs="Hacen Liner Print-out Light"/>
                <w:rtl/>
              </w:rPr>
              <w:br w:type="page"/>
            </w:r>
            <w:r>
              <w:rPr>
                <w:rFonts w:ascii="Hacen Liner Print-out Light" w:hAnsi="Hacen Liner Print-out Light" w:cs="Hacen Liner Print-out Light" w:hint="cs"/>
                <w:rtl/>
              </w:rPr>
              <w:br w:type="page"/>
            </w:r>
          </w:p>
        </w:tc>
        <w:bookmarkStart w:id="0" w:name="_Toc1321747"/>
        <w:bookmarkStart w:id="1" w:name="_Toc1550017"/>
        <w:bookmarkStart w:id="2" w:name="_Toc1902962"/>
        <w:bookmarkStart w:id="3" w:name="_GoBack"/>
        <w:tc>
          <w:tcPr>
            <w:tcW w:w="816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B93FCA1" w14:textId="77777777" w:rsidR="00540BA3" w:rsidRDefault="00540BA3" w:rsidP="0019086D">
            <w:pPr>
              <w:pStyle w:val="Heading3"/>
              <w:spacing w:before="240" w:line="240" w:lineRule="auto"/>
              <w:ind w:firstLine="101"/>
              <w:jc w:val="center"/>
              <w:rPr>
                <w:rFonts w:cs="GE SS Two Light"/>
                <w:color w:val="FFFFFF"/>
                <w:sz w:val="36"/>
                <w:szCs w:val="36"/>
                <w:rtl/>
              </w:rPr>
            </w:pPr>
            <w:sdt>
              <w:sdtPr>
                <w:rPr>
                  <w:rFonts w:cs="GE SS Two Light" w:hint="cs"/>
                  <w:color w:val="FFFFFF"/>
                  <w:sz w:val="36"/>
                  <w:szCs w:val="36"/>
                  <w:rtl/>
                </w:rPr>
                <w:alias w:val="عنوان البحث باللغة العربيةArabic Title  "/>
                <w:tag w:val="عنوان البحث باللغة العربيةArabic Title  "/>
                <w:id w:val="1242069686"/>
                <w:placeholder>
                  <w:docPart w:val="ED814032E10E4E699EABEAF6FDB85033"/>
                </w:placeholder>
              </w:sdtPr>
              <w:sdtContent>
                <w:r w:rsidRPr="00523C63">
                  <w:rPr>
                    <w:rFonts w:asciiTheme="majorBidi" w:hAnsiTheme="majorBidi" w:cstheme="majorBidi"/>
                    <w:color w:val="FFFFFF"/>
                    <w:sz w:val="40"/>
                    <w:szCs w:val="40"/>
                    <w:rtl/>
                    <w:lang w:bidi="ar-SA"/>
                  </w:rPr>
                  <w:t>تطوير أنظمة و</w:t>
                </w:r>
                <w:r>
                  <w:rPr>
                    <w:rFonts w:asciiTheme="majorBidi" w:hAnsiTheme="majorBidi" w:cstheme="majorBidi" w:hint="cs"/>
                    <w:color w:val="FFFFFF"/>
                    <w:sz w:val="40"/>
                    <w:szCs w:val="40"/>
                    <w:rtl/>
                    <w:lang w:bidi="ar-SA"/>
                  </w:rPr>
                  <w:t>إ</w:t>
                </w:r>
                <w:r w:rsidRPr="00523C63">
                  <w:rPr>
                    <w:rFonts w:asciiTheme="majorBidi" w:hAnsiTheme="majorBidi" w:cstheme="majorBidi"/>
                    <w:color w:val="FFFFFF"/>
                    <w:sz w:val="40"/>
                    <w:szCs w:val="40"/>
                    <w:rtl/>
                    <w:lang w:bidi="ar-SA"/>
                  </w:rPr>
                  <w:t>جراءات السلامة العامة في المرافق والخدمات ضمن منظومة المدن الذكية لمكة المكرمة والمدينة المنورة والمشاعر المقدسة</w:t>
                </w:r>
                <w:r w:rsidRPr="00523C63">
                  <w:rPr>
                    <w:rFonts w:cs="GE SS Two Light" w:hint="cs"/>
                    <w:color w:val="FFFFFF"/>
                    <w:sz w:val="36"/>
                    <w:szCs w:val="36"/>
                    <w:lang w:bidi="ar-SA"/>
                  </w:rPr>
                  <w:t xml:space="preserve"> </w:t>
                </w:r>
              </w:sdtContent>
            </w:sdt>
            <w:bookmarkEnd w:id="0"/>
            <w:bookmarkEnd w:id="1"/>
            <w:bookmarkEnd w:id="2"/>
            <w:bookmarkEnd w:id="3"/>
          </w:p>
        </w:tc>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674F6402" w14:textId="77777777" w:rsidR="00540BA3" w:rsidRDefault="00540BA3" w:rsidP="0019086D">
            <w:pPr>
              <w:rPr>
                <w:rFonts w:ascii="Hacen Liner Print-out Light" w:hAnsi="Hacen Liner Print-out Light" w:cs="Hacen Liner Print-out Light"/>
                <w:rtl/>
              </w:rPr>
            </w:pPr>
          </w:p>
        </w:tc>
      </w:tr>
      <w:tr w:rsidR="00540BA3" w14:paraId="7DF24BE4" w14:textId="77777777" w:rsidTr="0019086D">
        <w:trPr>
          <w:trHeight w:val="3400"/>
          <w:jc w:val="center"/>
        </w:trPr>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3C2396E7" w14:textId="77777777" w:rsidR="00540BA3" w:rsidRDefault="00540BA3" w:rsidP="0019086D">
            <w:pPr>
              <w:rPr>
                <w:rFonts w:ascii="Hacen Liner Print-out Light" w:hAnsi="Hacen Liner Print-out Light" w:cs="Hacen Liner Print-out Light"/>
                <w:rtl/>
                <w:lang w:bidi="ar-SA"/>
              </w:rPr>
            </w:pPr>
          </w:p>
        </w:tc>
        <w:tc>
          <w:tcPr>
            <w:tcW w:w="816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C60FE73" w14:textId="77777777" w:rsidR="00540BA3" w:rsidRPr="00523C63" w:rsidRDefault="00540BA3" w:rsidP="0019086D">
            <w:pPr>
              <w:jc w:val="center"/>
              <w:outlineLvl w:val="4"/>
              <w:rPr>
                <w:rFonts w:asciiTheme="majorBidi" w:hAnsiTheme="majorBidi" w:cstheme="majorBidi"/>
                <w:vertAlign w:val="superscript"/>
                <w:rtl/>
              </w:rPr>
            </w:pPr>
            <w:sdt>
              <w:sdtPr>
                <w:rPr>
                  <w:rFonts w:asciiTheme="majorBidi" w:hAnsiTheme="majorBidi" w:cstheme="majorBidi"/>
                  <w:rtl/>
                </w:rPr>
                <w:id w:val="34776089"/>
                <w:placeholder>
                  <w:docPart w:val="9906D4E723384ABEBB877C3AE869E13D"/>
                </w:placeholder>
              </w:sdtPr>
              <w:sdtContent>
                <w:r w:rsidRPr="00523C63">
                  <w:rPr>
                    <w:rFonts w:asciiTheme="majorBidi" w:hAnsiTheme="majorBidi" w:cstheme="majorBidi"/>
                    <w:rtl/>
                  </w:rPr>
                  <w:t>عبداللطيف بن حمزه سنان</w:t>
                </w:r>
              </w:sdtContent>
            </w:sdt>
            <w:r w:rsidRPr="00523C63">
              <w:rPr>
                <w:rFonts w:asciiTheme="majorBidi" w:hAnsiTheme="majorBidi" w:cstheme="majorBidi"/>
                <w:vertAlign w:val="superscript"/>
                <w:rtl/>
              </w:rPr>
              <w:t>(1)</w:t>
            </w:r>
            <w:r w:rsidRPr="00523C63">
              <w:rPr>
                <w:rFonts w:asciiTheme="majorBidi" w:hAnsiTheme="majorBidi" w:cstheme="majorBidi"/>
                <w:rtl/>
              </w:rPr>
              <w:t xml:space="preserve">، </w:t>
            </w:r>
            <w:sdt>
              <w:sdtPr>
                <w:rPr>
                  <w:rFonts w:asciiTheme="majorBidi" w:hAnsiTheme="majorBidi" w:cstheme="majorBidi"/>
                  <w:rtl/>
                </w:rPr>
                <w:id w:val="-997033119"/>
                <w:placeholder>
                  <w:docPart w:val="9906D4E723384ABEBB877C3AE869E13D"/>
                </w:placeholder>
              </w:sdtPr>
              <w:sdtContent>
                <w:r w:rsidRPr="00523C63">
                  <w:rPr>
                    <w:rFonts w:asciiTheme="majorBidi" w:hAnsiTheme="majorBidi" w:cstheme="majorBidi"/>
                    <w:rtl/>
                  </w:rPr>
                  <w:t>مازن بن إبراهيم الشمراني</w:t>
                </w:r>
              </w:sdtContent>
            </w:sdt>
            <w:r w:rsidRPr="00523C63">
              <w:rPr>
                <w:rFonts w:asciiTheme="majorBidi" w:hAnsiTheme="majorBidi" w:cstheme="majorBidi"/>
                <w:vertAlign w:val="superscript"/>
                <w:rtl/>
              </w:rPr>
              <w:t>(2)</w:t>
            </w:r>
          </w:p>
          <w:p w14:paraId="700E5625" w14:textId="77777777" w:rsidR="00540BA3" w:rsidRPr="00523C63" w:rsidRDefault="00540BA3" w:rsidP="0019086D">
            <w:pPr>
              <w:ind w:left="360"/>
              <w:jc w:val="center"/>
              <w:outlineLvl w:val="4"/>
              <w:rPr>
                <w:rFonts w:asciiTheme="majorBidi" w:hAnsiTheme="majorBidi" w:cstheme="majorBidi"/>
                <w:rtl/>
              </w:rPr>
            </w:pPr>
            <w:r w:rsidRPr="00B27F25">
              <w:rPr>
                <w:rFonts w:asciiTheme="majorBidi" w:hAnsiTheme="majorBidi" w:cstheme="majorBidi"/>
                <w:vertAlign w:val="superscript"/>
                <w:rtl/>
              </w:rPr>
              <w:t>(1)</w:t>
            </w:r>
            <w:r w:rsidRPr="00523C63">
              <w:rPr>
                <w:rFonts w:asciiTheme="majorBidi" w:hAnsiTheme="majorBidi" w:cstheme="majorBidi"/>
                <w:rtl/>
              </w:rPr>
              <w:t xml:space="preserve"> </w:t>
            </w:r>
            <w:sdt>
              <w:sdtPr>
                <w:rPr>
                  <w:rFonts w:asciiTheme="majorBidi" w:hAnsiTheme="majorBidi" w:cstheme="majorBidi"/>
                  <w:rtl/>
                </w:rPr>
                <w:id w:val="-2065178436"/>
                <w:placeholder>
                  <w:docPart w:val="9906D4E723384ABEBB877C3AE869E13D"/>
                </w:placeholder>
              </w:sdtPr>
              <w:sdtContent>
                <w:r w:rsidRPr="00523C63">
                  <w:rPr>
                    <w:rFonts w:asciiTheme="majorBidi" w:hAnsiTheme="majorBidi" w:cstheme="majorBidi"/>
                    <w:rtl/>
                  </w:rPr>
                  <w:t>وزارة الحج و العمرة</w:t>
                </w:r>
              </w:sdtContent>
            </w:sdt>
          </w:p>
          <w:p w14:paraId="710BB782" w14:textId="77777777" w:rsidR="00540BA3" w:rsidRPr="00523C63" w:rsidRDefault="00540BA3" w:rsidP="0019086D">
            <w:pPr>
              <w:ind w:left="360"/>
              <w:jc w:val="center"/>
              <w:outlineLvl w:val="4"/>
              <w:rPr>
                <w:rFonts w:asciiTheme="majorBidi" w:hAnsiTheme="majorBidi" w:cstheme="majorBidi"/>
                <w:rtl/>
                <w:lang w:bidi="ar-SA"/>
              </w:rPr>
            </w:pPr>
            <w:r w:rsidRPr="00B27F25">
              <w:rPr>
                <w:rFonts w:asciiTheme="majorBidi" w:hAnsiTheme="majorBidi" w:cstheme="majorBidi"/>
                <w:vertAlign w:val="superscript"/>
                <w:rtl/>
              </w:rPr>
              <w:t>(2)</w:t>
            </w:r>
            <w:r w:rsidRPr="00523C63">
              <w:rPr>
                <w:rFonts w:asciiTheme="majorBidi" w:hAnsiTheme="majorBidi" w:cstheme="majorBidi"/>
                <w:rtl/>
              </w:rPr>
              <w:t xml:space="preserve"> معهد خادم الحرمين الشريفين لأبحاث الحج و العمرة - </w:t>
            </w:r>
            <w:r w:rsidRPr="00523C63">
              <w:rPr>
                <w:rFonts w:asciiTheme="majorBidi" w:hAnsiTheme="majorBidi" w:cstheme="majorBidi"/>
                <w:rtl/>
                <w:lang w:bidi="ar-SA"/>
              </w:rPr>
              <w:t>جامعة أم القرى</w:t>
            </w:r>
          </w:p>
          <w:p w14:paraId="698BEFFC" w14:textId="77777777" w:rsidR="00540BA3" w:rsidRPr="005B2674" w:rsidRDefault="00540BA3" w:rsidP="0019086D">
            <w:pPr>
              <w:bidi w:val="0"/>
              <w:spacing w:before="240" w:after="240"/>
              <w:jc w:val="center"/>
              <w:outlineLvl w:val="4"/>
              <w:rPr>
                <w:rFonts w:ascii="Times New Roman" w:hAnsi="Times New Roman" w:cs="Times New Roman"/>
                <w:b/>
                <w:sz w:val="28"/>
                <w:szCs w:val="28"/>
                <w:rtl/>
              </w:rPr>
            </w:pPr>
            <w:sdt>
              <w:sdtPr>
                <w:rPr>
                  <w:rFonts w:cs="GE SS Two Light"/>
                  <w:color w:val="FFFFFF"/>
                  <w:sz w:val="24"/>
                  <w:szCs w:val="30"/>
                </w:rPr>
                <w:id w:val="102301448"/>
                <w:placeholder>
                  <w:docPart w:val="4E845D2657CB4E95816594FE977C2141"/>
                </w:placeholder>
              </w:sdtPr>
              <w:sdtEndPr>
                <w:rPr>
                  <w:rFonts w:ascii="Times New Roman" w:hAnsi="Times New Roman" w:cs="Times New Roman"/>
                  <w:b/>
                  <w:color w:val="auto"/>
                  <w:sz w:val="28"/>
                  <w:szCs w:val="28"/>
                </w:rPr>
              </w:sdtEndPr>
              <w:sdtContent>
                <w:r w:rsidRPr="005B2674">
                  <w:rPr>
                    <w:rFonts w:ascii="Times New Roman" w:hAnsi="Times New Roman" w:cs="Times New Roman"/>
                    <w:b/>
                    <w:sz w:val="28"/>
                    <w:szCs w:val="28"/>
                  </w:rPr>
                  <w:t xml:space="preserve">Developing the Systems and Processes of Services and Facilities for General Safety within the Smart Cities Systems of Makkah Almukaramah, Madinah Almunawarahm and the Sacred Spots </w:t>
                </w:r>
              </w:sdtContent>
            </w:sdt>
          </w:p>
          <w:p w14:paraId="388276D5" w14:textId="77777777" w:rsidR="00540BA3" w:rsidRPr="00523C63" w:rsidRDefault="00540BA3" w:rsidP="0019086D">
            <w:pPr>
              <w:bidi w:val="0"/>
              <w:spacing w:line="240" w:lineRule="auto"/>
              <w:ind w:left="91"/>
              <w:jc w:val="center"/>
              <w:outlineLvl w:val="4"/>
              <w:rPr>
                <w:rFonts w:asciiTheme="majorBidi" w:hAnsiTheme="majorBidi" w:cstheme="majorBidi"/>
                <w:sz w:val="20"/>
                <w:szCs w:val="20"/>
              </w:rPr>
            </w:pPr>
            <w:sdt>
              <w:sdtPr>
                <w:rPr>
                  <w:rFonts w:asciiTheme="majorBidi" w:hAnsiTheme="majorBidi" w:cstheme="majorBidi"/>
                  <w:sz w:val="20"/>
                  <w:szCs w:val="20"/>
                </w:rPr>
                <w:id w:val="927387581"/>
                <w:placeholder>
                  <w:docPart w:val="190CDF9D1D4F4DBD829A0F215A70C81B"/>
                </w:placeholder>
              </w:sdtPr>
              <w:sdtContent>
                <w:r w:rsidRPr="00523C63">
                  <w:rPr>
                    <w:rFonts w:asciiTheme="majorBidi" w:hAnsiTheme="majorBidi" w:cstheme="majorBidi"/>
                    <w:sz w:val="20"/>
                    <w:szCs w:val="20"/>
                  </w:rPr>
                  <w:t xml:space="preserve">  Abdullatif Hamzah Senan</w:t>
                </w:r>
              </w:sdtContent>
            </w:sdt>
            <w:r w:rsidRPr="00523C63">
              <w:rPr>
                <w:rFonts w:asciiTheme="majorBidi" w:hAnsiTheme="majorBidi" w:cstheme="majorBidi"/>
                <w:sz w:val="20"/>
                <w:szCs w:val="20"/>
                <w:vertAlign w:val="superscript"/>
              </w:rPr>
              <w:t>(1)</w:t>
            </w:r>
            <w:r w:rsidRPr="00523C63">
              <w:rPr>
                <w:rFonts w:asciiTheme="majorBidi" w:hAnsiTheme="majorBidi" w:cstheme="majorBidi"/>
                <w:sz w:val="20"/>
                <w:szCs w:val="20"/>
              </w:rPr>
              <w:t xml:space="preserve">, </w:t>
            </w:r>
            <w:sdt>
              <w:sdtPr>
                <w:rPr>
                  <w:rFonts w:asciiTheme="majorBidi" w:hAnsiTheme="majorBidi" w:cstheme="majorBidi"/>
                  <w:color w:val="FFFFFF" w:themeColor="background1"/>
                  <w:sz w:val="20"/>
                  <w:szCs w:val="20"/>
                </w:rPr>
                <w:id w:val="-155223086"/>
                <w:placeholder>
                  <w:docPart w:val="190CDF9D1D4F4DBD829A0F215A70C81B"/>
                </w:placeholder>
              </w:sdtPr>
              <w:sdtContent>
                <w:sdt>
                  <w:sdtPr>
                    <w:rPr>
                      <w:rFonts w:asciiTheme="majorBidi" w:hAnsiTheme="majorBidi" w:cstheme="majorBidi"/>
                      <w:color w:val="FFFFFF" w:themeColor="background1"/>
                      <w:sz w:val="20"/>
                      <w:szCs w:val="20"/>
                    </w:rPr>
                    <w:id w:val="-1763368513"/>
                    <w:placeholder>
                      <w:docPart w:val="4FC05D1F43AC4FB1A2F49A421F9868BA"/>
                    </w:placeholder>
                  </w:sdtPr>
                  <w:sdtContent>
                    <w:r w:rsidRPr="00523C63">
                      <w:rPr>
                        <w:rFonts w:asciiTheme="majorBidi" w:hAnsiTheme="majorBidi" w:cstheme="majorBidi"/>
                        <w:color w:val="FFFFFF" w:themeColor="background1"/>
                        <w:sz w:val="20"/>
                        <w:szCs w:val="20"/>
                      </w:rPr>
                      <w:t>Mazen Ibrahim Al - Shamrani</w:t>
                    </w:r>
                    <w:r w:rsidRPr="00523C63">
                      <w:rPr>
                        <w:rFonts w:asciiTheme="majorBidi" w:hAnsiTheme="majorBidi" w:cstheme="majorBidi"/>
                        <w:color w:val="FFFFFF" w:themeColor="background1"/>
                        <w:sz w:val="20"/>
                        <w:szCs w:val="20"/>
                        <w:vertAlign w:val="superscript"/>
                      </w:rPr>
                      <w:t>(2)</w:t>
                    </w:r>
                  </w:sdtContent>
                </w:sdt>
                <w:r w:rsidRPr="00523C63">
                  <w:rPr>
                    <w:rFonts w:asciiTheme="majorBidi" w:hAnsiTheme="majorBidi" w:cstheme="majorBidi"/>
                    <w:color w:val="FFFFFF" w:themeColor="background1"/>
                    <w:sz w:val="20"/>
                    <w:szCs w:val="20"/>
                  </w:rPr>
                  <w:t>,</w:t>
                </w:r>
              </w:sdtContent>
            </w:sdt>
          </w:p>
          <w:p w14:paraId="00158C85" w14:textId="77777777" w:rsidR="00540BA3" w:rsidRPr="00523C63" w:rsidRDefault="00540BA3" w:rsidP="0019086D">
            <w:pPr>
              <w:bidi w:val="0"/>
              <w:spacing w:line="240" w:lineRule="auto"/>
              <w:ind w:left="91"/>
              <w:jc w:val="center"/>
              <w:outlineLvl w:val="4"/>
              <w:rPr>
                <w:rFonts w:asciiTheme="majorBidi" w:hAnsiTheme="majorBidi" w:cstheme="majorBidi"/>
                <w:sz w:val="20"/>
                <w:szCs w:val="20"/>
              </w:rPr>
            </w:pPr>
            <w:r w:rsidRPr="00B27F25">
              <w:rPr>
                <w:rFonts w:asciiTheme="majorBidi" w:hAnsiTheme="majorBidi" w:cstheme="majorBidi"/>
                <w:sz w:val="20"/>
                <w:szCs w:val="20"/>
                <w:vertAlign w:val="superscript"/>
              </w:rPr>
              <w:t>(1)</w:t>
            </w:r>
            <w:r w:rsidRPr="00523C63">
              <w:rPr>
                <w:rFonts w:asciiTheme="majorBidi" w:hAnsiTheme="majorBidi" w:cstheme="majorBidi"/>
                <w:sz w:val="20"/>
                <w:szCs w:val="20"/>
              </w:rPr>
              <w:t xml:space="preserve"> </w:t>
            </w:r>
            <w:sdt>
              <w:sdtPr>
                <w:rPr>
                  <w:rFonts w:asciiTheme="majorBidi" w:hAnsiTheme="majorBidi" w:cstheme="majorBidi"/>
                  <w:sz w:val="20"/>
                  <w:szCs w:val="20"/>
                </w:rPr>
                <w:id w:val="-1428110586"/>
                <w:placeholder>
                  <w:docPart w:val="190CDF9D1D4F4DBD829A0F215A70C81B"/>
                </w:placeholder>
              </w:sdtPr>
              <w:sdtContent>
                <w:r w:rsidRPr="00523C63">
                  <w:rPr>
                    <w:rFonts w:asciiTheme="majorBidi" w:hAnsiTheme="majorBidi" w:cstheme="majorBidi"/>
                    <w:sz w:val="20"/>
                    <w:szCs w:val="20"/>
                  </w:rPr>
                  <w:t>Ministry of Hajj and Umrah</w:t>
                </w:r>
              </w:sdtContent>
            </w:sdt>
          </w:p>
          <w:p w14:paraId="55BC7433" w14:textId="77777777" w:rsidR="00540BA3" w:rsidRDefault="00540BA3" w:rsidP="0019086D">
            <w:pPr>
              <w:bidi w:val="0"/>
              <w:spacing w:line="240" w:lineRule="auto"/>
              <w:ind w:left="91"/>
              <w:jc w:val="center"/>
              <w:outlineLvl w:val="4"/>
              <w:rPr>
                <w:rFonts w:cs="GE SS Two Light"/>
              </w:rPr>
            </w:pPr>
            <w:r w:rsidRPr="00B27F25">
              <w:rPr>
                <w:rFonts w:asciiTheme="majorBidi" w:hAnsiTheme="majorBidi" w:cstheme="majorBidi"/>
                <w:sz w:val="20"/>
                <w:szCs w:val="20"/>
                <w:vertAlign w:val="superscript"/>
              </w:rPr>
              <w:t>(2)</w:t>
            </w:r>
            <w:r w:rsidRPr="00523C63">
              <w:rPr>
                <w:rFonts w:asciiTheme="majorBidi" w:hAnsiTheme="majorBidi" w:cstheme="majorBidi"/>
                <w:sz w:val="20"/>
                <w:szCs w:val="20"/>
              </w:rPr>
              <w:t xml:space="preserve"> </w:t>
            </w:r>
            <w:sdt>
              <w:sdtPr>
                <w:rPr>
                  <w:rFonts w:asciiTheme="majorBidi" w:hAnsiTheme="majorBidi" w:cstheme="majorBidi"/>
                  <w:sz w:val="20"/>
                  <w:szCs w:val="20"/>
                </w:rPr>
                <w:id w:val="530855814"/>
                <w:placeholder>
                  <w:docPart w:val="190CDF9D1D4F4DBD829A0F215A70C81B"/>
                </w:placeholder>
              </w:sdtPr>
              <w:sdtContent>
                <w:r w:rsidRPr="00523C63">
                  <w:rPr>
                    <w:rFonts w:asciiTheme="majorBidi" w:hAnsiTheme="majorBidi" w:cstheme="majorBidi"/>
                    <w:sz w:val="20"/>
                    <w:szCs w:val="20"/>
                  </w:rPr>
                  <w:t>The Costodain of the Two Holy Mosques Institute of Hajj and Umrah Research - Umm Al-Qura University</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39C2B6F9" w14:textId="77777777" w:rsidR="00540BA3" w:rsidRDefault="00540BA3" w:rsidP="0019086D">
            <w:pPr>
              <w:rPr>
                <w:rFonts w:ascii="Hacen Liner Print-out Light" w:hAnsi="Hacen Liner Print-out Light" w:cs="Hacen Liner Print-out Light"/>
                <w:rtl/>
              </w:rPr>
            </w:pPr>
          </w:p>
        </w:tc>
      </w:tr>
    </w:tbl>
    <w:p w14:paraId="53565713" w14:textId="77777777" w:rsidR="00540BA3" w:rsidRDefault="00540BA3" w:rsidP="00540BA3">
      <w:pPr>
        <w:spacing w:before="120"/>
        <w:jc w:val="left"/>
        <w:rPr>
          <w:b/>
          <w:bCs/>
          <w:sz w:val="24"/>
          <w:szCs w:val="24"/>
          <w:rtl/>
        </w:rPr>
      </w:pPr>
      <w:r>
        <w:rPr>
          <w:rFonts w:hint="cs"/>
          <w:b/>
          <w:bCs/>
          <w:sz w:val="24"/>
          <w:szCs w:val="24"/>
          <w:rtl/>
        </w:rPr>
        <w:t>ملخص البحث (</w:t>
      </w:r>
      <w:r>
        <w:rPr>
          <w:b/>
          <w:bCs/>
          <w:sz w:val="24"/>
          <w:szCs w:val="24"/>
        </w:rPr>
        <w:t>Abstract</w:t>
      </w:r>
      <w:r>
        <w:rPr>
          <w:rFonts w:hint="cs"/>
          <w:b/>
          <w:bCs/>
          <w:sz w:val="24"/>
          <w:szCs w:val="24"/>
          <w:rtl/>
        </w:rPr>
        <w:t>)</w:t>
      </w:r>
      <w:r>
        <w:rPr>
          <w:rFonts w:hint="cs"/>
          <w:b/>
          <w:bCs/>
          <w:sz w:val="24"/>
          <w:szCs w:val="24"/>
          <w:rtl/>
          <w:lang w:val="en-AU"/>
        </w:rPr>
        <w:t>:</w:t>
      </w:r>
    </w:p>
    <w:sdt>
      <w:sdtPr>
        <w:rPr>
          <w:rFonts w:hint="cs"/>
          <w:rtl/>
        </w:rPr>
        <w:id w:val="39177687"/>
        <w:placeholder>
          <w:docPart w:val="087BDCF12A7E483EBE474D7954A8B894"/>
        </w:placeholder>
      </w:sdtPr>
      <w:sdtContent>
        <w:p w14:paraId="32574773" w14:textId="77777777" w:rsidR="00540BA3" w:rsidRDefault="00540BA3" w:rsidP="00540BA3">
          <w:pPr>
            <w:shd w:val="clear" w:color="auto" w:fill="FFFFFF"/>
            <w:spacing w:line="240" w:lineRule="auto"/>
            <w:rPr>
              <w:rtl/>
            </w:rPr>
          </w:pPr>
          <w:r>
            <w:rPr>
              <w:rFonts w:hint="cs"/>
              <w:rtl/>
            </w:rPr>
            <w:t xml:space="preserve">يعتبر محور السلامة العامة أحد أهم المحاور التي تسعى الجهات العاملة في مجال خدمة ضيوف الرحمن لتعزيزها والرفع من جودتها على كافة المستويات، وتمثل المعايير الدولية للسلامة ركيزة أساسية تدعم الخبرات المتراكمة لهذه الجهات لتأمين منظومة من الخدمات والمرافق الآمنة تتناسب مع التوجهات المباركة للملكة العربية السعودية لدعم أعمال التطوير والتأسيس لمدن ذكية ومتطورة في كل من مكة المكرمة والمدينة المنورة والمشاعر المقدسة، ومع الزيادة المتوقعة في أعداد ضيوف الرحمن من الحجاج والعمّار والزوار حسب الرؤية المباركة 2030 تزداد الحاجة لتطوير أنظمة وإجراءات السلامة العامة وذلك بتفعيل أحدث التقنيات والأنظمة والممارسات بما يتناسب والطبيعة الديموغرافية والطبوغرافية للمدينتين المقدستين والثقافات والخلفيات العلمية والاجتماعية لضيوف الرحمن. لذا تتناول هذه الدراسة الصورة الشاملة لأنماط السلامة المختلفة في بيئة الحج والعمرة والزيارة بواقعها الحالي وبالتحديد في ما يخص خطط و وسائل الإخلاء والإنقاذ في المرافق المختلفة، وأنظمة الربط والتشغيل، وأنظمة السلامة ومكافحة الحريق والأنظمة المرتبطة والمماثلة. </w:t>
          </w:r>
        </w:p>
        <w:p w14:paraId="595CCE8F" w14:textId="77777777" w:rsidR="00540BA3" w:rsidRDefault="00540BA3" w:rsidP="00540BA3">
          <w:pPr>
            <w:shd w:val="clear" w:color="auto" w:fill="FFFFFF"/>
            <w:spacing w:line="240" w:lineRule="auto"/>
            <w:rPr>
              <w:rtl/>
            </w:rPr>
          </w:pPr>
          <w:r>
            <w:rPr>
              <w:rFonts w:hint="cs"/>
              <w:rtl/>
            </w:rPr>
            <w:t>قامت الدراسة بتقييم عام للوضع الحالي لمنظومة السلامة العامة، حيث استعرضت ابرز المشاكل الحالية والاحتياجات العاجلة ومن ثم استعرضت الأنماط النموذجية للسلامة العامة وقامت بدراسة حالة فيما يخص إخلاء مخيمات ضيوف الرحمن.</w:t>
          </w:r>
        </w:p>
        <w:p w14:paraId="586D1E3D" w14:textId="77777777" w:rsidR="00540BA3" w:rsidRPr="009B20A8" w:rsidRDefault="00540BA3" w:rsidP="00540BA3">
          <w:pPr>
            <w:shd w:val="clear" w:color="auto" w:fill="FFFFFF"/>
            <w:spacing w:line="240" w:lineRule="auto"/>
            <w:rPr>
              <w:rtl/>
            </w:rPr>
          </w:pPr>
          <w:r>
            <w:rPr>
              <w:rFonts w:hint="cs"/>
              <w:rtl/>
            </w:rPr>
            <w:t>ومن خلال هذه الدراسة تبين الاحتياج الكبير لتطوير منظومة حديثة مبنية على أحدث التقنيات التي تعتمد عليها المدن الذكية حيث يمثل تفعيل اجراءات وأنظمة حديثة للأمن والسلامة في ما يخص منظومة الإسكان. وقد اظهر النموذج المستخدم إمكانية تفعيل التقنيات الحديثة بما يتناسب مع طبيعة وخصوصية الإسكان بمكة المكرمة والمدينة المنورة والمشاعر المقدسة، حيث برزت إمكانية رفع مستوى الوعي والاستعداد من مستوى المتوسط الى المستوى العالي مما يساهم من تقليل أوقات الإخلاء بمعدل 50% من المعدل الحالي المُقدر، بالإضافة لذلك يتميز النظام المطور بالفاعلية وسرعة الرصد والتنبيه وامكانية التدخل عن بعد في عمليات الإسعاف والإنقاذ، والذي من شأنه أن يرفع جودة ومستوى السلامة العامة بما يتناسب مع المواصفات العالمية والتوجهات المستقبلية، ولعله من المناسب وضع مواصفات خاصة للمنظومة بما يتناسب مع طبيعة وخصوصية المكان والزمان.</w:t>
          </w:r>
        </w:p>
      </w:sdtContent>
    </w:sdt>
    <w:sdt>
      <w:sdtPr>
        <w:rPr>
          <w:sz w:val="18"/>
          <w:szCs w:val="18"/>
        </w:rPr>
        <w:id w:val="237598405"/>
        <w:placeholder>
          <w:docPart w:val="9A39608AB8AC4031BAD676CEE1DA0448"/>
        </w:placeholder>
      </w:sdtPr>
      <w:sdtContent>
        <w:p w14:paraId="6D2DDF47" w14:textId="77777777" w:rsidR="00540BA3" w:rsidRDefault="00540BA3" w:rsidP="0054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tl/>
            </w:rPr>
          </w:pPr>
          <w:r>
            <w:t xml:space="preserve">The public safety system cosindered as one of the most important concepts for all parties that work in the related fields of Hajj, Umrah, and Ziarah services as the Saudi government is continuously interested in enhancing and improving the level of quality for these services over all levels. In this research paper, a comprehensive study been taken about the international safety standards and have been provided as a fundamental requirement to support an accumulated level of </w:t>
          </w:r>
          <w:r>
            <w:lastRenderedPageBreak/>
            <w:t>experience for these entities to provide a complete integrated system with a safe system that represent the required level of services over all available facilities in the holy lands of Makkah and Madinah. With the expected increase in the number of pilgrims and visitors according to the enthusiastic vision of 2030 for the kingdom, the need to develop public safety systems and procedures to increase the implementation level of latest technologies, systems and practices that can suit with the demographic and topographical nature of the holy cities cultures, scientific and social backgrounds.</w:t>
          </w:r>
        </w:p>
        <w:p w14:paraId="13DB8DD3" w14:textId="77777777" w:rsidR="00540BA3" w:rsidRDefault="00540BA3" w:rsidP="00540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
            <w:t>The model represented in this paper provides the possibility of activating modern technologies in accordance with the nature and specificity of housing in Makkah, Madina and Al-Mashaer. The possibility of raising the level of awareness and readiness for the employees from medium to the level of decision makers has increased, thus reducing the required evacuation intervals by 50% and the speed of monitoring and alert will enhance the possibility to use remote intervention for the opening erations of safety and rescue, which raises the quality of services and the level of public safety commensurate with the global specifications and future directions. The proposed model  will help in supporting and developing the safety systems with the appropriate level of using special specifications for the required system with based on the nature and privacy of location, time, and the core idea of Smart Cities for the holy lands.</w:t>
          </w:r>
        </w:p>
      </w:sdtContent>
    </w:sdt>
    <w:sdt>
      <w:sdtPr>
        <w:rPr>
          <w:rFonts w:asciiTheme="majorBidi" w:hAnsiTheme="majorBidi" w:cstheme="majorBidi"/>
          <w:b/>
          <w:bCs/>
          <w:sz w:val="24"/>
          <w:szCs w:val="24"/>
          <w:rtl/>
        </w:rPr>
        <w:id w:val="-796517019"/>
        <w:placeholder>
          <w:docPart w:val="190CDF9D1D4F4DBD829A0F215A70C81B"/>
        </w:placeholder>
      </w:sdtPr>
      <w:sdtContent>
        <w:p w14:paraId="68DC81D6" w14:textId="77777777" w:rsidR="00540BA3" w:rsidRPr="009B20A8" w:rsidRDefault="00540BA3" w:rsidP="00540BA3">
          <w:pPr>
            <w:spacing w:line="240" w:lineRule="auto"/>
            <w:jc w:val="left"/>
            <w:rPr>
              <w:rFonts w:asciiTheme="majorBidi" w:hAnsiTheme="majorBidi" w:cstheme="majorBidi"/>
              <w:b/>
              <w:bCs/>
              <w:sz w:val="24"/>
              <w:szCs w:val="24"/>
            </w:rPr>
          </w:pPr>
          <w:r w:rsidRPr="009B20A8">
            <w:rPr>
              <w:rFonts w:asciiTheme="majorBidi" w:hAnsiTheme="majorBidi" w:cstheme="majorBidi" w:hint="cs"/>
              <w:b/>
              <w:bCs/>
              <w:sz w:val="24"/>
              <w:szCs w:val="24"/>
              <w:rtl/>
            </w:rPr>
            <w:t>المقدمة</w:t>
          </w:r>
          <w:r w:rsidRPr="009B20A8">
            <w:rPr>
              <w:rFonts w:asciiTheme="majorBidi" w:hAnsiTheme="majorBidi" w:cstheme="majorBidi"/>
              <w:b/>
              <w:bCs/>
              <w:sz w:val="24"/>
              <w:szCs w:val="24"/>
              <w:rtl/>
            </w:rPr>
            <w:t>:</w:t>
          </w:r>
        </w:p>
      </w:sdtContent>
    </w:sdt>
    <w:p w14:paraId="6E6DD2B2" w14:textId="77777777" w:rsidR="00540BA3" w:rsidRPr="009B20A8" w:rsidRDefault="00540BA3" w:rsidP="00540BA3">
      <w:pPr>
        <w:tabs>
          <w:tab w:val="left" w:pos="3161"/>
        </w:tabs>
        <w:spacing w:line="240" w:lineRule="auto"/>
        <w:jc w:val="lowKashida"/>
        <w:rPr>
          <w:sz w:val="20"/>
          <w:szCs w:val="20"/>
          <w:rtl/>
        </w:rPr>
      </w:pPr>
      <w:sdt>
        <w:sdtPr>
          <w:rPr>
            <w:rFonts w:hint="cs"/>
            <w:sz w:val="16"/>
            <w:szCs w:val="16"/>
            <w:rtl/>
          </w:rPr>
          <w:id w:val="-296686378"/>
          <w:placeholder>
            <w:docPart w:val="190CDF9D1D4F4DBD829A0F215A70C81B"/>
          </w:placeholder>
        </w:sdtPr>
        <w:sdtContent>
          <w:r>
            <w:rPr>
              <w:rFonts w:hint="cs"/>
              <w:rtl/>
            </w:rPr>
            <w:t>تعرف المخاطر بأنها احداث أو ظروف غير متوقعه وإذا وقعت فإن لها أثر بأقل تقدير على أحد أهداف المشروع او المنظومة ككل.  وقد يعرف الخطر بأنه يمكن أن يكون تهديد أو فرصة في نفس الوقت، فيكون تهديداً إذا سبب معاناة أو خسارة أو ضرر ويكون فرصة إذا حقق زيادة في الأرباح أو قلل الموارد المستخدمة، وذلك حسب ما تم ذكره في دراسة بعنوان أنواع المخاطر في المشروع على موقع لنكد ان للمهندس عبد الرحمن قائل في 2015م. تنتشر نظرة خاطئة حتى لدى البعض في مجال الأعمال عموما، وهي بأن الخطر شيء سلبي ويؤدي إلى فشل أو تعثر المشاريع وقد يتم توجيه كل الجهود في هذا الاتجاه، ولكنه في الواقع ممكن أن يكون إيجابي أيضاً ويكون فرصة ويحقق فائدة للمنظومة أو المشروع.  كلا النوعين من الأخطار لهما أثر على نتائج المشروع، لذلك يتم التوقع والتنبؤ بهما في مرحلة مبكرة من المشروع في مرحلة التخطيط حتى تتمكن إدارة المشروع من السيطرة على المخاطر واتخاذ الاجراءات المناسبة يجب أن يكون هناك مراقبة ومتابعة خلال دورة حياة المشروع.</w:t>
          </w:r>
          <w:r>
            <w:rPr>
              <w:rFonts w:hint="cs"/>
              <w:sz w:val="16"/>
              <w:szCs w:val="16"/>
              <w:rtl/>
            </w:rPr>
            <w:t xml:space="preserve"> </w:t>
          </w:r>
        </w:sdtContent>
      </w:sdt>
      <w:r>
        <w:rPr>
          <w:rFonts w:hint="cs"/>
          <w:rtl/>
        </w:rPr>
        <w:t>كما أن منهجية البحث العلمي  لم تعتمد على المصادر المعلوماتية بشكل كامل بل تم  التركيز على تحسين الوضع الراهن و تعديل ما يلزم  لرفع مستوى السلامة بطريقة سريعة و متطورة و ذلك على مراحل تعتمد على إمكانيات البنى التحتية و الحالة التخطيطية والإجراءات اللازمة للتنفيذ و التي سيتم ايضاحها في المرحلة الثانية لهذا البحث العلمي.</w:t>
      </w:r>
    </w:p>
    <w:sdt>
      <w:sdtPr>
        <w:rPr>
          <w:rFonts w:asciiTheme="majorBidi" w:hAnsiTheme="majorBidi" w:cstheme="majorBidi" w:hint="cs"/>
          <w:b/>
          <w:bCs/>
          <w:sz w:val="24"/>
          <w:szCs w:val="24"/>
          <w:rtl/>
        </w:rPr>
        <w:id w:val="-112058356"/>
        <w:placeholder>
          <w:docPart w:val="5611381DB9F14C2CA8A341AA3D946280"/>
        </w:placeholder>
      </w:sdtPr>
      <w:sdtContent>
        <w:p w14:paraId="0638DC58" w14:textId="77777777" w:rsidR="00540BA3" w:rsidRDefault="00540BA3" w:rsidP="00540BA3">
          <w:pPr>
            <w:spacing w:line="240" w:lineRule="auto"/>
            <w:jc w:val="left"/>
            <w:rPr>
              <w:b/>
              <w:bCs/>
              <w:sz w:val="24"/>
              <w:szCs w:val="24"/>
              <w:rtl/>
            </w:rPr>
          </w:pPr>
          <w:r>
            <w:rPr>
              <w:rFonts w:hint="cs"/>
              <w:b/>
              <w:bCs/>
              <w:sz w:val="24"/>
              <w:szCs w:val="24"/>
              <w:rtl/>
            </w:rPr>
            <w:t>أهداف البحث:</w:t>
          </w:r>
        </w:p>
      </w:sdtContent>
    </w:sdt>
    <w:sdt>
      <w:sdtPr>
        <w:rPr>
          <w:rFonts w:ascii="Sakkal Majalla" w:hAnsi="Sakkal Majalla" w:cs="Sakkal Majalla"/>
          <w:sz w:val="22"/>
          <w:szCs w:val="22"/>
          <w:rtl/>
        </w:rPr>
        <w:id w:val="-1398583752"/>
        <w:placeholder>
          <w:docPart w:val="906DA7A6AB9544CB922AE1CE8FC3E8E6"/>
        </w:placeholder>
      </w:sdtPr>
      <w:sdtEndPr>
        <w:rPr>
          <w:rFonts w:ascii="Hacen Liner Print-out Light" w:hAnsi="Hacen Liner Print-out Light" w:cs="Hacen Liner Print-out Light"/>
          <w:sz w:val="14"/>
          <w:szCs w:val="18"/>
        </w:rPr>
      </w:sdtEndPr>
      <w:sdtContent>
        <w:p w14:paraId="4E69E22D" w14:textId="77777777" w:rsidR="00540BA3" w:rsidRDefault="00540BA3" w:rsidP="00123D99">
          <w:pPr>
            <w:pStyle w:val="ListParagraph"/>
            <w:numPr>
              <w:ilvl w:val="0"/>
              <w:numId w:val="7"/>
            </w:numPr>
            <w:shd w:val="clear" w:color="auto" w:fill="FFFFFF"/>
            <w:spacing w:line="240" w:lineRule="auto"/>
            <w:rPr>
              <w:rFonts w:ascii="Sakkal Majalla" w:hAnsi="Sakkal Majalla" w:cs="Sakkal Majalla"/>
              <w:sz w:val="22"/>
              <w:szCs w:val="22"/>
              <w:rtl/>
            </w:rPr>
          </w:pPr>
          <w:r>
            <w:rPr>
              <w:rFonts w:ascii="Sakkal Majalla" w:hAnsi="Sakkal Majalla" w:cs="Sakkal Majalla"/>
              <w:sz w:val="22"/>
              <w:szCs w:val="22"/>
              <w:rtl/>
            </w:rPr>
            <w:t>استعراض الأنماط النموذجية للسلامة العامة فيما يخص إخلاء مخيمات ضيوف الرحمن.</w:t>
          </w:r>
        </w:p>
        <w:p w14:paraId="4F16B9C1" w14:textId="77777777" w:rsidR="00540BA3" w:rsidRDefault="00540BA3" w:rsidP="00123D99">
          <w:pPr>
            <w:pStyle w:val="ListParagraph"/>
            <w:numPr>
              <w:ilvl w:val="0"/>
              <w:numId w:val="7"/>
            </w:numPr>
            <w:shd w:val="clear" w:color="auto" w:fill="FFFFFF"/>
            <w:spacing w:line="240" w:lineRule="auto"/>
            <w:rPr>
              <w:rFonts w:ascii="Sakkal Majalla" w:hAnsi="Sakkal Majalla" w:cs="Sakkal Majalla"/>
              <w:sz w:val="22"/>
              <w:szCs w:val="22"/>
            </w:rPr>
          </w:pPr>
          <w:r>
            <w:rPr>
              <w:rFonts w:ascii="Sakkal Majalla" w:hAnsi="Sakkal Majalla" w:cs="Sakkal Majalla"/>
              <w:sz w:val="22"/>
              <w:szCs w:val="22"/>
              <w:rtl/>
            </w:rPr>
            <w:t>استعراض نتائج تطوير منظومة حديثة مبنية على أحدث التقنيات التي تعتمد عليها المدن الذكية</w:t>
          </w:r>
          <w:r>
            <w:rPr>
              <w:rFonts w:ascii="Sakkal Majalla" w:hAnsi="Sakkal Majalla" w:cs="Sakkal Majalla" w:hint="cs"/>
              <w:sz w:val="22"/>
              <w:szCs w:val="22"/>
              <w:rtl/>
            </w:rPr>
            <w:t>.</w:t>
          </w:r>
        </w:p>
        <w:p w14:paraId="35E1000C" w14:textId="77777777" w:rsidR="00540BA3" w:rsidRDefault="00540BA3" w:rsidP="00123D99">
          <w:pPr>
            <w:pStyle w:val="ListParagraph"/>
            <w:numPr>
              <w:ilvl w:val="0"/>
              <w:numId w:val="7"/>
            </w:numPr>
            <w:shd w:val="clear" w:color="auto" w:fill="FFFFFF"/>
            <w:spacing w:line="240" w:lineRule="auto"/>
            <w:rPr>
              <w:rFonts w:ascii="Sakkal Majalla" w:hAnsi="Sakkal Majalla" w:cs="Sakkal Majalla"/>
              <w:sz w:val="22"/>
              <w:szCs w:val="22"/>
            </w:rPr>
          </w:pPr>
          <w:r>
            <w:rPr>
              <w:rFonts w:ascii="Sakkal Majalla" w:hAnsi="Sakkal Majalla" w:cs="Sakkal Majalla"/>
              <w:sz w:val="22"/>
              <w:szCs w:val="22"/>
              <w:rtl/>
            </w:rPr>
            <w:t>إمكانية تفعيل التقنيات الحديثة بما يتناسب مع طبيعة وخصوصية الإسكان بمكة المكرمة والمدينة المنورة والمشاعر المقدسة.</w:t>
          </w:r>
        </w:p>
        <w:p w14:paraId="13CBAB85" w14:textId="77777777" w:rsidR="00540BA3" w:rsidRDefault="00540BA3" w:rsidP="00123D99">
          <w:pPr>
            <w:pStyle w:val="ListParagraph"/>
            <w:numPr>
              <w:ilvl w:val="0"/>
              <w:numId w:val="7"/>
            </w:numPr>
            <w:shd w:val="clear" w:color="auto" w:fill="FFFFFF"/>
            <w:spacing w:line="240" w:lineRule="auto"/>
            <w:rPr>
              <w:rFonts w:ascii="Sakkal Majalla" w:hAnsi="Sakkal Majalla" w:cs="Sakkal Majalla"/>
              <w:sz w:val="22"/>
              <w:szCs w:val="22"/>
            </w:rPr>
          </w:pPr>
          <w:r>
            <w:rPr>
              <w:rFonts w:ascii="Sakkal Majalla" w:hAnsi="Sakkal Majalla" w:cs="Sakkal Majalla"/>
              <w:sz w:val="22"/>
              <w:szCs w:val="22"/>
              <w:rtl/>
            </w:rPr>
            <w:t>إمكانية رفع مستوى الوعي والاستعداد من مستوى المتوسط الى المستو</w:t>
          </w:r>
          <w:r>
            <w:rPr>
              <w:rFonts w:ascii="Sakkal Majalla" w:hAnsi="Sakkal Majalla" w:cs="Sakkal Majalla" w:hint="cs"/>
              <w:sz w:val="22"/>
              <w:szCs w:val="22"/>
              <w:rtl/>
            </w:rPr>
            <w:t>ى</w:t>
          </w:r>
          <w:r>
            <w:rPr>
              <w:rFonts w:ascii="Sakkal Majalla" w:hAnsi="Sakkal Majalla" w:cs="Sakkal Majalla"/>
              <w:sz w:val="22"/>
              <w:szCs w:val="22"/>
              <w:rtl/>
            </w:rPr>
            <w:t xml:space="preserve"> العالي مما يساهم من تقليل أوقات الإخلاء بمعدل 50% من المعدل الحالي</w:t>
          </w:r>
          <w:r>
            <w:rPr>
              <w:rFonts w:ascii="Sakkal Majalla" w:hAnsi="Sakkal Majalla" w:cs="Sakkal Majalla"/>
              <w:sz w:val="22"/>
              <w:szCs w:val="22"/>
            </w:rPr>
            <w:t>.</w:t>
          </w:r>
        </w:p>
        <w:p w14:paraId="077FDB05" w14:textId="77777777" w:rsidR="00540BA3" w:rsidRDefault="00540BA3" w:rsidP="00123D99">
          <w:pPr>
            <w:pStyle w:val="ListParagraph"/>
            <w:numPr>
              <w:ilvl w:val="0"/>
              <w:numId w:val="7"/>
            </w:numPr>
            <w:shd w:val="clear" w:color="auto" w:fill="FFFFFF"/>
            <w:spacing w:line="240" w:lineRule="auto"/>
            <w:rPr>
              <w:rFonts w:ascii="Sakkal Majalla" w:hAnsi="Sakkal Majalla" w:cs="Sakkal Majalla"/>
              <w:sz w:val="22"/>
              <w:szCs w:val="22"/>
            </w:rPr>
          </w:pPr>
          <w:r>
            <w:rPr>
              <w:rFonts w:ascii="Sakkal Majalla" w:hAnsi="Sakkal Majalla" w:cs="Sakkal Majalla"/>
              <w:sz w:val="22"/>
              <w:szCs w:val="22"/>
              <w:rtl/>
            </w:rPr>
            <w:t xml:space="preserve">امتياز النظام المطور بالفاعلية وسرعة الرصد والتنبيه وامكانية التدخل عن بعد في عمليات الإسعاف والإنقاذ. </w:t>
          </w:r>
        </w:p>
        <w:p w14:paraId="4F021027" w14:textId="77777777" w:rsidR="00540BA3" w:rsidRDefault="00540BA3" w:rsidP="00123D99">
          <w:pPr>
            <w:pStyle w:val="ListParagraph"/>
            <w:numPr>
              <w:ilvl w:val="0"/>
              <w:numId w:val="7"/>
            </w:numPr>
            <w:shd w:val="clear" w:color="auto" w:fill="FFFFFF"/>
            <w:spacing w:line="240" w:lineRule="auto"/>
            <w:rPr>
              <w:rFonts w:ascii="Sakkal Majalla" w:hAnsi="Sakkal Majalla" w:cs="Sakkal Majalla"/>
              <w:sz w:val="22"/>
              <w:szCs w:val="22"/>
            </w:rPr>
          </w:pPr>
          <w:r>
            <w:rPr>
              <w:rFonts w:ascii="Sakkal Majalla" w:hAnsi="Sakkal Majalla" w:cs="Sakkal Majalla"/>
              <w:sz w:val="22"/>
              <w:szCs w:val="22"/>
              <w:rtl/>
            </w:rPr>
            <w:t>تحقيق رفع جودة ومستوى السلامة العامة بما يتناسب مع المواصفات العالمية والتوجهات المستقبلية.</w:t>
          </w:r>
        </w:p>
        <w:p w14:paraId="1D3290FF" w14:textId="77777777" w:rsidR="00540BA3" w:rsidRPr="005B2674" w:rsidRDefault="00540BA3" w:rsidP="00123D99">
          <w:pPr>
            <w:pStyle w:val="ListParagraph"/>
            <w:numPr>
              <w:ilvl w:val="0"/>
              <w:numId w:val="7"/>
            </w:numPr>
            <w:shd w:val="clear" w:color="auto" w:fill="FFFFFF"/>
            <w:spacing w:line="240" w:lineRule="auto"/>
            <w:rPr>
              <w:rFonts w:ascii="Sakkal Majalla" w:hAnsi="Sakkal Majalla" w:cs="Sakkal Majalla"/>
              <w:sz w:val="22"/>
              <w:szCs w:val="22"/>
              <w:rtl/>
            </w:rPr>
          </w:pPr>
          <w:r>
            <w:rPr>
              <w:rFonts w:ascii="Sakkal Majalla" w:hAnsi="Sakkal Majalla" w:cs="Sakkal Majalla"/>
              <w:sz w:val="22"/>
              <w:szCs w:val="22"/>
              <w:rtl/>
            </w:rPr>
            <w:t xml:space="preserve"> التوصية بوضع مواصفات خاصة للمنظومة بما يتناسب مع طبيعة وخصوصية المكان والزمان.</w:t>
          </w:r>
        </w:p>
      </w:sdtContent>
    </w:sdt>
    <w:sdt>
      <w:sdtPr>
        <w:rPr>
          <w:rFonts w:hint="cs"/>
          <w:b/>
          <w:bCs/>
          <w:sz w:val="24"/>
          <w:szCs w:val="24"/>
          <w:rtl/>
        </w:rPr>
        <w:id w:val="316775011"/>
        <w:placeholder>
          <w:docPart w:val="ADA58EC2D1B44903A83C240B5B0C916B"/>
        </w:placeholder>
      </w:sdtPr>
      <w:sdtContent>
        <w:p w14:paraId="37F13E89" w14:textId="77777777" w:rsidR="00540BA3" w:rsidRDefault="00540BA3" w:rsidP="00540BA3">
          <w:pPr>
            <w:spacing w:line="240" w:lineRule="auto"/>
            <w:jc w:val="left"/>
            <w:rPr>
              <w:rtl/>
            </w:rPr>
          </w:pPr>
          <w:r>
            <w:rPr>
              <w:rFonts w:hint="cs"/>
              <w:b/>
              <w:bCs/>
              <w:sz w:val="24"/>
              <w:szCs w:val="24"/>
              <w:rtl/>
            </w:rPr>
            <w:t>منهجية وطرق البحث</w:t>
          </w:r>
          <w:r>
            <w:rPr>
              <w:rFonts w:hint="cs"/>
              <w:rtl/>
            </w:rPr>
            <w:t xml:space="preserve">: </w:t>
          </w:r>
        </w:p>
        <w:p w14:paraId="3CF8D494" w14:textId="77777777" w:rsidR="00540BA3" w:rsidRDefault="00540BA3" w:rsidP="00540BA3">
          <w:pPr>
            <w:spacing w:line="240" w:lineRule="auto"/>
            <w:jc w:val="lowKashida"/>
            <w:rPr>
              <w:rtl/>
            </w:rPr>
          </w:pPr>
          <w:r>
            <w:rPr>
              <w:rFonts w:hint="cs"/>
              <w:rtl/>
            </w:rPr>
            <w:t>تم في هذا البحث العلمي الدراسة بالاستقراء و دراسة الحالات الحالية و إمكانية التعديل و التطوير مرحليا لتقليل نسبة المخاطر خاصة و كمثال ما يخص عمليات الاخلاء أثناء الحالات الطارئة أو الكارثية لاقدر الله و أهمية أتمتتة تنفيذ عمليات الاخلاء الكلي والجزئي، وستتناول الدراسة أولا تعريفات متنوعة و تفاصيل عن أنواع المخاطر و التي منها ما هو مباشر أو غير مباشر في تأثيره على ضيوف الرحمن و من يقومون بخدمتهم.</w:t>
          </w:r>
        </w:p>
        <w:p w14:paraId="30FFFE32" w14:textId="77777777" w:rsidR="00540BA3" w:rsidRDefault="00540BA3" w:rsidP="00540BA3">
          <w:pPr>
            <w:spacing w:line="240" w:lineRule="auto"/>
            <w:jc w:val="lowKashida"/>
            <w:rPr>
              <w:rtl/>
            </w:rPr>
          </w:pPr>
          <w:r>
            <w:rPr>
              <w:rFonts w:hint="cs"/>
              <w:rtl/>
            </w:rPr>
            <w:lastRenderedPageBreak/>
            <w:t>تضمنت الدراسة  التعريف بمبدأ المخاطر و مفهومها في الأعمال الأكثر تعرضا و هي المشاريع بشكل عام و كذلك إيضاح المخاطر الإيجابية و السلبية بالأمثلة مع شرح مبسط لامكانية تحول الخطر الإيجابي  و ذلك و قبل استعراض أنواع المخاطر.</w:t>
          </w:r>
        </w:p>
      </w:sdtContent>
    </w:sdt>
    <w:sdt>
      <w:sdtPr>
        <w:rPr>
          <w:rFonts w:ascii="Hacen Liner Print-out Light" w:hAnsi="Hacen Liner Print-out Light" w:cs="Hacen Liner Print-out Light"/>
          <w:sz w:val="14"/>
          <w:szCs w:val="18"/>
          <w:rtl/>
        </w:rPr>
        <w:id w:val="947505360"/>
        <w:placeholder>
          <w:docPart w:val="9B20B7ED301B4CC6A7C2ADBE728A38AC"/>
        </w:placeholder>
      </w:sdtPr>
      <w:sdtContent>
        <w:p w14:paraId="67C78221" w14:textId="77777777" w:rsidR="00540BA3" w:rsidRDefault="00540BA3" w:rsidP="00540BA3">
          <w:pPr>
            <w:pStyle w:val="NormalWeb"/>
            <w:bidi/>
            <w:spacing w:before="120" w:beforeAutospacing="0" w:after="0" w:afterAutospacing="0"/>
            <w:jc w:val="left"/>
            <w:textAlignment w:val="baseline"/>
            <w:rPr>
              <w:rFonts w:ascii="Sakkal Majalla" w:hAnsi="Sakkal Majalla" w:cs="Sakkal Majalla"/>
              <w:b/>
              <w:bCs/>
              <w:sz w:val="22"/>
              <w:szCs w:val="22"/>
              <w:rtl/>
              <w:lang w:bidi="ar-SA"/>
            </w:rPr>
          </w:pPr>
          <w:r>
            <w:rPr>
              <w:rFonts w:ascii="Sakkal Majalla" w:hAnsi="Sakkal Majalla" w:cs="Sakkal Majalla"/>
              <w:b/>
              <w:bCs/>
              <w:sz w:val="22"/>
              <w:szCs w:val="22"/>
              <w:rtl/>
            </w:rPr>
            <w:t xml:space="preserve">أولا : مفهوم الخطر في المشروع </w:t>
          </w:r>
          <w:r>
            <w:rPr>
              <w:rFonts w:ascii="Sakkal Majalla" w:hAnsi="Sakkal Majalla" w:cs="Sakkal Majalla"/>
              <w:b/>
              <w:bCs/>
              <w:sz w:val="22"/>
              <w:szCs w:val="22"/>
            </w:rPr>
            <w:t xml:space="preserve">Project Risk Concept </w:t>
          </w:r>
          <w:r>
            <w:rPr>
              <w:rFonts w:ascii="Sakkal Majalla" w:hAnsi="Sakkal Majalla" w:cs="Sakkal Majalla"/>
              <w:b/>
              <w:bCs/>
              <w:sz w:val="22"/>
              <w:szCs w:val="22"/>
              <w:rtl/>
              <w:lang w:bidi="ar-SA"/>
            </w:rPr>
            <w:t xml:space="preserve">:                                                              </w:t>
          </w:r>
        </w:p>
        <w:p w14:paraId="6BD80E24" w14:textId="77777777" w:rsidR="00540BA3" w:rsidRDefault="00540BA3" w:rsidP="00540BA3">
          <w:pPr>
            <w:pStyle w:val="NormalWeb"/>
            <w:bidi/>
            <w:spacing w:before="0" w:beforeAutospacing="0" w:after="0" w:afterAutospacing="0"/>
            <w:jc w:val="lowKashida"/>
            <w:textAlignment w:val="baseline"/>
            <w:rPr>
              <w:rFonts w:ascii="Sakkal Majalla" w:hAnsi="Sakkal Majalla" w:cs="Sakkal Majalla"/>
              <w:sz w:val="22"/>
              <w:szCs w:val="22"/>
              <w:rtl/>
              <w:lang w:bidi="ar-SA"/>
            </w:rPr>
          </w:pPr>
          <w:r>
            <w:rPr>
              <w:rFonts w:ascii="Sakkal Majalla" w:hAnsi="Sakkal Majalla" w:cs="Sakkal Majalla"/>
              <w:sz w:val="22"/>
              <w:szCs w:val="22"/>
              <w:rtl/>
            </w:rPr>
            <w:t>يمكن تعريف الخطر في أي مشروع من المشاريع بأنه حدث أو ظرف غير مؤكد والذي ينتج عن حدوثه أثر سلبي أو إيجابي على هدف المشروع، مثال ذلك التعجيل وتبني جدولة سريعة لأنشطة معينة حيث فيها خطر كبير بعدم الإنجاز في الوقت المحدد وكلفة عالية ولكن بالمقابل فإن المنافع كبيرة والتي تنجم عن الوقت المكتسب.</w:t>
          </w:r>
        </w:p>
        <w:p w14:paraId="5AA37955" w14:textId="77777777" w:rsidR="00540BA3" w:rsidRDefault="00540BA3" w:rsidP="00540BA3">
          <w:pPr>
            <w:shd w:val="clear" w:color="auto" w:fill="FFFFFF"/>
            <w:spacing w:before="120" w:line="240" w:lineRule="auto"/>
            <w:rPr>
              <w:b/>
              <w:bCs/>
              <w:rtl/>
            </w:rPr>
          </w:pPr>
          <w:r>
            <w:rPr>
              <w:rFonts w:hint="cs"/>
              <w:b/>
              <w:bCs/>
              <w:rtl/>
            </w:rPr>
            <w:t>ثانيا: المخاطر السلبية </w:t>
          </w:r>
          <w:r>
            <w:rPr>
              <w:b/>
              <w:bCs/>
            </w:rPr>
            <w:t>Negative Risks</w:t>
          </w:r>
          <w:r>
            <w:rPr>
              <w:rFonts w:hint="cs"/>
              <w:b/>
              <w:bCs/>
              <w:rtl/>
            </w:rPr>
            <w:t>:</w:t>
          </w:r>
        </w:p>
        <w:p w14:paraId="4C728E44" w14:textId="77777777" w:rsidR="00540BA3" w:rsidRDefault="00540BA3" w:rsidP="00540BA3">
          <w:pPr>
            <w:shd w:val="clear" w:color="auto" w:fill="FFFFFF"/>
            <w:spacing w:line="240" w:lineRule="auto"/>
            <w:rPr>
              <w:lang w:bidi="ar-SA"/>
            </w:rPr>
          </w:pPr>
          <w:r>
            <w:rPr>
              <w:rFonts w:hint="cs"/>
              <w:rtl/>
            </w:rPr>
            <w:t>الخطر السلبي أو “التهديد” اسمه يوحي بأنه يحمل نتائج سلبية على الأعمال وهو أمر غير مرغوب، مثال على الخطر السلبي: التأخير في تسليم الأعمال أو تجاور التكاليف المخطط لها أو أي شيء ممكن أن يؤثر على أهداف العمل الرئيسية يعتبر خطراً سلبياً أو “تهديد</w:t>
          </w:r>
          <w:r>
            <w:t>”.</w:t>
          </w:r>
        </w:p>
        <w:p w14:paraId="61C89F1E" w14:textId="77777777" w:rsidR="00540BA3" w:rsidRDefault="00540BA3" w:rsidP="00540BA3">
          <w:pPr>
            <w:shd w:val="clear" w:color="auto" w:fill="FFFFFF"/>
            <w:spacing w:line="240" w:lineRule="auto"/>
            <w:rPr>
              <w:b/>
              <w:bCs/>
              <w:rtl/>
            </w:rPr>
          </w:pPr>
          <w:r>
            <w:rPr>
              <w:rFonts w:hint="cs"/>
              <w:b/>
              <w:bCs/>
              <w:rtl/>
            </w:rPr>
            <w:t>ثالثا: المخاطر الايجابية </w:t>
          </w:r>
          <w:r>
            <w:rPr>
              <w:b/>
              <w:bCs/>
            </w:rPr>
            <w:t>Positive Risks</w:t>
          </w:r>
          <w:r>
            <w:rPr>
              <w:rFonts w:hint="cs"/>
              <w:b/>
              <w:bCs/>
              <w:rtl/>
            </w:rPr>
            <w:t>:</w:t>
          </w:r>
        </w:p>
        <w:p w14:paraId="688D289F" w14:textId="77777777" w:rsidR="00540BA3" w:rsidRDefault="00540BA3" w:rsidP="00540BA3">
          <w:pPr>
            <w:shd w:val="clear" w:color="auto" w:fill="FFFFFF"/>
            <w:spacing w:line="240" w:lineRule="auto"/>
            <w:rPr>
              <w:lang w:bidi="ar-SA"/>
            </w:rPr>
          </w:pPr>
          <w:r>
            <w:rPr>
              <w:rFonts w:hint="cs"/>
              <w:rtl/>
            </w:rPr>
            <w:t>الخطر الايجابي أو “الفرصة” يحمل نتائج ايجابية، وهو خطر مفضل ويتم السعي إلى تحقيقه، مثال على الخطر الايجابي: إنهاء الأعمال في موعد مبكر أو الزيادة في العائد على الاستثمار(</w:t>
          </w:r>
          <w:r>
            <w:t>ROI</w:t>
          </w:r>
          <w:r>
            <w:rPr>
              <w:rFonts w:hint="cs"/>
              <w:rtl/>
            </w:rPr>
            <w:t>).</w:t>
          </w:r>
        </w:p>
        <w:p w14:paraId="0A5C5D17" w14:textId="77777777" w:rsidR="00540BA3" w:rsidRPr="000A53CD" w:rsidRDefault="00540BA3" w:rsidP="00540BA3">
          <w:pPr>
            <w:shd w:val="clear" w:color="auto" w:fill="FFFFFF"/>
            <w:spacing w:before="120" w:line="240" w:lineRule="auto"/>
            <w:rPr>
              <w:b/>
              <w:bCs/>
              <w:rtl/>
            </w:rPr>
          </w:pPr>
          <w:r>
            <w:rPr>
              <w:rFonts w:hint="cs"/>
              <w:b/>
              <w:bCs/>
              <w:rtl/>
            </w:rPr>
            <w:t>إمكانية تحول الخطر الايجابي إلى خطر سلبي:</w:t>
          </w:r>
        </w:p>
        <w:p w14:paraId="146C0277" w14:textId="77777777" w:rsidR="00540BA3" w:rsidRDefault="00540BA3" w:rsidP="00540BA3">
          <w:pPr>
            <w:shd w:val="clear" w:color="auto" w:fill="FFFFFF"/>
            <w:spacing w:line="240" w:lineRule="auto"/>
          </w:pPr>
          <w:r>
            <w:rPr>
              <w:rFonts w:hint="cs"/>
              <w:rtl/>
            </w:rPr>
            <w:t xml:space="preserve"> الخطر إن لم يكن مخططاً له ومتابعاً بشكل جيد فيمكن أن يتحول الخطر الايجابي إلى خطر سلبي، فعلى سبيل المثال لو أن شركة اتصالات تقوم بتنفيذ مشروع توسعة لاستيعاب عدد كبير من الاشتراكات الجديدة، وانتهت مبكراً من التجهيز لخدمات استقبال وتركيب الخطوط الجديدة بينما لم تنتهي بعد من تركيب وحدات السنترال و</w:t>
          </w:r>
          <w:r>
            <w:t xml:space="preserve"> switches </w:t>
          </w:r>
          <w:r>
            <w:rPr>
              <w:rFonts w:hint="cs"/>
              <w:rtl/>
            </w:rPr>
            <w:t xml:space="preserve">الاضافية واعتبرت بأن هذه فرصة لاستقبال زبائن جدد مبكراً وأعلنت عن ذلك من خلال حملة ترويجية وفي نفس اللحظة تم التجاوب ونجحت الحملة في جذب عدد كبير من الزبائن ولكنها نتيجة الضغط المبكر غير المخطط له تم انهيار الشبكة لعدم قدرتها على تحمل هذه الأعداد وبسبب عدم جاهزيتها أيضاً. فان هذه الفرصة فوراً تتحول إلى تهديد حقيقي يؤثر على سمعة المنظومة. </w:t>
          </w:r>
        </w:p>
        <w:p w14:paraId="0EA7512C" w14:textId="77777777" w:rsidR="00540BA3" w:rsidRDefault="00540BA3" w:rsidP="00540BA3">
          <w:pPr>
            <w:shd w:val="clear" w:color="auto" w:fill="FFFFFF"/>
            <w:spacing w:before="120" w:line="240" w:lineRule="auto"/>
            <w:rPr>
              <w:b/>
              <w:bCs/>
              <w:rtl/>
              <w:lang w:bidi="ar-SA"/>
            </w:rPr>
          </w:pPr>
          <w:r>
            <w:rPr>
              <w:rFonts w:hint="cs"/>
              <w:b/>
              <w:bCs/>
              <w:rtl/>
            </w:rPr>
            <w:t xml:space="preserve">رابعا: أنواع المخاطر </w:t>
          </w:r>
          <w:r>
            <w:rPr>
              <w:rFonts w:hint="cs"/>
              <w:b/>
              <w:bCs/>
              <w:rtl/>
              <w:lang w:bidi="ar-SA"/>
            </w:rPr>
            <w:t>:</w:t>
          </w:r>
        </w:p>
        <w:p w14:paraId="43E1B277" w14:textId="77777777" w:rsidR="00540BA3" w:rsidRPr="000F5D08" w:rsidRDefault="00540BA3" w:rsidP="00123D99">
          <w:pPr>
            <w:pStyle w:val="NormalWeb"/>
            <w:numPr>
              <w:ilvl w:val="0"/>
              <w:numId w:val="8"/>
            </w:numPr>
            <w:bidi/>
            <w:spacing w:before="0" w:beforeAutospacing="0" w:after="0" w:afterAutospacing="0"/>
            <w:jc w:val="left"/>
            <w:textAlignment w:val="baseline"/>
            <w:rPr>
              <w:rStyle w:val="Strong"/>
              <w:bdr w:val="none" w:sz="0" w:space="0" w:color="auto" w:frame="1"/>
              <w:rtl/>
            </w:rPr>
          </w:pPr>
          <w:r w:rsidRPr="000F5D08">
            <w:rPr>
              <w:rStyle w:val="Strong"/>
              <w:rtl/>
            </w:rPr>
            <w:t>مخاطر قانونية</w:t>
          </w:r>
          <w:r w:rsidRPr="000F5D08">
            <w:rPr>
              <w:rStyle w:val="Strong"/>
              <w:rFonts w:hint="cs"/>
              <w:rtl/>
            </w:rPr>
            <w:t xml:space="preserve">  </w:t>
          </w:r>
          <w:r w:rsidRPr="000F5D08">
            <w:rPr>
              <w:rStyle w:val="Strong"/>
            </w:rPr>
            <w:t> Legal Risks</w:t>
          </w:r>
          <w:r w:rsidRPr="000F5D08">
            <w:rPr>
              <w:rStyle w:val="Strong"/>
              <w:rFonts w:hint="cs"/>
              <w:rtl/>
            </w:rPr>
            <w:t xml:space="preserve"> </w:t>
          </w:r>
        </w:p>
        <w:p w14:paraId="448862E3" w14:textId="77777777" w:rsidR="00540BA3" w:rsidRPr="000F5D08" w:rsidRDefault="00540BA3" w:rsidP="00123D99">
          <w:pPr>
            <w:pStyle w:val="NormalWeb"/>
            <w:numPr>
              <w:ilvl w:val="0"/>
              <w:numId w:val="8"/>
            </w:numPr>
            <w:bidi/>
            <w:spacing w:before="0" w:beforeAutospacing="0" w:after="0" w:afterAutospacing="0"/>
            <w:jc w:val="left"/>
            <w:textAlignment w:val="baseline"/>
            <w:rPr>
              <w:rStyle w:val="Strong"/>
              <w:bdr w:val="none" w:sz="0" w:space="0" w:color="auto" w:frame="1"/>
            </w:rPr>
          </w:pPr>
          <w:r>
            <w:rPr>
              <w:rStyle w:val="Strong"/>
              <w:rFonts w:ascii="Sakkal Majalla" w:hAnsi="Sakkal Majalla" w:cs="Sakkal Majalla"/>
              <w:sz w:val="22"/>
              <w:szCs w:val="22"/>
              <w:bdr w:val="none" w:sz="0" w:space="0" w:color="auto" w:frame="1"/>
              <w:rtl/>
            </w:rPr>
            <w:t>مخاطر تنظيمية</w:t>
          </w:r>
          <w:r>
            <w:rPr>
              <w:rStyle w:val="Strong"/>
              <w:rFonts w:ascii="Sakkal Majalla" w:hAnsi="Sakkal Majalla" w:cs="Sakkal Majalla" w:hint="cs"/>
              <w:sz w:val="22"/>
              <w:szCs w:val="22"/>
              <w:bdr w:val="none" w:sz="0" w:space="0" w:color="auto" w:frame="1"/>
              <w:rtl/>
            </w:rPr>
            <w:t xml:space="preserve">  </w:t>
          </w:r>
          <w:r>
            <w:rPr>
              <w:rStyle w:val="Strong"/>
              <w:rFonts w:ascii="Sakkal Majalla" w:hAnsi="Sakkal Majalla" w:cs="Sakkal Majalla"/>
              <w:sz w:val="22"/>
              <w:szCs w:val="22"/>
              <w:bdr w:val="none" w:sz="0" w:space="0" w:color="auto" w:frame="1"/>
            </w:rPr>
            <w:t xml:space="preserve"> Organizational Risks</w:t>
          </w:r>
        </w:p>
        <w:p w14:paraId="3F466845" w14:textId="77777777" w:rsidR="00540BA3" w:rsidRPr="000F5D08" w:rsidRDefault="00540BA3" w:rsidP="00123D99">
          <w:pPr>
            <w:pStyle w:val="NormalWeb"/>
            <w:numPr>
              <w:ilvl w:val="0"/>
              <w:numId w:val="8"/>
            </w:numPr>
            <w:bidi/>
            <w:spacing w:before="0" w:beforeAutospacing="0" w:after="0" w:afterAutospacing="0"/>
            <w:jc w:val="left"/>
            <w:textAlignment w:val="baseline"/>
            <w:rPr>
              <w:rStyle w:val="Strong"/>
              <w:bdr w:val="none" w:sz="0" w:space="0" w:color="auto" w:frame="1"/>
            </w:rPr>
          </w:pPr>
          <w:r>
            <w:rPr>
              <w:rStyle w:val="Strong"/>
              <w:rFonts w:ascii="Sakkal Majalla" w:hAnsi="Sakkal Majalla" w:cs="Sakkal Majalla"/>
              <w:sz w:val="22"/>
              <w:szCs w:val="22"/>
              <w:bdr w:val="none" w:sz="0" w:space="0" w:color="auto" w:frame="1"/>
              <w:rtl/>
            </w:rPr>
            <w:t>المخاطر الفنية</w:t>
          </w:r>
          <w:r>
            <w:rPr>
              <w:rStyle w:val="Strong"/>
              <w:rFonts w:ascii="Sakkal Majalla" w:hAnsi="Sakkal Majalla" w:cs="Sakkal Majalla" w:hint="cs"/>
              <w:sz w:val="22"/>
              <w:szCs w:val="22"/>
              <w:bdr w:val="none" w:sz="0" w:space="0" w:color="auto" w:frame="1"/>
              <w:rtl/>
            </w:rPr>
            <w:t xml:space="preserve">  </w:t>
          </w:r>
          <w:r>
            <w:rPr>
              <w:rStyle w:val="Strong"/>
              <w:rFonts w:ascii="Sakkal Majalla" w:hAnsi="Sakkal Majalla" w:cs="Sakkal Majalla"/>
              <w:sz w:val="22"/>
              <w:szCs w:val="22"/>
              <w:bdr w:val="none" w:sz="0" w:space="0" w:color="auto" w:frame="1"/>
            </w:rPr>
            <w:t xml:space="preserve"> Technical Risks</w:t>
          </w:r>
        </w:p>
        <w:p w14:paraId="0B1AF5B0" w14:textId="77777777" w:rsidR="00540BA3" w:rsidRPr="000F5D08" w:rsidRDefault="00540BA3" w:rsidP="00123D99">
          <w:pPr>
            <w:pStyle w:val="NormalWeb"/>
            <w:numPr>
              <w:ilvl w:val="0"/>
              <w:numId w:val="8"/>
            </w:numPr>
            <w:bidi/>
            <w:spacing w:before="0" w:beforeAutospacing="0" w:after="0" w:afterAutospacing="0"/>
            <w:jc w:val="left"/>
            <w:textAlignment w:val="baseline"/>
            <w:rPr>
              <w:rStyle w:val="Strong"/>
              <w:bdr w:val="none" w:sz="0" w:space="0" w:color="auto" w:frame="1"/>
            </w:rPr>
          </w:pPr>
          <w:r>
            <w:rPr>
              <w:rStyle w:val="Strong"/>
              <w:rFonts w:ascii="Sakkal Majalla" w:hAnsi="Sakkal Majalla" w:cs="Sakkal Majalla"/>
              <w:sz w:val="22"/>
              <w:szCs w:val="22"/>
              <w:bdr w:val="none" w:sz="0" w:space="0" w:color="auto" w:frame="1"/>
              <w:rtl/>
            </w:rPr>
            <w:t>المخاطر المكانية (الموقعية)</w:t>
          </w:r>
          <w:r>
            <w:rPr>
              <w:rStyle w:val="Strong"/>
              <w:rFonts w:ascii="Sakkal Majalla" w:hAnsi="Sakkal Majalla" w:cs="Sakkal Majalla" w:hint="cs"/>
              <w:sz w:val="22"/>
              <w:szCs w:val="22"/>
              <w:bdr w:val="none" w:sz="0" w:space="0" w:color="auto" w:frame="1"/>
              <w:rtl/>
            </w:rPr>
            <w:t xml:space="preserve">  </w:t>
          </w:r>
          <w:r>
            <w:rPr>
              <w:rStyle w:val="Strong"/>
              <w:rFonts w:ascii="Sakkal Majalla" w:hAnsi="Sakkal Majalla" w:cs="Sakkal Majalla"/>
              <w:sz w:val="22"/>
              <w:szCs w:val="22"/>
              <w:bdr w:val="none" w:sz="0" w:space="0" w:color="auto" w:frame="1"/>
            </w:rPr>
            <w:t xml:space="preserve"> Zoning Risks</w:t>
          </w:r>
        </w:p>
        <w:p w14:paraId="24501384" w14:textId="77777777" w:rsidR="00540BA3" w:rsidRPr="000F5D08" w:rsidRDefault="00540BA3" w:rsidP="00123D99">
          <w:pPr>
            <w:pStyle w:val="NormalWeb"/>
            <w:numPr>
              <w:ilvl w:val="0"/>
              <w:numId w:val="8"/>
            </w:numPr>
            <w:bidi/>
            <w:spacing w:before="0" w:beforeAutospacing="0" w:after="0" w:afterAutospacing="0"/>
            <w:jc w:val="left"/>
            <w:textAlignment w:val="baseline"/>
            <w:rPr>
              <w:rStyle w:val="Strong"/>
              <w:bdr w:val="none" w:sz="0" w:space="0" w:color="auto" w:frame="1"/>
            </w:rPr>
          </w:pPr>
          <w:r w:rsidRPr="000F5D08">
            <w:rPr>
              <w:rStyle w:val="Strong"/>
              <w:rtl/>
            </w:rPr>
            <w:t>المخاطر المالية</w:t>
          </w:r>
          <w:r w:rsidRPr="000F5D08">
            <w:rPr>
              <w:rStyle w:val="Strong"/>
              <w:rFonts w:hint="cs"/>
              <w:rtl/>
            </w:rPr>
            <w:t xml:space="preserve">  </w:t>
          </w:r>
          <w:r w:rsidRPr="000F5D08">
            <w:rPr>
              <w:rStyle w:val="Strong"/>
            </w:rPr>
            <w:t xml:space="preserve"> Financial Risks</w:t>
          </w:r>
        </w:p>
        <w:p w14:paraId="2F0979BC" w14:textId="77777777" w:rsidR="00540BA3" w:rsidRPr="000F5D08" w:rsidRDefault="00540BA3" w:rsidP="00123D99">
          <w:pPr>
            <w:pStyle w:val="NormalWeb"/>
            <w:numPr>
              <w:ilvl w:val="0"/>
              <w:numId w:val="8"/>
            </w:numPr>
            <w:bidi/>
            <w:spacing w:before="0" w:beforeAutospacing="0" w:after="0" w:afterAutospacing="0"/>
            <w:jc w:val="left"/>
            <w:textAlignment w:val="baseline"/>
            <w:rPr>
              <w:rStyle w:val="Strong"/>
              <w:bdr w:val="none" w:sz="0" w:space="0" w:color="auto" w:frame="1"/>
            </w:rPr>
          </w:pPr>
          <w:r>
            <w:rPr>
              <w:rStyle w:val="Strong"/>
              <w:rFonts w:ascii="Sakkal Majalla" w:hAnsi="Sakkal Majalla" w:cs="Sakkal Majalla"/>
              <w:sz w:val="22"/>
              <w:szCs w:val="22"/>
              <w:bdr w:val="none" w:sz="0" w:space="0" w:color="auto" w:frame="1"/>
              <w:rtl/>
            </w:rPr>
            <w:t>المخاطر الاجتماعية</w:t>
          </w:r>
          <w:r>
            <w:rPr>
              <w:rStyle w:val="Strong"/>
              <w:rFonts w:ascii="Sakkal Majalla" w:hAnsi="Sakkal Majalla" w:cs="Sakkal Majalla" w:hint="cs"/>
              <w:sz w:val="22"/>
              <w:szCs w:val="22"/>
              <w:bdr w:val="none" w:sz="0" w:space="0" w:color="auto" w:frame="1"/>
              <w:rtl/>
            </w:rPr>
            <w:t xml:space="preserve">  </w:t>
          </w:r>
          <w:r>
            <w:rPr>
              <w:rStyle w:val="Strong"/>
              <w:rFonts w:ascii="Sakkal Majalla" w:hAnsi="Sakkal Majalla" w:cs="Sakkal Majalla"/>
              <w:sz w:val="22"/>
              <w:szCs w:val="22"/>
              <w:bdr w:val="none" w:sz="0" w:space="0" w:color="auto" w:frame="1"/>
            </w:rPr>
            <w:t xml:space="preserve"> Social Risks</w:t>
          </w:r>
        </w:p>
        <w:p w14:paraId="198FDF6A" w14:textId="77777777" w:rsidR="00540BA3" w:rsidRPr="000F5D08" w:rsidRDefault="00540BA3" w:rsidP="00123D99">
          <w:pPr>
            <w:pStyle w:val="NormalWeb"/>
            <w:numPr>
              <w:ilvl w:val="0"/>
              <w:numId w:val="8"/>
            </w:numPr>
            <w:bidi/>
            <w:spacing w:before="0" w:beforeAutospacing="0" w:after="0" w:afterAutospacing="0"/>
            <w:jc w:val="left"/>
            <w:textAlignment w:val="baseline"/>
            <w:rPr>
              <w:rStyle w:val="Strong"/>
              <w:bdr w:val="none" w:sz="0" w:space="0" w:color="auto" w:frame="1"/>
            </w:rPr>
          </w:pPr>
          <w:r>
            <w:rPr>
              <w:rStyle w:val="Strong"/>
              <w:rFonts w:ascii="Sakkal Majalla" w:hAnsi="Sakkal Majalla" w:cs="Sakkal Majalla"/>
              <w:sz w:val="22"/>
              <w:szCs w:val="22"/>
              <w:bdr w:val="none" w:sz="0" w:space="0" w:color="auto" w:frame="1"/>
              <w:rtl/>
            </w:rPr>
            <w:t>المخاطر السياسية</w:t>
          </w:r>
          <w:r>
            <w:rPr>
              <w:rStyle w:val="Strong"/>
              <w:rFonts w:ascii="Sakkal Majalla" w:hAnsi="Sakkal Majalla" w:cs="Sakkal Majalla" w:hint="cs"/>
              <w:sz w:val="22"/>
              <w:szCs w:val="22"/>
              <w:bdr w:val="none" w:sz="0" w:space="0" w:color="auto" w:frame="1"/>
              <w:rtl/>
            </w:rPr>
            <w:t xml:space="preserve">  </w:t>
          </w:r>
          <w:r>
            <w:rPr>
              <w:rStyle w:val="Strong"/>
              <w:rFonts w:ascii="Sakkal Majalla" w:hAnsi="Sakkal Majalla" w:cs="Sakkal Majalla"/>
              <w:sz w:val="22"/>
              <w:szCs w:val="22"/>
              <w:bdr w:val="none" w:sz="0" w:space="0" w:color="auto" w:frame="1"/>
            </w:rPr>
            <w:t xml:space="preserve"> Political Risks</w:t>
          </w:r>
          <w:r w:rsidRPr="000F5D08">
            <w:rPr>
              <w:rStyle w:val="Strong"/>
              <w:bdr w:val="none" w:sz="0" w:space="0" w:color="auto" w:frame="1"/>
              <w:rtl/>
            </w:rPr>
            <w:t xml:space="preserve">             </w:t>
          </w:r>
        </w:p>
        <w:p w14:paraId="3F7AAF3D" w14:textId="77777777" w:rsidR="00540BA3" w:rsidRDefault="00540BA3" w:rsidP="00540BA3">
          <w:pPr>
            <w:pStyle w:val="HTMLPreformatted"/>
            <w:shd w:val="clear" w:color="auto" w:fill="FFFFFF"/>
            <w:bidi/>
            <w:spacing w:before="120"/>
            <w:rPr>
              <w:rFonts w:ascii="Sakkal Majalla" w:hAnsi="Sakkal Majalla" w:cs="Sakkal Majalla"/>
              <w:sz w:val="22"/>
              <w:szCs w:val="22"/>
              <w:shd w:val="clear" w:color="auto" w:fill="FFFFFF"/>
            </w:rPr>
          </w:pPr>
          <w:r>
            <w:rPr>
              <w:rFonts w:ascii="Sakkal Majalla" w:hAnsi="Sakkal Majalla" w:cs="Sakkal Majalla"/>
              <w:sz w:val="22"/>
              <w:szCs w:val="22"/>
              <w:shd w:val="clear" w:color="auto" w:fill="FFFFFF"/>
              <w:rtl/>
            </w:rPr>
            <w:t>تتناول الدراسة صورة شاملة لأنماط السلامة المختلفة في بيئة الحج والعمرة بواقعها الحالي بناء على الضوابط الموجودة والمعتمدة وتحديدا استطلاع المراجع فيما يخص خطط ووسائل الإخلاء والإنقاذ في المرافق المختلفة، وأنظمة الربط والتشغيل، وأنظمة السلامة ومكافحة الحريق والأنظمة المرتبطة والمماثلة للتحقيق السلامة العامة.</w:t>
          </w:r>
        </w:p>
        <w:p w14:paraId="60A186CF" w14:textId="77777777" w:rsidR="00540BA3" w:rsidRDefault="00540BA3" w:rsidP="00540BA3">
          <w:pPr>
            <w:pStyle w:val="HTMLPreformatted"/>
            <w:shd w:val="clear" w:color="auto" w:fill="FFFFFF"/>
            <w:bidi/>
            <w:rPr>
              <w:rFonts w:ascii="Sakkal Majalla" w:hAnsi="Sakkal Majalla" w:cs="Sakkal Majalla"/>
              <w:sz w:val="22"/>
              <w:szCs w:val="22"/>
              <w:shd w:val="clear" w:color="auto" w:fill="FFFFFF"/>
              <w:rtl/>
            </w:rPr>
          </w:pPr>
          <w:r>
            <w:rPr>
              <w:rFonts w:ascii="Sakkal Majalla" w:hAnsi="Sakkal Majalla" w:cs="Sakkal Majalla"/>
              <w:sz w:val="22"/>
              <w:szCs w:val="22"/>
              <w:shd w:val="clear" w:color="auto" w:fill="FFFFFF"/>
              <w:rtl/>
            </w:rPr>
            <w:t>قامت الدراسة بناء على ما ورد في دليل الشروط الوقائية بالمشاعر المقدسة اصدار عام 1439هـ -2018 م بمراجعة وتقييم ما ورد في كل من:</w:t>
          </w:r>
        </w:p>
        <w:p w14:paraId="2FBD9043" w14:textId="77777777" w:rsidR="00540BA3" w:rsidRDefault="00540BA3" w:rsidP="00123D99">
          <w:pPr>
            <w:pStyle w:val="HTMLPreformatted"/>
            <w:numPr>
              <w:ilvl w:val="0"/>
              <w:numId w:val="9"/>
            </w:numPr>
            <w:shd w:val="clear" w:color="auto" w:fill="FFFFFF"/>
            <w:bidi/>
            <w:jc w:val="left"/>
            <w:rPr>
              <w:rFonts w:ascii="Sakkal Majalla" w:hAnsi="Sakkal Majalla" w:cs="Sakkal Majalla"/>
              <w:sz w:val="22"/>
              <w:szCs w:val="22"/>
              <w:shd w:val="clear" w:color="auto" w:fill="FFFFFF"/>
              <w:rtl/>
            </w:rPr>
          </w:pPr>
          <w:r>
            <w:rPr>
              <w:rFonts w:ascii="Sakkal Majalla" w:hAnsi="Sakkal Majalla" w:cs="Sakkal Majalla"/>
              <w:sz w:val="22"/>
              <w:szCs w:val="22"/>
              <w:shd w:val="clear" w:color="auto" w:fill="FFFFFF"/>
              <w:rtl/>
            </w:rPr>
            <w:t xml:space="preserve">متطلبات وتعليمات السلامة بمشروع إسكان الحجاج بمنى. </w:t>
          </w:r>
        </w:p>
        <w:p w14:paraId="165424BF" w14:textId="77777777" w:rsidR="00540BA3" w:rsidRDefault="00540BA3" w:rsidP="00123D99">
          <w:pPr>
            <w:pStyle w:val="HTMLPreformatted"/>
            <w:numPr>
              <w:ilvl w:val="0"/>
              <w:numId w:val="9"/>
            </w:numPr>
            <w:shd w:val="clear" w:color="auto" w:fill="FFFFFF"/>
            <w:bidi/>
            <w:jc w:val="left"/>
            <w:rPr>
              <w:rFonts w:ascii="Sakkal Majalla" w:hAnsi="Sakkal Majalla" w:cs="Sakkal Majalla"/>
              <w:sz w:val="22"/>
              <w:szCs w:val="22"/>
              <w:shd w:val="clear" w:color="auto" w:fill="FFFFFF"/>
              <w:rtl/>
            </w:rPr>
          </w:pPr>
          <w:r>
            <w:rPr>
              <w:rFonts w:ascii="Sakkal Majalla" w:hAnsi="Sakkal Majalla" w:cs="Sakkal Majalla"/>
              <w:sz w:val="22"/>
              <w:szCs w:val="22"/>
              <w:shd w:val="clear" w:color="auto" w:fill="FFFFFF"/>
              <w:rtl/>
            </w:rPr>
            <w:t xml:space="preserve">ضوابط الإضافات ومتطلبات السلامة في مواقع الحجاج بمزدلفة المشمولين بقطار المشاعر </w:t>
          </w:r>
        </w:p>
        <w:p w14:paraId="35127506" w14:textId="77777777" w:rsidR="00540BA3" w:rsidRDefault="00540BA3" w:rsidP="00123D99">
          <w:pPr>
            <w:pStyle w:val="HTMLPreformatted"/>
            <w:numPr>
              <w:ilvl w:val="0"/>
              <w:numId w:val="9"/>
            </w:numPr>
            <w:shd w:val="clear" w:color="auto" w:fill="FFFFFF"/>
            <w:bidi/>
            <w:jc w:val="left"/>
            <w:rPr>
              <w:rFonts w:ascii="Sakkal Majalla" w:hAnsi="Sakkal Majalla" w:cs="Sakkal Majalla"/>
              <w:sz w:val="22"/>
              <w:szCs w:val="22"/>
              <w:shd w:val="clear" w:color="auto" w:fill="FFFFFF"/>
              <w:rtl/>
            </w:rPr>
          </w:pPr>
          <w:r>
            <w:rPr>
              <w:rFonts w:ascii="Sakkal Majalla" w:hAnsi="Sakkal Majalla" w:cs="Sakkal Majalla"/>
              <w:sz w:val="22"/>
              <w:szCs w:val="22"/>
              <w:shd w:val="clear" w:color="auto" w:fill="FFFFFF"/>
              <w:rtl/>
            </w:rPr>
            <w:t xml:space="preserve">المتطلبات الوقائية في بناء المخيمات بمشعر عرفة. </w:t>
          </w:r>
        </w:p>
        <w:p w14:paraId="20204584" w14:textId="77777777" w:rsidR="00540BA3" w:rsidRDefault="00540BA3" w:rsidP="00540BA3">
          <w:pPr>
            <w:pStyle w:val="HTMLPreformatted"/>
            <w:shd w:val="clear" w:color="auto" w:fill="FFFFFF"/>
            <w:bidi/>
            <w:rPr>
              <w:rFonts w:ascii="Sakkal Majalla" w:hAnsi="Sakkal Majalla" w:cs="Sakkal Majalla"/>
              <w:sz w:val="22"/>
              <w:szCs w:val="22"/>
              <w:rtl/>
            </w:rPr>
          </w:pPr>
          <w:r>
            <w:rPr>
              <w:rFonts w:ascii="Sakkal Majalla" w:hAnsi="Sakkal Majalla" w:cs="Sakkal Majalla"/>
              <w:sz w:val="22"/>
              <w:szCs w:val="22"/>
              <w:shd w:val="clear" w:color="auto" w:fill="FFFFFF"/>
              <w:rtl/>
            </w:rPr>
            <w:lastRenderedPageBreak/>
            <w:t xml:space="preserve"> و تم عمل تقييم عام لمنظومة السلامة العامة حاليا بناء عليه ، حيث استعرضت ابرز المشاكل والاحتياجات و التي منها ضرورة إعادة تأهيل و تخطيط البنية التحتية و دراسة الأنماط النموذجية للسلامة العامة و التي يمكن تطبيقها في الفترة الانتقالية من الوضع الحالي الى الوضع المؤهل للتعامل الذكي</w:t>
          </w:r>
          <w:r>
            <w:rPr>
              <w:rFonts w:ascii="Sakkal Majalla" w:hAnsi="Sakkal Majalla" w:cs="Sakkal Majalla"/>
              <w:sz w:val="22"/>
              <w:szCs w:val="22"/>
              <w:shd w:val="clear" w:color="auto" w:fill="FFFFFF"/>
            </w:rPr>
            <w:t>.</w:t>
          </w:r>
        </w:p>
        <w:p w14:paraId="1117A6BB" w14:textId="77777777" w:rsidR="00540BA3" w:rsidRDefault="00540BA3" w:rsidP="00540BA3">
          <w:pPr>
            <w:pStyle w:val="HTMLPreformatted"/>
            <w:shd w:val="clear" w:color="auto" w:fill="FFFFFF"/>
            <w:bidi/>
            <w:rPr>
              <w:rFonts w:ascii="Sakkal Majalla" w:hAnsi="Sakkal Majalla" w:cs="Sakkal Majalla"/>
              <w:sz w:val="8"/>
              <w:szCs w:val="8"/>
            </w:rPr>
          </w:pPr>
        </w:p>
        <w:p w14:paraId="53641C3D" w14:textId="77777777" w:rsidR="00540BA3" w:rsidRDefault="00540BA3" w:rsidP="00540BA3">
          <w:pPr>
            <w:pStyle w:val="HTMLPreformatted"/>
            <w:shd w:val="clear" w:color="auto" w:fill="FFFFFF"/>
            <w:bidi/>
            <w:rPr>
              <w:rFonts w:ascii="Sakkal Majalla" w:hAnsi="Sakkal Majalla" w:cs="Sakkal Majalla"/>
              <w:sz w:val="22"/>
              <w:szCs w:val="22"/>
              <w:rtl/>
            </w:rPr>
          </w:pPr>
          <w:r>
            <w:rPr>
              <w:rFonts w:ascii="Sakkal Majalla" w:hAnsi="Sakkal Majalla" w:cs="Sakkal Majalla"/>
              <w:sz w:val="8"/>
              <w:szCs w:val="8"/>
            </w:rPr>
            <w:t xml:space="preserve"> </w:t>
          </w:r>
          <w:r>
            <w:rPr>
              <w:rFonts w:ascii="Sakkal Majalla" w:hAnsi="Sakkal Majalla" w:cs="Sakkal Majalla"/>
              <w:sz w:val="22"/>
              <w:szCs w:val="22"/>
              <w:shd w:val="clear" w:color="auto" w:fill="FFFFFF"/>
              <w:rtl/>
            </w:rPr>
            <w:t>ومن الدراسة تبين الاحتياج الكبير لتطوير منظومة مبنية على أحدث التقنيات التي تعتمد عليها المدن الذكية ،مثل تفعيل اجراءات وأنظمة حديثة للسلامة في ما يخص منظومة الإسكان.</w:t>
          </w:r>
        </w:p>
        <w:p w14:paraId="429C34DD"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shd w:val="clear" w:color="auto" w:fill="FFFFFF"/>
              <w:rtl/>
            </w:rPr>
            <w:t>وقد تبين إمكانية تفعيل التقنيات الحديثة بما يتناسب مع طبيعة وخصوصية الإسكان بمكة والمدينة والمشاعر، حيث برزت إمكانية رفع مستوى الوعي والاستعداد من مستوى المتوسط الى المستوى العالي مما يساهم من تقليل أوقات الإخلاء بمعدل 50% من المعدل الحالي المُقدر، كما يتميز النظام المطور بالفاعلية وسرعة الرصد والتنبيه وامكانية التدخل عن بعد في عمليات الإسعاف والإنقاذ، والذي يرفع جودة ومستوى السلامة العامة بما يتناسب مع المواصفات العالمية والتوجهات المستقبلية، ولعله من المناسب وضع مواصفات خاصة للمنظومة بما يتناسب مع طبيعة وخصوصية المكان والزمان</w:t>
          </w:r>
          <w:r>
            <w:rPr>
              <w:shd w:val="clear" w:color="auto" w:fill="FFFFFF"/>
            </w:rPr>
            <w:t>.</w:t>
          </w:r>
        </w:p>
        <w:p w14:paraId="7DA4E0EB"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عند البدء في الدراسة البحثية لاحظنا أن وجود زخم من الخطط والدراسات والإمكانات المسخرة في عدة جوانب جميعها هادفة الى تحقيق أمن وسلامة ضيوف الرحمن من حجاج ومعتمرين وزوار إضافة الى العاملين والمتطوعين لشرف خدمتهم ، فعلى سبيل المثال يوضح الشكلين رقم  1 ورقم 2 النموذج المعتمد في المخيمات بالمشاعر المقدسة لأقل مسافة لعرض الممر ولمخارج الطوارئ المحددة.</w:t>
          </w:r>
        </w:p>
        <w:p w14:paraId="39558105"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عليه فقد اهتمت الدراسة البحثية على البدء أولا بتعديل الوضع الراهن و الرجوع للمارسات الحالية و محاولة تطبيق الفكر التطويري للانتقال مرحليا الى الهدف المنشود بتحويل مكة المكرمة و المشاعر المقدسة الى مدن ذكية ، فقد لا تشمل الدراسة  البحثية بعض المعلومات التفصيلية  لعدم وجود مصدر موحد للمعلومات علاوة على تحفظ كثير من الجهات في نشر تقاريرها و هذا من ضمن سياسة خصوصية المعلومات.</w:t>
          </w:r>
        </w:p>
        <w:p w14:paraId="20437B27"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و من الجدير بالذكر بأنه يلزم أن تتضمن الخطط التنفيذية تجزئة مراحل العمل على كامل مناطق العمل المستهدفة و بطريقة مدروسة لايضاح ما سيتم تعديله أو تطويره مما سيتم استبداله بالكامل على أن لا يتداخل التنفيذ مع دخول وقت التجهيز للموسم مع مراعاة ان استئناف التنفيذ بعد الموسم لن ينتج عنه خسائر مادية بسبب إعادة الأوضاع الانشائية و الوصول للجودة المطلوبة من خلال تقليل نسبة المخاطر المتنوعة.</w:t>
          </w:r>
        </w:p>
        <w:p w14:paraId="57D854F1"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و بناء على ما تم خلال الدراسة و التوصيات التي تم الخلوص لها فسيكون هناك مرحلة أخرى من الدراسة سيتم فيها جمع معلومات تفصيلية بالتنسيق و التعاون الرسمي مع الجهات المعنية لتطوير الدراسة بالشكل المطلوب و الاقتراحات الموجوده فيها .</w:t>
          </w:r>
        </w:p>
        <w:p w14:paraId="213F9039"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rPr>
              <w:b/>
              <w:bCs/>
              <w:rtl/>
            </w:rPr>
          </w:pPr>
          <w:r>
            <w:rPr>
              <w:rFonts w:hint="cs"/>
              <w:b/>
              <w:bCs/>
              <w:rtl/>
            </w:rPr>
            <w:t>خامسا : التجارب الناجحة في نفس مجال الدراسة:</w:t>
          </w:r>
        </w:p>
        <w:p w14:paraId="1E8C990D"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rFonts w:hint="cs"/>
              <w:rtl/>
            </w:rPr>
            <w:t>من الأمثلة على الدراسات الناجحة التي تم الاستشهاد بها من خبرات معهد خادم الحرمين الشريفين لأبحاث الحج و الجهات المختلفة المشاركة معها هو دراسة تطوير منطقة و جسر الجمرات و التي تمت في عام 1422هـ و تم تنفيذها و تفعيل تطبيقها على ارض الواقع و التي طورت إمكانية زيادة أعداد الحجاج في المنطقة المحدودة بجسر الجمرات الى اضعاف العدد في السابق مع مراعاة جوانب السلامة بجميع فروعها سواء السلامة الانشائية أو إدارة الحشود أو السلامة البيئية أو إدارة الأزمات و الكوارث بهذه المنطقة المحددة جغرافيا و زمانيا من خلال عدة تجهيزات أهمها تحديد الخدمات و التحكم و المراقبة المستمرة و إيجاد بيئة آمنة و صحية بكل المقاييس.</w:t>
          </w:r>
        </w:p>
        <w:p w14:paraId="12D83FFF"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وباستطلاع مراجع هذه الدراسة يتبين بانها بأيدي خبراء من بلد الحج والعمرة والذي ينفرد تفكيرهم وخبرتهم عن أي من غيرهم من المهندسين او المعماريين فقد مزجو النسك بالعلم وطبقوا ما أكرمهم الله به في أشرف البقاع ولخدمة ضيوف بيت الله الحرام وزواره، والتي أتت عبر دراسات واستقراءات سنين. وكان مصدره دراسة تطوير منطقة وجسر الجمرات، وزارة الاشغال العامة والإسكان عن طريق الهيئة العليا لتطوير مكة المكرمة بالتعاون مع معهد خادم الحرمين الشريفين، مطلع جمادي الثاني 1422هـ.</w:t>
          </w:r>
        </w:p>
        <w:p w14:paraId="0D1BDCED"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pPr>
          <w:r>
            <w:rPr>
              <w:rFonts w:hint="cs"/>
              <w:rtl/>
            </w:rPr>
            <w:t xml:space="preserve">فمن هذا الاستشهاد والمثل خلصت الدراسة بأن يتم الاستفادة من الإمكانات الجبارة والإجراءات المتعددة والبنية التحتية الحالية والتجارب المحلية والدولية للبدء في الاستغلال الأمثل للموارد المتاحة لبحث تحويل المخيمات في المشاعر المقدسة الى مخيمات ذكية تحديدا فيما يخص السلامة بمختلف عناصرها مثل مكافحة الحرائق والإنذار بها والسلامة البيئية والسلامة والصحة العامة وسلامة العاملين...الخ. ، ولضمان تحقيق الهدف المرجو من هذا البحث العلمي تم التركيز على كيفية الوصول الى خطط اخلاء آمنة وذكية في المخيمات تساهم في تقليل الخسائر المادية والبشرية في حالات الكوارث والمخاطر المتنوعة المتوقعة بمختلف أنواعها تقديرا حسب ما تم </w:t>
          </w:r>
          <w:r>
            <w:rPr>
              <w:rFonts w:hint="cs"/>
              <w:rtl/>
            </w:rPr>
            <w:lastRenderedPageBreak/>
            <w:t>الرجوع له في الخطة التنفيذية المعتمدة لمهام وزارة الحج والعمرة والجهات التابعة لها الواردة بالخطة العامة للطوارئ بالحج 1438هـ والمستندة على الأوامر التالية:</w:t>
          </w:r>
        </w:p>
        <w:p w14:paraId="00F727EC" w14:textId="77777777" w:rsidR="00540BA3" w:rsidRDefault="00540BA3" w:rsidP="00123D9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Sakkal Majalla" w:hAnsi="Sakkal Majalla" w:cs="Sakkal Majalla"/>
              <w:sz w:val="22"/>
              <w:szCs w:val="22"/>
              <w:rtl/>
            </w:rPr>
          </w:pPr>
          <w:r>
            <w:rPr>
              <w:rFonts w:ascii="Sakkal Majalla" w:hAnsi="Sakkal Majalla" w:cs="Sakkal Majalla"/>
              <w:sz w:val="22"/>
              <w:szCs w:val="22"/>
              <w:rtl/>
            </w:rPr>
            <w:t>ما ورد بنظام الدفاع المدني الصادر بالمرسوم الملكي رقم م/10 وتاريخ 10/05/1406هـ، ولوائحه التنفيذية لمهام ومسئوليات الوزارات والأجهزة الحكومية الصادرة بالقرار الوزاري رقم 9/ت/و/4 وتاريخ 26/10/1407هـ.</w:t>
          </w:r>
        </w:p>
        <w:p w14:paraId="24C34893" w14:textId="77777777" w:rsidR="00540BA3" w:rsidRDefault="00540BA3" w:rsidP="00123D9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Sakkal Majalla" w:hAnsi="Sakkal Majalla" w:cs="Sakkal Majalla"/>
              <w:sz w:val="22"/>
              <w:szCs w:val="22"/>
            </w:rPr>
          </w:pPr>
          <w:r>
            <w:rPr>
              <w:rFonts w:ascii="Sakkal Majalla" w:hAnsi="Sakkal Majalla" w:cs="Sakkal Majalla"/>
              <w:sz w:val="22"/>
              <w:szCs w:val="22"/>
              <w:rtl/>
            </w:rPr>
            <w:t>أمر صاحب السمو الملكي نائب وزير الداخلية رقم 1ش/2921/8 وتاريخ 08/03/1413هـ والأمر رقم 3/2/164س د ف وتاريخ12/03/1414هـ، القاضيان بوجوب الإعداد لخطة متكاملة للطوارئ في موسم الحج شاملة مناطق الحج (المشاعر المقدسة - العاصمة المقدسة – المدينة المنورة – محافظة جدة – المنافذ البرية).</w:t>
          </w:r>
        </w:p>
        <w:p w14:paraId="72C3FFF3"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pPr>
          <w:r>
            <w:rPr>
              <w:rFonts w:hint="cs"/>
              <w:rtl/>
            </w:rPr>
            <w:t>والهادفة الى تهيئة وتسخير كافة الإمكانيات المادية والبشرية واتخاذ كافة الإجراءات المناسبة لحماية الحجاج والمواطنين وتوفير السلامة لهم من كافة اخطار الحوادث والكوارث بكافة مناطق الحج.</w:t>
          </w:r>
        </w:p>
        <w:p w14:paraId="643EFCBB"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rPr>
              <w:b/>
              <w:bCs/>
              <w:rtl/>
            </w:rPr>
          </w:pPr>
          <w:r>
            <w:rPr>
              <w:rFonts w:hint="cs"/>
              <w:b/>
              <w:bCs/>
              <w:rtl/>
            </w:rPr>
            <w:t>سادسا: أنواع المخاطر بالحج:</w:t>
          </w:r>
        </w:p>
        <w:p w14:paraId="5F72864C"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بالرجوع الى الخطة التنفيذية المعتمدة لمهام وزارة الحج والعمرة والجهات التابعة لها الواردة بالخطة العامة للطوارئ بالحج 1438هـ والتي تم تلخيص أنواع المخاطر فيها بالحج على النحو الموضح في الجدول رقم 1.</w:t>
          </w:r>
        </w:p>
        <w:p w14:paraId="4796EED2"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333333"/>
            </w:rPr>
          </w:pPr>
          <w:r>
            <w:rPr>
              <w:rFonts w:hint="cs"/>
              <w:rtl/>
            </w:rPr>
            <w:t xml:space="preserve">وقد تخلل الدراسة استعراض تجربة واقعية مسجلة عالميا بشأن </w:t>
          </w:r>
          <w:r>
            <w:rPr>
              <w:rFonts w:hint="cs"/>
              <w:shd w:val="clear" w:color="auto" w:fill="FFFFFF"/>
              <w:rtl/>
            </w:rPr>
            <w:t>تطبيق نظام الأنظمة الذكية بالإنذار على 300 منشأة في مدينة دبي بدولة الامارات العربة المتحدة،</w:t>
          </w:r>
          <w:r>
            <w:rPr>
              <w:rFonts w:hint="cs"/>
              <w:b/>
              <w:bCs/>
              <w:shd w:val="clear" w:color="auto" w:fill="FFFFFF"/>
              <w:rtl/>
            </w:rPr>
            <w:t xml:space="preserve"> </w:t>
          </w:r>
          <w:r>
            <w:rPr>
              <w:rFonts w:hint="cs"/>
              <w:color w:val="333333"/>
              <w:rtl/>
            </w:rPr>
            <w:t>حسب ما ورد في صحيفة البيان الإماراتية الالكترونية في 23 يناير 2018 الالكترونية</w:t>
          </w:r>
          <w:r>
            <w:rPr>
              <w:color w:val="333333"/>
            </w:rPr>
            <w:t> </w:t>
          </w:r>
          <w:r>
            <w:rPr>
              <w:rFonts w:hint="cs"/>
              <w:color w:val="333333"/>
              <w:kern w:val="36"/>
              <w:rtl/>
            </w:rPr>
            <w:t xml:space="preserve">البدء الفوري لربط المساكن بمنظومة استشـــعار حرائق ذكية وسريعة التركيب </w:t>
          </w:r>
          <w:r>
            <w:rPr>
              <w:rFonts w:hint="cs"/>
              <w:color w:val="333333"/>
              <w:rtl/>
            </w:rPr>
            <w:t>تنفيذاً لتوجيهات محمد بن راشد وفي اجتماع طارئ للدفاع المدني برئاسة سيف بن زايد.</w:t>
          </w:r>
          <w:r>
            <w:rPr>
              <w:rFonts w:hint="cs"/>
              <w:color w:val="333333"/>
            </w:rPr>
            <w:t xml:space="preserve"> </w:t>
          </w:r>
        </w:p>
        <w:p w14:paraId="0454C6A2"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 xml:space="preserve">وبالرجوع الى اشتراطات اللجنة الوطنية لكود البناء السعودي -متطلبات الوقاية من الحريق في كود البناء السعودي 2018م، </w:t>
          </w:r>
          <w:r>
            <w:t>SBC 201A</w:t>
          </w:r>
          <w:r>
            <w:rPr>
              <w:rFonts w:hint="cs"/>
              <w:rtl/>
            </w:rPr>
            <w:t xml:space="preserve"> فقد تضمن الكود السعودي للحماية من الحرائق </w:t>
          </w:r>
          <w:r>
            <w:t xml:space="preserve">   SBC 801 A </w:t>
          </w:r>
          <w:r>
            <w:rPr>
              <w:rFonts w:hint="cs"/>
              <w:rtl/>
            </w:rPr>
            <w:t>لعام 2018م، في الباب الرابع منه التخطيط والاعداد للطوارئ كلا من شرح مفصل عن خطط الاخلاء من الحريق وخطط السلامة من الحريق، فيجب أن تتضمن خطط الإخلاء ما يلي:</w:t>
          </w:r>
        </w:p>
        <w:p w14:paraId="4354EE3F" w14:textId="77777777" w:rsidR="00540BA3" w:rsidRDefault="00540BA3" w:rsidP="00123D9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tl/>
            </w:rPr>
          </w:pPr>
          <w:r>
            <w:rPr>
              <w:rFonts w:ascii="Sakkal Majalla" w:hAnsi="Sakkal Majalla" w:cs="Sakkal Majalla"/>
              <w:sz w:val="22"/>
              <w:szCs w:val="22"/>
              <w:rtl/>
            </w:rPr>
            <w:t>خروج للطوارئ أو للهروب وما إذا كان إخلاء للمبنى سيتم استكماله من خلال طوابق أو مناطق محددة فقط أو مع استجابة دفاعية في المكان.</w:t>
          </w:r>
        </w:p>
        <w:p w14:paraId="2C44C5F9" w14:textId="77777777" w:rsidR="00540BA3" w:rsidRDefault="00540BA3" w:rsidP="00123D9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إجراءات للموظفين الذين يتوجب عليهم البقاء لتشغيل المعدات الهامة قبل الإخلاء.</w:t>
          </w:r>
        </w:p>
        <w:p w14:paraId="656BA830" w14:textId="77777777" w:rsidR="00540BA3" w:rsidRDefault="00540BA3" w:rsidP="00123D9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إجراءات استخدام المصاعد لإخلاء المبنى عند وجود مصاعد خاصة بإخلاء الشاغلين تتوافق مع المتطلبات المعتمدة.</w:t>
          </w:r>
        </w:p>
        <w:p w14:paraId="6E202542" w14:textId="77777777" w:rsidR="00540BA3" w:rsidRDefault="00540BA3" w:rsidP="00123D9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إجراءات للمساعدة في الإنقاذ للأشخاص غير القادرين على استخدام وسائل الخروج العامة دون مساعدة.</w:t>
          </w:r>
        </w:p>
        <w:p w14:paraId="62423D6D" w14:textId="77777777" w:rsidR="00540BA3" w:rsidRDefault="00540BA3" w:rsidP="00123D9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إجراءات إحصاء للموظفين والشاغلين بعد الإخلاء.</w:t>
          </w:r>
        </w:p>
        <w:p w14:paraId="223B6088" w14:textId="77777777" w:rsidR="00540BA3" w:rsidRDefault="00540BA3" w:rsidP="00123D9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تحديد وتعيين الموظفين المسئولين عن الإنقاذ أو المساعدات الطبية الطارئة.</w:t>
          </w:r>
        </w:p>
        <w:p w14:paraId="5AF30464" w14:textId="77777777" w:rsidR="00540BA3" w:rsidRDefault="00540BA3" w:rsidP="00123D9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الوسيلة المفضلة وأي وسيلة لأخطار شاغلي الحريق أو الطوارئ.</w:t>
          </w:r>
        </w:p>
        <w:p w14:paraId="37FC5901" w14:textId="77777777" w:rsidR="00540BA3" w:rsidRDefault="00540BA3" w:rsidP="00123D9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الوسائل المفضلة وأي وسائل بديلة للإبلاغ عن الحريق وحالات الطوارئ الأخرى إلى الدفاع المدني أو منظمة الاستجابة للطوارئ المعينة.</w:t>
          </w:r>
        </w:p>
        <w:p w14:paraId="66EF4BAF" w14:textId="77777777" w:rsidR="00540BA3" w:rsidRDefault="00540BA3" w:rsidP="00123D9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تحديد وتعيين الموظفين الذين يمكن الاتصال بهم لمزيد من المعلومات أو لشرح الواجبات في إطار الخطة.</w:t>
          </w:r>
        </w:p>
        <w:p w14:paraId="05376DFE" w14:textId="77777777" w:rsidR="00540BA3" w:rsidRDefault="00540BA3" w:rsidP="00123D9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وصف لنبرة تنبيه نظام الاتصال الصوتي لإنذار الطوارئ والرسائل الصوتية المبرمجة مسبقاً حيثما توفرت.</w:t>
          </w:r>
        </w:p>
        <w:p w14:paraId="3A834E97"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pPr>
          <w:r>
            <w:rPr>
              <w:rFonts w:hint="cs"/>
              <w:rtl/>
            </w:rPr>
            <w:t>كما يجب أن تشغل خطط السلامة من الحريق:</w:t>
          </w:r>
        </w:p>
        <w:p w14:paraId="5A6ABBDD" w14:textId="77777777" w:rsidR="00540BA3" w:rsidRDefault="00540BA3" w:rsidP="00123D99">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tl/>
            </w:rPr>
          </w:pPr>
          <w:r>
            <w:rPr>
              <w:rFonts w:ascii="Sakkal Majalla" w:hAnsi="Sakkal Majalla" w:cs="Sakkal Majalla"/>
              <w:sz w:val="22"/>
              <w:szCs w:val="22"/>
              <w:rtl/>
            </w:rPr>
            <w:t>الإجراء للإبلاغ عن الحريق أو الطوارئ الأخرى.</w:t>
          </w:r>
        </w:p>
        <w:p w14:paraId="4BB5F24A" w14:textId="77777777" w:rsidR="00540BA3" w:rsidRDefault="00540BA3" w:rsidP="00123D99">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استراتيجية سلامة الحياة بما في ذلك ما يلي:</w:t>
          </w:r>
        </w:p>
        <w:p w14:paraId="1E1CD508" w14:textId="77777777" w:rsidR="00540BA3" w:rsidRDefault="00540BA3" w:rsidP="00123D99">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إجراءات أخطار الشاغلين بما في ذلك المناطق ذات نظام الإنذار الخاص.</w:t>
          </w:r>
        </w:p>
        <w:p w14:paraId="532546B5" w14:textId="77777777" w:rsidR="00540BA3" w:rsidRDefault="00540BA3" w:rsidP="00123D99">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إجراءات للشاغلين تحت الاستجابة الدفاعية في المكان.</w:t>
          </w:r>
        </w:p>
        <w:p w14:paraId="58166D70" w14:textId="77777777" w:rsidR="00540BA3" w:rsidRDefault="00540BA3" w:rsidP="00123D99">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إجراءات إخلاء الشاغلين بما في ذلك اولئك الذين يحتاجون إلى مساعدة أثناء الإجلاء.</w:t>
          </w:r>
        </w:p>
        <w:p w14:paraId="6F7139CD" w14:textId="77777777" w:rsidR="00540BA3" w:rsidRDefault="00540BA3" w:rsidP="00123D99">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مخططات الموقع تشير إلى ما يلي:</w:t>
          </w:r>
        </w:p>
        <w:p w14:paraId="65C35EB0" w14:textId="77777777" w:rsidR="00540BA3" w:rsidRDefault="00540BA3" w:rsidP="00123D99">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نقطة تجمع الشاغلين.</w:t>
          </w:r>
        </w:p>
        <w:p w14:paraId="13147176" w14:textId="77777777" w:rsidR="00540BA3" w:rsidRDefault="00540BA3" w:rsidP="00123D99">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lastRenderedPageBreak/>
            <w:t>مواقع صنابير مكافحة الحريق.</w:t>
          </w:r>
        </w:p>
        <w:p w14:paraId="12518872" w14:textId="77777777" w:rsidR="00540BA3" w:rsidRDefault="00540BA3" w:rsidP="00123D99">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مخططات الطوابق تحدد مواقع ما يلي:</w:t>
          </w:r>
        </w:p>
        <w:p w14:paraId="5CEC4951"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المخارج.</w:t>
          </w:r>
        </w:p>
        <w:p w14:paraId="6FC58256"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طرق الإخلاء الأساسية.</w:t>
          </w:r>
        </w:p>
        <w:p w14:paraId="07261C40"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طرق الإخلاء الثانوية.</w:t>
          </w:r>
        </w:p>
        <w:p w14:paraId="5C16723B"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طرق الخروج سهل الوصول إليها مناطق اللجوء والمناطق الخارجية لمساعدة الإنقاذ.</w:t>
          </w:r>
        </w:p>
        <w:p w14:paraId="64291700"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مناطق اللجوء المرتبطة بحواجز الدخان والمخارج الأفقية.</w:t>
          </w:r>
        </w:p>
        <w:p w14:paraId="1764457A"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صناديق إنذار الحريق اليدوية.</w:t>
          </w:r>
        </w:p>
        <w:p w14:paraId="7CCA1110"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طفايات الحريق المحمولة.</w:t>
          </w:r>
        </w:p>
        <w:p w14:paraId="6EFD9868"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محطات الخراطيم الخاصة باستخدام الشاغلين.</w:t>
          </w:r>
        </w:p>
        <w:p w14:paraId="11CCC8E4"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مذياع إنذار الحريق ووسائل التحكم.</w:t>
          </w:r>
        </w:p>
        <w:p w14:paraId="78439716"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قائمة بالمخاطر الكبرى للحريق المرتبطة بالإشغال والاستخدام العاديين للمباني بما في ذلك إجراءات الصيانة والتدبير.</w:t>
          </w:r>
        </w:p>
        <w:p w14:paraId="5408130A"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تحديد وتعيين الموظفين المسئولين عن صيانة الأنظمة والمعدات المثبتة لمنع أو السيطرة على الحريق.</w:t>
          </w:r>
        </w:p>
        <w:p w14:paraId="54CF3DC6" w14:textId="77777777" w:rsidR="00540BA3" w:rsidRDefault="00540BA3" w:rsidP="00123D99">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b/>
              <w:bCs/>
              <w:sz w:val="22"/>
              <w:szCs w:val="22"/>
              <w:u w:val="single"/>
            </w:rPr>
          </w:pPr>
          <w:r>
            <w:rPr>
              <w:rFonts w:ascii="Sakkal Majalla" w:hAnsi="Sakkal Majalla" w:cs="Sakkal Majalla"/>
              <w:sz w:val="22"/>
              <w:szCs w:val="22"/>
              <w:rtl/>
            </w:rPr>
            <w:t>تحديد وتعيين الموظفين المسئولين عن الصيانة ة ومراقبة مصادر خطر الوقود.</w:t>
          </w:r>
        </w:p>
      </w:sdtContent>
    </w:sdt>
    <w:sdt>
      <w:sdtPr>
        <w:rPr>
          <w:rFonts w:asciiTheme="majorBidi" w:hAnsiTheme="majorBidi" w:cstheme="majorBidi" w:hint="cs"/>
          <w:b/>
          <w:bCs/>
          <w:sz w:val="24"/>
          <w:szCs w:val="24"/>
          <w:rtl/>
        </w:rPr>
        <w:id w:val="825017336"/>
        <w:placeholder>
          <w:docPart w:val="D5BC9BC152304AD8AB648595F574A175"/>
        </w:placeholder>
      </w:sdtPr>
      <w:sdtContent>
        <w:p w14:paraId="2D81B849"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rPr>
              <w:b/>
              <w:bCs/>
              <w:sz w:val="24"/>
              <w:szCs w:val="24"/>
              <w:rtl/>
            </w:rPr>
          </w:pPr>
          <w:r>
            <w:rPr>
              <w:rFonts w:hint="cs"/>
              <w:b/>
              <w:bCs/>
              <w:sz w:val="24"/>
              <w:szCs w:val="24"/>
              <w:rtl/>
            </w:rPr>
            <w:t>النتائج والمناقشة:</w:t>
          </w:r>
        </w:p>
        <w:p w14:paraId="64879CD0"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hd w:val="clear" w:color="auto" w:fill="FFFFFF"/>
              <w:rtl/>
            </w:rPr>
          </w:pPr>
          <w:r>
            <w:rPr>
              <w:rFonts w:hint="cs"/>
              <w:b/>
              <w:bCs/>
              <w:shd w:val="clear" w:color="auto" w:fill="FFFFFF"/>
              <w:rtl/>
            </w:rPr>
            <w:t>أولا: علاقة السلامة بالمخاطر:</w:t>
          </w:r>
        </w:p>
        <w:p w14:paraId="4197BEAA"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hd w:val="clear" w:color="auto" w:fill="FFFFFF"/>
              <w:rtl/>
            </w:rPr>
          </w:pPr>
          <w:r>
            <w:rPr>
              <w:rFonts w:hint="cs"/>
              <w:shd w:val="clear" w:color="auto" w:fill="FFFFFF"/>
              <w:rtl/>
            </w:rPr>
            <w:t>مما سبق يتضح بأن السلامة هي أحد أهم عناصر المخاطر حيث ان إدارة الكوارث والأزمات والسلامة العامة ومكافحة الحرائق والإنذار المبكر بها والمحافظة على البيئة وغيرها من المحاور الرئيسية التي يعد القصور فيها سببا لوقوع كوارث لا قدر الله، ومن هذا المنطلق ركزت الدراسة على محور السلامة الذكية في بعض تفاصيله المرتبطة بمقام الملتقى لخدمة ضيوف الرحمن من حجاج ومعتمرين وزوار والعاملين على هذه الخدمة الجليلة.</w:t>
          </w:r>
        </w:p>
        <w:p w14:paraId="757A5732"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40" w:lineRule="auto"/>
            <w:rPr>
              <w:shd w:val="clear" w:color="auto" w:fill="FFFFFF"/>
              <w:rtl/>
            </w:rPr>
          </w:pPr>
          <w:r>
            <w:rPr>
              <w:rFonts w:hint="cs"/>
              <w:shd w:val="clear" w:color="auto" w:fill="FFFFFF"/>
              <w:rtl/>
            </w:rPr>
            <w:t>يعتبر محور السلامة العامة أحد أهم المحاور التي تسعى الجهات العاملة في مجال خدمة ضيوف الرحمن لتعزيزها والرفع من جودتها على كافة المستويات، وتمثل المعايير الدولية للسلامة ركيزة أساسية تدعم الخبرات المتراكمة لهذه الجهات لتأمين منظومة من الخدمات والمرافق الآمنة تتناسب مع التوجهات المباركة للملكة لدعم أعمال التطوير والتأسيس لمدن ذكية ومتطورة في كل من مكة والمدينة والمشاعر.</w:t>
          </w:r>
        </w:p>
        <w:p w14:paraId="71701864"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40" w:lineRule="auto"/>
            <w:rPr>
              <w:shd w:val="clear" w:color="auto" w:fill="FFFFFF"/>
              <w:rtl/>
            </w:rPr>
          </w:pPr>
          <w:r>
            <w:rPr>
              <w:rFonts w:hint="cs"/>
              <w:shd w:val="clear" w:color="auto" w:fill="FFFFFF"/>
              <w:rtl/>
            </w:rPr>
            <w:t xml:space="preserve"> ومع الزيادة المتوقعة في أعداد ضيوف الرحمن من الحجاج والعمّار والزوار حسب الرؤية المباركة 2030 تزداد الحاجة لتطوير أنظمة وإجراءات السلامة العامة وذلك بتفعيل أحدث التقنيات والأنظمة والممارسات بما يتناسب والطبيعة الديموغرافية والطبوغرافية للمدينتين المقدستين والثقافات والخلفيات العلمية والاجتماعية لضيوف الرحمن.</w:t>
          </w:r>
        </w:p>
        <w:p w14:paraId="74649EA6"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rtl/>
            </w:rPr>
          </w:pPr>
          <w:r>
            <w:rPr>
              <w:rFonts w:hint="cs"/>
              <w:b/>
              <w:bCs/>
              <w:rtl/>
            </w:rPr>
            <w:t>ثانيا: استنتاجات الدراسة البحثية:</w:t>
          </w:r>
        </w:p>
        <w:p w14:paraId="53273CEA"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b/>
              <w:bCs/>
              <w:rtl/>
            </w:rPr>
          </w:pPr>
          <w:r>
            <w:rPr>
              <w:rFonts w:hint="cs"/>
              <w:b/>
              <w:bCs/>
              <w:rtl/>
            </w:rPr>
            <w:t>اعتمدت الدراسة على بعض المعلومات و المواصفات الحالية لمعرفة ما يلزم تطويره و ستشتمل المرحلة الثانية منها على دراسات و إحصاءات و استقراءات و نتائج ميدانية ، فقد استنتجت الدراسة باستعراض الشكلين رقم 1 و رقم 2 الملاحظات التالية:</w:t>
          </w:r>
        </w:p>
        <w:p w14:paraId="2358CB87"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1-ان عنصر السلامة في الحج شبه جاهز ليكون لها كود عالمي خاص منفردا.</w:t>
          </w:r>
        </w:p>
        <w:p w14:paraId="2084D0D0"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2-أن الخطط قد يلزمها بعض التطوير للوصول الى مرحلة التكويد.</w:t>
          </w:r>
        </w:p>
        <w:p w14:paraId="224B7C14"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3-تميز الخبرات في أحداث الموسم عالميا.</w:t>
          </w:r>
        </w:p>
        <w:p w14:paraId="44E3CDCD"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4-أن الخطط تغطي معظم جوانب السلامة ومكافحة الحريق وذلك لمختلف الجهات والقطاعات المشاركة بخطط حسب التخصص.</w:t>
          </w:r>
        </w:p>
        <w:p w14:paraId="725B16B3"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5- ضرورة اتباع منهجية وحدة المخاطر الوطنية خاصة فيما يخص الاستعداد للكوارث والأخطار المحتملة أو المدروسة.</w:t>
          </w:r>
        </w:p>
        <w:p w14:paraId="2B82BA14"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6-ضرورة عمل خطة موحدة للمخاطر الوطنية لتسهيل الإجراءات في حالات الاخلاء وما يتبعها.</w:t>
          </w:r>
        </w:p>
        <w:p w14:paraId="51295E37"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lastRenderedPageBreak/>
            <w:t>7-ضرورة الرجوع في الحالات الكارثية الى جهة واحدة لأخذ القرار حسب ما تم الخلوص له من إجراءات وخطة موحدة من كافة الجهات المشاركة في الموسم.</w:t>
          </w:r>
        </w:p>
        <w:p w14:paraId="3B1052BA"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8-ان وجود كم من الإجراءات يلزم تحويله تدريجيا الى نظام تفاعلي ذكي، بدءا من تطوير الوضع الحالي ومرورا بالتخطيط المدني الجديد لمواقع المشاعر المقدسة.</w:t>
          </w:r>
        </w:p>
        <w:p w14:paraId="7C426EE0"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9-ان المرافق ذات الأبنية الانشائية من السهل تحويلها الى منشآت ذكية فيما يخص السلامة ومكافحة الحرائق ويجب مراعاة تلك الفروق في مناطق المخيمات بالمشاعر المقدسة.</w:t>
          </w:r>
        </w:p>
        <w:p w14:paraId="1BA48841"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10-سيتم أخذ محور السلامة من جانب عام وسيكون التخصيص في جوانب استخدام الاخلاء الذكي في المخيمات بالمشاعر المقدسة.</w:t>
          </w:r>
        </w:p>
        <w:p w14:paraId="120BE947"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rtl/>
            </w:rPr>
          </w:pPr>
          <w:r>
            <w:rPr>
              <w:rFonts w:hint="cs"/>
              <w:b/>
              <w:bCs/>
              <w:rtl/>
            </w:rPr>
            <w:t xml:space="preserve">ثالثا: الافتراضات: </w:t>
          </w:r>
        </w:p>
        <w:p w14:paraId="6E00FD17"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من خلال عدة جهات رئيسية معتمدة اهمها الدراسات التخصصية من جامعة أم القرى متمثلة  في معهد خادم الحرمين لأبحاث الحج  و العمرة و الحالات المسجلة لدى المديرية العامة للدفاع المدني و مركز العمليات الرئيسي و سجلات ادارة الطوارئ و الكوارث بفرع وزارة الحج و العمرة بمكة المكرمة و كذلك ما يتم مناقشته بشكل افتراضي في ورش عمل المخاطر نجد الافتراضات التالية ناتجة عن وقوع أحد المخاطر المحتملة والتي تضمنتها دراسات تحليل المخاطر في مناطق الحج  و تتخلص على النحو التالي:</w:t>
          </w:r>
        </w:p>
        <w:p w14:paraId="36FA5351" w14:textId="77777777" w:rsidR="00540BA3" w:rsidRDefault="00540BA3" w:rsidP="00123D99">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tl/>
            </w:rPr>
          </w:pPr>
          <w:r>
            <w:rPr>
              <w:rFonts w:ascii="Sakkal Majalla" w:hAnsi="Sakkal Majalla" w:cs="Sakkal Majalla"/>
              <w:sz w:val="22"/>
              <w:szCs w:val="22"/>
              <w:rtl/>
            </w:rPr>
            <w:t>حدوث إصابات كبيرة بين الحجاج ووقوع ضحايا.</w:t>
          </w:r>
        </w:p>
        <w:p w14:paraId="3C5B1CEC" w14:textId="77777777" w:rsidR="00540BA3" w:rsidRDefault="00540BA3" w:rsidP="00123D99">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تعطل الطرق أو تضررها وانقطاع وسائل المواصلات.</w:t>
          </w:r>
        </w:p>
        <w:p w14:paraId="0E71630D" w14:textId="77777777" w:rsidR="00540BA3" w:rsidRDefault="00540BA3" w:rsidP="00123D99">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تصدع أو انهيار بعض خزانات المياه.</w:t>
          </w:r>
        </w:p>
        <w:p w14:paraId="2EF1B0FB" w14:textId="77777777" w:rsidR="00540BA3" w:rsidRDefault="00540BA3" w:rsidP="00123D99">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تعطل المرافق العامة أو تضررها و (انقطاع المياه أو التيار الكهربائي أو الاتصالات).</w:t>
          </w:r>
        </w:p>
        <w:p w14:paraId="091F5D10" w14:textId="77777777" w:rsidR="00540BA3" w:rsidRDefault="00540BA3" w:rsidP="00123D99">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 xml:space="preserve">تلوث بعض الأشخاص أو المواقع والمركبات والتجهيزات بالمواد الخطرة (كيمائية، بيولوجية، إشعاعية). </w:t>
          </w:r>
        </w:p>
        <w:p w14:paraId="1341D40E" w14:textId="77777777" w:rsidR="00540BA3" w:rsidRDefault="00540BA3" w:rsidP="00123D99">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حدوث أضرار في المباني أو انهيارات (ر سكنية أو تجارية أو عامة).</w:t>
          </w:r>
        </w:p>
        <w:p w14:paraId="5F70DB20" w14:textId="77777777" w:rsidR="00540BA3" w:rsidRDefault="00540BA3" w:rsidP="00123D99">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سقوط طائرة خارج نطاق المطار.</w:t>
          </w:r>
        </w:p>
        <w:p w14:paraId="079343C1" w14:textId="77777777" w:rsidR="00540BA3" w:rsidRDefault="00540BA3" w:rsidP="00123D99">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حدوث أضرار او تلف لمخيمات الحجاج.</w:t>
          </w:r>
        </w:p>
        <w:p w14:paraId="379AF085" w14:textId="77777777" w:rsidR="00540BA3" w:rsidRDefault="00540BA3" w:rsidP="00123D99">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Sakkal Majalla" w:hAnsi="Sakkal Majalla" w:cs="Sakkal Majalla"/>
              <w:sz w:val="22"/>
              <w:szCs w:val="22"/>
            </w:rPr>
          </w:pPr>
          <w:r>
            <w:rPr>
              <w:rFonts w:ascii="Sakkal Majalla" w:hAnsi="Sakkal Majalla" w:cs="Sakkal Majalla"/>
              <w:sz w:val="22"/>
              <w:szCs w:val="22"/>
              <w:rtl/>
            </w:rPr>
            <w:t>أي حالات أخرى تتطلب تنفيذ أعمال الدفاع المدني.</w:t>
          </w:r>
        </w:p>
        <w:p w14:paraId="4E09FB01"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رابعا: يمكن تطبيق الأنظمة التشغيلية الذكية المرتبطه في المخيمات بالمشاعر المقدسة بحيث يتم تركيب أنظمة مكافحة حريق ذكية واستحداث أنظمة تشغيلية بنفس آلية نظام إدارة المبنى (</w:t>
          </w:r>
          <w:r>
            <w:t>BMS</w:t>
          </w:r>
          <w:r>
            <w:rPr>
              <w:rFonts w:hint="cs"/>
              <w:rtl/>
            </w:rPr>
            <w:t xml:space="preserve">). </w:t>
          </w:r>
        </w:p>
        <w:p w14:paraId="6FEF2349"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ويوضح الشكل رقم 3 رسم مبسط للنظام، فعند استشعار الحريق لا قدر الله يتم ارسال موجات الى النظام عبر الأقمار الصناعية ليتم ابلاغ غرفة التحكم الرئيسية ومن يلزم عبر رسائل على الأجهزة الذكية لاستعجال التدخل السريع لإنجاز عملية الاخلاء والمساهمة في مكافحة الحريق والتي يتم العمل على مكافحتها بواسطة نظام الرش الآلي علاوة على إمكانية الربط بمختلف الأنظمة والتعامل معها عن بعد من تطبيقات الهواتف الذكية وتحديد منطقة الخطر والخلوص بتقارير متابعة زمن وموقع الحدث.</w:t>
          </w:r>
        </w:p>
        <w:p w14:paraId="4429A420"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و عند البحث الميداني و التجارب العملية بدولة الامارات المتحده لوحظ أهمية تحسين البنية التحتية و هو ما تعكف عليه الهيئة الملكية لمكة المكرمة و المشاعر المقدسة ، فان تحسين البنية التحتية هو العنصر الجوهري لتطوير الخدمات و منها ما يخص أنظمة السلامة و مكافحة الحريق و التي سيؤدي تطويرها الى تقليص نسبة المخاطر الى نسبة بسيطة جدا لا تتجاوز العشرة بالمئة بعد تنفيذ تطوير كافة المواقع ، و سيتم تناول آالية التطبيق و خطة التنفيذ خلال المرحلة القادمة لهذا البحث العلمي.</w:t>
          </w:r>
        </w:p>
      </w:sdtContent>
    </w:sdt>
    <w:sdt>
      <w:sdtPr>
        <w:rPr>
          <w:rFonts w:asciiTheme="majorBidi" w:hAnsiTheme="majorBidi" w:cstheme="majorBidi" w:hint="cs"/>
          <w:b/>
          <w:bCs/>
          <w:sz w:val="24"/>
          <w:szCs w:val="24"/>
          <w:rtl/>
        </w:rPr>
        <w:id w:val="1678772835"/>
        <w:placeholder>
          <w:docPart w:val="253D7183FC3A40B2BDDCE239F93C3805"/>
        </w:placeholder>
      </w:sdtPr>
      <w:sdtContent>
        <w:p w14:paraId="0C8A3C2A" w14:textId="77777777" w:rsidR="00540BA3" w:rsidRPr="008F448C"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rPr>
              <w:rFonts w:asciiTheme="majorBidi" w:hAnsiTheme="majorBidi" w:cstheme="majorBidi"/>
              <w:b/>
              <w:bCs/>
              <w:sz w:val="24"/>
              <w:szCs w:val="24"/>
              <w:rtl/>
            </w:rPr>
          </w:pPr>
          <w:r w:rsidRPr="008F448C">
            <w:rPr>
              <w:rFonts w:asciiTheme="majorBidi" w:hAnsiTheme="majorBidi" w:cstheme="majorBidi" w:hint="cs"/>
              <w:b/>
              <w:bCs/>
              <w:sz w:val="24"/>
              <w:szCs w:val="24"/>
              <w:rtl/>
            </w:rPr>
            <w:t>الخلاصة:</w:t>
          </w:r>
        </w:p>
      </w:sdtContent>
    </w:sdt>
    <w:sdt>
      <w:sdtPr>
        <w:rPr>
          <w:rFonts w:asciiTheme="majorBidi" w:hAnsiTheme="majorBidi" w:cstheme="majorBidi" w:hint="cs"/>
          <w:rtl/>
        </w:rPr>
        <w:id w:val="-1212113908"/>
        <w:placeholder>
          <w:docPart w:val="9C944C7014F74FD488190F90AC6F3B26"/>
        </w:placeholder>
      </w:sdtPr>
      <w:sdtContent>
        <w:p w14:paraId="2E32D73F"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فقد خلصت الدراسة بناء على ما ورد في متطلبات و تعليمات السلامة بمشروع إسكان الحجاج بمشعر منى و ما تبع ذلك في دليل الشروط الوقائية بالمشاعر المقدسة الصادر عام 1439هـ0-2018م. الى إمكانية مراجعة خطط الاخلاء الحالية و تطويرها و اختيار النقاط المركزية لتركيب أجهزة الاستشعار اللازمة التي ستساهم في القراءة و التوجيه للأوامر المبرمجة في تطبيق لوحي على الهواتف الذكية مرتبط بعناصر الاخلاء سواء الممرات و مسالك الهروب و مخارج الطوارئ و اتجاهات كثافة الاخلاء المطلوبة مع التوجيه اللازم للوحات الارشادية و الوسائل الصوتية الداعمة و اضاءات الطوارئ و نقاط التجمع و مواقع تمركز المسعفين و المرشدين و ممثلي السلامة في كل مخيم و كذلك ارتباط مواقع أجهزة الإنذار المسبق و كاشفات الدخان الذكية بالبرنامج.</w:t>
          </w:r>
        </w:p>
        <w:p w14:paraId="6F786A5E"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lastRenderedPageBreak/>
            <w:t>وفيما يخص الحجاج والعاملين في المخيم فسيتم اخلائهم بأسرع وقت حيث ان إرشادات السلامة والتوجيهات ستكون باتباع ما هو مبرمج في التطبيق الذكي والذي سيعمل مباشرة فور بدء جهاز الإنذار في العمل وسيكون بمثابة جهاز توجيهي على المخطط الواقعي وما يواجه من أجهزة متحركة أخرى وذلك لتفادي الاصطدام والعرقلة التي طالما تحصل في حالات الاخلاء وتؤدي الى إصابات وحالات وفاة بدون سبب يستحق.</w:t>
          </w:r>
        </w:p>
        <w:p w14:paraId="79959A39"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rtl/>
            </w:rPr>
          </w:pPr>
          <w:r>
            <w:rPr>
              <w:rFonts w:hint="cs"/>
              <w:rtl/>
            </w:rPr>
            <w:t>كما سيتمكن المطوف والدفاع المدني من إحصاء الأفراد المتبقيين في المخيم والذي لم يتم اخلاؤهم بعد وسيتم تحديد مواقعهم ويسهل الوصول لهم، وبالتالي ستكون عملية الاخلاء أسرع وأفضل ويمكن إدارة الحدث باستخدام التقنيات الذكية، حيث يمكن الربط بالأقمار الصناعية في حال رغبة الجهة المختصة وبالتالي سيتحقق إدارة الكارثة ودرء المخاطر المحتملة او على الأقل الحد منها خاصة إذا كان التخطيط على أسس علمية مدروسة ومشتملة على جميع المحاور اللازمة والاحداث المتوقعة.</w:t>
          </w:r>
        </w:p>
        <w:p w14:paraId="7B4A6321"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r>
            <w:rPr>
              <w:rFonts w:hint="cs"/>
              <w:rtl/>
            </w:rPr>
            <w:t>من خلال هذه الدراسة البحثية يتضح أن عمليات الاخلاء و التعامل مع الحالات الطارئة عموما ستتقلص الى نسبة كبيرة قد تصل الى توفير في هذه العمليات بنسبة تفوق الأربعون في المئة في المخيمات المرتفعة و تزيد في المواقع السهلة  ، كما أن تطبيقها  سيتماشى مع  رؤية المملكة العربية السعودية 2030م و ذلك بتنفيذ مختلف المراحل عبر خطة  زمنية مجدولة و مدروسة من جميع النواحي المادية و العملية  مع تقليل نسبة المخاطر خاصة أن بعد استحداث مجلس المخاطر الوطنية و ما سيتبعه من تطوير و رقي بالمنهجيات و السياسات في المملكة العربية السعودية و التي من أهمها ما يخص الحج و العمرة  ، علاوة على أن التطور المدني و العمراني يصاحبه و يسبقه التطور التقني و الذي سيكون له أثر كبير في تحسين عمليات تقليص نسبة المخاطر من خلال هذه الدراسة البحثية.</w:t>
          </w:r>
        </w:p>
      </w:sdtContent>
    </w:sdt>
    <w:sdt>
      <w:sdtPr>
        <w:rPr>
          <w:rFonts w:asciiTheme="majorBidi" w:hAnsiTheme="majorBidi" w:cstheme="majorBidi"/>
          <w:b/>
          <w:bCs/>
          <w:sz w:val="24"/>
          <w:szCs w:val="24"/>
          <w:rtl/>
        </w:rPr>
        <w:id w:val="-525095498"/>
        <w:placeholder>
          <w:docPart w:val="435C05F4274842D39A45539F821AA661"/>
        </w:placeholder>
      </w:sdtPr>
      <w:sdtContent>
        <w:p w14:paraId="6FC9F4E0"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rPr>
              <w:rFonts w:asciiTheme="majorBidi" w:hAnsiTheme="majorBidi" w:cstheme="majorBidi"/>
              <w:b/>
              <w:bCs/>
              <w:sz w:val="24"/>
              <w:szCs w:val="24"/>
              <w:rtl/>
            </w:rPr>
          </w:pPr>
          <w:r>
            <w:rPr>
              <w:rFonts w:hint="cs"/>
              <w:b/>
              <w:bCs/>
              <w:sz w:val="24"/>
              <w:szCs w:val="24"/>
              <w:rtl/>
            </w:rPr>
            <w:t>أبرز التوصيات:</w:t>
          </w:r>
        </w:p>
      </w:sdtContent>
    </w:sdt>
    <w:sdt>
      <w:sdtPr>
        <w:rPr>
          <w:rFonts w:ascii="Sakkal Majalla" w:hAnsi="Sakkal Majalla" w:cs="Sakkal Majalla"/>
          <w:sz w:val="22"/>
          <w:szCs w:val="22"/>
          <w:rtl/>
        </w:rPr>
        <w:id w:val="2146854546"/>
        <w:placeholder>
          <w:docPart w:val="0C1F7557679F45CFBD524BDA9128850D"/>
        </w:placeholder>
      </w:sdtPr>
      <w:sdtContent>
        <w:p w14:paraId="31C43A60" w14:textId="77777777" w:rsidR="00540BA3" w:rsidRDefault="00540BA3" w:rsidP="00123D9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rPr>
              <w:rFonts w:ascii="Sakkal Majalla" w:hAnsi="Sakkal Majalla" w:cs="Sakkal Majalla"/>
              <w:sz w:val="22"/>
              <w:szCs w:val="22"/>
              <w:rtl/>
            </w:rPr>
          </w:pPr>
          <w:r>
            <w:rPr>
              <w:rFonts w:ascii="Sakkal Majalla" w:hAnsi="Sakkal Majalla" w:cs="Sakkal Majalla"/>
              <w:sz w:val="22"/>
              <w:szCs w:val="22"/>
              <w:rtl/>
            </w:rPr>
            <w:t>امكانية تحويل عملية اخلاء المخيمات الى عملية اخلاء ذكية بجميع تفاصيلها وذلك خلال المرحلة الانتقالية لحين تطوير البنية التحتية بشكل متكامل وبالكيفية المدروسة والمخطط لها.</w:t>
          </w:r>
        </w:p>
        <w:p w14:paraId="5000383C" w14:textId="77777777" w:rsidR="00540BA3" w:rsidRDefault="00540BA3" w:rsidP="00123D9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rPr>
              <w:rFonts w:ascii="Sakkal Majalla" w:hAnsi="Sakkal Majalla" w:cs="Sakkal Majalla"/>
              <w:sz w:val="22"/>
              <w:szCs w:val="22"/>
              <w:rtl/>
            </w:rPr>
          </w:pPr>
          <w:r>
            <w:rPr>
              <w:rFonts w:ascii="Sakkal Majalla" w:hAnsi="Sakkal Majalla" w:cs="Sakkal Majalla"/>
              <w:sz w:val="22"/>
              <w:szCs w:val="22"/>
              <w:rtl/>
            </w:rPr>
            <w:t>مراجعة خطط الاخلاء الحالية وتطويرها واختيار النقاط المركزية لتركيب أجهزة الاستشعار اللازمة.</w:t>
          </w:r>
        </w:p>
        <w:p w14:paraId="337A3AF3" w14:textId="77777777" w:rsidR="00540BA3" w:rsidRDefault="00540BA3" w:rsidP="00123D9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rPr>
              <w:rFonts w:ascii="Sakkal Majalla" w:hAnsi="Sakkal Majalla" w:cs="Sakkal Majalla"/>
              <w:sz w:val="22"/>
              <w:szCs w:val="22"/>
            </w:rPr>
          </w:pPr>
          <w:r>
            <w:rPr>
              <w:rFonts w:ascii="Sakkal Majalla" w:hAnsi="Sakkal Majalla" w:cs="Sakkal Majalla"/>
              <w:sz w:val="22"/>
              <w:szCs w:val="22"/>
              <w:rtl/>
            </w:rPr>
            <w:t>الاستعجال في تنفيذ خطط مدروسة للبنة التحتية للمشاعر بما يمكن تحقيق الحج الذكي.</w:t>
          </w:r>
        </w:p>
        <w:p w14:paraId="73345E5B" w14:textId="77777777" w:rsidR="00540BA3" w:rsidRDefault="00540BA3" w:rsidP="00123D9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rPr>
              <w:rFonts w:ascii="Sakkal Majalla" w:hAnsi="Sakkal Majalla" w:cs="Sakkal Majalla"/>
              <w:sz w:val="22"/>
              <w:szCs w:val="22"/>
            </w:rPr>
          </w:pPr>
          <w:r>
            <w:rPr>
              <w:rFonts w:ascii="Sakkal Majalla" w:hAnsi="Sakkal Majalla" w:cs="Sakkal Majalla"/>
              <w:sz w:val="22"/>
              <w:szCs w:val="22"/>
              <w:rtl/>
            </w:rPr>
            <w:t>السعي لتخطيط مساكن وخدمات دائمة واستثمارها والاستفادة منها إضافة لما ستحققه من تفعيل السلامة العامة وسهولة التعامل الذكي.</w:t>
          </w:r>
        </w:p>
        <w:p w14:paraId="3B14C058" w14:textId="77777777" w:rsidR="00540BA3" w:rsidRDefault="00540BA3" w:rsidP="00123D9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rPr>
              <w:rFonts w:ascii="Sakkal Majalla" w:hAnsi="Sakkal Majalla" w:cs="Sakkal Majalla"/>
              <w:sz w:val="22"/>
              <w:szCs w:val="22"/>
            </w:rPr>
          </w:pPr>
          <w:r>
            <w:rPr>
              <w:rFonts w:ascii="Sakkal Majalla" w:hAnsi="Sakkal Majalla" w:cs="Sakkal Majalla"/>
              <w:sz w:val="22"/>
              <w:szCs w:val="22"/>
              <w:rtl/>
            </w:rPr>
            <w:t>الاستخدام الأمثل للموارد المتاحة والتخطيط المسبق للعملية الانتقالية لتنفيذ مخططات تطوير البنية التحتية.</w:t>
          </w:r>
        </w:p>
        <w:p w14:paraId="2623D067" w14:textId="77777777" w:rsidR="00540BA3" w:rsidRDefault="00540BA3" w:rsidP="00123D9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rPr>
              <w:rFonts w:ascii="Sakkal Majalla" w:hAnsi="Sakkal Majalla" w:cs="Sakkal Majalla"/>
              <w:sz w:val="22"/>
              <w:szCs w:val="22"/>
            </w:rPr>
          </w:pPr>
          <w:r>
            <w:rPr>
              <w:rFonts w:ascii="Sakkal Majalla" w:hAnsi="Sakkal Majalla" w:cs="Sakkal Majalla"/>
              <w:sz w:val="22"/>
              <w:szCs w:val="22"/>
              <w:rtl/>
            </w:rPr>
            <w:t>رفع الوعي والاستفادة من التطبيقات والبرامج التي تساهم في توجيه وتوعية الحجاج.</w:t>
          </w:r>
        </w:p>
        <w:p w14:paraId="46FED07E" w14:textId="77777777" w:rsidR="00540BA3" w:rsidRDefault="00540BA3" w:rsidP="00123D9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rPr>
              <w:rFonts w:ascii="Sakkal Majalla" w:hAnsi="Sakkal Majalla" w:cs="Sakkal Majalla"/>
              <w:sz w:val="22"/>
              <w:szCs w:val="22"/>
            </w:rPr>
          </w:pPr>
          <w:r>
            <w:rPr>
              <w:rFonts w:ascii="Sakkal Majalla" w:hAnsi="Sakkal Majalla" w:cs="Sakkal Majalla"/>
              <w:sz w:val="22"/>
              <w:szCs w:val="22"/>
              <w:rtl/>
            </w:rPr>
            <w:t>تدريب جميع العاملين في مواجهة وخدمة ضيوف الرحمن على الإسعافات الأولية واساسيات مكافحة الحريق والاخلاء والسلامة العامة.</w:t>
          </w:r>
        </w:p>
        <w:p w14:paraId="389139C8" w14:textId="77777777" w:rsidR="00540BA3" w:rsidRDefault="00540BA3" w:rsidP="00123D9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rPr>
              <w:rFonts w:ascii="Sakkal Majalla" w:hAnsi="Sakkal Majalla" w:cs="Sakkal Majalla"/>
              <w:sz w:val="22"/>
              <w:szCs w:val="22"/>
            </w:rPr>
          </w:pPr>
          <w:r>
            <w:rPr>
              <w:rFonts w:ascii="Sakkal Majalla" w:hAnsi="Sakkal Majalla" w:cs="Sakkal Majalla"/>
              <w:sz w:val="22"/>
              <w:szCs w:val="22"/>
              <w:rtl/>
            </w:rPr>
            <w:t>دراسة ربط قطار المشاعر المقدسة بالاستفادة منه لربطه بمكة المكرمة لتأمين وسيلة آمنة لنقل الحجاج الى الحرم المكي.</w:t>
          </w:r>
        </w:p>
        <w:p w14:paraId="3662767D" w14:textId="77777777" w:rsidR="00540BA3" w:rsidRDefault="00540BA3" w:rsidP="00123D9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rPr>
              <w:rFonts w:ascii="Sakkal Majalla" w:hAnsi="Sakkal Majalla" w:cs="Sakkal Majalla"/>
              <w:sz w:val="22"/>
              <w:szCs w:val="22"/>
            </w:rPr>
          </w:pPr>
          <w:r>
            <w:rPr>
              <w:rFonts w:ascii="Sakkal Majalla" w:hAnsi="Sakkal Majalla" w:cs="Sakkal Majalla"/>
              <w:sz w:val="22"/>
              <w:szCs w:val="22"/>
              <w:rtl/>
            </w:rPr>
            <w:t>التخطيط السليم والمدروس يؤدي الى مستقبل ناجح.</w:t>
          </w:r>
        </w:p>
        <w:p w14:paraId="7A68622A" w14:textId="77777777" w:rsidR="00540BA3" w:rsidRDefault="00540BA3" w:rsidP="00123D9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rPr>
              <w:rFonts w:ascii="Sakkal Majalla" w:hAnsi="Sakkal Majalla" w:cs="Sakkal Majalla"/>
              <w:sz w:val="22"/>
              <w:szCs w:val="22"/>
            </w:rPr>
          </w:pPr>
          <w:r>
            <w:rPr>
              <w:rFonts w:ascii="Sakkal Majalla" w:hAnsi="Sakkal Majalla" w:cs="Sakkal Majalla"/>
              <w:sz w:val="22"/>
              <w:szCs w:val="22"/>
              <w:rtl/>
            </w:rPr>
            <w:t>إضافة ثقافة ضيوف الرحمن وسلامتهم ضمن ما يناسب من المناهج الدراسية.</w:t>
          </w:r>
        </w:p>
        <w:p w14:paraId="118ACD69" w14:textId="77777777" w:rsidR="00540BA3" w:rsidRDefault="00540BA3" w:rsidP="00123D9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rPr>
              <w:rFonts w:ascii="Sakkal Majalla" w:hAnsi="Sakkal Majalla" w:cs="Sakkal Majalla"/>
              <w:sz w:val="22"/>
              <w:szCs w:val="22"/>
            </w:rPr>
          </w:pPr>
          <w:r>
            <w:rPr>
              <w:rFonts w:ascii="Sakkal Majalla" w:hAnsi="Sakkal Majalla" w:cs="Sakkal Majalla"/>
              <w:sz w:val="22"/>
              <w:szCs w:val="22"/>
              <w:rtl/>
            </w:rPr>
            <w:t>ضرورة تطوير و تحسين البنية التحتية لمكة المكرمة و المشاعر المقدسة.</w:t>
          </w:r>
        </w:p>
        <w:p w14:paraId="14F6FB35"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p>
        <w:p w14:paraId="620FCD5C"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p>
        <w:p w14:paraId="1346299A"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tl/>
            </w:rPr>
          </w:pPr>
        </w:p>
        <w:p w14:paraId="05B6B0FF" w14:textId="77777777" w:rsidR="00540BA3" w:rsidRPr="009B20A8"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sdtContent>
    </w:sdt>
    <w:sdt>
      <w:sdtPr>
        <w:rPr>
          <w:rFonts w:hint="cs"/>
          <w:b/>
          <w:bCs/>
          <w:sz w:val="24"/>
          <w:szCs w:val="24"/>
          <w:rtl/>
        </w:rPr>
        <w:id w:val="2147005756"/>
        <w:placeholder>
          <w:docPart w:val="7A372A4A51824857A004B44A9AE17273"/>
        </w:placeholder>
      </w:sdtPr>
      <w:sdtContent>
        <w:p w14:paraId="4CB0D504"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rPr>
              <w:b/>
              <w:bCs/>
              <w:sz w:val="24"/>
              <w:szCs w:val="24"/>
              <w:rtl/>
            </w:rPr>
          </w:pPr>
          <w:r>
            <w:rPr>
              <w:rFonts w:hint="cs"/>
              <w:b/>
              <w:bCs/>
              <w:sz w:val="24"/>
              <w:szCs w:val="24"/>
              <w:rtl/>
            </w:rPr>
            <w:t>الأشكال والجداول:</w:t>
          </w:r>
        </w:p>
      </w:sdtContent>
    </w:sdt>
    <w:sdt>
      <w:sdtPr>
        <w:rPr>
          <w:rFonts w:ascii="Sakkal Majalla" w:hAnsi="Sakkal Majalla" w:cs="Sakkal Majalla"/>
          <w:sz w:val="22"/>
          <w:szCs w:val="22"/>
          <w:rtl/>
        </w:rPr>
        <w:id w:val="731667629"/>
        <w:placeholder>
          <w:docPart w:val="0EA3126C0EC64C4C8337153798159FD7"/>
        </w:placeholder>
      </w:sdtPr>
      <w:sdtContent>
        <w:p w14:paraId="36E8E501" w14:textId="77777777" w:rsidR="00540BA3" w:rsidRDefault="00540BA3" w:rsidP="00123D99">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714" w:hanging="357"/>
            <w:rPr>
              <w:rFonts w:ascii="Sakkal Majalla" w:hAnsi="Sakkal Majalla" w:cs="Sakkal Majalla"/>
              <w:sz w:val="22"/>
              <w:szCs w:val="22"/>
              <w:rtl/>
            </w:rPr>
          </w:pPr>
          <w:r>
            <w:rPr>
              <w:rFonts w:ascii="Sakkal Majalla" w:hAnsi="Sakkal Majalla" w:cs="Sakkal Majalla"/>
              <w:sz w:val="22"/>
              <w:szCs w:val="22"/>
              <w:rtl/>
            </w:rPr>
            <w:t>الشك</w:t>
          </w:r>
          <w:r>
            <w:rPr>
              <w:rFonts w:ascii="Sakkal Majalla" w:hAnsi="Sakkal Majalla" w:cs="Sakkal Majalla" w:hint="cs"/>
              <w:sz w:val="22"/>
              <w:szCs w:val="22"/>
              <w:rtl/>
            </w:rPr>
            <w:t>لان</w:t>
          </w:r>
          <w:r>
            <w:rPr>
              <w:rFonts w:ascii="Sakkal Majalla" w:hAnsi="Sakkal Majalla" w:cs="Sakkal Majalla"/>
              <w:sz w:val="22"/>
              <w:szCs w:val="22"/>
              <w:rtl/>
            </w:rPr>
            <w:t xml:space="preserve"> </w:t>
          </w:r>
          <w:r>
            <w:rPr>
              <w:rFonts w:ascii="Sakkal Majalla" w:hAnsi="Sakkal Majalla" w:cs="Sakkal Majalla" w:hint="cs"/>
              <w:sz w:val="22"/>
              <w:szCs w:val="22"/>
              <w:rtl/>
            </w:rPr>
            <w:t>التاليان</w:t>
          </w:r>
          <w:r>
            <w:rPr>
              <w:rFonts w:ascii="Sakkal Majalla" w:hAnsi="Sakkal Majalla" w:cs="Sakkal Majalla"/>
              <w:sz w:val="22"/>
              <w:szCs w:val="22"/>
              <w:rtl/>
            </w:rPr>
            <w:t xml:space="preserve"> يوضحان النموذج المعتمد في المخيمات بالمشاعر المقدسة لأقل مسافة لعرض الممر ولمخارج الطوارئ المحددة.</w:t>
          </w:r>
        </w:p>
      </w:sdtContent>
    </w:sdt>
    <w:tbl>
      <w:tblPr>
        <w:tblStyle w:val="TableGrid"/>
        <w:bidiVisual/>
        <w:tblW w:w="0" w:type="auto"/>
        <w:jc w:val="center"/>
        <w:tblLook w:val="04A0" w:firstRow="1" w:lastRow="0" w:firstColumn="1" w:lastColumn="0" w:noHBand="0" w:noVBand="1"/>
      </w:tblPr>
      <w:tblGrid>
        <w:gridCol w:w="334"/>
        <w:gridCol w:w="359"/>
        <w:gridCol w:w="862"/>
        <w:gridCol w:w="346"/>
        <w:gridCol w:w="347"/>
        <w:gridCol w:w="864"/>
        <w:gridCol w:w="284"/>
        <w:gridCol w:w="283"/>
        <w:gridCol w:w="284"/>
        <w:gridCol w:w="576"/>
      </w:tblGrid>
      <w:tr w:rsidR="00540BA3" w:rsidRPr="00044A52" w14:paraId="02CD8330" w14:textId="77777777" w:rsidTr="0019086D">
        <w:trPr>
          <w:jc w:val="center"/>
        </w:trPr>
        <w:tc>
          <w:tcPr>
            <w:tcW w:w="693" w:type="dxa"/>
            <w:gridSpan w:val="2"/>
            <w:tcBorders>
              <w:top w:val="single" w:sz="4" w:space="0" w:color="000000"/>
              <w:left w:val="single" w:sz="4" w:space="0" w:color="000000"/>
              <w:bottom w:val="single" w:sz="8" w:space="0" w:color="FFFFFF" w:themeColor="background1"/>
              <w:right w:val="single" w:sz="4" w:space="0" w:color="000000"/>
            </w:tcBorders>
            <w:hideMark/>
          </w:tcPr>
          <w:p w14:paraId="1FA61615" w14:textId="77777777" w:rsidR="00540BA3" w:rsidRPr="00044A52" w:rsidRDefault="00540BA3" w:rsidP="0019086D">
            <w:pPr>
              <w:jc w:val="center"/>
              <w:rPr>
                <w:rtl/>
              </w:rPr>
            </w:pPr>
            <w:r w:rsidRPr="00044A52">
              <w:rPr>
                <w:rFonts w:hint="cs"/>
                <w:rtl/>
              </w:rPr>
              <w:lastRenderedPageBreak/>
              <w:t>خيمتان</w:t>
            </w:r>
          </w:p>
        </w:tc>
        <w:tc>
          <w:tcPr>
            <w:tcW w:w="862" w:type="dxa"/>
            <w:vMerge w:val="restart"/>
            <w:tcBorders>
              <w:top w:val="single" w:sz="4" w:space="0" w:color="000000"/>
              <w:left w:val="single" w:sz="4" w:space="0" w:color="000000"/>
              <w:bottom w:val="single" w:sz="4" w:space="0" w:color="auto"/>
              <w:right w:val="single" w:sz="4" w:space="0" w:color="000000"/>
            </w:tcBorders>
            <w:vAlign w:val="center"/>
            <w:hideMark/>
          </w:tcPr>
          <w:p w14:paraId="41A9D861" w14:textId="77777777" w:rsidR="00540BA3" w:rsidRPr="00044A52" w:rsidRDefault="00540BA3" w:rsidP="0019086D">
            <w:pPr>
              <w:jc w:val="center"/>
              <w:rPr>
                <w:rtl/>
              </w:rPr>
            </w:pPr>
            <w:r w:rsidRPr="00044A52">
              <w:rPr>
                <w:rFonts w:hint="cs"/>
                <w:rtl/>
              </w:rPr>
              <w:t>ممــــــــر</w:t>
            </w:r>
          </w:p>
          <w:p w14:paraId="2BDED649" w14:textId="77777777" w:rsidR="00540BA3" w:rsidRPr="00044A52" w:rsidRDefault="00540BA3" w:rsidP="0019086D">
            <w:pPr>
              <w:spacing w:line="240" w:lineRule="auto"/>
              <w:jc w:val="center"/>
              <w:rPr>
                <w:rtl/>
              </w:rPr>
            </w:pPr>
            <w:r w:rsidRPr="00044A52">
              <w:rPr>
                <w:rFonts w:hint="cs"/>
                <w:rtl/>
                <w:lang w:bidi="ar-SA"/>
              </w:rPr>
              <mc:AlternateContent>
                <mc:Choice Requires="wps">
                  <w:drawing>
                    <wp:anchor distT="0" distB="0" distL="114300" distR="114300" simplePos="0" relativeHeight="251674624" behindDoc="0" locked="0" layoutInCell="1" allowOverlap="1" wp14:anchorId="4542C270" wp14:editId="2D2A1E67">
                      <wp:simplePos x="0" y="0"/>
                      <wp:positionH relativeFrom="column">
                        <wp:posOffset>-39370</wp:posOffset>
                      </wp:positionH>
                      <wp:positionV relativeFrom="paragraph">
                        <wp:posOffset>86360</wp:posOffset>
                      </wp:positionV>
                      <wp:extent cx="146050" cy="0"/>
                      <wp:effectExtent l="38100" t="76200" r="0" b="95250"/>
                      <wp:wrapNone/>
                      <wp:docPr id="1034" name="Straight Arrow Connector 1034"/>
                      <wp:cNvGraphicFramePr/>
                      <a:graphic xmlns:a="http://schemas.openxmlformats.org/drawingml/2006/main">
                        <a:graphicData uri="http://schemas.microsoft.com/office/word/2010/wordprocessingShape">
                          <wps:wsp>
                            <wps:cNvCnPr/>
                            <wps:spPr>
                              <a:xfrm flipH="1">
                                <a:off x="0" y="0"/>
                                <a:ext cx="146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21A828" id="_x0000_t32" coordsize="21600,21600" o:spt="32" o:oned="t" path="m,l21600,21600e" filled="f">
                      <v:path arrowok="t" fillok="f" o:connecttype="none"/>
                      <o:lock v:ext="edit" shapetype="t"/>
                    </v:shapetype>
                    <v:shape id="Straight Arrow Connector 1034" o:spid="_x0000_s1026" type="#_x0000_t32" style="position:absolute;margin-left:-3.1pt;margin-top:6.8pt;width:11.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" strokecolor="black [3213]">
                      <v:stroke endarrow="block"/>
                    </v:shape>
                  </w:pict>
                </mc:Fallback>
              </mc:AlternateContent>
            </w:r>
            <w:r w:rsidRPr="00044A52">
              <w:rPr>
                <w:rFonts w:hint="cs"/>
                <w:rtl/>
                <w:lang w:bidi="ar-SA"/>
              </w:rPr>
              <mc:AlternateContent>
                <mc:Choice Requires="wps">
                  <w:drawing>
                    <wp:anchor distT="0" distB="0" distL="114300" distR="114300" simplePos="0" relativeHeight="251673600" behindDoc="0" locked="0" layoutInCell="1" allowOverlap="1" wp14:anchorId="43DD157B" wp14:editId="138DF524">
                      <wp:simplePos x="0" y="0"/>
                      <wp:positionH relativeFrom="column">
                        <wp:posOffset>339725</wp:posOffset>
                      </wp:positionH>
                      <wp:positionV relativeFrom="paragraph">
                        <wp:posOffset>95885</wp:posOffset>
                      </wp:positionV>
                      <wp:extent cx="127000" cy="4445"/>
                      <wp:effectExtent l="0" t="76200" r="25400" b="90805"/>
                      <wp:wrapNone/>
                      <wp:docPr id="1035" name="Straight Arrow Connector 1035"/>
                      <wp:cNvGraphicFramePr/>
                      <a:graphic xmlns:a="http://schemas.openxmlformats.org/drawingml/2006/main">
                        <a:graphicData uri="http://schemas.microsoft.com/office/word/2010/wordprocessingShape">
                          <wps:wsp>
                            <wps:cNvCnPr/>
                            <wps:spPr>
                              <a:xfrm flipV="1">
                                <a:off x="0" y="0"/>
                                <a:ext cx="12700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A8A079" id="Straight Arrow Connector 1035" o:spid="_x0000_s1026" type="#_x0000_t32" style="position:absolute;margin-left:26.75pt;margin-top:7.55pt;width:10pt;height:.3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" strokecolor="black [3213]">
                      <v:stroke endarrow="block"/>
                    </v:shape>
                  </w:pict>
                </mc:Fallback>
              </mc:AlternateContent>
            </w:r>
            <w:r w:rsidRPr="00044A52">
              <w:rPr>
                <w:rFonts w:hint="cs"/>
                <w:rtl/>
              </w:rPr>
              <w:t>1م</w:t>
            </w:r>
          </w:p>
        </w:tc>
        <w:tc>
          <w:tcPr>
            <w:tcW w:w="693" w:type="dxa"/>
            <w:gridSpan w:val="2"/>
            <w:tcBorders>
              <w:top w:val="single" w:sz="4" w:space="0" w:color="000000"/>
              <w:left w:val="single" w:sz="4" w:space="0" w:color="000000"/>
              <w:bottom w:val="single" w:sz="8" w:space="0" w:color="FFFFFF" w:themeColor="background1"/>
              <w:right w:val="single" w:sz="4" w:space="0" w:color="000000"/>
            </w:tcBorders>
            <w:hideMark/>
          </w:tcPr>
          <w:p w14:paraId="1ECF6837" w14:textId="77777777" w:rsidR="00540BA3" w:rsidRPr="00044A52" w:rsidRDefault="00540BA3" w:rsidP="0019086D">
            <w:pPr>
              <w:jc w:val="center"/>
              <w:rPr>
                <w:rtl/>
              </w:rPr>
            </w:pPr>
            <w:r w:rsidRPr="00044A52">
              <w:rPr>
                <w:rFonts w:hint="cs"/>
                <w:rtl/>
              </w:rPr>
              <w:t>خيمتان</w:t>
            </w:r>
          </w:p>
        </w:tc>
        <w:tc>
          <w:tcPr>
            <w:tcW w:w="864" w:type="dxa"/>
            <w:vMerge w:val="restart"/>
            <w:tcBorders>
              <w:top w:val="single" w:sz="4" w:space="0" w:color="000000"/>
              <w:left w:val="single" w:sz="4" w:space="0" w:color="000000"/>
              <w:bottom w:val="single" w:sz="4" w:space="0" w:color="auto"/>
              <w:right w:val="single" w:sz="4" w:space="0" w:color="000000"/>
            </w:tcBorders>
            <w:vAlign w:val="center"/>
            <w:hideMark/>
          </w:tcPr>
          <w:p w14:paraId="15DDDA94" w14:textId="77777777" w:rsidR="00540BA3" w:rsidRPr="00044A52" w:rsidRDefault="00540BA3" w:rsidP="0019086D">
            <w:pPr>
              <w:jc w:val="center"/>
              <w:rPr>
                <w:rtl/>
              </w:rPr>
            </w:pPr>
            <w:r w:rsidRPr="00044A52">
              <w:rPr>
                <w:rFonts w:hint="cs"/>
                <w:rtl/>
              </w:rPr>
              <w:t>ممـــــــر</w:t>
            </w:r>
          </w:p>
          <w:p w14:paraId="7B171603" w14:textId="77777777" w:rsidR="00540BA3" w:rsidRPr="00044A52" w:rsidRDefault="00540BA3" w:rsidP="0019086D">
            <w:pPr>
              <w:spacing w:line="240" w:lineRule="auto"/>
              <w:jc w:val="center"/>
              <w:rPr>
                <w:rtl/>
              </w:rPr>
            </w:pPr>
            <w:r w:rsidRPr="00044A52">
              <w:rPr>
                <w:rFonts w:hint="cs"/>
                <w:rtl/>
                <w:lang w:bidi="ar-SA"/>
              </w:rPr>
              <mc:AlternateContent>
                <mc:Choice Requires="wps">
                  <w:drawing>
                    <wp:anchor distT="0" distB="0" distL="114300" distR="114300" simplePos="0" relativeHeight="251676672" behindDoc="0" locked="0" layoutInCell="1" allowOverlap="1" wp14:anchorId="4802174E" wp14:editId="1344F224">
                      <wp:simplePos x="0" y="0"/>
                      <wp:positionH relativeFrom="column">
                        <wp:posOffset>-61595</wp:posOffset>
                      </wp:positionH>
                      <wp:positionV relativeFrom="paragraph">
                        <wp:posOffset>97155</wp:posOffset>
                      </wp:positionV>
                      <wp:extent cx="146050" cy="0"/>
                      <wp:effectExtent l="38100" t="76200" r="0" b="95250"/>
                      <wp:wrapNone/>
                      <wp:docPr id="1036" name="Straight Arrow Connector 1036"/>
                      <wp:cNvGraphicFramePr/>
                      <a:graphic xmlns:a="http://schemas.openxmlformats.org/drawingml/2006/main">
                        <a:graphicData uri="http://schemas.microsoft.com/office/word/2010/wordprocessingShape">
                          <wps:wsp>
                            <wps:cNvCnPr/>
                            <wps:spPr>
                              <a:xfrm flipH="1">
                                <a:off x="0" y="0"/>
                                <a:ext cx="146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49777" id="Straight Arrow Connector 1036" o:spid="_x0000_s1026" type="#_x0000_t32" style="position:absolute;margin-left:-4.85pt;margin-top:7.65pt;width:11.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" strokecolor="black [3213]">
                      <v:stroke endarrow="block"/>
                    </v:shape>
                  </w:pict>
                </mc:Fallback>
              </mc:AlternateContent>
            </w:r>
            <w:r w:rsidRPr="00044A52">
              <w:rPr>
                <w:rFonts w:hint="cs"/>
                <w:rtl/>
                <w:lang w:bidi="ar-SA"/>
              </w:rPr>
              <mc:AlternateContent>
                <mc:Choice Requires="wps">
                  <w:drawing>
                    <wp:anchor distT="0" distB="0" distL="114300" distR="114300" simplePos="0" relativeHeight="251675648" behindDoc="0" locked="0" layoutInCell="1" allowOverlap="1" wp14:anchorId="570A0AA5" wp14:editId="3747454B">
                      <wp:simplePos x="0" y="0"/>
                      <wp:positionH relativeFrom="column">
                        <wp:posOffset>339725</wp:posOffset>
                      </wp:positionH>
                      <wp:positionV relativeFrom="paragraph">
                        <wp:posOffset>95885</wp:posOffset>
                      </wp:positionV>
                      <wp:extent cx="127000" cy="4445"/>
                      <wp:effectExtent l="0" t="76200" r="25400" b="90805"/>
                      <wp:wrapNone/>
                      <wp:docPr id="1037" name="Straight Arrow Connector 1037"/>
                      <wp:cNvGraphicFramePr/>
                      <a:graphic xmlns:a="http://schemas.openxmlformats.org/drawingml/2006/main">
                        <a:graphicData uri="http://schemas.microsoft.com/office/word/2010/wordprocessingShape">
                          <wps:wsp>
                            <wps:cNvCnPr/>
                            <wps:spPr>
                              <a:xfrm flipV="1">
                                <a:off x="0" y="0"/>
                                <a:ext cx="12700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D5C19A" id="Straight Arrow Connector 1037" o:spid="_x0000_s1026" type="#_x0000_t32" style="position:absolute;margin-left:26.75pt;margin-top:7.55pt;width:10pt;height:.3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" strokecolor="black [3213]">
                      <v:stroke endarrow="block"/>
                    </v:shape>
                  </w:pict>
                </mc:Fallback>
              </mc:AlternateContent>
            </w:r>
            <w:r w:rsidRPr="00044A52">
              <w:rPr>
                <w:rFonts w:hint="cs"/>
                <w:rtl/>
              </w:rPr>
              <w:t>2م</w:t>
            </w:r>
          </w:p>
        </w:tc>
        <w:tc>
          <w:tcPr>
            <w:tcW w:w="851" w:type="dxa"/>
            <w:gridSpan w:val="3"/>
            <w:tcBorders>
              <w:top w:val="single" w:sz="4" w:space="0" w:color="000000"/>
              <w:left w:val="single" w:sz="4" w:space="0" w:color="000000"/>
              <w:bottom w:val="single" w:sz="8" w:space="0" w:color="FFFFFF" w:themeColor="background1"/>
              <w:right w:val="single" w:sz="4" w:space="0" w:color="000000"/>
            </w:tcBorders>
            <w:hideMark/>
          </w:tcPr>
          <w:p w14:paraId="3FB45E69" w14:textId="77777777" w:rsidR="00540BA3" w:rsidRPr="00044A52" w:rsidRDefault="00540BA3" w:rsidP="0019086D">
            <w:pPr>
              <w:jc w:val="center"/>
              <w:rPr>
                <w:rtl/>
              </w:rPr>
            </w:pPr>
            <w:r w:rsidRPr="00044A52">
              <w:rPr>
                <w:rFonts w:hint="cs"/>
                <w:rtl/>
              </w:rPr>
              <w:t>3خــــيام</w:t>
            </w:r>
          </w:p>
        </w:tc>
        <w:tc>
          <w:tcPr>
            <w:tcW w:w="576" w:type="dxa"/>
            <w:tcBorders>
              <w:top w:val="single" w:sz="4" w:space="0" w:color="000000"/>
              <w:left w:val="single" w:sz="4" w:space="0" w:color="000000"/>
              <w:bottom w:val="single" w:sz="4" w:space="0" w:color="000000"/>
              <w:right w:val="single" w:sz="4" w:space="0" w:color="000000"/>
            </w:tcBorders>
          </w:tcPr>
          <w:p w14:paraId="0596BC96" w14:textId="77777777" w:rsidR="00540BA3" w:rsidRPr="00044A52" w:rsidRDefault="00540BA3" w:rsidP="0019086D">
            <w:pPr>
              <w:rPr>
                <w:rtl/>
              </w:rPr>
            </w:pPr>
          </w:p>
        </w:tc>
      </w:tr>
      <w:tr w:rsidR="00540BA3" w:rsidRPr="00044A52" w14:paraId="4A80628F" w14:textId="77777777" w:rsidTr="0019086D">
        <w:trPr>
          <w:jc w:val="center"/>
        </w:trPr>
        <w:tc>
          <w:tcPr>
            <w:tcW w:w="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212E80DC"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10124926"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88CFD64"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vAlign w:val="center"/>
          </w:tcPr>
          <w:p w14:paraId="43E19CDA" w14:textId="77777777" w:rsidR="00540BA3" w:rsidRPr="00044A52" w:rsidRDefault="00540BA3" w:rsidP="0019086D">
            <w:pPr>
              <w:jc w:val="center"/>
              <w:rPr>
                <w:rtl/>
              </w:rPr>
            </w:pPr>
          </w:p>
        </w:tc>
        <w:tc>
          <w:tcPr>
            <w:tcW w:w="3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vAlign w:val="center"/>
          </w:tcPr>
          <w:p w14:paraId="414B2186" w14:textId="77777777" w:rsidR="00540BA3" w:rsidRPr="00044A52" w:rsidRDefault="00540BA3" w:rsidP="0019086D">
            <w:pPr>
              <w:jc w:val="cente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A51F2B5"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34D91293"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06AA5EF5"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51099067" w14:textId="77777777" w:rsidR="00540BA3" w:rsidRPr="00044A52" w:rsidRDefault="00540BA3" w:rsidP="0019086D">
            <w:pPr>
              <w:rPr>
                <w:rtl/>
              </w:rPr>
            </w:pPr>
          </w:p>
        </w:tc>
        <w:tc>
          <w:tcPr>
            <w:tcW w:w="576" w:type="dxa"/>
            <w:vMerge w:val="restart"/>
            <w:tcBorders>
              <w:top w:val="single" w:sz="4" w:space="0" w:color="000000"/>
              <w:left w:val="single" w:sz="8" w:space="0" w:color="FFFFFF" w:themeColor="background1"/>
              <w:bottom w:val="single" w:sz="4" w:space="0" w:color="auto"/>
              <w:right w:val="single" w:sz="4" w:space="0" w:color="000000"/>
            </w:tcBorders>
            <w:textDirection w:val="btLr"/>
            <w:vAlign w:val="center"/>
            <w:hideMark/>
          </w:tcPr>
          <w:p w14:paraId="76F5B07B" w14:textId="77777777" w:rsidR="00540BA3" w:rsidRPr="00044A52" w:rsidRDefault="00540BA3" w:rsidP="0019086D">
            <w:pPr>
              <w:ind w:left="113" w:right="113"/>
              <w:jc w:val="center"/>
              <w:rPr>
                <w:rtl/>
              </w:rPr>
            </w:pPr>
            <w:r w:rsidRPr="00044A52">
              <w:rPr>
                <w:rFonts w:hint="cs"/>
                <w:rtl/>
                <w:lang w:bidi="ar-SA"/>
              </w:rPr>
              <mc:AlternateContent>
                <mc:Choice Requires="wps">
                  <w:drawing>
                    <wp:anchor distT="0" distB="0" distL="114300" distR="114300" simplePos="0" relativeHeight="251672576" behindDoc="0" locked="0" layoutInCell="1" allowOverlap="1" wp14:anchorId="443A108F" wp14:editId="029A0E47">
                      <wp:simplePos x="0" y="0"/>
                      <wp:positionH relativeFrom="column">
                        <wp:posOffset>97951</wp:posOffset>
                      </wp:positionH>
                      <wp:positionV relativeFrom="paragraph">
                        <wp:posOffset>2049145</wp:posOffset>
                      </wp:positionV>
                      <wp:extent cx="0" cy="570230"/>
                      <wp:effectExtent l="76200" t="38100" r="57150" b="20320"/>
                      <wp:wrapNone/>
                      <wp:docPr id="1038" name="Straight Arrow Connector 1038"/>
                      <wp:cNvGraphicFramePr/>
                      <a:graphic xmlns:a="http://schemas.openxmlformats.org/drawingml/2006/main">
                        <a:graphicData uri="http://schemas.microsoft.com/office/word/2010/wordprocessingShape">
                          <wps:wsp>
                            <wps:cNvCnPr/>
                            <wps:spPr>
                              <a:xfrm flipV="1">
                                <a:off x="0" y="0"/>
                                <a:ext cx="0" cy="5702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0B3F5" id="Straight Arrow Connector 1038" o:spid="_x0000_s1026" type="#_x0000_t32" style="position:absolute;margin-left:7.7pt;margin-top:161.35pt;width:0;height:44.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" strokecolor="black [3213]">
                      <v:stroke endarrow="block"/>
                    </v:shape>
                  </w:pict>
                </mc:Fallback>
              </mc:AlternateContent>
            </w:r>
            <w:r w:rsidRPr="00044A52">
              <w:rPr>
                <w:rFonts w:hint="cs"/>
                <w:rtl/>
                <w:lang w:bidi="ar-SA"/>
              </w:rPr>
              <mc:AlternateContent>
                <mc:Choice Requires="wps">
                  <w:drawing>
                    <wp:anchor distT="0" distB="0" distL="114300" distR="114300" simplePos="0" relativeHeight="251671552" behindDoc="0" locked="0" layoutInCell="1" allowOverlap="1" wp14:anchorId="6B22627A" wp14:editId="2128D45E">
                      <wp:simplePos x="0" y="0"/>
                      <wp:positionH relativeFrom="column">
                        <wp:posOffset>65405</wp:posOffset>
                      </wp:positionH>
                      <wp:positionV relativeFrom="paragraph">
                        <wp:posOffset>-7620</wp:posOffset>
                      </wp:positionV>
                      <wp:extent cx="0" cy="556260"/>
                      <wp:effectExtent l="76200" t="0" r="57150" b="53340"/>
                      <wp:wrapNone/>
                      <wp:docPr id="1039" name="Straight Arrow Connector 1039"/>
                      <wp:cNvGraphicFramePr/>
                      <a:graphic xmlns:a="http://schemas.openxmlformats.org/drawingml/2006/main">
                        <a:graphicData uri="http://schemas.microsoft.com/office/word/2010/wordprocessingShape">
                          <wps:wsp>
                            <wps:cNvCnPr/>
                            <wps:spPr>
                              <a:xfrm>
                                <a:off x="0" y="0"/>
                                <a:ext cx="0" cy="555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D2B562" id="Straight Arrow Connector 1039" o:spid="_x0000_s1026" type="#_x0000_t32" style="position:absolute;margin-left:5.15pt;margin-top:-.6pt;width:0;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" strokecolor="black [3213]">
                      <v:stroke endarrow="block"/>
                    </v:shape>
                  </w:pict>
                </mc:Fallback>
              </mc:AlternateContent>
            </w:r>
            <w:r w:rsidRPr="00044A52">
              <w:rPr>
                <w:rFonts w:hint="cs"/>
                <w:rtl/>
              </w:rPr>
              <w:t>12 خيمة بحد أقصى</w:t>
            </w:r>
          </w:p>
        </w:tc>
      </w:tr>
      <w:tr w:rsidR="00540BA3" w:rsidRPr="00044A52" w14:paraId="490C5109" w14:textId="77777777" w:rsidTr="0019086D">
        <w:trPr>
          <w:jc w:val="center"/>
        </w:trPr>
        <w:tc>
          <w:tcPr>
            <w:tcW w:w="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3A51D5CD"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7083E8BF"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F84C7F9"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73F8542D" w14:textId="77777777" w:rsidR="00540BA3" w:rsidRPr="00044A52" w:rsidRDefault="00540BA3" w:rsidP="0019086D">
            <w:pPr>
              <w:rPr>
                <w:rtl/>
              </w:rPr>
            </w:pPr>
          </w:p>
        </w:tc>
        <w:tc>
          <w:tcPr>
            <w:tcW w:w="3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18C22F72"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CA2EDDF"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418C6C76"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4329CCCC"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35A29776" w14:textId="77777777" w:rsidR="00540BA3" w:rsidRPr="00044A52" w:rsidRDefault="00540BA3" w:rsidP="0019086D">
            <w:pPr>
              <w:rPr>
                <w:rtl/>
              </w:rPr>
            </w:pPr>
          </w:p>
        </w:tc>
        <w:tc>
          <w:tcPr>
            <w:tcW w:w="0" w:type="auto"/>
            <w:vMerge/>
            <w:tcBorders>
              <w:top w:val="single" w:sz="4" w:space="0" w:color="000000"/>
              <w:left w:val="single" w:sz="8" w:space="0" w:color="FFFFFF" w:themeColor="background1"/>
              <w:bottom w:val="single" w:sz="4" w:space="0" w:color="auto"/>
              <w:right w:val="single" w:sz="4" w:space="0" w:color="000000"/>
            </w:tcBorders>
            <w:vAlign w:val="center"/>
            <w:hideMark/>
          </w:tcPr>
          <w:p w14:paraId="39994C2E" w14:textId="77777777" w:rsidR="00540BA3" w:rsidRPr="00044A52" w:rsidRDefault="00540BA3" w:rsidP="0019086D">
            <w:pPr>
              <w:spacing w:line="240" w:lineRule="auto"/>
              <w:jc w:val="left"/>
            </w:pPr>
          </w:p>
        </w:tc>
      </w:tr>
      <w:tr w:rsidR="00540BA3" w:rsidRPr="00044A52" w14:paraId="762C4507" w14:textId="77777777" w:rsidTr="0019086D">
        <w:trPr>
          <w:jc w:val="center"/>
        </w:trPr>
        <w:tc>
          <w:tcPr>
            <w:tcW w:w="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788D9551"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6AA63677"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5845EC2"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4233DEB1" w14:textId="77777777" w:rsidR="00540BA3" w:rsidRPr="00044A52" w:rsidRDefault="00540BA3" w:rsidP="0019086D">
            <w:pPr>
              <w:rPr>
                <w:rtl/>
              </w:rPr>
            </w:pPr>
          </w:p>
        </w:tc>
        <w:tc>
          <w:tcPr>
            <w:tcW w:w="3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5AF2F834"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628BCCE"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53E0037A"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53F23496"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0DD85375" w14:textId="77777777" w:rsidR="00540BA3" w:rsidRPr="00044A52" w:rsidRDefault="00540BA3" w:rsidP="0019086D">
            <w:pPr>
              <w:rPr>
                <w:rtl/>
              </w:rPr>
            </w:pPr>
          </w:p>
        </w:tc>
        <w:tc>
          <w:tcPr>
            <w:tcW w:w="0" w:type="auto"/>
            <w:vMerge/>
            <w:tcBorders>
              <w:top w:val="single" w:sz="4" w:space="0" w:color="000000"/>
              <w:left w:val="single" w:sz="8" w:space="0" w:color="FFFFFF" w:themeColor="background1"/>
              <w:bottom w:val="single" w:sz="4" w:space="0" w:color="auto"/>
              <w:right w:val="single" w:sz="4" w:space="0" w:color="000000"/>
            </w:tcBorders>
            <w:vAlign w:val="center"/>
            <w:hideMark/>
          </w:tcPr>
          <w:p w14:paraId="3F0677BC" w14:textId="77777777" w:rsidR="00540BA3" w:rsidRPr="00044A52" w:rsidRDefault="00540BA3" w:rsidP="0019086D">
            <w:pPr>
              <w:spacing w:line="240" w:lineRule="auto"/>
              <w:jc w:val="left"/>
            </w:pPr>
          </w:p>
        </w:tc>
      </w:tr>
      <w:tr w:rsidR="00540BA3" w:rsidRPr="00044A52" w14:paraId="0FD7DD73" w14:textId="77777777" w:rsidTr="0019086D">
        <w:trPr>
          <w:jc w:val="center"/>
        </w:trPr>
        <w:tc>
          <w:tcPr>
            <w:tcW w:w="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1B6126AA"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79150AD1"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74CE392"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1BC32465" w14:textId="77777777" w:rsidR="00540BA3" w:rsidRPr="00044A52" w:rsidRDefault="00540BA3" w:rsidP="0019086D">
            <w:pPr>
              <w:rPr>
                <w:rtl/>
              </w:rPr>
            </w:pPr>
          </w:p>
        </w:tc>
        <w:tc>
          <w:tcPr>
            <w:tcW w:w="3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2857EDB1"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50465F37"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36BF987F"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6F4A1FF8"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09B95326" w14:textId="77777777" w:rsidR="00540BA3" w:rsidRPr="00044A52" w:rsidRDefault="00540BA3" w:rsidP="0019086D">
            <w:pPr>
              <w:rPr>
                <w:rtl/>
              </w:rPr>
            </w:pPr>
          </w:p>
        </w:tc>
        <w:tc>
          <w:tcPr>
            <w:tcW w:w="0" w:type="auto"/>
            <w:vMerge/>
            <w:tcBorders>
              <w:top w:val="single" w:sz="4" w:space="0" w:color="000000"/>
              <w:left w:val="single" w:sz="8" w:space="0" w:color="FFFFFF" w:themeColor="background1"/>
              <w:bottom w:val="single" w:sz="4" w:space="0" w:color="auto"/>
              <w:right w:val="single" w:sz="4" w:space="0" w:color="000000"/>
            </w:tcBorders>
            <w:vAlign w:val="center"/>
            <w:hideMark/>
          </w:tcPr>
          <w:p w14:paraId="25B79B91" w14:textId="77777777" w:rsidR="00540BA3" w:rsidRPr="00044A52" w:rsidRDefault="00540BA3" w:rsidP="0019086D">
            <w:pPr>
              <w:spacing w:line="240" w:lineRule="auto"/>
              <w:jc w:val="left"/>
            </w:pPr>
          </w:p>
        </w:tc>
      </w:tr>
      <w:tr w:rsidR="00540BA3" w:rsidRPr="00044A52" w14:paraId="2F32A6E9" w14:textId="77777777" w:rsidTr="0019086D">
        <w:trPr>
          <w:jc w:val="center"/>
        </w:trPr>
        <w:tc>
          <w:tcPr>
            <w:tcW w:w="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67573B19"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18832260"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9CA6CC0"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65BB0493" w14:textId="77777777" w:rsidR="00540BA3" w:rsidRPr="00044A52" w:rsidRDefault="00540BA3" w:rsidP="0019086D">
            <w:pPr>
              <w:rPr>
                <w:rtl/>
              </w:rPr>
            </w:pPr>
          </w:p>
        </w:tc>
        <w:tc>
          <w:tcPr>
            <w:tcW w:w="3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52AB5AEF"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2CC735F"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4872B03E"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72E02538"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1C00C85C" w14:textId="77777777" w:rsidR="00540BA3" w:rsidRPr="00044A52" w:rsidRDefault="00540BA3" w:rsidP="0019086D">
            <w:pPr>
              <w:rPr>
                <w:rtl/>
              </w:rPr>
            </w:pPr>
          </w:p>
        </w:tc>
        <w:tc>
          <w:tcPr>
            <w:tcW w:w="0" w:type="auto"/>
            <w:vMerge/>
            <w:tcBorders>
              <w:top w:val="single" w:sz="4" w:space="0" w:color="000000"/>
              <w:left w:val="single" w:sz="8" w:space="0" w:color="FFFFFF" w:themeColor="background1"/>
              <w:bottom w:val="single" w:sz="4" w:space="0" w:color="auto"/>
              <w:right w:val="single" w:sz="4" w:space="0" w:color="000000"/>
            </w:tcBorders>
            <w:vAlign w:val="center"/>
            <w:hideMark/>
          </w:tcPr>
          <w:p w14:paraId="6513445E" w14:textId="77777777" w:rsidR="00540BA3" w:rsidRPr="00044A52" w:rsidRDefault="00540BA3" w:rsidP="0019086D">
            <w:pPr>
              <w:spacing w:line="240" w:lineRule="auto"/>
              <w:jc w:val="left"/>
            </w:pPr>
          </w:p>
        </w:tc>
      </w:tr>
      <w:tr w:rsidR="00540BA3" w:rsidRPr="00044A52" w14:paraId="66AFF17E" w14:textId="77777777" w:rsidTr="0019086D">
        <w:trPr>
          <w:jc w:val="center"/>
        </w:trPr>
        <w:tc>
          <w:tcPr>
            <w:tcW w:w="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453A0D8A"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5F263941"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586F4F73"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4147CAA4" w14:textId="77777777" w:rsidR="00540BA3" w:rsidRPr="00044A52" w:rsidRDefault="00540BA3" w:rsidP="0019086D">
            <w:pPr>
              <w:rPr>
                <w:rtl/>
              </w:rPr>
            </w:pPr>
          </w:p>
        </w:tc>
        <w:tc>
          <w:tcPr>
            <w:tcW w:w="3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7A35C393"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B9CE1F9"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4C960C29"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335D60BB"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2054A5A0" w14:textId="77777777" w:rsidR="00540BA3" w:rsidRPr="00044A52" w:rsidRDefault="00540BA3" w:rsidP="0019086D">
            <w:pPr>
              <w:rPr>
                <w:rtl/>
              </w:rPr>
            </w:pPr>
          </w:p>
        </w:tc>
        <w:tc>
          <w:tcPr>
            <w:tcW w:w="0" w:type="auto"/>
            <w:vMerge/>
            <w:tcBorders>
              <w:top w:val="single" w:sz="4" w:space="0" w:color="000000"/>
              <w:left w:val="single" w:sz="8" w:space="0" w:color="FFFFFF" w:themeColor="background1"/>
              <w:bottom w:val="single" w:sz="4" w:space="0" w:color="auto"/>
              <w:right w:val="single" w:sz="4" w:space="0" w:color="000000"/>
            </w:tcBorders>
            <w:vAlign w:val="center"/>
            <w:hideMark/>
          </w:tcPr>
          <w:p w14:paraId="6A62ADBC" w14:textId="77777777" w:rsidR="00540BA3" w:rsidRPr="00044A52" w:rsidRDefault="00540BA3" w:rsidP="0019086D">
            <w:pPr>
              <w:spacing w:line="240" w:lineRule="auto"/>
              <w:jc w:val="left"/>
            </w:pPr>
          </w:p>
        </w:tc>
      </w:tr>
      <w:tr w:rsidR="00540BA3" w:rsidRPr="00044A52" w14:paraId="696126ED" w14:textId="77777777" w:rsidTr="0019086D">
        <w:trPr>
          <w:jc w:val="center"/>
        </w:trPr>
        <w:tc>
          <w:tcPr>
            <w:tcW w:w="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06D053B5"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0127ED92"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3D1B0F5"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4E7EACAD" w14:textId="77777777" w:rsidR="00540BA3" w:rsidRPr="00044A52" w:rsidRDefault="00540BA3" w:rsidP="0019086D">
            <w:pPr>
              <w:rPr>
                <w:rtl/>
              </w:rPr>
            </w:pPr>
          </w:p>
        </w:tc>
        <w:tc>
          <w:tcPr>
            <w:tcW w:w="3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6CB35006"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611D497"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65157999"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03E6CD22"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48585011" w14:textId="77777777" w:rsidR="00540BA3" w:rsidRPr="00044A52" w:rsidRDefault="00540BA3" w:rsidP="0019086D">
            <w:pPr>
              <w:rPr>
                <w:rtl/>
              </w:rPr>
            </w:pPr>
          </w:p>
        </w:tc>
        <w:tc>
          <w:tcPr>
            <w:tcW w:w="0" w:type="auto"/>
            <w:vMerge/>
            <w:tcBorders>
              <w:top w:val="single" w:sz="4" w:space="0" w:color="000000"/>
              <w:left w:val="single" w:sz="8" w:space="0" w:color="FFFFFF" w:themeColor="background1"/>
              <w:bottom w:val="single" w:sz="4" w:space="0" w:color="auto"/>
              <w:right w:val="single" w:sz="4" w:space="0" w:color="000000"/>
            </w:tcBorders>
            <w:vAlign w:val="center"/>
            <w:hideMark/>
          </w:tcPr>
          <w:p w14:paraId="7F047749" w14:textId="77777777" w:rsidR="00540BA3" w:rsidRPr="00044A52" w:rsidRDefault="00540BA3" w:rsidP="0019086D">
            <w:pPr>
              <w:spacing w:line="240" w:lineRule="auto"/>
              <w:jc w:val="left"/>
            </w:pPr>
          </w:p>
        </w:tc>
      </w:tr>
      <w:tr w:rsidR="00540BA3" w:rsidRPr="00044A52" w14:paraId="3C22A21E" w14:textId="77777777" w:rsidTr="0019086D">
        <w:trPr>
          <w:jc w:val="center"/>
        </w:trPr>
        <w:tc>
          <w:tcPr>
            <w:tcW w:w="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4F1F323B"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7AD6DCFE"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FE8FB21"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47F6E865" w14:textId="77777777" w:rsidR="00540BA3" w:rsidRPr="00044A52" w:rsidRDefault="00540BA3" w:rsidP="0019086D">
            <w:pPr>
              <w:rPr>
                <w:rtl/>
              </w:rPr>
            </w:pPr>
          </w:p>
        </w:tc>
        <w:tc>
          <w:tcPr>
            <w:tcW w:w="3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663E4880"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E704038"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335CAFDD"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05D36D28"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1B0F5008" w14:textId="77777777" w:rsidR="00540BA3" w:rsidRPr="00044A52" w:rsidRDefault="00540BA3" w:rsidP="0019086D">
            <w:pPr>
              <w:rPr>
                <w:rtl/>
              </w:rPr>
            </w:pPr>
          </w:p>
        </w:tc>
        <w:tc>
          <w:tcPr>
            <w:tcW w:w="0" w:type="auto"/>
            <w:vMerge/>
            <w:tcBorders>
              <w:top w:val="single" w:sz="4" w:space="0" w:color="000000"/>
              <w:left w:val="single" w:sz="8" w:space="0" w:color="FFFFFF" w:themeColor="background1"/>
              <w:bottom w:val="single" w:sz="4" w:space="0" w:color="auto"/>
              <w:right w:val="single" w:sz="4" w:space="0" w:color="000000"/>
            </w:tcBorders>
            <w:vAlign w:val="center"/>
            <w:hideMark/>
          </w:tcPr>
          <w:p w14:paraId="357DF4BC" w14:textId="77777777" w:rsidR="00540BA3" w:rsidRPr="00044A52" w:rsidRDefault="00540BA3" w:rsidP="0019086D">
            <w:pPr>
              <w:spacing w:line="240" w:lineRule="auto"/>
              <w:jc w:val="left"/>
            </w:pPr>
          </w:p>
        </w:tc>
      </w:tr>
      <w:tr w:rsidR="00540BA3" w:rsidRPr="00044A52" w14:paraId="06361677" w14:textId="77777777" w:rsidTr="0019086D">
        <w:trPr>
          <w:jc w:val="center"/>
        </w:trPr>
        <w:tc>
          <w:tcPr>
            <w:tcW w:w="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17B2403A"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2C56B70E"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5B96097"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03BB45CB" w14:textId="77777777" w:rsidR="00540BA3" w:rsidRPr="00044A52" w:rsidRDefault="00540BA3" w:rsidP="0019086D">
            <w:pPr>
              <w:rPr>
                <w:rtl/>
              </w:rPr>
            </w:pPr>
          </w:p>
        </w:tc>
        <w:tc>
          <w:tcPr>
            <w:tcW w:w="3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4271346B"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BF4C524"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483BA881"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33BC4012"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57F2B8E5" w14:textId="77777777" w:rsidR="00540BA3" w:rsidRPr="00044A52" w:rsidRDefault="00540BA3" w:rsidP="0019086D">
            <w:pPr>
              <w:rPr>
                <w:rtl/>
              </w:rPr>
            </w:pPr>
          </w:p>
        </w:tc>
        <w:tc>
          <w:tcPr>
            <w:tcW w:w="0" w:type="auto"/>
            <w:vMerge/>
            <w:tcBorders>
              <w:top w:val="single" w:sz="4" w:space="0" w:color="000000"/>
              <w:left w:val="single" w:sz="8" w:space="0" w:color="FFFFFF" w:themeColor="background1"/>
              <w:bottom w:val="single" w:sz="4" w:space="0" w:color="auto"/>
              <w:right w:val="single" w:sz="4" w:space="0" w:color="000000"/>
            </w:tcBorders>
            <w:vAlign w:val="center"/>
            <w:hideMark/>
          </w:tcPr>
          <w:p w14:paraId="15AC188A" w14:textId="77777777" w:rsidR="00540BA3" w:rsidRPr="00044A52" w:rsidRDefault="00540BA3" w:rsidP="0019086D">
            <w:pPr>
              <w:spacing w:line="240" w:lineRule="auto"/>
              <w:jc w:val="left"/>
            </w:pPr>
          </w:p>
        </w:tc>
      </w:tr>
      <w:tr w:rsidR="00540BA3" w:rsidRPr="00044A52" w14:paraId="3499C9DB" w14:textId="77777777" w:rsidTr="0019086D">
        <w:trPr>
          <w:jc w:val="center"/>
        </w:trPr>
        <w:tc>
          <w:tcPr>
            <w:tcW w:w="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64088CC6"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370D74F4"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A4C7322"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01E9A590" w14:textId="77777777" w:rsidR="00540BA3" w:rsidRPr="00044A52" w:rsidRDefault="00540BA3" w:rsidP="0019086D">
            <w:pPr>
              <w:rPr>
                <w:rtl/>
              </w:rPr>
            </w:pPr>
          </w:p>
        </w:tc>
        <w:tc>
          <w:tcPr>
            <w:tcW w:w="3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7B81405A"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88EC1FF"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07B52370"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4B1D4452"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3CD2E651" w14:textId="77777777" w:rsidR="00540BA3" w:rsidRPr="00044A52" w:rsidRDefault="00540BA3" w:rsidP="0019086D">
            <w:pPr>
              <w:rPr>
                <w:rtl/>
              </w:rPr>
            </w:pPr>
          </w:p>
        </w:tc>
        <w:tc>
          <w:tcPr>
            <w:tcW w:w="0" w:type="auto"/>
            <w:vMerge/>
            <w:tcBorders>
              <w:top w:val="single" w:sz="4" w:space="0" w:color="000000"/>
              <w:left w:val="single" w:sz="8" w:space="0" w:color="FFFFFF" w:themeColor="background1"/>
              <w:bottom w:val="single" w:sz="4" w:space="0" w:color="auto"/>
              <w:right w:val="single" w:sz="4" w:space="0" w:color="000000"/>
            </w:tcBorders>
            <w:vAlign w:val="center"/>
            <w:hideMark/>
          </w:tcPr>
          <w:p w14:paraId="01DA73D1" w14:textId="77777777" w:rsidR="00540BA3" w:rsidRPr="00044A52" w:rsidRDefault="00540BA3" w:rsidP="0019086D">
            <w:pPr>
              <w:spacing w:line="240" w:lineRule="auto"/>
              <w:jc w:val="left"/>
            </w:pPr>
          </w:p>
        </w:tc>
      </w:tr>
      <w:tr w:rsidR="00540BA3" w:rsidRPr="00044A52" w14:paraId="49232B24" w14:textId="77777777" w:rsidTr="0019086D">
        <w:trPr>
          <w:jc w:val="center"/>
        </w:trPr>
        <w:tc>
          <w:tcPr>
            <w:tcW w:w="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0AE1A17E"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0CFD1B78"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5138303"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389601AD" w14:textId="77777777" w:rsidR="00540BA3" w:rsidRPr="00044A52" w:rsidRDefault="00540BA3" w:rsidP="0019086D">
            <w:pPr>
              <w:rPr>
                <w:rtl/>
              </w:rPr>
            </w:pPr>
          </w:p>
        </w:tc>
        <w:tc>
          <w:tcPr>
            <w:tcW w:w="3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000000"/>
          </w:tcPr>
          <w:p w14:paraId="6DCB1FCA"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48F6F56"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8" w:space="0" w:color="FFFFFF" w:themeColor="background1"/>
              <w:right w:val="single" w:sz="8" w:space="0" w:color="FFFFFF" w:themeColor="background1"/>
            </w:tcBorders>
            <w:shd w:val="clear" w:color="auto" w:fill="000000"/>
          </w:tcPr>
          <w:p w14:paraId="2DAEFFE6"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2D9BE33D"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cPr>
          <w:p w14:paraId="506955FA" w14:textId="77777777" w:rsidR="00540BA3" w:rsidRPr="00044A52" w:rsidRDefault="00540BA3" w:rsidP="0019086D">
            <w:pPr>
              <w:rPr>
                <w:rtl/>
              </w:rPr>
            </w:pPr>
          </w:p>
        </w:tc>
        <w:tc>
          <w:tcPr>
            <w:tcW w:w="0" w:type="auto"/>
            <w:vMerge/>
            <w:tcBorders>
              <w:top w:val="single" w:sz="4" w:space="0" w:color="000000"/>
              <w:left w:val="single" w:sz="8" w:space="0" w:color="FFFFFF" w:themeColor="background1"/>
              <w:bottom w:val="single" w:sz="4" w:space="0" w:color="auto"/>
              <w:right w:val="single" w:sz="4" w:space="0" w:color="000000"/>
            </w:tcBorders>
            <w:vAlign w:val="center"/>
            <w:hideMark/>
          </w:tcPr>
          <w:p w14:paraId="74144836" w14:textId="77777777" w:rsidR="00540BA3" w:rsidRPr="00044A52" w:rsidRDefault="00540BA3" w:rsidP="0019086D">
            <w:pPr>
              <w:spacing w:line="240" w:lineRule="auto"/>
              <w:jc w:val="left"/>
            </w:pPr>
          </w:p>
        </w:tc>
      </w:tr>
      <w:tr w:rsidR="00540BA3" w:rsidRPr="00044A52" w14:paraId="580F730C" w14:textId="77777777" w:rsidTr="0019086D">
        <w:trPr>
          <w:jc w:val="center"/>
        </w:trPr>
        <w:tc>
          <w:tcPr>
            <w:tcW w:w="334" w:type="dxa"/>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cPr>
          <w:p w14:paraId="653AD0BA" w14:textId="77777777" w:rsidR="00540BA3" w:rsidRPr="00044A52" w:rsidRDefault="00540BA3" w:rsidP="0019086D">
            <w:pPr>
              <w:rPr>
                <w:rtl/>
              </w:rPr>
            </w:pPr>
          </w:p>
        </w:tc>
        <w:tc>
          <w:tcPr>
            <w:tcW w:w="359" w:type="dxa"/>
            <w:tcBorders>
              <w:top w:val="single" w:sz="8" w:space="0" w:color="FFFFFF" w:themeColor="background1"/>
              <w:left w:val="single" w:sz="8" w:space="0" w:color="FFFFFF" w:themeColor="background1"/>
              <w:bottom w:val="single" w:sz="4" w:space="0" w:color="auto"/>
              <w:right w:val="single" w:sz="4" w:space="0" w:color="000000"/>
            </w:tcBorders>
            <w:shd w:val="clear" w:color="auto" w:fill="000000"/>
          </w:tcPr>
          <w:p w14:paraId="1C6668CF"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FCF7CA2" w14:textId="77777777" w:rsidR="00540BA3" w:rsidRPr="00044A52" w:rsidRDefault="00540BA3" w:rsidP="0019086D">
            <w:pPr>
              <w:spacing w:line="240" w:lineRule="auto"/>
              <w:jc w:val="left"/>
            </w:pPr>
          </w:p>
        </w:tc>
        <w:tc>
          <w:tcPr>
            <w:tcW w:w="346" w:type="dxa"/>
            <w:tcBorders>
              <w:top w:val="single" w:sz="8" w:space="0" w:color="FFFFFF" w:themeColor="background1"/>
              <w:left w:val="single" w:sz="4" w:space="0" w:color="000000"/>
              <w:bottom w:val="single" w:sz="4" w:space="0" w:color="auto"/>
              <w:right w:val="single" w:sz="8" w:space="0" w:color="FFFFFF" w:themeColor="background1"/>
            </w:tcBorders>
            <w:shd w:val="clear" w:color="auto" w:fill="000000"/>
          </w:tcPr>
          <w:p w14:paraId="75ED0580" w14:textId="77777777" w:rsidR="00540BA3" w:rsidRPr="00044A52" w:rsidRDefault="00540BA3" w:rsidP="0019086D">
            <w:pPr>
              <w:rPr>
                <w:rtl/>
              </w:rPr>
            </w:pPr>
          </w:p>
        </w:tc>
        <w:tc>
          <w:tcPr>
            <w:tcW w:w="347" w:type="dxa"/>
            <w:tcBorders>
              <w:top w:val="single" w:sz="8" w:space="0" w:color="FFFFFF" w:themeColor="background1"/>
              <w:left w:val="single" w:sz="8" w:space="0" w:color="FFFFFF" w:themeColor="background1"/>
              <w:bottom w:val="single" w:sz="4" w:space="0" w:color="auto"/>
              <w:right w:val="single" w:sz="4" w:space="0" w:color="000000"/>
            </w:tcBorders>
            <w:shd w:val="clear" w:color="auto" w:fill="000000"/>
          </w:tcPr>
          <w:p w14:paraId="20F8F79D" w14:textId="77777777" w:rsidR="00540BA3" w:rsidRPr="00044A52" w:rsidRDefault="00540BA3" w:rsidP="0019086D">
            <w:pPr>
              <w:rPr>
                <w:rt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A3FFC1C" w14:textId="77777777" w:rsidR="00540BA3" w:rsidRPr="00044A52" w:rsidRDefault="00540BA3" w:rsidP="0019086D">
            <w:pPr>
              <w:spacing w:line="240" w:lineRule="auto"/>
              <w:jc w:val="left"/>
            </w:pPr>
          </w:p>
        </w:tc>
        <w:tc>
          <w:tcPr>
            <w:tcW w:w="284" w:type="dxa"/>
            <w:tcBorders>
              <w:top w:val="single" w:sz="8" w:space="0" w:color="FFFFFF" w:themeColor="background1"/>
              <w:left w:val="single" w:sz="4" w:space="0" w:color="000000"/>
              <w:bottom w:val="single" w:sz="4" w:space="0" w:color="auto"/>
              <w:right w:val="single" w:sz="8" w:space="0" w:color="FFFFFF" w:themeColor="background1"/>
            </w:tcBorders>
            <w:shd w:val="clear" w:color="auto" w:fill="000000"/>
          </w:tcPr>
          <w:p w14:paraId="53B768E1" w14:textId="77777777" w:rsidR="00540BA3" w:rsidRPr="00044A52" w:rsidRDefault="00540BA3" w:rsidP="0019086D">
            <w:pPr>
              <w:rPr>
                <w:rtl/>
              </w:rPr>
            </w:pPr>
          </w:p>
        </w:tc>
        <w:tc>
          <w:tcPr>
            <w:tcW w:w="283" w:type="dxa"/>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cPr>
          <w:p w14:paraId="3E3F6E1C" w14:textId="77777777" w:rsidR="00540BA3" w:rsidRPr="00044A52" w:rsidRDefault="00540BA3" w:rsidP="0019086D">
            <w:pPr>
              <w:rPr>
                <w:rtl/>
              </w:rPr>
            </w:pPr>
          </w:p>
        </w:tc>
        <w:tc>
          <w:tcPr>
            <w:tcW w:w="284" w:type="dxa"/>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cPr>
          <w:p w14:paraId="226FF101" w14:textId="77777777" w:rsidR="00540BA3" w:rsidRPr="00044A52" w:rsidRDefault="00540BA3" w:rsidP="0019086D">
            <w:pPr>
              <w:rPr>
                <w:rtl/>
              </w:rPr>
            </w:pPr>
          </w:p>
        </w:tc>
        <w:tc>
          <w:tcPr>
            <w:tcW w:w="0" w:type="auto"/>
            <w:vMerge/>
            <w:tcBorders>
              <w:top w:val="single" w:sz="4" w:space="0" w:color="000000"/>
              <w:left w:val="single" w:sz="8" w:space="0" w:color="FFFFFF" w:themeColor="background1"/>
              <w:bottom w:val="single" w:sz="4" w:space="0" w:color="auto"/>
              <w:right w:val="single" w:sz="4" w:space="0" w:color="000000"/>
            </w:tcBorders>
            <w:vAlign w:val="center"/>
            <w:hideMark/>
          </w:tcPr>
          <w:p w14:paraId="3B7D7C1F" w14:textId="77777777" w:rsidR="00540BA3" w:rsidRPr="00044A52" w:rsidRDefault="00540BA3" w:rsidP="0019086D">
            <w:pPr>
              <w:spacing w:line="240" w:lineRule="auto"/>
              <w:jc w:val="left"/>
            </w:pPr>
          </w:p>
        </w:tc>
      </w:tr>
      <w:tr w:rsidR="00540BA3" w:rsidRPr="00044A52" w14:paraId="77D62F62" w14:textId="77777777" w:rsidTr="0019086D">
        <w:trPr>
          <w:jc w:val="center"/>
        </w:trPr>
        <w:tc>
          <w:tcPr>
            <w:tcW w:w="4539" w:type="dxa"/>
            <w:gridSpan w:val="10"/>
            <w:tcBorders>
              <w:top w:val="single" w:sz="4" w:space="0" w:color="auto"/>
              <w:left w:val="single" w:sz="4" w:space="0" w:color="auto"/>
              <w:bottom w:val="single" w:sz="4" w:space="0" w:color="auto"/>
              <w:right w:val="single" w:sz="4" w:space="0" w:color="000000"/>
            </w:tcBorders>
            <w:shd w:val="clear" w:color="auto" w:fill="FFFFFF" w:themeFill="background1"/>
            <w:hideMark/>
          </w:tcPr>
          <w:p w14:paraId="63BD7FA1" w14:textId="77777777" w:rsidR="00540BA3" w:rsidRPr="00044A52" w:rsidRDefault="00540BA3" w:rsidP="0019086D">
            <w:pPr>
              <w:jc w:val="center"/>
              <w:rPr>
                <w:rtl/>
              </w:rPr>
            </w:pPr>
            <w:r w:rsidRPr="00DB0E90">
              <w:rPr>
                <w:rFonts w:hint="cs"/>
                <w:sz w:val="20"/>
                <w:szCs w:val="20"/>
                <w:rtl/>
              </w:rPr>
              <w:t>شكل رقم 1</w:t>
            </w:r>
          </w:p>
        </w:tc>
      </w:tr>
    </w:tbl>
    <w:p w14:paraId="6EE4B204"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sz w:val="12"/>
          <w:szCs w:val="12"/>
          <w:rtl/>
          <w:lang w:val="fr-FR"/>
        </w:rPr>
      </w:pPr>
    </w:p>
    <w:p w14:paraId="568E478D"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sz w:val="12"/>
          <w:szCs w:val="12"/>
          <w:rtl/>
          <w:lang w:val="fr-FR"/>
        </w:rPr>
      </w:pPr>
    </w:p>
    <w:p w14:paraId="2B5BCF0E" w14:textId="77777777" w:rsidR="00540BA3" w:rsidRPr="00044A52"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sz w:val="12"/>
          <w:szCs w:val="12"/>
          <w:rtl/>
          <w:lang w:val="fr-FR"/>
        </w:rPr>
      </w:pPr>
    </w:p>
    <w:p w14:paraId="7C2315F6" w14:textId="77777777" w:rsidR="00540BA3" w:rsidRPr="00044A52"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sz w:val="2"/>
          <w:szCs w:val="2"/>
          <w:rtl/>
          <w:lang w:val="fr-FR"/>
        </w:rPr>
      </w:pPr>
    </w:p>
    <w:tbl>
      <w:tblPr>
        <w:tblStyle w:val="52"/>
        <w:bidiVisual/>
        <w:tblW w:w="5000" w:type="pct"/>
        <w:jc w:val="center"/>
        <w:tblLook w:val="04A0" w:firstRow="1" w:lastRow="0" w:firstColumn="1" w:lastColumn="0" w:noHBand="0" w:noVBand="1"/>
      </w:tblPr>
      <w:tblGrid>
        <w:gridCol w:w="483"/>
        <w:gridCol w:w="484"/>
        <w:gridCol w:w="484"/>
        <w:gridCol w:w="484"/>
        <w:gridCol w:w="486"/>
        <w:gridCol w:w="489"/>
        <w:gridCol w:w="489"/>
        <w:gridCol w:w="489"/>
        <w:gridCol w:w="489"/>
        <w:gridCol w:w="489"/>
        <w:gridCol w:w="489"/>
        <w:gridCol w:w="489"/>
        <w:gridCol w:w="489"/>
        <w:gridCol w:w="556"/>
        <w:gridCol w:w="489"/>
        <w:gridCol w:w="663"/>
      </w:tblGrid>
      <w:tr w:rsidR="00540BA3" w14:paraId="5BC87F08" w14:textId="77777777" w:rsidTr="0019086D">
        <w:trPr>
          <w:jc w:val="center"/>
        </w:trPr>
        <w:tc>
          <w:tcPr>
            <w:tcW w:w="301" w:type="pct"/>
            <w:vMerge w:val="restart"/>
            <w:tcBorders>
              <w:top w:val="single" w:sz="4" w:space="0" w:color="auto"/>
              <w:left w:val="single" w:sz="4" w:space="0" w:color="auto"/>
              <w:bottom w:val="single" w:sz="4" w:space="0" w:color="auto"/>
              <w:right w:val="nil"/>
            </w:tcBorders>
          </w:tcPr>
          <w:p w14:paraId="690E8250" w14:textId="77777777" w:rsidR="00540BA3" w:rsidRDefault="00540BA3" w:rsidP="0019086D">
            <w:pPr>
              <w:rPr>
                <w:rtl/>
              </w:rPr>
            </w:pPr>
          </w:p>
        </w:tc>
        <w:tc>
          <w:tcPr>
            <w:tcW w:w="301" w:type="pct"/>
            <w:tcBorders>
              <w:top w:val="single" w:sz="4" w:space="0" w:color="auto"/>
              <w:left w:val="nil"/>
              <w:bottom w:val="nil"/>
              <w:right w:val="nil"/>
            </w:tcBorders>
          </w:tcPr>
          <w:p w14:paraId="6CAA3251" w14:textId="77777777" w:rsidR="00540BA3" w:rsidRDefault="00540BA3" w:rsidP="0019086D">
            <w:pPr>
              <w:rPr>
                <w:rtl/>
              </w:rPr>
            </w:pPr>
          </w:p>
        </w:tc>
        <w:tc>
          <w:tcPr>
            <w:tcW w:w="301" w:type="pct"/>
            <w:tcBorders>
              <w:top w:val="single" w:sz="4" w:space="0" w:color="auto"/>
              <w:left w:val="nil"/>
              <w:bottom w:val="nil"/>
              <w:right w:val="nil"/>
            </w:tcBorders>
          </w:tcPr>
          <w:p w14:paraId="585945E9" w14:textId="77777777" w:rsidR="00540BA3" w:rsidRDefault="00540BA3" w:rsidP="0019086D">
            <w:pPr>
              <w:rPr>
                <w:rtl/>
              </w:rPr>
            </w:pPr>
          </w:p>
        </w:tc>
        <w:tc>
          <w:tcPr>
            <w:tcW w:w="301" w:type="pct"/>
            <w:tcBorders>
              <w:top w:val="single" w:sz="4" w:space="0" w:color="auto"/>
              <w:left w:val="nil"/>
              <w:bottom w:val="nil"/>
              <w:right w:val="nil"/>
            </w:tcBorders>
            <w:shd w:val="clear" w:color="auto" w:fill="FF0000"/>
          </w:tcPr>
          <w:p w14:paraId="73DBD87A" w14:textId="77777777" w:rsidR="00540BA3" w:rsidRDefault="00540BA3" w:rsidP="0019086D">
            <w:pPr>
              <w:rPr>
                <w:rtl/>
              </w:rPr>
            </w:pPr>
          </w:p>
        </w:tc>
        <w:tc>
          <w:tcPr>
            <w:tcW w:w="302" w:type="pct"/>
            <w:tcBorders>
              <w:top w:val="single" w:sz="4" w:space="0" w:color="auto"/>
              <w:left w:val="nil"/>
              <w:bottom w:val="nil"/>
              <w:right w:val="nil"/>
            </w:tcBorders>
          </w:tcPr>
          <w:p w14:paraId="540CC28B" w14:textId="77777777" w:rsidR="00540BA3" w:rsidRDefault="00540BA3" w:rsidP="0019086D">
            <w:pPr>
              <w:rPr>
                <w:rtl/>
              </w:rPr>
            </w:pPr>
          </w:p>
        </w:tc>
        <w:tc>
          <w:tcPr>
            <w:tcW w:w="304" w:type="pct"/>
            <w:tcBorders>
              <w:top w:val="single" w:sz="4" w:space="0" w:color="auto"/>
              <w:left w:val="nil"/>
              <w:bottom w:val="nil"/>
              <w:right w:val="nil"/>
            </w:tcBorders>
          </w:tcPr>
          <w:p w14:paraId="08904303" w14:textId="77777777" w:rsidR="00540BA3" w:rsidRDefault="00540BA3" w:rsidP="0019086D">
            <w:pPr>
              <w:rPr>
                <w:rtl/>
              </w:rPr>
            </w:pPr>
          </w:p>
        </w:tc>
        <w:tc>
          <w:tcPr>
            <w:tcW w:w="304" w:type="pct"/>
            <w:tcBorders>
              <w:top w:val="single" w:sz="4" w:space="0" w:color="auto"/>
              <w:left w:val="nil"/>
              <w:bottom w:val="single" w:sz="18" w:space="0" w:color="auto"/>
              <w:right w:val="nil"/>
            </w:tcBorders>
          </w:tcPr>
          <w:p w14:paraId="21678EE0" w14:textId="77777777" w:rsidR="00540BA3" w:rsidRDefault="00540BA3" w:rsidP="0019086D">
            <w:pPr>
              <w:rPr>
                <w:rtl/>
              </w:rPr>
            </w:pPr>
          </w:p>
        </w:tc>
        <w:tc>
          <w:tcPr>
            <w:tcW w:w="304" w:type="pct"/>
            <w:tcBorders>
              <w:top w:val="single" w:sz="4" w:space="0" w:color="auto"/>
              <w:left w:val="nil"/>
              <w:bottom w:val="nil"/>
              <w:right w:val="nil"/>
            </w:tcBorders>
          </w:tcPr>
          <w:p w14:paraId="1CE0F77A" w14:textId="77777777" w:rsidR="00540BA3" w:rsidRDefault="00540BA3" w:rsidP="0019086D">
            <w:pPr>
              <w:rPr>
                <w:rtl/>
              </w:rPr>
            </w:pPr>
          </w:p>
        </w:tc>
        <w:tc>
          <w:tcPr>
            <w:tcW w:w="304" w:type="pct"/>
            <w:tcBorders>
              <w:top w:val="single" w:sz="4" w:space="0" w:color="auto"/>
              <w:left w:val="nil"/>
              <w:bottom w:val="nil"/>
              <w:right w:val="nil"/>
            </w:tcBorders>
          </w:tcPr>
          <w:p w14:paraId="7D82BD76" w14:textId="77777777" w:rsidR="00540BA3" w:rsidRDefault="00540BA3" w:rsidP="0019086D">
            <w:pPr>
              <w:rPr>
                <w:rtl/>
              </w:rPr>
            </w:pPr>
          </w:p>
        </w:tc>
        <w:tc>
          <w:tcPr>
            <w:tcW w:w="304" w:type="pct"/>
            <w:tcBorders>
              <w:top w:val="single" w:sz="4" w:space="0" w:color="auto"/>
              <w:left w:val="nil"/>
              <w:bottom w:val="nil"/>
              <w:right w:val="nil"/>
            </w:tcBorders>
            <w:shd w:val="clear" w:color="auto" w:fill="FF0000"/>
          </w:tcPr>
          <w:p w14:paraId="1BAB5646" w14:textId="77777777" w:rsidR="00540BA3" w:rsidRDefault="00540BA3" w:rsidP="0019086D">
            <w:pPr>
              <w:rPr>
                <w:rtl/>
              </w:rPr>
            </w:pPr>
          </w:p>
        </w:tc>
        <w:tc>
          <w:tcPr>
            <w:tcW w:w="304" w:type="pct"/>
            <w:tcBorders>
              <w:top w:val="single" w:sz="4" w:space="0" w:color="auto"/>
              <w:left w:val="nil"/>
              <w:bottom w:val="nil"/>
              <w:right w:val="nil"/>
            </w:tcBorders>
          </w:tcPr>
          <w:p w14:paraId="17197F64" w14:textId="77777777" w:rsidR="00540BA3" w:rsidRDefault="00540BA3" w:rsidP="0019086D">
            <w:pPr>
              <w:rPr>
                <w:rtl/>
              </w:rPr>
            </w:pPr>
          </w:p>
        </w:tc>
        <w:tc>
          <w:tcPr>
            <w:tcW w:w="304" w:type="pct"/>
            <w:tcBorders>
              <w:top w:val="single" w:sz="4" w:space="0" w:color="auto"/>
              <w:left w:val="nil"/>
              <w:bottom w:val="nil"/>
              <w:right w:val="nil"/>
            </w:tcBorders>
          </w:tcPr>
          <w:p w14:paraId="4838EF80" w14:textId="77777777" w:rsidR="00540BA3" w:rsidRDefault="00540BA3" w:rsidP="0019086D">
            <w:pPr>
              <w:rPr>
                <w:rtl/>
              </w:rPr>
            </w:pPr>
          </w:p>
        </w:tc>
        <w:tc>
          <w:tcPr>
            <w:tcW w:w="304" w:type="pct"/>
            <w:tcBorders>
              <w:top w:val="single" w:sz="4" w:space="0" w:color="auto"/>
              <w:left w:val="nil"/>
              <w:bottom w:val="nil"/>
              <w:right w:val="single" w:sz="4" w:space="0" w:color="auto"/>
            </w:tcBorders>
          </w:tcPr>
          <w:p w14:paraId="4B48E8FA" w14:textId="77777777" w:rsidR="00540BA3" w:rsidRDefault="00540BA3" w:rsidP="0019086D">
            <w:pPr>
              <w:rPr>
                <w:rtl/>
              </w:rPr>
            </w:pPr>
          </w:p>
        </w:tc>
        <w:tc>
          <w:tcPr>
            <w:tcW w:w="346" w:type="pct"/>
            <w:tcBorders>
              <w:top w:val="single" w:sz="4" w:space="0" w:color="auto"/>
              <w:left w:val="single" w:sz="4" w:space="0" w:color="auto"/>
              <w:bottom w:val="threeDEmboss" w:sz="24" w:space="0" w:color="auto"/>
              <w:right w:val="nil"/>
            </w:tcBorders>
            <w:hideMark/>
          </w:tcPr>
          <w:p w14:paraId="471E92BD" w14:textId="77777777" w:rsidR="00540BA3" w:rsidRDefault="00540BA3" w:rsidP="0019086D">
            <w:pPr>
              <w:jc w:val="right"/>
              <w:rPr>
                <w:rtl/>
              </w:rPr>
            </w:pPr>
            <w:r>
              <w:rPr>
                <w:rFonts w:hint="cs"/>
                <w:rtl/>
                <w:lang w:bidi="ar-SA"/>
              </w:rPr>
              <mc:AlternateContent>
                <mc:Choice Requires="wps">
                  <w:drawing>
                    <wp:anchor distT="0" distB="0" distL="114300" distR="114300" simplePos="0" relativeHeight="251680768" behindDoc="0" locked="0" layoutInCell="1" allowOverlap="1" wp14:anchorId="3667CFDF" wp14:editId="479E80EB">
                      <wp:simplePos x="0" y="0"/>
                      <wp:positionH relativeFrom="column">
                        <wp:posOffset>222250</wp:posOffset>
                      </wp:positionH>
                      <wp:positionV relativeFrom="paragraph">
                        <wp:posOffset>87630</wp:posOffset>
                      </wp:positionV>
                      <wp:extent cx="99060" cy="0"/>
                      <wp:effectExtent l="38100" t="76200" r="15240" b="95250"/>
                      <wp:wrapNone/>
                      <wp:docPr id="1040" name="Straight Arrow Connector 1040"/>
                      <wp:cNvGraphicFramePr/>
                      <a:graphic xmlns:a="http://schemas.openxmlformats.org/drawingml/2006/main">
                        <a:graphicData uri="http://schemas.microsoft.com/office/word/2010/wordprocessingShape">
                          <wps:wsp>
                            <wps:cNvCnPr/>
                            <wps:spPr>
                              <a:xfrm flipH="1">
                                <a:off x="0" y="0"/>
                                <a:ext cx="98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7D5447" id="Straight Arrow Connector 1040" o:spid="_x0000_s1026" type="#_x0000_t32" style="position:absolute;margin-left:17.5pt;margin-top:6.9pt;width:7.8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" strokecolor="black [3213]">
                      <v:stroke endarrow="block"/>
                    </v:shape>
                  </w:pict>
                </mc:Fallback>
              </mc:AlternateContent>
            </w:r>
            <w:r>
              <w:rPr>
                <w:rFonts w:hint="cs"/>
                <w:rtl/>
              </w:rPr>
              <w:t>1,2م</w:t>
            </w:r>
          </w:p>
        </w:tc>
        <w:tc>
          <w:tcPr>
            <w:tcW w:w="304" w:type="pct"/>
            <w:tcBorders>
              <w:top w:val="single" w:sz="4" w:space="0" w:color="auto"/>
              <w:left w:val="nil"/>
              <w:bottom w:val="threeDEmboss" w:sz="24" w:space="0" w:color="auto"/>
              <w:right w:val="single" w:sz="4" w:space="0" w:color="auto"/>
            </w:tcBorders>
            <w:hideMark/>
          </w:tcPr>
          <w:p w14:paraId="7AF04748" w14:textId="77777777" w:rsidR="00540BA3" w:rsidRDefault="00540BA3" w:rsidP="0019086D">
            <w:pPr>
              <w:jc w:val="right"/>
              <w:rPr>
                <w:rtl/>
              </w:rPr>
            </w:pPr>
            <w:r>
              <w:rPr>
                <w:rFonts w:hint="cs"/>
                <w:rtl/>
                <w:lang w:bidi="ar-SA"/>
              </w:rPr>
              <mc:AlternateContent>
                <mc:Choice Requires="wps">
                  <w:drawing>
                    <wp:anchor distT="0" distB="0" distL="114300" distR="114300" simplePos="0" relativeHeight="251679744" behindDoc="0" locked="0" layoutInCell="1" allowOverlap="1" wp14:anchorId="26C48838" wp14:editId="5CAAA5CF">
                      <wp:simplePos x="0" y="0"/>
                      <wp:positionH relativeFrom="column">
                        <wp:posOffset>-72390</wp:posOffset>
                      </wp:positionH>
                      <wp:positionV relativeFrom="paragraph">
                        <wp:posOffset>88265</wp:posOffset>
                      </wp:positionV>
                      <wp:extent cx="325120" cy="0"/>
                      <wp:effectExtent l="0" t="76200" r="17780" b="95250"/>
                      <wp:wrapNone/>
                      <wp:docPr id="1041" name="Straight Arrow Connector 1041"/>
                      <wp:cNvGraphicFramePr/>
                      <a:graphic xmlns:a="http://schemas.openxmlformats.org/drawingml/2006/main">
                        <a:graphicData uri="http://schemas.microsoft.com/office/word/2010/wordprocessingShape">
                          <wps:wsp>
                            <wps:cNvCnPr/>
                            <wps:spPr>
                              <a:xfrm>
                                <a:off x="0" y="0"/>
                                <a:ext cx="3251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668A54" id="Straight Arrow Connector 1041" o:spid="_x0000_s1026" type="#_x0000_t32" style="position:absolute;margin-left:-5.7pt;margin-top:6.95pt;width:25.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" strokecolor="black [3213]">
                      <v:stroke endarrow="block"/>
                    </v:shape>
                  </w:pict>
                </mc:Fallback>
              </mc:AlternateContent>
            </w:r>
          </w:p>
        </w:tc>
        <w:tc>
          <w:tcPr>
            <w:tcW w:w="414" w:type="pct"/>
            <w:tcBorders>
              <w:top w:val="single" w:sz="4" w:space="0" w:color="auto"/>
              <w:left w:val="single" w:sz="4" w:space="0" w:color="auto"/>
              <w:bottom w:val="single" w:sz="4" w:space="0" w:color="auto"/>
              <w:right w:val="single" w:sz="4" w:space="0" w:color="auto"/>
            </w:tcBorders>
          </w:tcPr>
          <w:p w14:paraId="6EEB8133" w14:textId="77777777" w:rsidR="00540BA3" w:rsidRDefault="00540BA3" w:rsidP="0019086D">
            <w:pPr>
              <w:rPr>
                <w:rtl/>
              </w:rPr>
            </w:pPr>
          </w:p>
        </w:tc>
      </w:tr>
      <w:tr w:rsidR="00540BA3" w14:paraId="026B64E2" w14:textId="77777777" w:rsidTr="0019086D">
        <w:trPr>
          <w:jc w:val="center"/>
        </w:trPr>
        <w:tc>
          <w:tcPr>
            <w:tcW w:w="0" w:type="auto"/>
            <w:vMerge/>
            <w:tcBorders>
              <w:top w:val="single" w:sz="4" w:space="0" w:color="auto"/>
              <w:left w:val="single" w:sz="4" w:space="0" w:color="auto"/>
              <w:bottom w:val="single" w:sz="4" w:space="0" w:color="auto"/>
              <w:right w:val="nil"/>
            </w:tcBorders>
            <w:vAlign w:val="center"/>
            <w:hideMark/>
          </w:tcPr>
          <w:p w14:paraId="35BE3956" w14:textId="77777777" w:rsidR="00540BA3" w:rsidRDefault="00540BA3" w:rsidP="0019086D">
            <w:pPr>
              <w:spacing w:line="240" w:lineRule="auto"/>
              <w:jc w:val="left"/>
            </w:pPr>
          </w:p>
        </w:tc>
        <w:tc>
          <w:tcPr>
            <w:tcW w:w="301" w:type="pct"/>
            <w:tcBorders>
              <w:top w:val="nil"/>
              <w:left w:val="single" w:sz="4" w:space="0" w:color="auto"/>
              <w:bottom w:val="single" w:sz="12" w:space="0" w:color="FFFFFF" w:themeColor="background1"/>
              <w:right w:val="single" w:sz="12" w:space="0" w:color="FFFFFF" w:themeColor="background1"/>
            </w:tcBorders>
            <w:shd w:val="clear" w:color="auto" w:fill="000000" w:themeFill="text1"/>
          </w:tcPr>
          <w:p w14:paraId="5DAA7381" w14:textId="77777777" w:rsidR="00540BA3" w:rsidRDefault="00540BA3" w:rsidP="0019086D">
            <w:pPr>
              <w:rPr>
                <w:rtl/>
              </w:rPr>
            </w:pPr>
          </w:p>
        </w:tc>
        <w:tc>
          <w:tcPr>
            <w:tcW w:w="301"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F1DFED7" w14:textId="77777777" w:rsidR="00540BA3" w:rsidRDefault="00540BA3" w:rsidP="0019086D">
            <w:pPr>
              <w:rPr>
                <w:rtl/>
              </w:rPr>
            </w:pPr>
          </w:p>
        </w:tc>
        <w:tc>
          <w:tcPr>
            <w:tcW w:w="301" w:type="pct"/>
            <w:vMerge w:val="restart"/>
            <w:tcBorders>
              <w:top w:val="nil"/>
              <w:left w:val="single" w:sz="12" w:space="0" w:color="FFFFFF" w:themeColor="background1"/>
              <w:bottom w:val="single" w:sz="12" w:space="0" w:color="FFFFFF" w:themeColor="background1"/>
              <w:right w:val="single" w:sz="12" w:space="0" w:color="FFFFFF" w:themeColor="background1"/>
            </w:tcBorders>
            <w:vAlign w:val="center"/>
            <w:hideMark/>
          </w:tcPr>
          <w:p w14:paraId="6CC67C48" w14:textId="77777777" w:rsidR="00540BA3" w:rsidRDefault="00540BA3" w:rsidP="0019086D">
            <w:pPr>
              <w:jc w:val="center"/>
              <w:rPr>
                <w:b/>
                <w:bCs/>
                <w:rtl/>
              </w:rPr>
            </w:pPr>
            <w:r>
              <w:rPr>
                <w:rFonts w:hint="cs"/>
                <w:b/>
                <w:bCs/>
                <w:rtl/>
              </w:rPr>
              <w:t>ممر</w:t>
            </w:r>
          </w:p>
        </w:tc>
        <w:tc>
          <w:tcPr>
            <w:tcW w:w="302"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159AD1DE" w14:textId="77777777" w:rsidR="00540BA3" w:rsidRDefault="00540BA3" w:rsidP="0019086D">
            <w:pPr>
              <w:rPr>
                <w:b/>
                <w:bCs/>
                <w:rtl/>
              </w:rPr>
            </w:pPr>
          </w:p>
        </w:tc>
        <w:tc>
          <w:tcPr>
            <w:tcW w:w="304"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F71E0ED" w14:textId="77777777" w:rsidR="00540BA3" w:rsidRDefault="00540BA3" w:rsidP="0019086D">
            <w:pPr>
              <w:rPr>
                <w:b/>
                <w:bCs/>
                <w:rtl/>
              </w:rPr>
            </w:pPr>
          </w:p>
        </w:tc>
        <w:tc>
          <w:tcPr>
            <w:tcW w:w="304" w:type="pct"/>
            <w:vMerge w:val="restart"/>
            <w:tcBorders>
              <w:top w:val="single" w:sz="18" w:space="0" w:color="auto"/>
              <w:left w:val="single" w:sz="12" w:space="0" w:color="FFFFFF" w:themeColor="background1"/>
              <w:bottom w:val="single" w:sz="12" w:space="0" w:color="FFFFFF" w:themeColor="background1"/>
              <w:right w:val="single" w:sz="12" w:space="0" w:color="FFFFFF" w:themeColor="background1"/>
            </w:tcBorders>
            <w:vAlign w:val="center"/>
            <w:hideMark/>
          </w:tcPr>
          <w:p w14:paraId="7ECED589" w14:textId="77777777" w:rsidR="00540BA3" w:rsidRDefault="00540BA3" w:rsidP="0019086D">
            <w:pPr>
              <w:jc w:val="center"/>
              <w:rPr>
                <w:b/>
                <w:bCs/>
                <w:rtl/>
              </w:rPr>
            </w:pPr>
            <w:r>
              <w:rPr>
                <w:rFonts w:hint="cs"/>
                <w:b/>
                <w:bCs/>
                <w:rtl/>
              </w:rPr>
              <w:t>ممر</w:t>
            </w:r>
          </w:p>
        </w:tc>
        <w:tc>
          <w:tcPr>
            <w:tcW w:w="304"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5FE2E945" w14:textId="77777777" w:rsidR="00540BA3" w:rsidRDefault="00540BA3" w:rsidP="0019086D">
            <w:pPr>
              <w:rPr>
                <w:b/>
                <w:bCs/>
                <w:rtl/>
              </w:rPr>
            </w:pPr>
          </w:p>
        </w:tc>
        <w:tc>
          <w:tcPr>
            <w:tcW w:w="304"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1F1BE9B0" w14:textId="77777777" w:rsidR="00540BA3" w:rsidRDefault="00540BA3" w:rsidP="0019086D">
            <w:pPr>
              <w:rPr>
                <w:b/>
                <w:bCs/>
                <w:rtl/>
              </w:rPr>
            </w:pPr>
          </w:p>
        </w:tc>
        <w:tc>
          <w:tcPr>
            <w:tcW w:w="304" w:type="pct"/>
            <w:vMerge w:val="restart"/>
            <w:tcBorders>
              <w:top w:val="nil"/>
              <w:left w:val="single" w:sz="12" w:space="0" w:color="FFFFFF" w:themeColor="background1"/>
              <w:bottom w:val="single" w:sz="12" w:space="0" w:color="FFFFFF" w:themeColor="background1"/>
              <w:right w:val="single" w:sz="12" w:space="0" w:color="FFFFFF" w:themeColor="background1"/>
            </w:tcBorders>
            <w:vAlign w:val="center"/>
            <w:hideMark/>
          </w:tcPr>
          <w:p w14:paraId="0CE0D4D1" w14:textId="77777777" w:rsidR="00540BA3" w:rsidRDefault="00540BA3" w:rsidP="0019086D">
            <w:pPr>
              <w:jc w:val="center"/>
              <w:rPr>
                <w:b/>
                <w:bCs/>
                <w:rtl/>
              </w:rPr>
            </w:pPr>
            <w:r>
              <w:rPr>
                <w:rFonts w:hint="cs"/>
                <w:b/>
                <w:bCs/>
                <w:rtl/>
              </w:rPr>
              <w:t>ممر</w:t>
            </w:r>
          </w:p>
        </w:tc>
        <w:tc>
          <w:tcPr>
            <w:tcW w:w="304"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2850FB2B" w14:textId="77777777" w:rsidR="00540BA3" w:rsidRDefault="00540BA3" w:rsidP="0019086D">
            <w:pPr>
              <w:rPr>
                <w:b/>
                <w:bCs/>
                <w:rtl/>
              </w:rPr>
            </w:pPr>
          </w:p>
        </w:tc>
        <w:tc>
          <w:tcPr>
            <w:tcW w:w="304"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45C05EA9" w14:textId="77777777" w:rsidR="00540BA3" w:rsidRDefault="00540BA3" w:rsidP="0019086D">
            <w:pPr>
              <w:rPr>
                <w:rtl/>
              </w:rPr>
            </w:pPr>
          </w:p>
        </w:tc>
        <w:tc>
          <w:tcPr>
            <w:tcW w:w="304" w:type="pct"/>
            <w:vMerge w:val="restart"/>
            <w:tcBorders>
              <w:top w:val="nil"/>
              <w:left w:val="single" w:sz="12" w:space="0" w:color="FFFFFF" w:themeColor="background1"/>
              <w:bottom w:val="single" w:sz="12" w:space="0" w:color="FFFFFF" w:themeColor="background1"/>
              <w:right w:val="threeDEngrave" w:sz="24" w:space="0" w:color="auto"/>
            </w:tcBorders>
          </w:tcPr>
          <w:p w14:paraId="7FFC6284" w14:textId="77777777" w:rsidR="00540BA3" w:rsidRDefault="00540BA3" w:rsidP="0019086D">
            <w:pPr>
              <w:rPr>
                <w:rtl/>
              </w:rPr>
            </w:pPr>
          </w:p>
        </w:tc>
        <w:tc>
          <w:tcPr>
            <w:tcW w:w="650" w:type="pct"/>
            <w:gridSpan w:val="2"/>
            <w:vMerge w:val="restart"/>
            <w:tcBorders>
              <w:top w:val="threeDEmboss" w:sz="24" w:space="0" w:color="auto"/>
              <w:left w:val="threeDEngrave" w:sz="24" w:space="0" w:color="auto"/>
              <w:bottom w:val="threeDEngrave" w:sz="24" w:space="0" w:color="auto"/>
              <w:right w:val="threeDEmboss" w:sz="24" w:space="0" w:color="auto"/>
            </w:tcBorders>
            <w:shd w:val="clear" w:color="auto" w:fill="FF0000"/>
            <w:vAlign w:val="center"/>
            <w:hideMark/>
          </w:tcPr>
          <w:p w14:paraId="105C5C17" w14:textId="77777777" w:rsidR="00540BA3" w:rsidRDefault="00540BA3" w:rsidP="0019086D">
            <w:pPr>
              <w:jc w:val="center"/>
              <w:rPr>
                <w:b/>
                <w:bCs/>
                <w:rtl/>
              </w:rPr>
            </w:pPr>
            <w:r>
              <w:rPr>
                <w:rFonts w:hint="cs"/>
                <w:b/>
                <w:bCs/>
                <w:color w:val="FFFFFF" w:themeColor="background1"/>
                <w:rtl/>
              </w:rPr>
              <w:t>مخرج طوارئ</w:t>
            </w:r>
          </w:p>
        </w:tc>
        <w:tc>
          <w:tcPr>
            <w:tcW w:w="414" w:type="pct"/>
            <w:tcBorders>
              <w:top w:val="single" w:sz="4" w:space="0" w:color="auto"/>
              <w:left w:val="threeDEmboss" w:sz="24" w:space="0" w:color="auto"/>
              <w:bottom w:val="nil"/>
              <w:right w:val="single" w:sz="4" w:space="0" w:color="auto"/>
            </w:tcBorders>
            <w:hideMark/>
          </w:tcPr>
          <w:p w14:paraId="424594D4" w14:textId="77777777" w:rsidR="00540BA3" w:rsidRDefault="00540BA3" w:rsidP="0019086D">
            <w:pPr>
              <w:rPr>
                <w:rtl/>
              </w:rPr>
            </w:pPr>
            <w:r>
              <w:rPr>
                <w:rFonts w:hint="cs"/>
                <w:rtl/>
                <w:lang w:bidi="ar-SA"/>
              </w:rPr>
              <mc:AlternateContent>
                <mc:Choice Requires="wps">
                  <w:drawing>
                    <wp:anchor distT="0" distB="0" distL="114300" distR="114300" simplePos="0" relativeHeight="251677696" behindDoc="0" locked="0" layoutInCell="1" allowOverlap="1" wp14:anchorId="19A7CB65" wp14:editId="5532A952">
                      <wp:simplePos x="0" y="0"/>
                      <wp:positionH relativeFrom="column">
                        <wp:posOffset>168275</wp:posOffset>
                      </wp:positionH>
                      <wp:positionV relativeFrom="paragraph">
                        <wp:posOffset>-63500</wp:posOffset>
                      </wp:positionV>
                      <wp:extent cx="9525" cy="485775"/>
                      <wp:effectExtent l="38100" t="0" r="66675" b="47625"/>
                      <wp:wrapNone/>
                      <wp:docPr id="1042" name="Straight Arrow Connector 1042"/>
                      <wp:cNvGraphicFramePr/>
                      <a:graphic xmlns:a="http://schemas.openxmlformats.org/drawingml/2006/main">
                        <a:graphicData uri="http://schemas.microsoft.com/office/word/2010/wordprocessingShape">
                          <wps:wsp>
                            <wps:cNvCnPr/>
                            <wps:spPr>
                              <a:xfrm>
                                <a:off x="0" y="0"/>
                                <a:ext cx="8890" cy="485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F3E0D9" id="Straight Arrow Connector 1042" o:spid="_x0000_s1026" type="#_x0000_t32" style="position:absolute;margin-left:13.25pt;margin-top:-5pt;width:.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" strokecolor="black [3213]">
                      <v:stroke endarrow="block"/>
                    </v:shape>
                  </w:pict>
                </mc:Fallback>
              </mc:AlternateContent>
            </w:r>
          </w:p>
        </w:tc>
      </w:tr>
      <w:tr w:rsidR="00540BA3" w14:paraId="2F871FA8" w14:textId="77777777" w:rsidTr="0019086D">
        <w:trPr>
          <w:jc w:val="center"/>
        </w:trPr>
        <w:tc>
          <w:tcPr>
            <w:tcW w:w="0" w:type="auto"/>
            <w:vMerge/>
            <w:tcBorders>
              <w:top w:val="single" w:sz="4" w:space="0" w:color="auto"/>
              <w:left w:val="single" w:sz="4" w:space="0" w:color="auto"/>
              <w:bottom w:val="single" w:sz="4" w:space="0" w:color="auto"/>
              <w:right w:val="nil"/>
            </w:tcBorders>
            <w:vAlign w:val="center"/>
            <w:hideMark/>
          </w:tcPr>
          <w:p w14:paraId="6D09D9BC" w14:textId="77777777" w:rsidR="00540BA3" w:rsidRDefault="00540BA3" w:rsidP="0019086D">
            <w:pPr>
              <w:spacing w:line="240" w:lineRule="auto"/>
              <w:jc w:val="left"/>
            </w:pPr>
          </w:p>
        </w:tc>
        <w:tc>
          <w:tcPr>
            <w:tcW w:w="301" w:type="pct"/>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2DF304E0" w14:textId="77777777" w:rsidR="00540BA3" w:rsidRDefault="00540BA3" w:rsidP="0019086D">
            <w:pPr>
              <w:rPr>
                <w:rtl/>
              </w:rPr>
            </w:pPr>
          </w:p>
        </w:tc>
        <w:tc>
          <w:tcPr>
            <w:tcW w:w="30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5F0ECE6E" w14:textId="77777777" w:rsidR="00540BA3" w:rsidRDefault="00540BA3" w:rsidP="0019086D">
            <w:pPr>
              <w:rPr>
                <w:rtl/>
              </w:rPr>
            </w:pPr>
          </w:p>
        </w:tc>
        <w:tc>
          <w:tcPr>
            <w:tcW w:w="0" w:type="auto"/>
            <w:vMerge/>
            <w:tcBorders>
              <w:top w:val="nil"/>
              <w:left w:val="single" w:sz="12" w:space="0" w:color="FFFFFF" w:themeColor="background1"/>
              <w:bottom w:val="single" w:sz="12" w:space="0" w:color="FFFFFF" w:themeColor="background1"/>
              <w:right w:val="single" w:sz="12" w:space="0" w:color="FFFFFF" w:themeColor="background1"/>
            </w:tcBorders>
            <w:vAlign w:val="center"/>
            <w:hideMark/>
          </w:tcPr>
          <w:p w14:paraId="56122F9F" w14:textId="77777777" w:rsidR="00540BA3" w:rsidRDefault="00540BA3" w:rsidP="0019086D">
            <w:pPr>
              <w:spacing w:line="240" w:lineRule="auto"/>
              <w:jc w:val="left"/>
              <w:rPr>
                <w:b/>
                <w:bCs/>
              </w:rPr>
            </w:pPr>
          </w:p>
        </w:tc>
        <w:tc>
          <w:tcPr>
            <w:tcW w:w="30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12B9C28D" w14:textId="77777777" w:rsidR="00540BA3" w:rsidRDefault="00540BA3" w:rsidP="0019086D">
            <w:pPr>
              <w:rPr>
                <w:b/>
                <w:bCs/>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7B696240" w14:textId="77777777" w:rsidR="00540BA3" w:rsidRDefault="00540BA3" w:rsidP="0019086D">
            <w:pPr>
              <w:rPr>
                <w:b/>
                <w:bCs/>
                <w:rtl/>
              </w:rPr>
            </w:pPr>
          </w:p>
        </w:tc>
        <w:tc>
          <w:tcPr>
            <w:tcW w:w="0" w:type="auto"/>
            <w:vMerge/>
            <w:tcBorders>
              <w:top w:val="single" w:sz="18" w:space="0" w:color="auto"/>
              <w:left w:val="single" w:sz="12" w:space="0" w:color="FFFFFF" w:themeColor="background1"/>
              <w:bottom w:val="single" w:sz="12" w:space="0" w:color="FFFFFF" w:themeColor="background1"/>
              <w:right w:val="single" w:sz="12" w:space="0" w:color="FFFFFF" w:themeColor="background1"/>
            </w:tcBorders>
            <w:vAlign w:val="center"/>
            <w:hideMark/>
          </w:tcPr>
          <w:p w14:paraId="14EB38F3" w14:textId="77777777" w:rsidR="00540BA3" w:rsidRDefault="00540BA3" w:rsidP="0019086D">
            <w:pPr>
              <w:spacing w:line="240" w:lineRule="auto"/>
              <w:jc w:val="left"/>
              <w:rPr>
                <w:b/>
                <w:bCs/>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1EF473F5" w14:textId="77777777" w:rsidR="00540BA3" w:rsidRDefault="00540BA3" w:rsidP="0019086D">
            <w:pPr>
              <w:rPr>
                <w:b/>
                <w:bCs/>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231141E4" w14:textId="77777777" w:rsidR="00540BA3" w:rsidRDefault="00540BA3" w:rsidP="0019086D">
            <w:pPr>
              <w:rPr>
                <w:b/>
                <w:bCs/>
                <w:rtl/>
              </w:rPr>
            </w:pPr>
          </w:p>
        </w:tc>
        <w:tc>
          <w:tcPr>
            <w:tcW w:w="0" w:type="auto"/>
            <w:vMerge/>
            <w:tcBorders>
              <w:top w:val="nil"/>
              <w:left w:val="single" w:sz="12" w:space="0" w:color="FFFFFF" w:themeColor="background1"/>
              <w:bottom w:val="single" w:sz="12" w:space="0" w:color="FFFFFF" w:themeColor="background1"/>
              <w:right w:val="single" w:sz="12" w:space="0" w:color="FFFFFF" w:themeColor="background1"/>
            </w:tcBorders>
            <w:vAlign w:val="center"/>
            <w:hideMark/>
          </w:tcPr>
          <w:p w14:paraId="68199108" w14:textId="77777777" w:rsidR="00540BA3" w:rsidRDefault="00540BA3" w:rsidP="0019086D">
            <w:pPr>
              <w:spacing w:line="240" w:lineRule="auto"/>
              <w:jc w:val="left"/>
              <w:rPr>
                <w:b/>
                <w:bCs/>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37DDCB81" w14:textId="77777777" w:rsidR="00540BA3" w:rsidRDefault="00540BA3" w:rsidP="0019086D">
            <w:pPr>
              <w:rPr>
                <w:b/>
                <w:bCs/>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52D4E768" w14:textId="77777777" w:rsidR="00540BA3" w:rsidRDefault="00540BA3" w:rsidP="0019086D">
            <w:pPr>
              <w:rPr>
                <w:rtl/>
              </w:rPr>
            </w:pPr>
          </w:p>
        </w:tc>
        <w:tc>
          <w:tcPr>
            <w:tcW w:w="0" w:type="auto"/>
            <w:vMerge/>
            <w:tcBorders>
              <w:top w:val="nil"/>
              <w:left w:val="single" w:sz="12" w:space="0" w:color="FFFFFF" w:themeColor="background1"/>
              <w:bottom w:val="single" w:sz="12" w:space="0" w:color="FFFFFF" w:themeColor="background1"/>
              <w:right w:val="threeDEngrave" w:sz="24" w:space="0" w:color="auto"/>
            </w:tcBorders>
            <w:vAlign w:val="center"/>
            <w:hideMark/>
          </w:tcPr>
          <w:p w14:paraId="4CBE6EED" w14:textId="77777777" w:rsidR="00540BA3" w:rsidRDefault="00540BA3" w:rsidP="0019086D">
            <w:pPr>
              <w:spacing w:line="240" w:lineRule="auto"/>
              <w:jc w:val="left"/>
            </w:pPr>
          </w:p>
        </w:tc>
        <w:tc>
          <w:tcPr>
            <w:tcW w:w="0" w:type="auto"/>
            <w:gridSpan w:val="2"/>
            <w:vMerge/>
            <w:tcBorders>
              <w:top w:val="threeDEmboss" w:sz="24" w:space="0" w:color="auto"/>
              <w:left w:val="threeDEngrave" w:sz="24" w:space="0" w:color="auto"/>
              <w:bottom w:val="threeDEngrave" w:sz="24" w:space="0" w:color="auto"/>
              <w:right w:val="threeDEmboss" w:sz="24" w:space="0" w:color="auto"/>
            </w:tcBorders>
            <w:vAlign w:val="center"/>
            <w:hideMark/>
          </w:tcPr>
          <w:p w14:paraId="40B25463" w14:textId="77777777" w:rsidR="00540BA3" w:rsidRDefault="00540BA3" w:rsidP="0019086D">
            <w:pPr>
              <w:spacing w:line="240" w:lineRule="auto"/>
              <w:jc w:val="left"/>
              <w:rPr>
                <w:b/>
                <w:bCs/>
              </w:rPr>
            </w:pPr>
          </w:p>
        </w:tc>
        <w:tc>
          <w:tcPr>
            <w:tcW w:w="414" w:type="pct"/>
            <w:tcBorders>
              <w:top w:val="nil"/>
              <w:left w:val="threeDEmboss" w:sz="24" w:space="0" w:color="auto"/>
              <w:bottom w:val="nil"/>
              <w:right w:val="single" w:sz="4" w:space="0" w:color="auto"/>
            </w:tcBorders>
          </w:tcPr>
          <w:p w14:paraId="145C2F16" w14:textId="77777777" w:rsidR="00540BA3" w:rsidRDefault="00540BA3" w:rsidP="0019086D">
            <w:pPr>
              <w:rPr>
                <w:rtl/>
              </w:rPr>
            </w:pPr>
          </w:p>
        </w:tc>
      </w:tr>
      <w:tr w:rsidR="00540BA3" w14:paraId="25950B76" w14:textId="77777777" w:rsidTr="0019086D">
        <w:trPr>
          <w:jc w:val="center"/>
        </w:trPr>
        <w:tc>
          <w:tcPr>
            <w:tcW w:w="0" w:type="auto"/>
            <w:vMerge/>
            <w:tcBorders>
              <w:top w:val="single" w:sz="4" w:space="0" w:color="auto"/>
              <w:left w:val="single" w:sz="4" w:space="0" w:color="auto"/>
              <w:bottom w:val="single" w:sz="4" w:space="0" w:color="auto"/>
              <w:right w:val="nil"/>
            </w:tcBorders>
            <w:vAlign w:val="center"/>
            <w:hideMark/>
          </w:tcPr>
          <w:p w14:paraId="6DD64080" w14:textId="77777777" w:rsidR="00540BA3" w:rsidRDefault="00540BA3" w:rsidP="0019086D">
            <w:pPr>
              <w:spacing w:line="240" w:lineRule="auto"/>
              <w:jc w:val="left"/>
            </w:pPr>
          </w:p>
        </w:tc>
        <w:tc>
          <w:tcPr>
            <w:tcW w:w="301" w:type="pct"/>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4F7571D9" w14:textId="77777777" w:rsidR="00540BA3" w:rsidRDefault="00540BA3" w:rsidP="0019086D">
            <w:pPr>
              <w:rPr>
                <w:rtl/>
              </w:rPr>
            </w:pPr>
          </w:p>
        </w:tc>
        <w:tc>
          <w:tcPr>
            <w:tcW w:w="30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79D7BB4" w14:textId="77777777" w:rsidR="00540BA3" w:rsidRDefault="00540BA3" w:rsidP="0019086D">
            <w:pPr>
              <w:rPr>
                <w:rtl/>
              </w:rPr>
            </w:pPr>
          </w:p>
        </w:tc>
        <w:tc>
          <w:tcPr>
            <w:tcW w:w="0" w:type="auto"/>
            <w:vMerge/>
            <w:tcBorders>
              <w:top w:val="nil"/>
              <w:left w:val="single" w:sz="12" w:space="0" w:color="FFFFFF" w:themeColor="background1"/>
              <w:bottom w:val="single" w:sz="12" w:space="0" w:color="FFFFFF" w:themeColor="background1"/>
              <w:right w:val="single" w:sz="12" w:space="0" w:color="FFFFFF" w:themeColor="background1"/>
            </w:tcBorders>
            <w:vAlign w:val="center"/>
            <w:hideMark/>
          </w:tcPr>
          <w:p w14:paraId="1F9F9B7C" w14:textId="77777777" w:rsidR="00540BA3" w:rsidRDefault="00540BA3" w:rsidP="0019086D">
            <w:pPr>
              <w:spacing w:line="240" w:lineRule="auto"/>
              <w:jc w:val="left"/>
              <w:rPr>
                <w:b/>
                <w:bCs/>
              </w:rPr>
            </w:pPr>
          </w:p>
        </w:tc>
        <w:tc>
          <w:tcPr>
            <w:tcW w:w="30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491C9786" w14:textId="77777777" w:rsidR="00540BA3" w:rsidRDefault="00540BA3" w:rsidP="0019086D">
            <w:pPr>
              <w:rPr>
                <w:b/>
                <w:bCs/>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8EDC159" w14:textId="77777777" w:rsidR="00540BA3" w:rsidRDefault="00540BA3" w:rsidP="0019086D">
            <w:pPr>
              <w:rPr>
                <w:b/>
                <w:bCs/>
                <w:rtl/>
              </w:rPr>
            </w:pPr>
          </w:p>
        </w:tc>
        <w:tc>
          <w:tcPr>
            <w:tcW w:w="0" w:type="auto"/>
            <w:vMerge/>
            <w:tcBorders>
              <w:top w:val="single" w:sz="18" w:space="0" w:color="auto"/>
              <w:left w:val="single" w:sz="12" w:space="0" w:color="FFFFFF" w:themeColor="background1"/>
              <w:bottom w:val="single" w:sz="12" w:space="0" w:color="FFFFFF" w:themeColor="background1"/>
              <w:right w:val="single" w:sz="12" w:space="0" w:color="FFFFFF" w:themeColor="background1"/>
            </w:tcBorders>
            <w:vAlign w:val="center"/>
            <w:hideMark/>
          </w:tcPr>
          <w:p w14:paraId="041F7317" w14:textId="77777777" w:rsidR="00540BA3" w:rsidRDefault="00540BA3" w:rsidP="0019086D">
            <w:pPr>
              <w:spacing w:line="240" w:lineRule="auto"/>
              <w:jc w:val="left"/>
              <w:rPr>
                <w:b/>
                <w:bCs/>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458EE138" w14:textId="77777777" w:rsidR="00540BA3" w:rsidRDefault="00540BA3" w:rsidP="0019086D">
            <w:pPr>
              <w:rPr>
                <w:b/>
                <w:bCs/>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1562ED19" w14:textId="77777777" w:rsidR="00540BA3" w:rsidRDefault="00540BA3" w:rsidP="0019086D">
            <w:pPr>
              <w:rPr>
                <w:b/>
                <w:bCs/>
                <w:rtl/>
              </w:rPr>
            </w:pPr>
          </w:p>
        </w:tc>
        <w:tc>
          <w:tcPr>
            <w:tcW w:w="0" w:type="auto"/>
            <w:vMerge/>
            <w:tcBorders>
              <w:top w:val="nil"/>
              <w:left w:val="single" w:sz="12" w:space="0" w:color="FFFFFF" w:themeColor="background1"/>
              <w:bottom w:val="single" w:sz="12" w:space="0" w:color="FFFFFF" w:themeColor="background1"/>
              <w:right w:val="single" w:sz="12" w:space="0" w:color="FFFFFF" w:themeColor="background1"/>
            </w:tcBorders>
            <w:vAlign w:val="center"/>
            <w:hideMark/>
          </w:tcPr>
          <w:p w14:paraId="0F2EA410" w14:textId="77777777" w:rsidR="00540BA3" w:rsidRDefault="00540BA3" w:rsidP="0019086D">
            <w:pPr>
              <w:spacing w:line="240" w:lineRule="auto"/>
              <w:jc w:val="left"/>
              <w:rPr>
                <w:b/>
                <w:bCs/>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0B58B456" w14:textId="77777777" w:rsidR="00540BA3" w:rsidRDefault="00540BA3" w:rsidP="0019086D">
            <w:pPr>
              <w:rPr>
                <w:b/>
                <w:bCs/>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50AF565" w14:textId="77777777" w:rsidR="00540BA3" w:rsidRDefault="00540BA3" w:rsidP="0019086D">
            <w:pPr>
              <w:rPr>
                <w:rtl/>
              </w:rPr>
            </w:pPr>
          </w:p>
        </w:tc>
        <w:tc>
          <w:tcPr>
            <w:tcW w:w="0" w:type="auto"/>
            <w:vMerge/>
            <w:tcBorders>
              <w:top w:val="nil"/>
              <w:left w:val="single" w:sz="12" w:space="0" w:color="FFFFFF" w:themeColor="background1"/>
              <w:bottom w:val="single" w:sz="12" w:space="0" w:color="FFFFFF" w:themeColor="background1"/>
              <w:right w:val="threeDEngrave" w:sz="24" w:space="0" w:color="auto"/>
            </w:tcBorders>
            <w:vAlign w:val="center"/>
            <w:hideMark/>
          </w:tcPr>
          <w:p w14:paraId="70751FB2" w14:textId="77777777" w:rsidR="00540BA3" w:rsidRDefault="00540BA3" w:rsidP="0019086D">
            <w:pPr>
              <w:spacing w:line="240" w:lineRule="auto"/>
              <w:jc w:val="left"/>
            </w:pPr>
          </w:p>
        </w:tc>
        <w:tc>
          <w:tcPr>
            <w:tcW w:w="0" w:type="auto"/>
            <w:gridSpan w:val="2"/>
            <w:vMerge/>
            <w:tcBorders>
              <w:top w:val="threeDEmboss" w:sz="24" w:space="0" w:color="auto"/>
              <w:left w:val="threeDEngrave" w:sz="24" w:space="0" w:color="auto"/>
              <w:bottom w:val="threeDEngrave" w:sz="24" w:space="0" w:color="auto"/>
              <w:right w:val="threeDEmboss" w:sz="24" w:space="0" w:color="auto"/>
            </w:tcBorders>
            <w:vAlign w:val="center"/>
            <w:hideMark/>
          </w:tcPr>
          <w:p w14:paraId="584DE11B" w14:textId="77777777" w:rsidR="00540BA3" w:rsidRDefault="00540BA3" w:rsidP="0019086D">
            <w:pPr>
              <w:spacing w:line="240" w:lineRule="auto"/>
              <w:jc w:val="left"/>
              <w:rPr>
                <w:b/>
                <w:bCs/>
              </w:rPr>
            </w:pPr>
          </w:p>
        </w:tc>
        <w:tc>
          <w:tcPr>
            <w:tcW w:w="414" w:type="pct"/>
            <w:tcBorders>
              <w:top w:val="nil"/>
              <w:left w:val="threeDEmboss" w:sz="24" w:space="0" w:color="auto"/>
              <w:bottom w:val="nil"/>
              <w:right w:val="single" w:sz="4" w:space="0" w:color="auto"/>
            </w:tcBorders>
            <w:hideMark/>
          </w:tcPr>
          <w:p w14:paraId="3EC1A2F3" w14:textId="77777777" w:rsidR="00540BA3" w:rsidRDefault="00540BA3" w:rsidP="0019086D">
            <w:pPr>
              <w:jc w:val="center"/>
              <w:rPr>
                <w:rtl/>
              </w:rPr>
            </w:pPr>
            <w:r>
              <w:rPr>
                <w:rFonts w:hint="cs"/>
                <w:rtl/>
              </w:rPr>
              <w:t>2,44م</w:t>
            </w:r>
          </w:p>
        </w:tc>
      </w:tr>
      <w:tr w:rsidR="00540BA3" w14:paraId="4F7A29DA" w14:textId="77777777" w:rsidTr="0019086D">
        <w:trPr>
          <w:jc w:val="center"/>
        </w:trPr>
        <w:tc>
          <w:tcPr>
            <w:tcW w:w="0" w:type="auto"/>
            <w:vMerge/>
            <w:tcBorders>
              <w:top w:val="single" w:sz="4" w:space="0" w:color="auto"/>
              <w:left w:val="single" w:sz="4" w:space="0" w:color="auto"/>
              <w:bottom w:val="single" w:sz="4" w:space="0" w:color="auto"/>
              <w:right w:val="nil"/>
            </w:tcBorders>
            <w:vAlign w:val="center"/>
            <w:hideMark/>
          </w:tcPr>
          <w:p w14:paraId="61E576C5" w14:textId="77777777" w:rsidR="00540BA3" w:rsidRDefault="00540BA3" w:rsidP="0019086D">
            <w:pPr>
              <w:spacing w:line="240" w:lineRule="auto"/>
              <w:jc w:val="left"/>
            </w:pPr>
          </w:p>
        </w:tc>
        <w:tc>
          <w:tcPr>
            <w:tcW w:w="301" w:type="pct"/>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3B0A59A7" w14:textId="77777777" w:rsidR="00540BA3" w:rsidRDefault="00540BA3" w:rsidP="0019086D">
            <w:pPr>
              <w:rPr>
                <w:rtl/>
              </w:rPr>
            </w:pPr>
          </w:p>
        </w:tc>
        <w:tc>
          <w:tcPr>
            <w:tcW w:w="30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171E3FB3" w14:textId="77777777" w:rsidR="00540BA3" w:rsidRDefault="00540BA3" w:rsidP="0019086D">
            <w:pPr>
              <w:rPr>
                <w:rtl/>
              </w:rPr>
            </w:pPr>
          </w:p>
        </w:tc>
        <w:tc>
          <w:tcPr>
            <w:tcW w:w="0" w:type="auto"/>
            <w:vMerge/>
            <w:tcBorders>
              <w:top w:val="nil"/>
              <w:left w:val="single" w:sz="12" w:space="0" w:color="FFFFFF" w:themeColor="background1"/>
              <w:bottom w:val="single" w:sz="12" w:space="0" w:color="FFFFFF" w:themeColor="background1"/>
              <w:right w:val="single" w:sz="12" w:space="0" w:color="FFFFFF" w:themeColor="background1"/>
            </w:tcBorders>
            <w:vAlign w:val="center"/>
            <w:hideMark/>
          </w:tcPr>
          <w:p w14:paraId="7E7E7C4E" w14:textId="77777777" w:rsidR="00540BA3" w:rsidRDefault="00540BA3" w:rsidP="0019086D">
            <w:pPr>
              <w:spacing w:line="240" w:lineRule="auto"/>
              <w:jc w:val="left"/>
              <w:rPr>
                <w:b/>
                <w:bCs/>
              </w:rPr>
            </w:pPr>
          </w:p>
        </w:tc>
        <w:tc>
          <w:tcPr>
            <w:tcW w:w="30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5573CB13" w14:textId="77777777" w:rsidR="00540BA3" w:rsidRDefault="00540BA3" w:rsidP="0019086D">
            <w:pPr>
              <w:rPr>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564272CA" w14:textId="77777777" w:rsidR="00540BA3" w:rsidRDefault="00540BA3" w:rsidP="0019086D">
            <w:pPr>
              <w:rPr>
                <w:rtl/>
              </w:rPr>
            </w:pPr>
          </w:p>
        </w:tc>
        <w:tc>
          <w:tcPr>
            <w:tcW w:w="0" w:type="auto"/>
            <w:vMerge/>
            <w:tcBorders>
              <w:top w:val="single" w:sz="18" w:space="0" w:color="auto"/>
              <w:left w:val="single" w:sz="12" w:space="0" w:color="FFFFFF" w:themeColor="background1"/>
              <w:bottom w:val="single" w:sz="12" w:space="0" w:color="FFFFFF" w:themeColor="background1"/>
              <w:right w:val="single" w:sz="12" w:space="0" w:color="FFFFFF" w:themeColor="background1"/>
            </w:tcBorders>
            <w:vAlign w:val="center"/>
            <w:hideMark/>
          </w:tcPr>
          <w:p w14:paraId="4E3A95E2" w14:textId="77777777" w:rsidR="00540BA3" w:rsidRDefault="00540BA3" w:rsidP="0019086D">
            <w:pPr>
              <w:spacing w:line="240" w:lineRule="auto"/>
              <w:jc w:val="left"/>
              <w:rPr>
                <w:b/>
                <w:bCs/>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3894EB86" w14:textId="77777777" w:rsidR="00540BA3" w:rsidRDefault="00540BA3" w:rsidP="0019086D">
            <w:pPr>
              <w:rPr>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441C4726" w14:textId="77777777" w:rsidR="00540BA3" w:rsidRDefault="00540BA3" w:rsidP="0019086D">
            <w:pPr>
              <w:rPr>
                <w:rtl/>
              </w:rPr>
            </w:pPr>
          </w:p>
        </w:tc>
        <w:tc>
          <w:tcPr>
            <w:tcW w:w="0" w:type="auto"/>
            <w:vMerge/>
            <w:tcBorders>
              <w:top w:val="nil"/>
              <w:left w:val="single" w:sz="12" w:space="0" w:color="FFFFFF" w:themeColor="background1"/>
              <w:bottom w:val="single" w:sz="12" w:space="0" w:color="FFFFFF" w:themeColor="background1"/>
              <w:right w:val="single" w:sz="12" w:space="0" w:color="FFFFFF" w:themeColor="background1"/>
            </w:tcBorders>
            <w:vAlign w:val="center"/>
            <w:hideMark/>
          </w:tcPr>
          <w:p w14:paraId="0BE263FC" w14:textId="77777777" w:rsidR="00540BA3" w:rsidRDefault="00540BA3" w:rsidP="0019086D">
            <w:pPr>
              <w:spacing w:line="240" w:lineRule="auto"/>
              <w:jc w:val="left"/>
              <w:rPr>
                <w:b/>
                <w:bCs/>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07227299" w14:textId="77777777" w:rsidR="00540BA3" w:rsidRDefault="00540BA3" w:rsidP="0019086D">
            <w:pPr>
              <w:rPr>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4F9305F6" w14:textId="77777777" w:rsidR="00540BA3" w:rsidRDefault="00540BA3" w:rsidP="0019086D">
            <w:pPr>
              <w:rPr>
                <w:rtl/>
              </w:rPr>
            </w:pPr>
          </w:p>
        </w:tc>
        <w:tc>
          <w:tcPr>
            <w:tcW w:w="0" w:type="auto"/>
            <w:vMerge/>
            <w:tcBorders>
              <w:top w:val="nil"/>
              <w:left w:val="single" w:sz="12" w:space="0" w:color="FFFFFF" w:themeColor="background1"/>
              <w:bottom w:val="single" w:sz="12" w:space="0" w:color="FFFFFF" w:themeColor="background1"/>
              <w:right w:val="threeDEngrave" w:sz="24" w:space="0" w:color="auto"/>
            </w:tcBorders>
            <w:vAlign w:val="center"/>
            <w:hideMark/>
          </w:tcPr>
          <w:p w14:paraId="565898EA" w14:textId="77777777" w:rsidR="00540BA3" w:rsidRDefault="00540BA3" w:rsidP="0019086D">
            <w:pPr>
              <w:spacing w:line="240" w:lineRule="auto"/>
              <w:jc w:val="left"/>
            </w:pPr>
          </w:p>
        </w:tc>
        <w:tc>
          <w:tcPr>
            <w:tcW w:w="0" w:type="auto"/>
            <w:gridSpan w:val="2"/>
            <w:vMerge/>
            <w:tcBorders>
              <w:top w:val="threeDEmboss" w:sz="24" w:space="0" w:color="auto"/>
              <w:left w:val="threeDEngrave" w:sz="24" w:space="0" w:color="auto"/>
              <w:bottom w:val="threeDEngrave" w:sz="24" w:space="0" w:color="auto"/>
              <w:right w:val="threeDEmboss" w:sz="24" w:space="0" w:color="auto"/>
            </w:tcBorders>
            <w:vAlign w:val="center"/>
            <w:hideMark/>
          </w:tcPr>
          <w:p w14:paraId="1FEF2E17" w14:textId="77777777" w:rsidR="00540BA3" w:rsidRDefault="00540BA3" w:rsidP="0019086D">
            <w:pPr>
              <w:spacing w:line="240" w:lineRule="auto"/>
              <w:jc w:val="left"/>
              <w:rPr>
                <w:b/>
                <w:bCs/>
              </w:rPr>
            </w:pPr>
          </w:p>
        </w:tc>
        <w:tc>
          <w:tcPr>
            <w:tcW w:w="414" w:type="pct"/>
            <w:tcBorders>
              <w:top w:val="nil"/>
              <w:left w:val="threeDEmboss" w:sz="24" w:space="0" w:color="auto"/>
              <w:bottom w:val="nil"/>
              <w:right w:val="single" w:sz="4" w:space="0" w:color="auto"/>
            </w:tcBorders>
            <w:hideMark/>
          </w:tcPr>
          <w:p w14:paraId="35C7DD1B" w14:textId="77777777" w:rsidR="00540BA3" w:rsidRDefault="00540BA3" w:rsidP="0019086D">
            <w:pPr>
              <w:rPr>
                <w:rtl/>
              </w:rPr>
            </w:pPr>
            <w:r>
              <w:rPr>
                <w:rFonts w:hint="cs"/>
                <w:rtl/>
                <w:lang w:bidi="ar-SA"/>
              </w:rPr>
              <mc:AlternateContent>
                <mc:Choice Requires="wps">
                  <w:drawing>
                    <wp:anchor distT="0" distB="0" distL="114300" distR="114300" simplePos="0" relativeHeight="251678720" behindDoc="0" locked="0" layoutInCell="1" allowOverlap="1" wp14:anchorId="1396A182" wp14:editId="14BEAF3A">
                      <wp:simplePos x="0" y="0"/>
                      <wp:positionH relativeFrom="column">
                        <wp:posOffset>165100</wp:posOffset>
                      </wp:positionH>
                      <wp:positionV relativeFrom="paragraph">
                        <wp:posOffset>-76835</wp:posOffset>
                      </wp:positionV>
                      <wp:extent cx="0" cy="504190"/>
                      <wp:effectExtent l="76200" t="38100" r="57150" b="10160"/>
                      <wp:wrapNone/>
                      <wp:docPr id="1043" name="Straight Arrow Connector 1043"/>
                      <wp:cNvGraphicFramePr/>
                      <a:graphic xmlns:a="http://schemas.openxmlformats.org/drawingml/2006/main">
                        <a:graphicData uri="http://schemas.microsoft.com/office/word/2010/wordprocessingShape">
                          <wps:wsp>
                            <wps:cNvCnPr/>
                            <wps:spPr>
                              <a:xfrm flipV="1">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744D80" id="Straight Arrow Connector 1043" o:spid="_x0000_s1026" type="#_x0000_t32" style="position:absolute;margin-left:13pt;margin-top:-6.05pt;width:0;height:39.7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" strokecolor="black [3213]">
                      <v:stroke endarrow="block"/>
                    </v:shape>
                  </w:pict>
                </mc:Fallback>
              </mc:AlternateContent>
            </w:r>
          </w:p>
        </w:tc>
      </w:tr>
      <w:tr w:rsidR="00540BA3" w14:paraId="12EDEA9E" w14:textId="77777777" w:rsidTr="0019086D">
        <w:trPr>
          <w:jc w:val="center"/>
        </w:trPr>
        <w:tc>
          <w:tcPr>
            <w:tcW w:w="0" w:type="auto"/>
            <w:vMerge/>
            <w:tcBorders>
              <w:top w:val="single" w:sz="4" w:space="0" w:color="auto"/>
              <w:left w:val="single" w:sz="4" w:space="0" w:color="auto"/>
              <w:bottom w:val="single" w:sz="4" w:space="0" w:color="auto"/>
              <w:right w:val="nil"/>
            </w:tcBorders>
            <w:vAlign w:val="center"/>
            <w:hideMark/>
          </w:tcPr>
          <w:p w14:paraId="1CA47042" w14:textId="77777777" w:rsidR="00540BA3" w:rsidRDefault="00540BA3" w:rsidP="0019086D">
            <w:pPr>
              <w:spacing w:line="240" w:lineRule="auto"/>
              <w:jc w:val="left"/>
            </w:pPr>
          </w:p>
        </w:tc>
        <w:tc>
          <w:tcPr>
            <w:tcW w:w="301" w:type="pct"/>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6B734234" w14:textId="77777777" w:rsidR="00540BA3" w:rsidRDefault="00540BA3" w:rsidP="0019086D">
            <w:pPr>
              <w:rPr>
                <w:rtl/>
              </w:rPr>
            </w:pPr>
          </w:p>
        </w:tc>
        <w:tc>
          <w:tcPr>
            <w:tcW w:w="30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3FBFC7DE" w14:textId="77777777" w:rsidR="00540BA3" w:rsidRDefault="00540BA3" w:rsidP="0019086D">
            <w:pPr>
              <w:rPr>
                <w:rtl/>
              </w:rPr>
            </w:pPr>
          </w:p>
        </w:tc>
        <w:tc>
          <w:tcPr>
            <w:tcW w:w="0" w:type="auto"/>
            <w:vMerge/>
            <w:tcBorders>
              <w:top w:val="nil"/>
              <w:left w:val="single" w:sz="12" w:space="0" w:color="FFFFFF" w:themeColor="background1"/>
              <w:bottom w:val="single" w:sz="12" w:space="0" w:color="FFFFFF" w:themeColor="background1"/>
              <w:right w:val="single" w:sz="12" w:space="0" w:color="FFFFFF" w:themeColor="background1"/>
            </w:tcBorders>
            <w:vAlign w:val="center"/>
            <w:hideMark/>
          </w:tcPr>
          <w:p w14:paraId="3B63569B" w14:textId="77777777" w:rsidR="00540BA3" w:rsidRDefault="00540BA3" w:rsidP="0019086D">
            <w:pPr>
              <w:spacing w:line="240" w:lineRule="auto"/>
              <w:jc w:val="left"/>
              <w:rPr>
                <w:b/>
                <w:bCs/>
              </w:rPr>
            </w:pPr>
          </w:p>
        </w:tc>
        <w:tc>
          <w:tcPr>
            <w:tcW w:w="30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CFE52AB" w14:textId="77777777" w:rsidR="00540BA3" w:rsidRDefault="00540BA3" w:rsidP="0019086D">
            <w:pPr>
              <w:rPr>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73B66C92" w14:textId="77777777" w:rsidR="00540BA3" w:rsidRDefault="00540BA3" w:rsidP="0019086D">
            <w:pPr>
              <w:rPr>
                <w:rtl/>
              </w:rPr>
            </w:pPr>
          </w:p>
        </w:tc>
        <w:tc>
          <w:tcPr>
            <w:tcW w:w="0" w:type="auto"/>
            <w:vMerge/>
            <w:tcBorders>
              <w:top w:val="single" w:sz="18" w:space="0" w:color="auto"/>
              <w:left w:val="single" w:sz="12" w:space="0" w:color="FFFFFF" w:themeColor="background1"/>
              <w:bottom w:val="single" w:sz="12" w:space="0" w:color="FFFFFF" w:themeColor="background1"/>
              <w:right w:val="single" w:sz="12" w:space="0" w:color="FFFFFF" w:themeColor="background1"/>
            </w:tcBorders>
            <w:vAlign w:val="center"/>
            <w:hideMark/>
          </w:tcPr>
          <w:p w14:paraId="38700005" w14:textId="77777777" w:rsidR="00540BA3" w:rsidRDefault="00540BA3" w:rsidP="0019086D">
            <w:pPr>
              <w:spacing w:line="240" w:lineRule="auto"/>
              <w:jc w:val="left"/>
              <w:rPr>
                <w:b/>
                <w:bCs/>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3BBD97B5" w14:textId="77777777" w:rsidR="00540BA3" w:rsidRDefault="00540BA3" w:rsidP="0019086D">
            <w:pPr>
              <w:rPr>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7371D710" w14:textId="77777777" w:rsidR="00540BA3" w:rsidRDefault="00540BA3" w:rsidP="0019086D">
            <w:pPr>
              <w:rPr>
                <w:rtl/>
              </w:rPr>
            </w:pPr>
          </w:p>
        </w:tc>
        <w:tc>
          <w:tcPr>
            <w:tcW w:w="0" w:type="auto"/>
            <w:vMerge/>
            <w:tcBorders>
              <w:top w:val="nil"/>
              <w:left w:val="single" w:sz="12" w:space="0" w:color="FFFFFF" w:themeColor="background1"/>
              <w:bottom w:val="single" w:sz="12" w:space="0" w:color="FFFFFF" w:themeColor="background1"/>
              <w:right w:val="single" w:sz="12" w:space="0" w:color="FFFFFF" w:themeColor="background1"/>
            </w:tcBorders>
            <w:vAlign w:val="center"/>
            <w:hideMark/>
          </w:tcPr>
          <w:p w14:paraId="7154789F" w14:textId="77777777" w:rsidR="00540BA3" w:rsidRDefault="00540BA3" w:rsidP="0019086D">
            <w:pPr>
              <w:spacing w:line="240" w:lineRule="auto"/>
              <w:jc w:val="left"/>
              <w:rPr>
                <w:b/>
                <w:bCs/>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50A456AF" w14:textId="77777777" w:rsidR="00540BA3" w:rsidRDefault="00540BA3" w:rsidP="0019086D">
            <w:pPr>
              <w:rPr>
                <w:rtl/>
              </w:rPr>
            </w:pPr>
          </w:p>
        </w:tc>
        <w:tc>
          <w:tcPr>
            <w:tcW w:w="30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4B9E5935" w14:textId="77777777" w:rsidR="00540BA3" w:rsidRDefault="00540BA3" w:rsidP="0019086D">
            <w:pPr>
              <w:rPr>
                <w:rtl/>
              </w:rPr>
            </w:pPr>
          </w:p>
        </w:tc>
        <w:tc>
          <w:tcPr>
            <w:tcW w:w="0" w:type="auto"/>
            <w:vMerge/>
            <w:tcBorders>
              <w:top w:val="nil"/>
              <w:left w:val="single" w:sz="12" w:space="0" w:color="FFFFFF" w:themeColor="background1"/>
              <w:bottom w:val="single" w:sz="12" w:space="0" w:color="FFFFFF" w:themeColor="background1"/>
              <w:right w:val="threeDEngrave" w:sz="24" w:space="0" w:color="auto"/>
            </w:tcBorders>
            <w:vAlign w:val="center"/>
            <w:hideMark/>
          </w:tcPr>
          <w:p w14:paraId="14D113BC" w14:textId="77777777" w:rsidR="00540BA3" w:rsidRDefault="00540BA3" w:rsidP="0019086D">
            <w:pPr>
              <w:spacing w:line="240" w:lineRule="auto"/>
              <w:jc w:val="left"/>
            </w:pPr>
          </w:p>
        </w:tc>
        <w:tc>
          <w:tcPr>
            <w:tcW w:w="0" w:type="auto"/>
            <w:gridSpan w:val="2"/>
            <w:vMerge/>
            <w:tcBorders>
              <w:top w:val="threeDEmboss" w:sz="24" w:space="0" w:color="auto"/>
              <w:left w:val="threeDEngrave" w:sz="24" w:space="0" w:color="auto"/>
              <w:bottom w:val="threeDEngrave" w:sz="24" w:space="0" w:color="auto"/>
              <w:right w:val="threeDEmboss" w:sz="24" w:space="0" w:color="auto"/>
            </w:tcBorders>
            <w:vAlign w:val="center"/>
            <w:hideMark/>
          </w:tcPr>
          <w:p w14:paraId="33EEBFBB" w14:textId="77777777" w:rsidR="00540BA3" w:rsidRDefault="00540BA3" w:rsidP="0019086D">
            <w:pPr>
              <w:spacing w:line="240" w:lineRule="auto"/>
              <w:jc w:val="left"/>
              <w:rPr>
                <w:b/>
                <w:bCs/>
              </w:rPr>
            </w:pPr>
          </w:p>
        </w:tc>
        <w:tc>
          <w:tcPr>
            <w:tcW w:w="414" w:type="pct"/>
            <w:tcBorders>
              <w:top w:val="nil"/>
              <w:left w:val="threeDEmboss" w:sz="24" w:space="0" w:color="auto"/>
              <w:bottom w:val="single" w:sz="4" w:space="0" w:color="auto"/>
              <w:right w:val="single" w:sz="4" w:space="0" w:color="auto"/>
            </w:tcBorders>
          </w:tcPr>
          <w:p w14:paraId="693E37C2" w14:textId="77777777" w:rsidR="00540BA3" w:rsidRDefault="00540BA3" w:rsidP="0019086D">
            <w:pPr>
              <w:rPr>
                <w:rtl/>
              </w:rPr>
            </w:pPr>
          </w:p>
        </w:tc>
      </w:tr>
      <w:tr w:rsidR="00540BA3" w14:paraId="31A675F4" w14:textId="77777777" w:rsidTr="0019086D">
        <w:trPr>
          <w:jc w:val="center"/>
        </w:trPr>
        <w:tc>
          <w:tcPr>
            <w:tcW w:w="0" w:type="auto"/>
            <w:vMerge/>
            <w:tcBorders>
              <w:top w:val="single" w:sz="4" w:space="0" w:color="auto"/>
              <w:left w:val="single" w:sz="4" w:space="0" w:color="auto"/>
              <w:bottom w:val="single" w:sz="4" w:space="0" w:color="auto"/>
              <w:right w:val="nil"/>
            </w:tcBorders>
            <w:vAlign w:val="center"/>
            <w:hideMark/>
          </w:tcPr>
          <w:p w14:paraId="4C4E5A68" w14:textId="77777777" w:rsidR="00540BA3" w:rsidRDefault="00540BA3" w:rsidP="0019086D">
            <w:pPr>
              <w:spacing w:line="240" w:lineRule="auto"/>
              <w:jc w:val="left"/>
            </w:pPr>
          </w:p>
        </w:tc>
        <w:tc>
          <w:tcPr>
            <w:tcW w:w="3635" w:type="pct"/>
            <w:gridSpan w:val="12"/>
            <w:tcBorders>
              <w:top w:val="single" w:sz="12" w:space="0" w:color="FFFFFF" w:themeColor="background1"/>
              <w:left w:val="nil"/>
              <w:bottom w:val="single" w:sz="4" w:space="0" w:color="auto"/>
              <w:right w:val="nil"/>
            </w:tcBorders>
            <w:hideMark/>
          </w:tcPr>
          <w:p w14:paraId="74EF2BA8" w14:textId="77777777" w:rsidR="00540BA3" w:rsidRDefault="00540BA3" w:rsidP="0019086D">
            <w:pPr>
              <w:jc w:val="center"/>
              <w:rPr>
                <w:rtl/>
              </w:rPr>
            </w:pPr>
            <w:r w:rsidRPr="00DB0E90">
              <w:rPr>
                <w:rFonts w:hint="cs"/>
                <w:sz w:val="20"/>
                <w:szCs w:val="20"/>
                <w:rtl/>
              </w:rPr>
              <w:t xml:space="preserve">                       شكل رقم 2</w:t>
            </w:r>
          </w:p>
        </w:tc>
        <w:tc>
          <w:tcPr>
            <w:tcW w:w="346" w:type="pct"/>
            <w:tcBorders>
              <w:top w:val="threeDEngrave" w:sz="24" w:space="0" w:color="auto"/>
              <w:left w:val="nil"/>
              <w:bottom w:val="single" w:sz="4" w:space="0" w:color="auto"/>
              <w:right w:val="nil"/>
            </w:tcBorders>
          </w:tcPr>
          <w:p w14:paraId="166AD11B" w14:textId="77777777" w:rsidR="00540BA3" w:rsidRDefault="00540BA3" w:rsidP="0019086D">
            <w:pPr>
              <w:rPr>
                <w:rtl/>
              </w:rPr>
            </w:pPr>
          </w:p>
        </w:tc>
        <w:tc>
          <w:tcPr>
            <w:tcW w:w="304" w:type="pct"/>
            <w:tcBorders>
              <w:top w:val="threeDEngrave" w:sz="24" w:space="0" w:color="auto"/>
              <w:left w:val="nil"/>
              <w:bottom w:val="single" w:sz="4" w:space="0" w:color="auto"/>
              <w:right w:val="nil"/>
            </w:tcBorders>
          </w:tcPr>
          <w:p w14:paraId="1AE4C311" w14:textId="77777777" w:rsidR="00540BA3" w:rsidRDefault="00540BA3" w:rsidP="0019086D">
            <w:pPr>
              <w:rPr>
                <w:rtl/>
              </w:rPr>
            </w:pPr>
          </w:p>
        </w:tc>
        <w:tc>
          <w:tcPr>
            <w:tcW w:w="414" w:type="pct"/>
            <w:tcBorders>
              <w:top w:val="single" w:sz="4" w:space="0" w:color="auto"/>
              <w:left w:val="nil"/>
              <w:bottom w:val="single" w:sz="4" w:space="0" w:color="auto"/>
              <w:right w:val="single" w:sz="4" w:space="0" w:color="auto"/>
            </w:tcBorders>
          </w:tcPr>
          <w:p w14:paraId="551C16E0" w14:textId="77777777" w:rsidR="00540BA3" w:rsidRDefault="00540BA3" w:rsidP="0019086D">
            <w:pPr>
              <w:rPr>
                <w:rtl/>
              </w:rPr>
            </w:pPr>
          </w:p>
        </w:tc>
      </w:tr>
    </w:tbl>
    <w:p w14:paraId="5A07DEAA" w14:textId="77777777" w:rsidR="00540BA3" w:rsidRPr="008F448C" w:rsidRDefault="00540BA3" w:rsidP="00540BA3">
      <w:pPr>
        <w:tabs>
          <w:tab w:val="left" w:pos="3161"/>
        </w:tabs>
        <w:ind w:left="360"/>
      </w:pPr>
    </w:p>
    <w:p w14:paraId="7AF61578" w14:textId="77777777" w:rsidR="00540BA3" w:rsidRPr="008F448C" w:rsidRDefault="00540BA3" w:rsidP="00540BA3">
      <w:pPr>
        <w:tabs>
          <w:tab w:val="left" w:pos="3161"/>
        </w:tabs>
        <w:ind w:left="360"/>
      </w:pPr>
    </w:p>
    <w:p w14:paraId="4DA28425" w14:textId="77777777" w:rsidR="00540BA3" w:rsidRDefault="00540BA3" w:rsidP="00540BA3">
      <w:pPr>
        <w:tabs>
          <w:tab w:val="left" w:pos="3161"/>
        </w:tabs>
        <w:ind w:left="360"/>
        <w:rPr>
          <w:rtl/>
        </w:rPr>
      </w:pPr>
    </w:p>
    <w:p w14:paraId="6EB45A7A" w14:textId="77777777" w:rsidR="00540BA3" w:rsidRDefault="00540BA3" w:rsidP="00540BA3">
      <w:pPr>
        <w:tabs>
          <w:tab w:val="left" w:pos="3161"/>
        </w:tabs>
        <w:ind w:left="360"/>
        <w:rPr>
          <w:rtl/>
        </w:rPr>
      </w:pPr>
    </w:p>
    <w:p w14:paraId="17FFEEC3" w14:textId="77777777" w:rsidR="00540BA3" w:rsidRDefault="00540BA3" w:rsidP="00540BA3">
      <w:pPr>
        <w:tabs>
          <w:tab w:val="left" w:pos="3161"/>
        </w:tabs>
        <w:ind w:left="360"/>
        <w:rPr>
          <w:rtl/>
        </w:rPr>
      </w:pPr>
    </w:p>
    <w:p w14:paraId="50776CCE" w14:textId="77777777" w:rsidR="00540BA3" w:rsidRPr="008F448C" w:rsidRDefault="00540BA3" w:rsidP="00540BA3">
      <w:pPr>
        <w:tabs>
          <w:tab w:val="left" w:pos="3161"/>
        </w:tabs>
        <w:ind w:left="360"/>
      </w:pPr>
    </w:p>
    <w:p w14:paraId="1095FCFF" w14:textId="77777777" w:rsidR="00540BA3" w:rsidRPr="008F448C" w:rsidRDefault="00540BA3" w:rsidP="00540BA3">
      <w:pPr>
        <w:tabs>
          <w:tab w:val="left" w:pos="3161"/>
        </w:tabs>
        <w:ind w:left="360"/>
      </w:pPr>
    </w:p>
    <w:p w14:paraId="6517742A" w14:textId="77777777" w:rsidR="00540BA3" w:rsidRDefault="00540BA3" w:rsidP="00123D99">
      <w:pPr>
        <w:pStyle w:val="ListParagraph"/>
        <w:numPr>
          <w:ilvl w:val="0"/>
          <w:numId w:val="6"/>
        </w:numPr>
        <w:tabs>
          <w:tab w:val="left" w:pos="3161"/>
        </w:tabs>
        <w:rPr>
          <w:rFonts w:ascii="Sakkal Majalla" w:hAnsi="Sakkal Majalla" w:cs="Sakkal Majalla"/>
          <w:sz w:val="22"/>
          <w:szCs w:val="22"/>
        </w:rPr>
      </w:pPr>
      <w:r>
        <w:rPr>
          <w:rFonts w:ascii="Sakkal Majalla" w:hAnsi="Sakkal Majalla" w:cs="Sakkal Majalla"/>
          <w:sz w:val="22"/>
          <w:szCs w:val="22"/>
          <w:rtl/>
        </w:rPr>
        <w:t>الشكل التالي هو رسم مبسط للنظام  التشغيلي المركزي الذكي لاخلاء و مكافحة الحريق.</w:t>
      </w:r>
    </w:p>
    <w:p w14:paraId="4FD04B92" w14:textId="77777777" w:rsidR="00540BA3" w:rsidRPr="009B20A8" w:rsidRDefault="00540BA3" w:rsidP="00540BA3">
      <w:pPr>
        <w:pStyle w:val="ListParagraph"/>
        <w:tabs>
          <w:tab w:val="left" w:pos="3161"/>
        </w:tabs>
        <w:ind w:left="720"/>
        <w:rPr>
          <w:rFonts w:ascii="Sakkal Majalla" w:hAnsi="Sakkal Majalla" w:cs="Sakkal Majalla"/>
          <w:sz w:val="8"/>
          <w:szCs w:val="8"/>
        </w:rPr>
      </w:pPr>
    </w:p>
    <w:tbl>
      <w:tblPr>
        <w:tblStyle w:val="TableGrid"/>
        <w:bidiVisual/>
        <w:tblW w:w="0" w:type="auto"/>
        <w:jc w:val="center"/>
        <w:tblLook w:val="04A0" w:firstRow="1" w:lastRow="0" w:firstColumn="1" w:lastColumn="0" w:noHBand="0" w:noVBand="1"/>
      </w:tblPr>
      <w:tblGrid>
        <w:gridCol w:w="1028"/>
        <w:gridCol w:w="514"/>
        <w:gridCol w:w="514"/>
        <w:gridCol w:w="514"/>
        <w:gridCol w:w="516"/>
        <w:gridCol w:w="519"/>
        <w:gridCol w:w="519"/>
        <w:gridCol w:w="519"/>
        <w:gridCol w:w="519"/>
        <w:gridCol w:w="519"/>
        <w:gridCol w:w="519"/>
        <w:gridCol w:w="736"/>
        <w:gridCol w:w="519"/>
      </w:tblGrid>
      <w:tr w:rsidR="00540BA3" w14:paraId="04100CE6" w14:textId="77777777" w:rsidTr="0019086D">
        <w:trPr>
          <w:trHeight w:val="1042"/>
          <w:jc w:val="center"/>
        </w:trPr>
        <w:tc>
          <w:tcPr>
            <w:tcW w:w="7455" w:type="dxa"/>
            <w:gridSpan w:val="13"/>
            <w:tcBorders>
              <w:top w:val="single" w:sz="4" w:space="0" w:color="auto"/>
              <w:left w:val="single" w:sz="4" w:space="0" w:color="auto"/>
              <w:bottom w:val="nil"/>
              <w:right w:val="single" w:sz="4" w:space="0" w:color="auto"/>
            </w:tcBorders>
            <w:vAlign w:val="center"/>
            <w:hideMark/>
          </w:tcPr>
          <w:p w14:paraId="04EFF17D" w14:textId="77777777" w:rsidR="00540BA3" w:rsidRDefault="00540BA3" w:rsidP="0019086D">
            <w:pPr>
              <w:spacing w:line="240" w:lineRule="auto"/>
              <w:jc w:val="center"/>
              <w:rPr>
                <w:rtl/>
              </w:rPr>
            </w:pPr>
            <w:r>
              <w:rPr>
                <w:rFonts w:hint="cs"/>
                <w:rtl/>
                <w:lang w:bidi="ar-SA"/>
              </w:rPr>
              <w:lastRenderedPageBreak/>
              <w:drawing>
                <wp:anchor distT="0" distB="0" distL="114300" distR="114300" simplePos="0" relativeHeight="251670528" behindDoc="0" locked="0" layoutInCell="1" allowOverlap="1" wp14:anchorId="725503FB" wp14:editId="4286B210">
                  <wp:simplePos x="0" y="0"/>
                  <wp:positionH relativeFrom="column">
                    <wp:posOffset>2069465</wp:posOffset>
                  </wp:positionH>
                  <wp:positionV relativeFrom="paragraph">
                    <wp:posOffset>76200</wp:posOffset>
                  </wp:positionV>
                  <wp:extent cx="471170" cy="513715"/>
                  <wp:effectExtent l="0" t="0" r="5080" b="63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170" cy="513715"/>
                          </a:xfrm>
                          <a:prstGeom prst="rect">
                            <a:avLst/>
                          </a:prstGeom>
                          <a:noFill/>
                        </pic:spPr>
                      </pic:pic>
                    </a:graphicData>
                  </a:graphic>
                  <wp14:sizeRelH relativeFrom="page">
                    <wp14:pctWidth>0</wp14:pctWidth>
                  </wp14:sizeRelH>
                  <wp14:sizeRelV relativeFrom="page">
                    <wp14:pctHeight>0</wp14:pctHeight>
                  </wp14:sizeRelV>
                </wp:anchor>
              </w:drawing>
            </w:r>
            <w:r>
              <w:rPr>
                <w:rFonts w:hint="cs"/>
                <w:rtl/>
                <w:lang w:bidi="ar-SA"/>
              </w:rPr>
              <mc:AlternateContent>
                <mc:Choice Requires="wps">
                  <w:drawing>
                    <wp:anchor distT="0" distB="0" distL="114300" distR="114300" simplePos="0" relativeHeight="251669504" behindDoc="0" locked="0" layoutInCell="1" allowOverlap="1" wp14:anchorId="4469EFA5" wp14:editId="2F1B72FF">
                      <wp:simplePos x="0" y="0"/>
                      <wp:positionH relativeFrom="column">
                        <wp:posOffset>213995</wp:posOffset>
                      </wp:positionH>
                      <wp:positionV relativeFrom="paragraph">
                        <wp:posOffset>321945</wp:posOffset>
                      </wp:positionV>
                      <wp:extent cx="1508125" cy="1184910"/>
                      <wp:effectExtent l="19050" t="19050" r="15875" b="34290"/>
                      <wp:wrapNone/>
                      <wp:docPr id="1044" name="Left-Up Arrow 1044"/>
                      <wp:cNvGraphicFramePr/>
                      <a:graphic xmlns:a="http://schemas.openxmlformats.org/drawingml/2006/main">
                        <a:graphicData uri="http://schemas.microsoft.com/office/word/2010/wordprocessingShape">
                          <wps:wsp>
                            <wps:cNvSpPr/>
                            <wps:spPr>
                              <a:xfrm flipH="1" flipV="1">
                                <a:off x="0" y="0"/>
                                <a:ext cx="1508125" cy="1184910"/>
                              </a:xfrm>
                              <a:prstGeom prst="leftUpArrow">
                                <a:avLst>
                                  <a:gd name="adj1" fmla="val 9961"/>
                                  <a:gd name="adj2" fmla="val 12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7B06" id="Left-Up Arrow 1044" o:spid="_x0000_s1026" style="position:absolute;margin-left:16.85pt;margin-top:25.35pt;width:118.75pt;height:93.3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8125,118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" path="m,1042721l296228,900532r,83174l1306921,983706r,-687478l1223747,296228,1365936,r142189,296228l1424950,296228r,805507l296228,1101735r,83175l,1042721xe" fillcolor="black [3213]" strokecolor="black [3213]" strokeweight="2pt">
                      <v:path arrowok="t" o:connecttype="custom" o:connectlocs="0,1042721;296228,900532;296228,983706;1306921,983706;1306921,296228;1223747,296228;1365936,0;1508125,296228;1424950,296228;1424950,1101735;296228,1101735;296228,1184910;0,1042721" o:connectangles="0,0,0,0,0,0,0,0,0,0,0,0,0"/>
                    </v:shape>
                  </w:pict>
                </mc:Fallback>
              </mc:AlternateContent>
            </w:r>
            <w:r>
              <w:rPr>
                <w:rFonts w:hint="cs"/>
                <w:rtl/>
                <w:lang w:bidi="ar-SA"/>
              </w:rPr>
              <mc:AlternateContent>
                <mc:Choice Requires="wps">
                  <w:drawing>
                    <wp:anchor distT="0" distB="0" distL="114300" distR="114300" simplePos="0" relativeHeight="251665408" behindDoc="0" locked="0" layoutInCell="1" allowOverlap="1" wp14:anchorId="4B17633F" wp14:editId="5B475415">
                      <wp:simplePos x="0" y="0"/>
                      <wp:positionH relativeFrom="margin">
                        <wp:posOffset>2804795</wp:posOffset>
                      </wp:positionH>
                      <wp:positionV relativeFrom="paragraph">
                        <wp:posOffset>302895</wp:posOffset>
                      </wp:positionV>
                      <wp:extent cx="1666875" cy="1242695"/>
                      <wp:effectExtent l="19050" t="19050" r="47625" b="33655"/>
                      <wp:wrapNone/>
                      <wp:docPr id="1045" name="Left-Up Arrow 1045"/>
                      <wp:cNvGraphicFramePr/>
                      <a:graphic xmlns:a="http://schemas.openxmlformats.org/drawingml/2006/main">
                        <a:graphicData uri="http://schemas.microsoft.com/office/word/2010/wordprocessingShape">
                          <wps:wsp>
                            <wps:cNvSpPr/>
                            <wps:spPr>
                              <a:xfrm rot="10800000" flipH="1">
                                <a:off x="0" y="0"/>
                                <a:ext cx="1666875" cy="1242695"/>
                              </a:xfrm>
                              <a:prstGeom prst="leftUpArrow">
                                <a:avLst>
                                  <a:gd name="adj1" fmla="val 10861"/>
                                  <a:gd name="adj2" fmla="val 12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6C702" id="Left-Up Arrow 1045" o:spid="_x0000_s1026" style="position:absolute;margin-left:220.85pt;margin-top:23.85pt;width:131.25pt;height:97.85pt;rotation:180;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66875,124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" path="m,1093572l310674,944448r,81639l1450267,1026087r,-715413l1368628,310674,1517752,r149123,310674l1585236,310674r,850382l310674,1161056r,81639l,1093572xe" fillcolor="black [3213]" strokecolor="black [3213]" strokeweight="2pt">
                      <v:path arrowok="t" o:connecttype="custom" o:connectlocs="0,1093572;310674,944448;310674,1026087;1450267,1026087;1450267,310674;1368628,310674;1517752,0;1666875,310674;1585236,310674;1585236,1161056;310674,1161056;310674,1242695;0,1093572" o:connectangles="0,0,0,0,0,0,0,0,0,0,0,0,0"/>
                      <w10:wrap anchorx="margin"/>
                    </v:shape>
                  </w:pict>
                </mc:Fallback>
              </mc:AlternateContent>
            </w:r>
          </w:p>
        </w:tc>
      </w:tr>
      <w:tr w:rsidR="00540BA3" w14:paraId="7F13D379" w14:textId="77777777" w:rsidTr="0019086D">
        <w:trPr>
          <w:jc w:val="center"/>
        </w:trPr>
        <w:tc>
          <w:tcPr>
            <w:tcW w:w="1028" w:type="dxa"/>
            <w:vMerge w:val="restart"/>
            <w:tcBorders>
              <w:top w:val="nil"/>
              <w:left w:val="single" w:sz="4" w:space="0" w:color="auto"/>
              <w:bottom w:val="nil"/>
              <w:right w:val="nil"/>
            </w:tcBorders>
            <w:vAlign w:val="center"/>
          </w:tcPr>
          <w:p w14:paraId="76CB87C7" w14:textId="77777777" w:rsidR="00540BA3" w:rsidRDefault="00540BA3" w:rsidP="0019086D">
            <w:pPr>
              <w:jc w:val="center"/>
              <w:rPr>
                <w:lang w:bidi="ar-SA"/>
              </w:rPr>
            </w:pPr>
          </w:p>
          <w:p w14:paraId="7924CE48" w14:textId="77777777" w:rsidR="00540BA3" w:rsidRDefault="00540BA3" w:rsidP="0019086D">
            <w:pPr>
              <w:jc w:val="center"/>
              <w:rPr>
                <w:rtl/>
              </w:rPr>
            </w:pPr>
            <w:r>
              <w:rPr>
                <w:rFonts w:hint="cs"/>
                <w:rtl/>
                <w:lang w:bidi="ar-SA"/>
              </w:rPr>
              <w:drawing>
                <wp:anchor distT="0" distB="0" distL="114300" distR="114300" simplePos="0" relativeHeight="251667456" behindDoc="0" locked="0" layoutInCell="1" allowOverlap="1" wp14:anchorId="5A718E8E" wp14:editId="5176D120">
                  <wp:simplePos x="0" y="0"/>
                  <wp:positionH relativeFrom="column">
                    <wp:posOffset>-71120</wp:posOffset>
                  </wp:positionH>
                  <wp:positionV relativeFrom="paragraph">
                    <wp:posOffset>179705</wp:posOffset>
                  </wp:positionV>
                  <wp:extent cx="631190" cy="70612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8"/>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631190" cy="706120"/>
                          </a:xfrm>
                          <a:prstGeom prst="rect">
                            <a:avLst/>
                          </a:prstGeom>
                          <a:noFill/>
                        </pic:spPr>
                      </pic:pic>
                    </a:graphicData>
                  </a:graphic>
                  <wp14:sizeRelH relativeFrom="page">
                    <wp14:pctWidth>0</wp14:pctWidth>
                  </wp14:sizeRelH>
                  <wp14:sizeRelV relativeFrom="page">
                    <wp14:pctHeight>0</wp14:pctHeight>
                  </wp14:sizeRelV>
                </wp:anchor>
              </w:drawing>
            </w:r>
          </w:p>
          <w:p w14:paraId="140A9D11" w14:textId="77777777" w:rsidR="00540BA3" w:rsidRDefault="00540BA3" w:rsidP="0019086D">
            <w:pPr>
              <w:jc w:val="center"/>
              <w:rPr>
                <w:rtl/>
              </w:rPr>
            </w:pPr>
          </w:p>
          <w:p w14:paraId="763840DB" w14:textId="77777777" w:rsidR="00540BA3" w:rsidRDefault="00540BA3" w:rsidP="0019086D">
            <w:pPr>
              <w:jc w:val="center"/>
              <w:rPr>
                <w:rtl/>
              </w:rPr>
            </w:pPr>
          </w:p>
          <w:p w14:paraId="671D0DCA" w14:textId="77777777" w:rsidR="00540BA3" w:rsidRDefault="00540BA3" w:rsidP="0019086D">
            <w:pPr>
              <w:jc w:val="center"/>
              <w:rPr>
                <w:rtl/>
              </w:rPr>
            </w:pPr>
          </w:p>
          <w:p w14:paraId="60A6DE84" w14:textId="77777777" w:rsidR="00540BA3" w:rsidRDefault="00540BA3" w:rsidP="0019086D">
            <w:pPr>
              <w:jc w:val="center"/>
              <w:rPr>
                <w:rtl/>
              </w:rPr>
            </w:pPr>
          </w:p>
          <w:p w14:paraId="7CB34983" w14:textId="77777777" w:rsidR="00540BA3" w:rsidRDefault="00540BA3" w:rsidP="0019086D">
            <w:pPr>
              <w:jc w:val="center"/>
              <w:rPr>
                <w:rtl/>
              </w:rPr>
            </w:pPr>
          </w:p>
          <w:p w14:paraId="05182573" w14:textId="77777777" w:rsidR="00540BA3" w:rsidRDefault="00540BA3" w:rsidP="0019086D">
            <w:pPr>
              <w:jc w:val="center"/>
              <w:rPr>
                <w:rtl/>
                <w:lang w:bidi="ar-SA"/>
              </w:rPr>
            </w:pPr>
          </w:p>
        </w:tc>
        <w:tc>
          <w:tcPr>
            <w:tcW w:w="514" w:type="dxa"/>
            <w:tcBorders>
              <w:top w:val="nil"/>
              <w:left w:val="nil"/>
              <w:bottom w:val="nil"/>
              <w:right w:val="nil"/>
            </w:tcBorders>
          </w:tcPr>
          <w:p w14:paraId="0A614DD3" w14:textId="77777777" w:rsidR="00540BA3" w:rsidRDefault="00540BA3" w:rsidP="0019086D">
            <w:pPr>
              <w:rPr>
                <w:rtl/>
              </w:rPr>
            </w:pPr>
          </w:p>
        </w:tc>
        <w:tc>
          <w:tcPr>
            <w:tcW w:w="514" w:type="dxa"/>
            <w:tcBorders>
              <w:top w:val="nil"/>
              <w:left w:val="nil"/>
              <w:bottom w:val="nil"/>
              <w:right w:val="nil"/>
            </w:tcBorders>
          </w:tcPr>
          <w:p w14:paraId="51F34F19" w14:textId="77777777" w:rsidR="00540BA3" w:rsidRDefault="00540BA3" w:rsidP="0019086D">
            <w:pPr>
              <w:rPr>
                <w:rtl/>
                <w:lang w:bidi="ar-SA"/>
              </w:rPr>
            </w:pPr>
          </w:p>
        </w:tc>
        <w:tc>
          <w:tcPr>
            <w:tcW w:w="514" w:type="dxa"/>
            <w:tcBorders>
              <w:top w:val="nil"/>
              <w:left w:val="nil"/>
              <w:bottom w:val="nil"/>
              <w:right w:val="nil"/>
            </w:tcBorders>
            <w:shd w:val="clear" w:color="auto" w:fill="FF0000"/>
          </w:tcPr>
          <w:p w14:paraId="7E2E5BCD" w14:textId="77777777" w:rsidR="00540BA3" w:rsidRDefault="00540BA3" w:rsidP="0019086D">
            <w:pPr>
              <w:rPr>
                <w:rtl/>
              </w:rPr>
            </w:pPr>
          </w:p>
        </w:tc>
        <w:tc>
          <w:tcPr>
            <w:tcW w:w="516" w:type="dxa"/>
            <w:tcBorders>
              <w:top w:val="nil"/>
              <w:left w:val="nil"/>
              <w:bottom w:val="nil"/>
              <w:right w:val="nil"/>
            </w:tcBorders>
          </w:tcPr>
          <w:p w14:paraId="5384D2FD" w14:textId="77777777" w:rsidR="00540BA3" w:rsidRDefault="00540BA3" w:rsidP="0019086D">
            <w:pPr>
              <w:rPr>
                <w:rtl/>
              </w:rPr>
            </w:pPr>
          </w:p>
        </w:tc>
        <w:tc>
          <w:tcPr>
            <w:tcW w:w="519" w:type="dxa"/>
            <w:tcBorders>
              <w:top w:val="nil"/>
              <w:left w:val="nil"/>
              <w:bottom w:val="nil"/>
              <w:right w:val="nil"/>
            </w:tcBorders>
          </w:tcPr>
          <w:p w14:paraId="299F1625" w14:textId="77777777" w:rsidR="00540BA3" w:rsidRDefault="00540BA3" w:rsidP="0019086D">
            <w:pPr>
              <w:rPr>
                <w:rtl/>
              </w:rPr>
            </w:pPr>
          </w:p>
        </w:tc>
        <w:tc>
          <w:tcPr>
            <w:tcW w:w="519" w:type="dxa"/>
            <w:tcBorders>
              <w:top w:val="nil"/>
              <w:left w:val="nil"/>
              <w:bottom w:val="nil"/>
              <w:right w:val="nil"/>
            </w:tcBorders>
          </w:tcPr>
          <w:p w14:paraId="572141F0" w14:textId="77777777" w:rsidR="00540BA3" w:rsidRDefault="00540BA3" w:rsidP="0019086D">
            <w:pPr>
              <w:rPr>
                <w:rtl/>
              </w:rPr>
            </w:pPr>
          </w:p>
        </w:tc>
        <w:tc>
          <w:tcPr>
            <w:tcW w:w="519" w:type="dxa"/>
            <w:tcBorders>
              <w:top w:val="nil"/>
              <w:left w:val="nil"/>
              <w:bottom w:val="nil"/>
              <w:right w:val="nil"/>
            </w:tcBorders>
            <w:shd w:val="clear" w:color="auto" w:fill="FF0000"/>
          </w:tcPr>
          <w:p w14:paraId="31EB6C61" w14:textId="77777777" w:rsidR="00540BA3" w:rsidRDefault="00540BA3" w:rsidP="0019086D">
            <w:pPr>
              <w:rPr>
                <w:rtl/>
              </w:rPr>
            </w:pPr>
          </w:p>
        </w:tc>
        <w:tc>
          <w:tcPr>
            <w:tcW w:w="519" w:type="dxa"/>
            <w:tcBorders>
              <w:top w:val="nil"/>
              <w:left w:val="nil"/>
              <w:bottom w:val="nil"/>
              <w:right w:val="nil"/>
            </w:tcBorders>
          </w:tcPr>
          <w:p w14:paraId="2FA99710" w14:textId="77777777" w:rsidR="00540BA3" w:rsidRDefault="00540BA3" w:rsidP="0019086D">
            <w:pPr>
              <w:rPr>
                <w:rtl/>
              </w:rPr>
            </w:pPr>
          </w:p>
        </w:tc>
        <w:tc>
          <w:tcPr>
            <w:tcW w:w="519" w:type="dxa"/>
            <w:tcBorders>
              <w:top w:val="nil"/>
              <w:left w:val="nil"/>
              <w:bottom w:val="nil"/>
              <w:right w:val="nil"/>
            </w:tcBorders>
          </w:tcPr>
          <w:p w14:paraId="181501C7" w14:textId="77777777" w:rsidR="00540BA3" w:rsidRDefault="00540BA3" w:rsidP="0019086D">
            <w:pPr>
              <w:rPr>
                <w:rtl/>
              </w:rPr>
            </w:pPr>
          </w:p>
        </w:tc>
        <w:tc>
          <w:tcPr>
            <w:tcW w:w="519" w:type="dxa"/>
            <w:tcBorders>
              <w:top w:val="nil"/>
              <w:left w:val="nil"/>
              <w:bottom w:val="nil"/>
              <w:right w:val="nil"/>
            </w:tcBorders>
          </w:tcPr>
          <w:p w14:paraId="78F1F546" w14:textId="77777777" w:rsidR="00540BA3" w:rsidRDefault="00540BA3" w:rsidP="0019086D">
            <w:pPr>
              <w:rPr>
                <w:rtl/>
              </w:rPr>
            </w:pPr>
          </w:p>
        </w:tc>
        <w:tc>
          <w:tcPr>
            <w:tcW w:w="736" w:type="dxa"/>
            <w:tcBorders>
              <w:top w:val="nil"/>
              <w:left w:val="nil"/>
              <w:bottom w:val="nil"/>
              <w:right w:val="nil"/>
            </w:tcBorders>
          </w:tcPr>
          <w:p w14:paraId="755B714B" w14:textId="77777777" w:rsidR="00540BA3" w:rsidRDefault="00540BA3" w:rsidP="0019086D">
            <w:pPr>
              <w:rPr>
                <w:rtl/>
              </w:rPr>
            </w:pPr>
          </w:p>
        </w:tc>
        <w:tc>
          <w:tcPr>
            <w:tcW w:w="519" w:type="dxa"/>
            <w:tcBorders>
              <w:top w:val="nil"/>
              <w:left w:val="nil"/>
              <w:bottom w:val="nil"/>
              <w:right w:val="single" w:sz="4" w:space="0" w:color="auto"/>
            </w:tcBorders>
          </w:tcPr>
          <w:p w14:paraId="5016359E" w14:textId="77777777" w:rsidR="00540BA3" w:rsidRDefault="00540BA3" w:rsidP="0019086D">
            <w:pPr>
              <w:rPr>
                <w:rtl/>
              </w:rPr>
            </w:pPr>
          </w:p>
        </w:tc>
      </w:tr>
      <w:tr w:rsidR="00540BA3" w14:paraId="0F9E1244" w14:textId="77777777" w:rsidTr="0019086D">
        <w:trPr>
          <w:jc w:val="center"/>
        </w:trPr>
        <w:tc>
          <w:tcPr>
            <w:tcW w:w="0" w:type="auto"/>
            <w:vMerge/>
            <w:tcBorders>
              <w:top w:val="nil"/>
              <w:left w:val="single" w:sz="4" w:space="0" w:color="auto"/>
              <w:bottom w:val="nil"/>
              <w:right w:val="nil"/>
            </w:tcBorders>
            <w:vAlign w:val="center"/>
            <w:hideMark/>
          </w:tcPr>
          <w:p w14:paraId="36A4CA6F" w14:textId="77777777" w:rsidR="00540BA3" w:rsidRDefault="00540BA3" w:rsidP="0019086D">
            <w:pPr>
              <w:spacing w:line="240" w:lineRule="auto"/>
              <w:jc w:val="left"/>
              <w:rPr>
                <w:lang w:bidi="ar-SA"/>
              </w:rPr>
            </w:pPr>
          </w:p>
        </w:tc>
        <w:tc>
          <w:tcPr>
            <w:tcW w:w="514" w:type="dxa"/>
            <w:tcBorders>
              <w:top w:val="nil"/>
              <w:left w:val="single" w:sz="4" w:space="0" w:color="auto"/>
              <w:bottom w:val="single" w:sz="12" w:space="0" w:color="FFFFFF" w:themeColor="background1"/>
              <w:right w:val="single" w:sz="12" w:space="0" w:color="FFFFFF" w:themeColor="background1"/>
            </w:tcBorders>
            <w:shd w:val="clear" w:color="auto" w:fill="000000" w:themeFill="text1"/>
          </w:tcPr>
          <w:p w14:paraId="6AF6D95E" w14:textId="77777777" w:rsidR="00540BA3" w:rsidRDefault="00540BA3" w:rsidP="0019086D">
            <w:pPr>
              <w:rPr>
                <w:rtl/>
              </w:rPr>
            </w:pPr>
          </w:p>
        </w:tc>
        <w:tc>
          <w:tcPr>
            <w:tcW w:w="514"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1AFDCB36" w14:textId="77777777" w:rsidR="00540BA3" w:rsidRDefault="00540BA3" w:rsidP="0019086D">
            <w:pPr>
              <w:rPr>
                <w:rtl/>
              </w:rPr>
            </w:pPr>
          </w:p>
        </w:tc>
        <w:tc>
          <w:tcPr>
            <w:tcW w:w="514" w:type="dxa"/>
            <w:vMerge w:val="restart"/>
            <w:tcBorders>
              <w:top w:val="nil"/>
              <w:left w:val="single" w:sz="12" w:space="0" w:color="FFFFFF" w:themeColor="background1"/>
              <w:bottom w:val="nil"/>
              <w:right w:val="single" w:sz="12" w:space="0" w:color="FFFFFF" w:themeColor="background1"/>
            </w:tcBorders>
            <w:vAlign w:val="center"/>
            <w:hideMark/>
          </w:tcPr>
          <w:p w14:paraId="15698500" w14:textId="77777777" w:rsidR="00540BA3" w:rsidRDefault="00540BA3" w:rsidP="0019086D">
            <w:pPr>
              <w:jc w:val="center"/>
              <w:rPr>
                <w:b/>
                <w:bCs/>
                <w:rtl/>
              </w:rPr>
            </w:pPr>
            <w:r>
              <w:rPr>
                <w:rFonts w:hint="cs"/>
                <w:b/>
                <w:bCs/>
                <w:rtl/>
              </w:rPr>
              <w:t>ممر</w:t>
            </w:r>
          </w:p>
        </w:tc>
        <w:tc>
          <w:tcPr>
            <w:tcW w:w="516"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0C201530" w14:textId="77777777" w:rsidR="00540BA3" w:rsidRDefault="00540BA3" w:rsidP="0019086D">
            <w:pPr>
              <w:rPr>
                <w:b/>
                <w:bCs/>
                <w:rtl/>
              </w:rPr>
            </w:pPr>
          </w:p>
        </w:tc>
        <w:tc>
          <w:tcPr>
            <w:tcW w:w="51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45D99127" w14:textId="77777777" w:rsidR="00540BA3" w:rsidRDefault="00540BA3" w:rsidP="0019086D">
            <w:pPr>
              <w:rPr>
                <w:b/>
                <w:bCs/>
                <w:rtl/>
              </w:rPr>
            </w:pPr>
          </w:p>
        </w:tc>
        <w:tc>
          <w:tcPr>
            <w:tcW w:w="51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46A26048" w14:textId="77777777" w:rsidR="00540BA3" w:rsidRDefault="00540BA3" w:rsidP="0019086D">
            <w:pPr>
              <w:rPr>
                <w:b/>
                <w:bCs/>
                <w:rtl/>
              </w:rPr>
            </w:pPr>
          </w:p>
        </w:tc>
        <w:tc>
          <w:tcPr>
            <w:tcW w:w="519" w:type="dxa"/>
            <w:vMerge w:val="restart"/>
            <w:tcBorders>
              <w:top w:val="nil"/>
              <w:left w:val="single" w:sz="12" w:space="0" w:color="FFFFFF" w:themeColor="background1"/>
              <w:bottom w:val="nil"/>
              <w:right w:val="single" w:sz="12" w:space="0" w:color="FFFFFF" w:themeColor="background1"/>
            </w:tcBorders>
            <w:vAlign w:val="center"/>
            <w:hideMark/>
          </w:tcPr>
          <w:p w14:paraId="5E547F33" w14:textId="77777777" w:rsidR="00540BA3" w:rsidRDefault="00540BA3" w:rsidP="0019086D">
            <w:pPr>
              <w:jc w:val="center"/>
              <w:rPr>
                <w:b/>
                <w:bCs/>
                <w:rtl/>
              </w:rPr>
            </w:pPr>
            <w:r>
              <w:rPr>
                <w:rFonts w:hint="cs"/>
                <w:b/>
                <w:bCs/>
                <w:rtl/>
              </w:rPr>
              <w:t>ممر</w:t>
            </w:r>
          </w:p>
        </w:tc>
        <w:tc>
          <w:tcPr>
            <w:tcW w:w="51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AA0A795" w14:textId="77777777" w:rsidR="00540BA3" w:rsidRDefault="00540BA3" w:rsidP="0019086D">
            <w:pPr>
              <w:rPr>
                <w:b/>
                <w:bCs/>
                <w:rtl/>
              </w:rPr>
            </w:pPr>
          </w:p>
        </w:tc>
        <w:tc>
          <w:tcPr>
            <w:tcW w:w="51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3049FA16" w14:textId="77777777" w:rsidR="00540BA3" w:rsidRDefault="00540BA3" w:rsidP="0019086D">
            <w:pPr>
              <w:rPr>
                <w:rtl/>
              </w:rPr>
            </w:pPr>
          </w:p>
        </w:tc>
        <w:tc>
          <w:tcPr>
            <w:tcW w:w="519" w:type="dxa"/>
            <w:tcBorders>
              <w:top w:val="nil"/>
              <w:left w:val="single" w:sz="12" w:space="0" w:color="FFFFFF" w:themeColor="background1"/>
              <w:bottom w:val="single" w:sz="12" w:space="0" w:color="FFFFFF" w:themeColor="background1"/>
              <w:right w:val="single" w:sz="4" w:space="0" w:color="auto"/>
            </w:tcBorders>
            <w:shd w:val="clear" w:color="auto" w:fill="000000" w:themeFill="text1"/>
          </w:tcPr>
          <w:p w14:paraId="210BFA9B" w14:textId="77777777" w:rsidR="00540BA3" w:rsidRDefault="00540BA3" w:rsidP="0019086D">
            <w:pPr>
              <w:rPr>
                <w:rtl/>
              </w:rPr>
            </w:pPr>
          </w:p>
        </w:tc>
        <w:tc>
          <w:tcPr>
            <w:tcW w:w="736" w:type="dxa"/>
            <w:tcBorders>
              <w:top w:val="nil"/>
              <w:left w:val="single" w:sz="4" w:space="0" w:color="auto"/>
              <w:bottom w:val="nil"/>
              <w:right w:val="nil"/>
            </w:tcBorders>
          </w:tcPr>
          <w:p w14:paraId="6399D344" w14:textId="77777777" w:rsidR="00540BA3" w:rsidRDefault="00540BA3" w:rsidP="0019086D">
            <w:pPr>
              <w:rPr>
                <w:rtl/>
              </w:rPr>
            </w:pPr>
          </w:p>
        </w:tc>
        <w:tc>
          <w:tcPr>
            <w:tcW w:w="519" w:type="dxa"/>
            <w:tcBorders>
              <w:top w:val="nil"/>
              <w:left w:val="nil"/>
              <w:bottom w:val="nil"/>
              <w:right w:val="single" w:sz="4" w:space="0" w:color="auto"/>
            </w:tcBorders>
          </w:tcPr>
          <w:p w14:paraId="1F4AB212" w14:textId="77777777" w:rsidR="00540BA3" w:rsidRDefault="00540BA3" w:rsidP="0019086D">
            <w:pPr>
              <w:rPr>
                <w:rtl/>
              </w:rPr>
            </w:pPr>
          </w:p>
        </w:tc>
      </w:tr>
      <w:tr w:rsidR="00540BA3" w14:paraId="30965507" w14:textId="77777777" w:rsidTr="0019086D">
        <w:trPr>
          <w:jc w:val="center"/>
        </w:trPr>
        <w:tc>
          <w:tcPr>
            <w:tcW w:w="0" w:type="auto"/>
            <w:vMerge/>
            <w:tcBorders>
              <w:top w:val="nil"/>
              <w:left w:val="single" w:sz="4" w:space="0" w:color="auto"/>
              <w:bottom w:val="nil"/>
              <w:right w:val="nil"/>
            </w:tcBorders>
            <w:vAlign w:val="center"/>
            <w:hideMark/>
          </w:tcPr>
          <w:p w14:paraId="3E2F773F" w14:textId="77777777" w:rsidR="00540BA3" w:rsidRDefault="00540BA3" w:rsidP="0019086D">
            <w:pPr>
              <w:spacing w:line="240" w:lineRule="auto"/>
              <w:jc w:val="left"/>
              <w:rPr>
                <w:lang w:bidi="ar-SA"/>
              </w:rPr>
            </w:pPr>
          </w:p>
        </w:tc>
        <w:tc>
          <w:tcPr>
            <w:tcW w:w="5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3DFE7CBC" w14:textId="77777777" w:rsidR="00540BA3" w:rsidRDefault="00540BA3" w:rsidP="0019086D">
            <w:pPr>
              <w:rPr>
                <w:rtl/>
              </w:rPr>
            </w:pPr>
          </w:p>
        </w:tc>
        <w:tc>
          <w:tcPr>
            <w:tcW w:w="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70411C2" w14:textId="77777777" w:rsidR="00540BA3" w:rsidRDefault="00540BA3" w:rsidP="0019086D">
            <w:pPr>
              <w:rPr>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222A3B09" w14:textId="77777777" w:rsidR="00540BA3" w:rsidRDefault="00540BA3" w:rsidP="0019086D">
            <w:pPr>
              <w:spacing w:line="240" w:lineRule="auto"/>
              <w:jc w:val="left"/>
              <w:rPr>
                <w:b/>
                <w:bCs/>
              </w:rPr>
            </w:pPr>
          </w:p>
        </w:tc>
        <w:tc>
          <w:tcPr>
            <w:tcW w:w="5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49278FE7" w14:textId="77777777" w:rsidR="00540BA3" w:rsidRDefault="00540BA3" w:rsidP="0019086D">
            <w:pPr>
              <w:rPr>
                <w:b/>
                <w:bCs/>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0DC85D46" w14:textId="77777777" w:rsidR="00540BA3" w:rsidRDefault="00540BA3" w:rsidP="0019086D">
            <w:pPr>
              <w:rPr>
                <w:b/>
                <w:bCs/>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5AAEFD6D" w14:textId="77777777" w:rsidR="00540BA3" w:rsidRDefault="00540BA3" w:rsidP="0019086D">
            <w:pPr>
              <w:rPr>
                <w:b/>
                <w:bCs/>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063D24E1" w14:textId="77777777" w:rsidR="00540BA3" w:rsidRDefault="00540BA3" w:rsidP="0019086D">
            <w:pPr>
              <w:spacing w:line="240" w:lineRule="auto"/>
              <w:jc w:val="left"/>
              <w:rPr>
                <w:b/>
                <w:bCs/>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72BC7CE3" w14:textId="77777777" w:rsidR="00540BA3" w:rsidRDefault="00540BA3" w:rsidP="0019086D">
            <w:pPr>
              <w:rPr>
                <w:b/>
                <w:bCs/>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441016A9"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000000" w:themeFill="text1"/>
          </w:tcPr>
          <w:p w14:paraId="38423786" w14:textId="77777777" w:rsidR="00540BA3" w:rsidRDefault="00540BA3" w:rsidP="0019086D">
            <w:pPr>
              <w:rPr>
                <w:rtl/>
              </w:rPr>
            </w:pPr>
          </w:p>
        </w:tc>
        <w:tc>
          <w:tcPr>
            <w:tcW w:w="736" w:type="dxa"/>
            <w:tcBorders>
              <w:top w:val="nil"/>
              <w:left w:val="single" w:sz="4" w:space="0" w:color="auto"/>
              <w:bottom w:val="nil"/>
              <w:right w:val="nil"/>
            </w:tcBorders>
          </w:tcPr>
          <w:p w14:paraId="5F58D942" w14:textId="77777777" w:rsidR="00540BA3" w:rsidRDefault="00540BA3" w:rsidP="0019086D">
            <w:pPr>
              <w:rPr>
                <w:rtl/>
              </w:rPr>
            </w:pPr>
          </w:p>
        </w:tc>
        <w:tc>
          <w:tcPr>
            <w:tcW w:w="519" w:type="dxa"/>
            <w:tcBorders>
              <w:top w:val="nil"/>
              <w:left w:val="nil"/>
              <w:bottom w:val="nil"/>
              <w:right w:val="single" w:sz="4" w:space="0" w:color="auto"/>
            </w:tcBorders>
          </w:tcPr>
          <w:p w14:paraId="6E93A10D" w14:textId="77777777" w:rsidR="00540BA3" w:rsidRDefault="00540BA3" w:rsidP="0019086D">
            <w:pPr>
              <w:rPr>
                <w:rtl/>
              </w:rPr>
            </w:pPr>
          </w:p>
        </w:tc>
      </w:tr>
      <w:tr w:rsidR="00540BA3" w14:paraId="579C8935" w14:textId="77777777" w:rsidTr="0019086D">
        <w:trPr>
          <w:jc w:val="center"/>
        </w:trPr>
        <w:tc>
          <w:tcPr>
            <w:tcW w:w="0" w:type="auto"/>
            <w:vMerge/>
            <w:tcBorders>
              <w:top w:val="nil"/>
              <w:left w:val="single" w:sz="4" w:space="0" w:color="auto"/>
              <w:bottom w:val="nil"/>
              <w:right w:val="nil"/>
            </w:tcBorders>
            <w:vAlign w:val="center"/>
            <w:hideMark/>
          </w:tcPr>
          <w:p w14:paraId="1248B733" w14:textId="77777777" w:rsidR="00540BA3" w:rsidRDefault="00540BA3" w:rsidP="0019086D">
            <w:pPr>
              <w:spacing w:line="240" w:lineRule="auto"/>
              <w:jc w:val="left"/>
              <w:rPr>
                <w:lang w:bidi="ar-SA"/>
              </w:rPr>
            </w:pPr>
          </w:p>
        </w:tc>
        <w:tc>
          <w:tcPr>
            <w:tcW w:w="5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0AA8E836" w14:textId="77777777" w:rsidR="00540BA3" w:rsidRDefault="00540BA3" w:rsidP="0019086D">
            <w:pPr>
              <w:rPr>
                <w:rtl/>
              </w:rPr>
            </w:pPr>
          </w:p>
        </w:tc>
        <w:tc>
          <w:tcPr>
            <w:tcW w:w="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0CE11A70" w14:textId="77777777" w:rsidR="00540BA3" w:rsidRDefault="00540BA3" w:rsidP="0019086D">
            <w:pPr>
              <w:rPr>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32C004B8" w14:textId="77777777" w:rsidR="00540BA3" w:rsidRDefault="00540BA3" w:rsidP="0019086D">
            <w:pPr>
              <w:spacing w:line="240" w:lineRule="auto"/>
              <w:jc w:val="left"/>
              <w:rPr>
                <w:b/>
                <w:bCs/>
              </w:rPr>
            </w:pPr>
          </w:p>
        </w:tc>
        <w:tc>
          <w:tcPr>
            <w:tcW w:w="5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0B81CC02" w14:textId="77777777" w:rsidR="00540BA3" w:rsidRDefault="00540BA3" w:rsidP="0019086D">
            <w:pPr>
              <w:rPr>
                <w:b/>
                <w:bCs/>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0D7C0EF2" w14:textId="77777777" w:rsidR="00540BA3" w:rsidRDefault="00540BA3" w:rsidP="0019086D">
            <w:pPr>
              <w:rPr>
                <w:b/>
                <w:bCs/>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B55FF73" w14:textId="77777777" w:rsidR="00540BA3" w:rsidRDefault="00540BA3" w:rsidP="0019086D">
            <w:pPr>
              <w:rPr>
                <w:b/>
                <w:bCs/>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5D35DF0E" w14:textId="77777777" w:rsidR="00540BA3" w:rsidRDefault="00540BA3" w:rsidP="0019086D">
            <w:pPr>
              <w:spacing w:line="240" w:lineRule="auto"/>
              <w:jc w:val="left"/>
              <w:rPr>
                <w:b/>
                <w:bCs/>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76BAF4B9" w14:textId="77777777" w:rsidR="00540BA3" w:rsidRDefault="00540BA3" w:rsidP="0019086D">
            <w:pPr>
              <w:rPr>
                <w:b/>
                <w:bCs/>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7D4B58D6"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000000" w:themeFill="text1"/>
          </w:tcPr>
          <w:p w14:paraId="4E9BFEDB" w14:textId="77777777" w:rsidR="00540BA3" w:rsidRDefault="00540BA3" w:rsidP="0019086D">
            <w:pPr>
              <w:rPr>
                <w:rtl/>
              </w:rPr>
            </w:pPr>
          </w:p>
        </w:tc>
        <w:tc>
          <w:tcPr>
            <w:tcW w:w="736" w:type="dxa"/>
            <w:tcBorders>
              <w:top w:val="nil"/>
              <w:left w:val="single" w:sz="4" w:space="0" w:color="auto"/>
              <w:bottom w:val="nil"/>
              <w:right w:val="nil"/>
            </w:tcBorders>
          </w:tcPr>
          <w:p w14:paraId="518CEDCD" w14:textId="77777777" w:rsidR="00540BA3" w:rsidRDefault="00540BA3" w:rsidP="0019086D">
            <w:pPr>
              <w:rPr>
                <w:rtl/>
              </w:rPr>
            </w:pPr>
          </w:p>
        </w:tc>
        <w:tc>
          <w:tcPr>
            <w:tcW w:w="519" w:type="dxa"/>
            <w:tcBorders>
              <w:top w:val="nil"/>
              <w:left w:val="nil"/>
              <w:bottom w:val="nil"/>
              <w:right w:val="single" w:sz="4" w:space="0" w:color="auto"/>
            </w:tcBorders>
          </w:tcPr>
          <w:p w14:paraId="268BADF0" w14:textId="77777777" w:rsidR="00540BA3" w:rsidRDefault="00540BA3" w:rsidP="0019086D">
            <w:pPr>
              <w:rPr>
                <w:rtl/>
              </w:rPr>
            </w:pPr>
          </w:p>
        </w:tc>
      </w:tr>
      <w:tr w:rsidR="00540BA3" w14:paraId="11297045" w14:textId="77777777" w:rsidTr="0019086D">
        <w:trPr>
          <w:jc w:val="center"/>
        </w:trPr>
        <w:tc>
          <w:tcPr>
            <w:tcW w:w="0" w:type="auto"/>
            <w:vMerge/>
            <w:tcBorders>
              <w:top w:val="nil"/>
              <w:left w:val="single" w:sz="4" w:space="0" w:color="auto"/>
              <w:bottom w:val="nil"/>
              <w:right w:val="nil"/>
            </w:tcBorders>
            <w:vAlign w:val="center"/>
            <w:hideMark/>
          </w:tcPr>
          <w:p w14:paraId="2B4898DC" w14:textId="77777777" w:rsidR="00540BA3" w:rsidRDefault="00540BA3" w:rsidP="0019086D">
            <w:pPr>
              <w:spacing w:line="240" w:lineRule="auto"/>
              <w:jc w:val="left"/>
              <w:rPr>
                <w:lang w:bidi="ar-SA"/>
              </w:rPr>
            </w:pPr>
          </w:p>
        </w:tc>
        <w:tc>
          <w:tcPr>
            <w:tcW w:w="5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1B1D0B43" w14:textId="77777777" w:rsidR="00540BA3" w:rsidRDefault="00540BA3" w:rsidP="0019086D">
            <w:pPr>
              <w:rPr>
                <w:rtl/>
              </w:rPr>
            </w:pPr>
          </w:p>
        </w:tc>
        <w:tc>
          <w:tcPr>
            <w:tcW w:w="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4445CCED" w14:textId="77777777" w:rsidR="00540BA3" w:rsidRDefault="00540BA3" w:rsidP="0019086D">
            <w:pPr>
              <w:rPr>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44D373CB" w14:textId="77777777" w:rsidR="00540BA3" w:rsidRDefault="00540BA3" w:rsidP="0019086D">
            <w:pPr>
              <w:spacing w:line="240" w:lineRule="auto"/>
              <w:jc w:val="left"/>
              <w:rPr>
                <w:b/>
                <w:bCs/>
              </w:rPr>
            </w:pPr>
          </w:p>
        </w:tc>
        <w:tc>
          <w:tcPr>
            <w:tcW w:w="5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7F0E0876"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58678F47"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17F06CBD" w14:textId="77777777" w:rsidR="00540BA3" w:rsidRDefault="00540BA3" w:rsidP="0019086D">
            <w:pPr>
              <w:rPr>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7D884F3F" w14:textId="77777777" w:rsidR="00540BA3" w:rsidRDefault="00540BA3" w:rsidP="0019086D">
            <w:pPr>
              <w:spacing w:line="240" w:lineRule="auto"/>
              <w:jc w:val="left"/>
              <w:rPr>
                <w:b/>
                <w:bCs/>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715513C1"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7E3B44B"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000000" w:themeFill="text1"/>
          </w:tcPr>
          <w:p w14:paraId="258891B7" w14:textId="77777777" w:rsidR="00540BA3" w:rsidRDefault="00540BA3" w:rsidP="0019086D">
            <w:pPr>
              <w:rPr>
                <w:rtl/>
              </w:rPr>
            </w:pPr>
          </w:p>
        </w:tc>
        <w:tc>
          <w:tcPr>
            <w:tcW w:w="736" w:type="dxa"/>
            <w:tcBorders>
              <w:top w:val="nil"/>
              <w:left w:val="single" w:sz="4" w:space="0" w:color="auto"/>
              <w:bottom w:val="nil"/>
              <w:right w:val="nil"/>
            </w:tcBorders>
          </w:tcPr>
          <w:p w14:paraId="034AE59D" w14:textId="77777777" w:rsidR="00540BA3" w:rsidRDefault="00540BA3" w:rsidP="0019086D">
            <w:pPr>
              <w:rPr>
                <w:rtl/>
              </w:rPr>
            </w:pPr>
          </w:p>
        </w:tc>
        <w:tc>
          <w:tcPr>
            <w:tcW w:w="519" w:type="dxa"/>
            <w:tcBorders>
              <w:top w:val="nil"/>
              <w:left w:val="nil"/>
              <w:bottom w:val="nil"/>
              <w:right w:val="single" w:sz="4" w:space="0" w:color="auto"/>
            </w:tcBorders>
          </w:tcPr>
          <w:p w14:paraId="6B575A20" w14:textId="77777777" w:rsidR="00540BA3" w:rsidRDefault="00540BA3" w:rsidP="0019086D">
            <w:pPr>
              <w:rPr>
                <w:rtl/>
              </w:rPr>
            </w:pPr>
          </w:p>
        </w:tc>
      </w:tr>
      <w:tr w:rsidR="00540BA3" w14:paraId="201C6987" w14:textId="77777777" w:rsidTr="0019086D">
        <w:trPr>
          <w:jc w:val="center"/>
        </w:trPr>
        <w:tc>
          <w:tcPr>
            <w:tcW w:w="0" w:type="auto"/>
            <w:vMerge/>
            <w:tcBorders>
              <w:top w:val="nil"/>
              <w:left w:val="single" w:sz="4" w:space="0" w:color="auto"/>
              <w:bottom w:val="nil"/>
              <w:right w:val="nil"/>
            </w:tcBorders>
            <w:vAlign w:val="center"/>
            <w:hideMark/>
          </w:tcPr>
          <w:p w14:paraId="7DC4CE2B" w14:textId="77777777" w:rsidR="00540BA3" w:rsidRDefault="00540BA3" w:rsidP="0019086D">
            <w:pPr>
              <w:spacing w:line="240" w:lineRule="auto"/>
              <w:jc w:val="left"/>
              <w:rPr>
                <w:lang w:bidi="ar-SA"/>
              </w:rPr>
            </w:pPr>
          </w:p>
        </w:tc>
        <w:tc>
          <w:tcPr>
            <w:tcW w:w="5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0226564A" w14:textId="77777777" w:rsidR="00540BA3" w:rsidRDefault="00540BA3" w:rsidP="0019086D">
            <w:pPr>
              <w:rPr>
                <w:rtl/>
              </w:rPr>
            </w:pPr>
          </w:p>
        </w:tc>
        <w:tc>
          <w:tcPr>
            <w:tcW w:w="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13C9025E" w14:textId="77777777" w:rsidR="00540BA3" w:rsidRDefault="00540BA3" w:rsidP="0019086D">
            <w:pPr>
              <w:rPr>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216C8D72" w14:textId="77777777" w:rsidR="00540BA3" w:rsidRDefault="00540BA3" w:rsidP="0019086D">
            <w:pPr>
              <w:spacing w:line="240" w:lineRule="auto"/>
              <w:jc w:val="left"/>
              <w:rPr>
                <w:b/>
                <w:bCs/>
              </w:rPr>
            </w:pPr>
          </w:p>
        </w:tc>
        <w:tc>
          <w:tcPr>
            <w:tcW w:w="5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5C7B08DB"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770FAD78"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2F7ED4B9" w14:textId="77777777" w:rsidR="00540BA3" w:rsidRDefault="00540BA3" w:rsidP="0019086D">
            <w:pPr>
              <w:rPr>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2FB38810" w14:textId="77777777" w:rsidR="00540BA3" w:rsidRDefault="00540BA3" w:rsidP="0019086D">
            <w:pPr>
              <w:spacing w:line="240" w:lineRule="auto"/>
              <w:jc w:val="left"/>
              <w:rPr>
                <w:b/>
                <w:bCs/>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157792E6"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274B472A"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000000" w:themeFill="text1"/>
          </w:tcPr>
          <w:p w14:paraId="0DF5E649" w14:textId="77777777" w:rsidR="00540BA3" w:rsidRDefault="00540BA3" w:rsidP="0019086D">
            <w:pPr>
              <w:rPr>
                <w:rtl/>
              </w:rPr>
            </w:pPr>
          </w:p>
        </w:tc>
        <w:tc>
          <w:tcPr>
            <w:tcW w:w="736" w:type="dxa"/>
            <w:tcBorders>
              <w:top w:val="nil"/>
              <w:left w:val="single" w:sz="4" w:space="0" w:color="auto"/>
              <w:bottom w:val="nil"/>
              <w:right w:val="nil"/>
            </w:tcBorders>
          </w:tcPr>
          <w:p w14:paraId="2D9031B2" w14:textId="77777777" w:rsidR="00540BA3" w:rsidRDefault="00540BA3" w:rsidP="0019086D">
            <w:pPr>
              <w:rPr>
                <w:rtl/>
              </w:rPr>
            </w:pPr>
          </w:p>
        </w:tc>
        <w:tc>
          <w:tcPr>
            <w:tcW w:w="519" w:type="dxa"/>
            <w:tcBorders>
              <w:top w:val="nil"/>
              <w:left w:val="nil"/>
              <w:bottom w:val="nil"/>
              <w:right w:val="single" w:sz="4" w:space="0" w:color="auto"/>
            </w:tcBorders>
          </w:tcPr>
          <w:p w14:paraId="0FCF55D4" w14:textId="77777777" w:rsidR="00540BA3" w:rsidRDefault="00540BA3" w:rsidP="0019086D">
            <w:pPr>
              <w:rPr>
                <w:rtl/>
              </w:rPr>
            </w:pPr>
          </w:p>
        </w:tc>
      </w:tr>
      <w:tr w:rsidR="00540BA3" w14:paraId="3D624920" w14:textId="77777777" w:rsidTr="0019086D">
        <w:trPr>
          <w:jc w:val="center"/>
        </w:trPr>
        <w:tc>
          <w:tcPr>
            <w:tcW w:w="0" w:type="auto"/>
            <w:vMerge/>
            <w:tcBorders>
              <w:top w:val="nil"/>
              <w:left w:val="single" w:sz="4" w:space="0" w:color="auto"/>
              <w:bottom w:val="nil"/>
              <w:right w:val="nil"/>
            </w:tcBorders>
            <w:vAlign w:val="center"/>
            <w:hideMark/>
          </w:tcPr>
          <w:p w14:paraId="7D092CC4" w14:textId="77777777" w:rsidR="00540BA3" w:rsidRDefault="00540BA3" w:rsidP="0019086D">
            <w:pPr>
              <w:spacing w:line="240" w:lineRule="auto"/>
              <w:jc w:val="left"/>
              <w:rPr>
                <w:lang w:bidi="ar-SA"/>
              </w:rPr>
            </w:pPr>
          </w:p>
        </w:tc>
        <w:tc>
          <w:tcPr>
            <w:tcW w:w="5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64075B67" w14:textId="77777777" w:rsidR="00540BA3" w:rsidRDefault="00540BA3" w:rsidP="0019086D">
            <w:pPr>
              <w:rPr>
                <w:rtl/>
              </w:rPr>
            </w:pPr>
          </w:p>
        </w:tc>
        <w:tc>
          <w:tcPr>
            <w:tcW w:w="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094A7688" w14:textId="77777777" w:rsidR="00540BA3" w:rsidRDefault="00540BA3" w:rsidP="0019086D">
            <w:pPr>
              <w:rPr>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08B1F968" w14:textId="77777777" w:rsidR="00540BA3" w:rsidRDefault="00540BA3" w:rsidP="0019086D">
            <w:pPr>
              <w:spacing w:line="240" w:lineRule="auto"/>
              <w:jc w:val="left"/>
              <w:rPr>
                <w:b/>
                <w:bCs/>
              </w:rPr>
            </w:pPr>
          </w:p>
        </w:tc>
        <w:tc>
          <w:tcPr>
            <w:tcW w:w="5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2EB9AE86"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246916CF"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E9CCBA7" w14:textId="77777777" w:rsidR="00540BA3" w:rsidRDefault="00540BA3" w:rsidP="0019086D">
            <w:pPr>
              <w:rPr>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103DB850" w14:textId="77777777" w:rsidR="00540BA3" w:rsidRDefault="00540BA3" w:rsidP="0019086D">
            <w:pPr>
              <w:spacing w:line="240" w:lineRule="auto"/>
              <w:jc w:val="left"/>
              <w:rPr>
                <w:b/>
                <w:bCs/>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2AD4853E"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36086D7F"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000000" w:themeFill="text1"/>
          </w:tcPr>
          <w:p w14:paraId="7C5D7008" w14:textId="77777777" w:rsidR="00540BA3" w:rsidRDefault="00540BA3" w:rsidP="0019086D">
            <w:pPr>
              <w:rPr>
                <w:rtl/>
              </w:rPr>
            </w:pPr>
          </w:p>
        </w:tc>
        <w:tc>
          <w:tcPr>
            <w:tcW w:w="1255" w:type="dxa"/>
            <w:gridSpan w:val="2"/>
            <w:tcBorders>
              <w:top w:val="nil"/>
              <w:left w:val="single" w:sz="4" w:space="0" w:color="auto"/>
              <w:bottom w:val="nil"/>
              <w:right w:val="single" w:sz="4" w:space="0" w:color="auto"/>
            </w:tcBorders>
            <w:vAlign w:val="center"/>
          </w:tcPr>
          <w:p w14:paraId="279FED60" w14:textId="77777777" w:rsidR="00540BA3" w:rsidRDefault="00540BA3" w:rsidP="0019086D">
            <w:pPr>
              <w:jc w:val="center"/>
              <w:rPr>
                <w:rtl/>
              </w:rPr>
            </w:pPr>
          </w:p>
        </w:tc>
      </w:tr>
      <w:tr w:rsidR="00540BA3" w14:paraId="341E548F" w14:textId="77777777" w:rsidTr="0019086D">
        <w:trPr>
          <w:jc w:val="center"/>
        </w:trPr>
        <w:tc>
          <w:tcPr>
            <w:tcW w:w="0" w:type="auto"/>
            <w:vMerge/>
            <w:tcBorders>
              <w:top w:val="nil"/>
              <w:left w:val="single" w:sz="4" w:space="0" w:color="auto"/>
              <w:bottom w:val="nil"/>
              <w:right w:val="nil"/>
            </w:tcBorders>
            <w:vAlign w:val="center"/>
            <w:hideMark/>
          </w:tcPr>
          <w:p w14:paraId="7E9C34E0" w14:textId="77777777" w:rsidR="00540BA3" w:rsidRDefault="00540BA3" w:rsidP="0019086D">
            <w:pPr>
              <w:spacing w:line="240" w:lineRule="auto"/>
              <w:jc w:val="left"/>
              <w:rPr>
                <w:lang w:bidi="ar-SA"/>
              </w:rPr>
            </w:pPr>
          </w:p>
        </w:tc>
        <w:tc>
          <w:tcPr>
            <w:tcW w:w="514" w:type="dxa"/>
            <w:tcBorders>
              <w:top w:val="single" w:sz="12" w:space="0" w:color="FFFFFF" w:themeColor="background1"/>
              <w:left w:val="single" w:sz="4" w:space="0" w:color="auto"/>
              <w:bottom w:val="nil"/>
              <w:right w:val="single" w:sz="12" w:space="0" w:color="FFFFFF" w:themeColor="background1"/>
            </w:tcBorders>
            <w:shd w:val="clear" w:color="auto" w:fill="000000" w:themeFill="text1"/>
          </w:tcPr>
          <w:p w14:paraId="49A576ED" w14:textId="77777777" w:rsidR="00540BA3" w:rsidRDefault="00540BA3" w:rsidP="0019086D">
            <w:pPr>
              <w:rPr>
                <w:rtl/>
                <w:lang w:bidi="ar-SA"/>
              </w:rPr>
            </w:pPr>
          </w:p>
        </w:tc>
        <w:tc>
          <w:tcPr>
            <w:tcW w:w="514"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000000" w:themeFill="text1"/>
          </w:tcPr>
          <w:p w14:paraId="6BD03E2F" w14:textId="77777777" w:rsidR="00540BA3" w:rsidRDefault="00540BA3" w:rsidP="0019086D">
            <w:pPr>
              <w:rPr>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2EEE73FB" w14:textId="77777777" w:rsidR="00540BA3" w:rsidRDefault="00540BA3" w:rsidP="0019086D">
            <w:pPr>
              <w:spacing w:line="240" w:lineRule="auto"/>
              <w:jc w:val="left"/>
              <w:rPr>
                <w:b/>
                <w:bCs/>
              </w:rPr>
            </w:pPr>
          </w:p>
        </w:tc>
        <w:tc>
          <w:tcPr>
            <w:tcW w:w="516"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000000" w:themeFill="text1"/>
          </w:tcPr>
          <w:p w14:paraId="0CE43509"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000000" w:themeFill="text1"/>
            <w:hideMark/>
          </w:tcPr>
          <w:p w14:paraId="29D34D5F" w14:textId="77777777" w:rsidR="00540BA3" w:rsidRDefault="00540BA3" w:rsidP="0019086D">
            <w:pPr>
              <w:rPr>
                <w:rtl/>
              </w:rPr>
            </w:pPr>
            <w:r>
              <w:rPr>
                <w:rFonts w:hint="cs"/>
                <w:rtl/>
                <w:lang w:bidi="ar-SA"/>
              </w:rPr>
              <mc:AlternateContent>
                <mc:Choice Requires="wps">
                  <w:drawing>
                    <wp:anchor distT="0" distB="0" distL="114300" distR="114300" simplePos="0" relativeHeight="251662336" behindDoc="0" locked="0" layoutInCell="1" allowOverlap="1" wp14:anchorId="564195E9" wp14:editId="2D20EAF4">
                      <wp:simplePos x="0" y="0"/>
                      <wp:positionH relativeFrom="column">
                        <wp:posOffset>8255</wp:posOffset>
                      </wp:positionH>
                      <wp:positionV relativeFrom="paragraph">
                        <wp:posOffset>128905</wp:posOffset>
                      </wp:positionV>
                      <wp:extent cx="4445" cy="122555"/>
                      <wp:effectExtent l="76200" t="38100" r="71755" b="10795"/>
                      <wp:wrapNone/>
                      <wp:docPr id="1046" name="Straight Arrow Connector 1046"/>
                      <wp:cNvGraphicFramePr/>
                      <a:graphic xmlns:a="http://schemas.openxmlformats.org/drawingml/2006/main">
                        <a:graphicData uri="http://schemas.microsoft.com/office/word/2010/wordprocessingShape">
                          <wps:wsp>
                            <wps:cNvCnPr/>
                            <wps:spPr>
                              <a:xfrm flipH="1" flipV="1">
                                <a:off x="0" y="0"/>
                                <a:ext cx="4445" cy="1219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D26D7E" id="Straight Arrow Connector 1046" o:spid="_x0000_s1026" type="#_x0000_t32" style="position:absolute;margin-left:.65pt;margin-top:10.15pt;width:.35pt;height:9.6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" strokecolor="black [3213]">
                      <v:stroke endarrow="block"/>
                    </v:shape>
                  </w:pict>
                </mc:Fallback>
              </mc:AlternateContent>
            </w:r>
          </w:p>
        </w:tc>
        <w:tc>
          <w:tcPr>
            <w:tcW w:w="51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000000" w:themeFill="text1"/>
          </w:tcPr>
          <w:p w14:paraId="2A4C0AB5" w14:textId="77777777" w:rsidR="00540BA3" w:rsidRDefault="00540BA3" w:rsidP="0019086D">
            <w:pPr>
              <w:rPr>
                <w:rtl/>
              </w:rPr>
            </w:pPr>
          </w:p>
        </w:tc>
        <w:tc>
          <w:tcPr>
            <w:tcW w:w="0" w:type="auto"/>
            <w:vMerge/>
            <w:tcBorders>
              <w:top w:val="nil"/>
              <w:left w:val="single" w:sz="12" w:space="0" w:color="FFFFFF" w:themeColor="background1"/>
              <w:bottom w:val="nil"/>
              <w:right w:val="single" w:sz="12" w:space="0" w:color="FFFFFF" w:themeColor="background1"/>
            </w:tcBorders>
            <w:vAlign w:val="center"/>
            <w:hideMark/>
          </w:tcPr>
          <w:p w14:paraId="42438963" w14:textId="77777777" w:rsidR="00540BA3" w:rsidRDefault="00540BA3" w:rsidP="0019086D">
            <w:pPr>
              <w:spacing w:line="240" w:lineRule="auto"/>
              <w:jc w:val="left"/>
              <w:rPr>
                <w:b/>
                <w:bCs/>
              </w:rPr>
            </w:pPr>
          </w:p>
        </w:tc>
        <w:tc>
          <w:tcPr>
            <w:tcW w:w="51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000000" w:themeFill="text1"/>
          </w:tcPr>
          <w:p w14:paraId="33FA6751"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000000" w:themeFill="text1"/>
          </w:tcPr>
          <w:p w14:paraId="285A6BCA" w14:textId="77777777" w:rsidR="00540BA3" w:rsidRDefault="00540BA3" w:rsidP="0019086D">
            <w:pPr>
              <w:rPr>
                <w:rtl/>
              </w:rPr>
            </w:pPr>
          </w:p>
        </w:tc>
        <w:tc>
          <w:tcPr>
            <w:tcW w:w="519" w:type="dxa"/>
            <w:tcBorders>
              <w:top w:val="single" w:sz="12" w:space="0" w:color="FFFFFF" w:themeColor="background1"/>
              <w:left w:val="single" w:sz="12" w:space="0" w:color="FFFFFF" w:themeColor="background1"/>
              <w:bottom w:val="nil"/>
              <w:right w:val="single" w:sz="4" w:space="0" w:color="auto"/>
            </w:tcBorders>
            <w:shd w:val="clear" w:color="auto" w:fill="000000" w:themeFill="text1"/>
          </w:tcPr>
          <w:p w14:paraId="2FE5E44C" w14:textId="77777777" w:rsidR="00540BA3" w:rsidRDefault="00540BA3" w:rsidP="0019086D">
            <w:pPr>
              <w:rPr>
                <w:rtl/>
              </w:rPr>
            </w:pPr>
          </w:p>
        </w:tc>
        <w:tc>
          <w:tcPr>
            <w:tcW w:w="736" w:type="dxa"/>
            <w:tcBorders>
              <w:top w:val="nil"/>
              <w:left w:val="single" w:sz="4" w:space="0" w:color="auto"/>
              <w:bottom w:val="nil"/>
              <w:right w:val="nil"/>
            </w:tcBorders>
            <w:vAlign w:val="center"/>
            <w:hideMark/>
          </w:tcPr>
          <w:p w14:paraId="21740F21" w14:textId="77777777" w:rsidR="00540BA3" w:rsidRDefault="00540BA3" w:rsidP="0019086D">
            <w:pPr>
              <w:jc w:val="center"/>
              <w:rPr>
                <w:rtl/>
              </w:rPr>
            </w:pPr>
            <w:r>
              <w:rPr>
                <w:rFonts w:hint="cs"/>
                <w:rtl/>
                <w:lang w:bidi="ar-SA"/>
              </w:rPr>
              <w:drawing>
                <wp:anchor distT="0" distB="0" distL="114300" distR="114300" simplePos="0" relativeHeight="251668480" behindDoc="0" locked="0" layoutInCell="1" allowOverlap="1" wp14:anchorId="62E26E47" wp14:editId="23AD7941">
                  <wp:simplePos x="0" y="0"/>
                  <wp:positionH relativeFrom="column">
                    <wp:posOffset>-257810</wp:posOffset>
                  </wp:positionH>
                  <wp:positionV relativeFrom="paragraph">
                    <wp:posOffset>-168910</wp:posOffset>
                  </wp:positionV>
                  <wp:extent cx="598170" cy="93789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9"/>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98170" cy="937895"/>
                          </a:xfrm>
                          <a:prstGeom prst="rect">
                            <a:avLst/>
                          </a:prstGeom>
                          <a:noFill/>
                        </pic:spPr>
                      </pic:pic>
                    </a:graphicData>
                  </a:graphic>
                  <wp14:sizeRelH relativeFrom="page">
                    <wp14:pctWidth>0</wp14:pctWidth>
                  </wp14:sizeRelH>
                  <wp14:sizeRelV relativeFrom="page">
                    <wp14:pctHeight>0</wp14:pctHeight>
                  </wp14:sizeRelV>
                </wp:anchor>
              </w:drawing>
            </w:r>
          </w:p>
        </w:tc>
        <w:tc>
          <w:tcPr>
            <w:tcW w:w="519" w:type="dxa"/>
            <w:tcBorders>
              <w:top w:val="nil"/>
              <w:left w:val="nil"/>
              <w:bottom w:val="nil"/>
              <w:right w:val="single" w:sz="4" w:space="0" w:color="auto"/>
            </w:tcBorders>
          </w:tcPr>
          <w:p w14:paraId="7C751E74" w14:textId="77777777" w:rsidR="00540BA3" w:rsidRDefault="00540BA3" w:rsidP="0019086D">
            <w:pPr>
              <w:rPr>
                <w:rtl/>
              </w:rPr>
            </w:pPr>
          </w:p>
        </w:tc>
      </w:tr>
      <w:tr w:rsidR="00540BA3" w14:paraId="04B3D6F7" w14:textId="77777777" w:rsidTr="0019086D">
        <w:trPr>
          <w:jc w:val="center"/>
        </w:trPr>
        <w:tc>
          <w:tcPr>
            <w:tcW w:w="0" w:type="auto"/>
            <w:vMerge/>
            <w:tcBorders>
              <w:top w:val="nil"/>
              <w:left w:val="single" w:sz="4" w:space="0" w:color="auto"/>
              <w:bottom w:val="nil"/>
              <w:right w:val="nil"/>
            </w:tcBorders>
            <w:vAlign w:val="center"/>
            <w:hideMark/>
          </w:tcPr>
          <w:p w14:paraId="0A9EB4B7" w14:textId="77777777" w:rsidR="00540BA3" w:rsidRDefault="00540BA3" w:rsidP="0019086D">
            <w:pPr>
              <w:spacing w:line="240" w:lineRule="auto"/>
              <w:jc w:val="left"/>
              <w:rPr>
                <w:lang w:bidi="ar-SA"/>
              </w:rPr>
            </w:pPr>
          </w:p>
        </w:tc>
        <w:tc>
          <w:tcPr>
            <w:tcW w:w="5172" w:type="dxa"/>
            <w:gridSpan w:val="10"/>
            <w:vMerge w:val="restart"/>
            <w:tcBorders>
              <w:top w:val="nil"/>
              <w:left w:val="single" w:sz="4" w:space="0" w:color="000000"/>
              <w:bottom w:val="nil"/>
              <w:right w:val="single" w:sz="4" w:space="0" w:color="auto"/>
            </w:tcBorders>
            <w:vAlign w:val="center"/>
            <w:hideMark/>
          </w:tcPr>
          <w:p w14:paraId="05877DE4" w14:textId="77777777" w:rsidR="00540BA3" w:rsidRDefault="00540BA3" w:rsidP="0019086D">
            <w:pPr>
              <w:jc w:val="center"/>
              <w:rPr>
                <w:rtl/>
              </w:rPr>
            </w:pPr>
            <w:r>
              <w:rPr>
                <w:rFonts w:hint="cs"/>
                <w:rtl/>
                <w:lang w:bidi="ar-SA"/>
              </w:rPr>
              <mc:AlternateContent>
                <mc:Choice Requires="wps">
                  <w:drawing>
                    <wp:anchor distT="0" distB="0" distL="114300" distR="114300" simplePos="0" relativeHeight="251660288" behindDoc="0" locked="0" layoutInCell="1" allowOverlap="1" wp14:anchorId="511175D3" wp14:editId="25E1F6DF">
                      <wp:simplePos x="0" y="0"/>
                      <wp:positionH relativeFrom="column">
                        <wp:posOffset>1397000</wp:posOffset>
                      </wp:positionH>
                      <wp:positionV relativeFrom="paragraph">
                        <wp:posOffset>10795</wp:posOffset>
                      </wp:positionV>
                      <wp:extent cx="499110" cy="244475"/>
                      <wp:effectExtent l="0" t="0" r="0" b="3175"/>
                      <wp:wrapNone/>
                      <wp:docPr id="1047" name="Text Box 1047"/>
                      <wp:cNvGraphicFramePr/>
                      <a:graphic xmlns:a="http://schemas.openxmlformats.org/drawingml/2006/main">
                        <a:graphicData uri="http://schemas.microsoft.com/office/word/2010/wordprocessingShape">
                          <wps:wsp>
                            <wps:cNvSpPr txBox="1"/>
                            <wps:spPr>
                              <a:xfrm>
                                <a:off x="0" y="0"/>
                                <a:ext cx="499110" cy="244475"/>
                              </a:xfrm>
                              <a:prstGeom prst="rect">
                                <a:avLst/>
                              </a:prstGeom>
                              <a:noFill/>
                              <a:ln w="6350">
                                <a:noFill/>
                              </a:ln>
                            </wps:spPr>
                            <wps:txbx>
                              <w:txbxContent>
                                <w:p w14:paraId="05474F48" w14:textId="77777777" w:rsidR="00540BA3" w:rsidRDefault="00540BA3" w:rsidP="00540BA3">
                                  <w:r>
                                    <w:rPr>
                                      <w:rFonts w:hint="cs"/>
                                      <w:rtl/>
                                    </w:rPr>
                                    <w:t>ممر2م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175D3" id="_x0000_t202" coordsize="21600,21600" o:spt="202" path="m,l,21600r21600,l21600,xe">
                      <v:stroke joinstyle="miter"/>
                      <v:path gradientshapeok="t" o:connecttype="rect"/>
                    </v:shapetype>
                    <v:shape id="Text Box 1047" o:spid="_x0000_s1026" type="#_x0000_t202" style="position:absolute;left:0;text-align:left;margin-left:110pt;margin-top:.85pt;width:39.3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" filled="f" stroked="f" strokeweight=".5pt">
                      <v:textbox>
                        <w:txbxContent>
                          <w:p w14:paraId="05474F48" w14:textId="77777777" w:rsidR="00540BA3" w:rsidRDefault="00540BA3" w:rsidP="00540BA3">
                            <w:r>
                              <w:rPr>
                                <w:rFonts w:hint="cs"/>
                                <w:rtl/>
                              </w:rPr>
                              <w:t>ممر2م</w:t>
                            </w:r>
                          </w:p>
                        </w:txbxContent>
                      </v:textbox>
                    </v:shape>
                  </w:pict>
                </mc:Fallback>
              </mc:AlternateContent>
            </w:r>
            <w:r>
              <w:rPr>
                <w:rFonts w:hint="cs"/>
                <w:rtl/>
                <w:lang w:bidi="ar-SA"/>
              </w:rPr>
              <mc:AlternateContent>
                <mc:Choice Requires="wps">
                  <w:drawing>
                    <wp:anchor distT="0" distB="0" distL="114300" distR="114300" simplePos="0" relativeHeight="251664384" behindDoc="0" locked="0" layoutInCell="1" allowOverlap="1" wp14:anchorId="68C88CF8" wp14:editId="70D4FCA1">
                      <wp:simplePos x="0" y="0"/>
                      <wp:positionH relativeFrom="column">
                        <wp:posOffset>3194685</wp:posOffset>
                      </wp:positionH>
                      <wp:positionV relativeFrom="paragraph">
                        <wp:posOffset>-19050</wp:posOffset>
                      </wp:positionV>
                      <wp:extent cx="4445" cy="339090"/>
                      <wp:effectExtent l="19050" t="0" r="52705" b="41910"/>
                      <wp:wrapNone/>
                      <wp:docPr id="1048" name="Straight Connector 1048"/>
                      <wp:cNvGraphicFramePr/>
                      <a:graphic xmlns:a="http://schemas.openxmlformats.org/drawingml/2006/main">
                        <a:graphicData uri="http://schemas.microsoft.com/office/word/2010/wordprocessingShape">
                          <wps:wsp>
                            <wps:cNvCnPr/>
                            <wps:spPr>
                              <a:xfrm flipH="1">
                                <a:off x="0" y="0"/>
                                <a:ext cx="4445" cy="339090"/>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8F362" id="Straight Connector 104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5pt,-1.5pt" to="251.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" strokecolor="red" strokeweight="5pt"/>
                  </w:pict>
                </mc:Fallback>
              </mc:AlternateContent>
            </w:r>
            <w:r>
              <w:rPr>
                <w:rFonts w:hint="cs"/>
                <w:rtl/>
                <w:lang w:bidi="ar-SA"/>
              </w:rPr>
              <mc:AlternateContent>
                <mc:Choice Requires="wps">
                  <w:drawing>
                    <wp:anchor distT="0" distB="0" distL="114300" distR="114300" simplePos="0" relativeHeight="251663360" behindDoc="0" locked="0" layoutInCell="1" allowOverlap="1" wp14:anchorId="35EC93F7" wp14:editId="4FF53EB9">
                      <wp:simplePos x="0" y="0"/>
                      <wp:positionH relativeFrom="column">
                        <wp:posOffset>1656080</wp:posOffset>
                      </wp:positionH>
                      <wp:positionV relativeFrom="paragraph">
                        <wp:posOffset>187960</wp:posOffset>
                      </wp:positionV>
                      <wp:extent cx="0" cy="132080"/>
                      <wp:effectExtent l="76200" t="0" r="57150" b="58420"/>
                      <wp:wrapNone/>
                      <wp:docPr id="1049" name="Straight Arrow Connector 1049"/>
                      <wp:cNvGraphicFramePr/>
                      <a:graphic xmlns:a="http://schemas.openxmlformats.org/drawingml/2006/main">
                        <a:graphicData uri="http://schemas.microsoft.com/office/word/2010/wordprocessingShape">
                          <wps:wsp>
                            <wps:cNvCnPr/>
                            <wps:spPr>
                              <a:xfrm>
                                <a:off x="0" y="0"/>
                                <a:ext cx="0" cy="131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5984D" id="Straight Arrow Connector 1049" o:spid="_x0000_s1026" type="#_x0000_t32" style="position:absolute;margin-left:130.4pt;margin-top:14.8pt;width:0;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" strokecolor="black [3213]">
                      <v:stroke endarrow="block"/>
                    </v:shape>
                  </w:pict>
                </mc:Fallback>
              </mc:AlternateContent>
            </w:r>
          </w:p>
        </w:tc>
        <w:tc>
          <w:tcPr>
            <w:tcW w:w="736" w:type="dxa"/>
            <w:tcBorders>
              <w:top w:val="nil"/>
              <w:left w:val="single" w:sz="4" w:space="0" w:color="auto"/>
              <w:bottom w:val="nil"/>
              <w:right w:val="nil"/>
            </w:tcBorders>
          </w:tcPr>
          <w:p w14:paraId="39F54A27" w14:textId="77777777" w:rsidR="00540BA3" w:rsidRDefault="00540BA3" w:rsidP="0019086D">
            <w:pPr>
              <w:rPr>
                <w:rtl/>
              </w:rPr>
            </w:pPr>
          </w:p>
        </w:tc>
        <w:tc>
          <w:tcPr>
            <w:tcW w:w="519" w:type="dxa"/>
            <w:tcBorders>
              <w:top w:val="nil"/>
              <w:left w:val="nil"/>
              <w:bottom w:val="nil"/>
              <w:right w:val="single" w:sz="4" w:space="0" w:color="auto"/>
            </w:tcBorders>
          </w:tcPr>
          <w:p w14:paraId="122A8819" w14:textId="77777777" w:rsidR="00540BA3" w:rsidRDefault="00540BA3" w:rsidP="0019086D">
            <w:pPr>
              <w:rPr>
                <w:rtl/>
              </w:rPr>
            </w:pPr>
          </w:p>
        </w:tc>
      </w:tr>
      <w:tr w:rsidR="00540BA3" w14:paraId="18D91C0D" w14:textId="77777777" w:rsidTr="0019086D">
        <w:trPr>
          <w:trHeight w:val="40"/>
          <w:jc w:val="center"/>
        </w:trPr>
        <w:tc>
          <w:tcPr>
            <w:tcW w:w="0" w:type="auto"/>
            <w:vMerge/>
            <w:tcBorders>
              <w:top w:val="nil"/>
              <w:left w:val="single" w:sz="4" w:space="0" w:color="auto"/>
              <w:bottom w:val="nil"/>
              <w:right w:val="nil"/>
            </w:tcBorders>
            <w:vAlign w:val="center"/>
            <w:hideMark/>
          </w:tcPr>
          <w:p w14:paraId="024A77D5" w14:textId="77777777" w:rsidR="00540BA3" w:rsidRDefault="00540BA3" w:rsidP="0019086D">
            <w:pPr>
              <w:spacing w:line="240" w:lineRule="auto"/>
              <w:jc w:val="left"/>
              <w:rPr>
                <w:lang w:bidi="ar-SA"/>
              </w:rPr>
            </w:pPr>
          </w:p>
        </w:tc>
        <w:tc>
          <w:tcPr>
            <w:tcW w:w="0" w:type="auto"/>
            <w:gridSpan w:val="10"/>
            <w:vMerge/>
            <w:tcBorders>
              <w:top w:val="nil"/>
              <w:left w:val="single" w:sz="4" w:space="0" w:color="000000"/>
              <w:bottom w:val="nil"/>
              <w:right w:val="single" w:sz="4" w:space="0" w:color="auto"/>
            </w:tcBorders>
            <w:vAlign w:val="center"/>
            <w:hideMark/>
          </w:tcPr>
          <w:p w14:paraId="7DE3DF65" w14:textId="77777777" w:rsidR="00540BA3" w:rsidRDefault="00540BA3" w:rsidP="0019086D">
            <w:pPr>
              <w:spacing w:line="240" w:lineRule="auto"/>
              <w:jc w:val="left"/>
            </w:pPr>
          </w:p>
        </w:tc>
        <w:tc>
          <w:tcPr>
            <w:tcW w:w="736" w:type="dxa"/>
            <w:tcBorders>
              <w:top w:val="nil"/>
              <w:left w:val="single" w:sz="4" w:space="0" w:color="auto"/>
              <w:bottom w:val="nil"/>
              <w:right w:val="nil"/>
            </w:tcBorders>
          </w:tcPr>
          <w:p w14:paraId="29FE2EAA" w14:textId="77777777" w:rsidR="00540BA3" w:rsidRDefault="00540BA3" w:rsidP="0019086D">
            <w:pPr>
              <w:rPr>
                <w:rtl/>
              </w:rPr>
            </w:pPr>
          </w:p>
        </w:tc>
        <w:tc>
          <w:tcPr>
            <w:tcW w:w="519" w:type="dxa"/>
            <w:tcBorders>
              <w:top w:val="nil"/>
              <w:left w:val="nil"/>
              <w:bottom w:val="nil"/>
              <w:right w:val="single" w:sz="4" w:space="0" w:color="auto"/>
            </w:tcBorders>
          </w:tcPr>
          <w:p w14:paraId="1750FBD0" w14:textId="77777777" w:rsidR="00540BA3" w:rsidRDefault="00540BA3" w:rsidP="0019086D">
            <w:pPr>
              <w:rPr>
                <w:rtl/>
              </w:rPr>
            </w:pPr>
          </w:p>
        </w:tc>
      </w:tr>
      <w:tr w:rsidR="00540BA3" w14:paraId="3DEC7C76" w14:textId="77777777" w:rsidTr="0019086D">
        <w:trPr>
          <w:jc w:val="center"/>
        </w:trPr>
        <w:tc>
          <w:tcPr>
            <w:tcW w:w="0" w:type="auto"/>
            <w:vMerge/>
            <w:tcBorders>
              <w:top w:val="nil"/>
              <w:left w:val="single" w:sz="4" w:space="0" w:color="auto"/>
              <w:bottom w:val="nil"/>
              <w:right w:val="nil"/>
            </w:tcBorders>
            <w:vAlign w:val="center"/>
            <w:hideMark/>
          </w:tcPr>
          <w:p w14:paraId="5C15EF1F" w14:textId="77777777" w:rsidR="00540BA3" w:rsidRDefault="00540BA3" w:rsidP="0019086D">
            <w:pPr>
              <w:spacing w:line="240" w:lineRule="auto"/>
              <w:jc w:val="left"/>
              <w:rPr>
                <w:lang w:bidi="ar-SA"/>
              </w:rPr>
            </w:pPr>
          </w:p>
        </w:tc>
        <w:tc>
          <w:tcPr>
            <w:tcW w:w="1028" w:type="dxa"/>
            <w:gridSpan w:val="2"/>
            <w:vMerge w:val="restart"/>
            <w:tcBorders>
              <w:top w:val="single" w:sz="4" w:space="0" w:color="auto"/>
              <w:left w:val="single" w:sz="4" w:space="0" w:color="000000"/>
              <w:bottom w:val="single" w:sz="4" w:space="0" w:color="auto"/>
              <w:right w:val="single" w:sz="4" w:space="0" w:color="auto"/>
            </w:tcBorders>
            <w:vAlign w:val="center"/>
            <w:hideMark/>
          </w:tcPr>
          <w:p w14:paraId="50834E47" w14:textId="77777777" w:rsidR="00540BA3" w:rsidRDefault="00540BA3" w:rsidP="0019086D">
            <w:pPr>
              <w:jc w:val="center"/>
              <w:rPr>
                <w:rtl/>
              </w:rPr>
            </w:pPr>
            <w:r>
              <w:rPr>
                <w:rFonts w:hint="cs"/>
                <w:rtl/>
              </w:rPr>
              <w:t>12</w:t>
            </w:r>
            <w:r>
              <w:t>x</w:t>
            </w:r>
            <w:r>
              <w:rPr>
                <w:rFonts w:hint="cs"/>
                <w:rtl/>
              </w:rPr>
              <w:t>2 خيمة</w:t>
            </w:r>
          </w:p>
        </w:tc>
        <w:tc>
          <w:tcPr>
            <w:tcW w:w="514" w:type="dxa"/>
            <w:vMerge w:val="restart"/>
            <w:tcBorders>
              <w:top w:val="nil"/>
              <w:left w:val="single" w:sz="4" w:space="0" w:color="auto"/>
              <w:bottom w:val="nil"/>
              <w:right w:val="single" w:sz="4" w:space="0" w:color="auto"/>
            </w:tcBorders>
          </w:tcPr>
          <w:p w14:paraId="585EE7B6" w14:textId="77777777" w:rsidR="00540BA3" w:rsidRDefault="00540BA3" w:rsidP="0019086D">
            <w:pPr>
              <w:rPr>
                <w:rtl/>
              </w:rPr>
            </w:pPr>
          </w:p>
        </w:tc>
        <w:tc>
          <w:tcPr>
            <w:tcW w:w="155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BEC1CDD" w14:textId="77777777" w:rsidR="00540BA3" w:rsidRDefault="00540BA3" w:rsidP="0019086D">
            <w:pPr>
              <w:jc w:val="center"/>
              <w:rPr>
                <w:rtl/>
              </w:rPr>
            </w:pPr>
            <w:r>
              <w:rPr>
                <w:rFonts w:hint="cs"/>
                <w:rtl/>
              </w:rPr>
              <w:t>12</w:t>
            </w:r>
            <w:r>
              <w:t>x</w:t>
            </w:r>
            <w:r>
              <w:rPr>
                <w:rFonts w:hint="cs"/>
                <w:rtl/>
              </w:rPr>
              <w:t>3خيمة</w:t>
            </w:r>
          </w:p>
        </w:tc>
        <w:tc>
          <w:tcPr>
            <w:tcW w:w="519" w:type="dxa"/>
            <w:vMerge w:val="restart"/>
            <w:tcBorders>
              <w:top w:val="nil"/>
              <w:left w:val="single" w:sz="4" w:space="0" w:color="auto"/>
              <w:bottom w:val="nil"/>
              <w:right w:val="single" w:sz="4" w:space="0" w:color="auto"/>
            </w:tcBorders>
          </w:tcPr>
          <w:p w14:paraId="3C1C2BC4" w14:textId="77777777" w:rsidR="00540BA3" w:rsidRDefault="00540BA3" w:rsidP="0019086D">
            <w:pPr>
              <w:rPr>
                <w:rtl/>
              </w:rPr>
            </w:pPr>
          </w:p>
        </w:tc>
        <w:tc>
          <w:tcPr>
            <w:tcW w:w="155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FC7E41C" w14:textId="77777777" w:rsidR="00540BA3" w:rsidRDefault="00540BA3" w:rsidP="0019086D">
            <w:pPr>
              <w:jc w:val="center"/>
              <w:rPr>
                <w:rtl/>
              </w:rPr>
            </w:pPr>
            <w:r>
              <w:rPr>
                <w:rFonts w:hint="cs"/>
                <w:rtl/>
              </w:rPr>
              <w:t>12</w:t>
            </w:r>
            <w:r>
              <w:t>x</w:t>
            </w:r>
            <w:r>
              <w:rPr>
                <w:rFonts w:hint="cs"/>
                <w:rtl/>
              </w:rPr>
              <w:t>3خيمة</w:t>
            </w:r>
          </w:p>
        </w:tc>
        <w:tc>
          <w:tcPr>
            <w:tcW w:w="736" w:type="dxa"/>
            <w:tcBorders>
              <w:top w:val="nil"/>
              <w:left w:val="single" w:sz="4" w:space="0" w:color="auto"/>
              <w:bottom w:val="nil"/>
              <w:right w:val="nil"/>
            </w:tcBorders>
          </w:tcPr>
          <w:p w14:paraId="5286BAD8" w14:textId="77777777" w:rsidR="00540BA3" w:rsidRDefault="00540BA3" w:rsidP="0019086D">
            <w:pPr>
              <w:rPr>
                <w:rtl/>
              </w:rPr>
            </w:pPr>
          </w:p>
        </w:tc>
        <w:tc>
          <w:tcPr>
            <w:tcW w:w="519" w:type="dxa"/>
            <w:tcBorders>
              <w:top w:val="nil"/>
              <w:left w:val="nil"/>
              <w:bottom w:val="nil"/>
              <w:right w:val="single" w:sz="4" w:space="0" w:color="auto"/>
            </w:tcBorders>
          </w:tcPr>
          <w:p w14:paraId="15BAE4E9" w14:textId="77777777" w:rsidR="00540BA3" w:rsidRDefault="00540BA3" w:rsidP="0019086D">
            <w:pPr>
              <w:rPr>
                <w:rtl/>
              </w:rPr>
            </w:pPr>
          </w:p>
        </w:tc>
      </w:tr>
      <w:tr w:rsidR="00540BA3" w14:paraId="0865AF6C" w14:textId="77777777" w:rsidTr="0019086D">
        <w:trPr>
          <w:jc w:val="center"/>
        </w:trPr>
        <w:tc>
          <w:tcPr>
            <w:tcW w:w="0" w:type="auto"/>
            <w:vMerge/>
            <w:tcBorders>
              <w:top w:val="nil"/>
              <w:left w:val="single" w:sz="4" w:space="0" w:color="auto"/>
              <w:bottom w:val="nil"/>
              <w:right w:val="nil"/>
            </w:tcBorders>
            <w:vAlign w:val="center"/>
            <w:hideMark/>
          </w:tcPr>
          <w:p w14:paraId="346F8F16" w14:textId="77777777" w:rsidR="00540BA3" w:rsidRDefault="00540BA3" w:rsidP="0019086D">
            <w:pPr>
              <w:spacing w:line="240" w:lineRule="auto"/>
              <w:jc w:val="left"/>
              <w:rPr>
                <w:lang w:bidi="ar-SA"/>
              </w:rPr>
            </w:pPr>
          </w:p>
        </w:tc>
        <w:tc>
          <w:tcPr>
            <w:tcW w:w="0" w:type="auto"/>
            <w:gridSpan w:val="2"/>
            <w:vMerge/>
            <w:tcBorders>
              <w:top w:val="single" w:sz="4" w:space="0" w:color="auto"/>
              <w:left w:val="single" w:sz="4" w:space="0" w:color="000000"/>
              <w:bottom w:val="single" w:sz="4" w:space="0" w:color="auto"/>
              <w:right w:val="single" w:sz="4" w:space="0" w:color="auto"/>
            </w:tcBorders>
            <w:vAlign w:val="center"/>
            <w:hideMark/>
          </w:tcPr>
          <w:p w14:paraId="36D11F20" w14:textId="77777777" w:rsidR="00540BA3" w:rsidRDefault="00540BA3" w:rsidP="0019086D">
            <w:pPr>
              <w:spacing w:line="240" w:lineRule="auto"/>
              <w:jc w:val="left"/>
            </w:pPr>
          </w:p>
        </w:tc>
        <w:tc>
          <w:tcPr>
            <w:tcW w:w="0" w:type="auto"/>
            <w:vMerge/>
            <w:tcBorders>
              <w:top w:val="nil"/>
              <w:left w:val="single" w:sz="4" w:space="0" w:color="auto"/>
              <w:bottom w:val="nil"/>
              <w:right w:val="single" w:sz="4" w:space="0" w:color="auto"/>
            </w:tcBorders>
            <w:vAlign w:val="center"/>
            <w:hideMark/>
          </w:tcPr>
          <w:p w14:paraId="0FA3EA31" w14:textId="77777777" w:rsidR="00540BA3" w:rsidRDefault="00540BA3" w:rsidP="0019086D">
            <w:pPr>
              <w:spacing w:line="240" w:lineRule="auto"/>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E5C0BEE" w14:textId="77777777" w:rsidR="00540BA3" w:rsidRDefault="00540BA3" w:rsidP="0019086D">
            <w:pPr>
              <w:spacing w:line="240" w:lineRule="auto"/>
              <w:jc w:val="left"/>
            </w:pPr>
          </w:p>
        </w:tc>
        <w:tc>
          <w:tcPr>
            <w:tcW w:w="0" w:type="auto"/>
            <w:vMerge/>
            <w:tcBorders>
              <w:top w:val="nil"/>
              <w:left w:val="single" w:sz="4" w:space="0" w:color="auto"/>
              <w:bottom w:val="nil"/>
              <w:right w:val="single" w:sz="4" w:space="0" w:color="auto"/>
            </w:tcBorders>
            <w:vAlign w:val="center"/>
            <w:hideMark/>
          </w:tcPr>
          <w:p w14:paraId="4C4270CB" w14:textId="77777777" w:rsidR="00540BA3" w:rsidRDefault="00540BA3" w:rsidP="0019086D">
            <w:pPr>
              <w:spacing w:line="240" w:lineRule="auto"/>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EDF297" w14:textId="77777777" w:rsidR="00540BA3" w:rsidRDefault="00540BA3" w:rsidP="0019086D">
            <w:pPr>
              <w:spacing w:line="240" w:lineRule="auto"/>
              <w:jc w:val="left"/>
            </w:pPr>
          </w:p>
        </w:tc>
        <w:tc>
          <w:tcPr>
            <w:tcW w:w="736" w:type="dxa"/>
            <w:tcBorders>
              <w:top w:val="nil"/>
              <w:left w:val="single" w:sz="4" w:space="0" w:color="auto"/>
              <w:bottom w:val="nil"/>
              <w:right w:val="nil"/>
            </w:tcBorders>
          </w:tcPr>
          <w:p w14:paraId="62805256" w14:textId="77777777" w:rsidR="00540BA3" w:rsidRDefault="00540BA3" w:rsidP="0019086D">
            <w:pPr>
              <w:rPr>
                <w:rtl/>
              </w:rPr>
            </w:pPr>
          </w:p>
        </w:tc>
        <w:tc>
          <w:tcPr>
            <w:tcW w:w="519" w:type="dxa"/>
            <w:tcBorders>
              <w:top w:val="nil"/>
              <w:left w:val="nil"/>
              <w:bottom w:val="nil"/>
              <w:right w:val="single" w:sz="4" w:space="0" w:color="auto"/>
            </w:tcBorders>
          </w:tcPr>
          <w:p w14:paraId="6FE39205" w14:textId="77777777" w:rsidR="00540BA3" w:rsidRDefault="00540BA3" w:rsidP="0019086D">
            <w:pPr>
              <w:rPr>
                <w:rtl/>
              </w:rPr>
            </w:pPr>
          </w:p>
        </w:tc>
      </w:tr>
      <w:tr w:rsidR="00540BA3" w14:paraId="1555A742" w14:textId="77777777" w:rsidTr="0019086D">
        <w:trPr>
          <w:jc w:val="center"/>
        </w:trPr>
        <w:tc>
          <w:tcPr>
            <w:tcW w:w="0" w:type="auto"/>
            <w:vMerge/>
            <w:tcBorders>
              <w:top w:val="nil"/>
              <w:left w:val="single" w:sz="4" w:space="0" w:color="auto"/>
              <w:bottom w:val="nil"/>
              <w:right w:val="nil"/>
            </w:tcBorders>
            <w:vAlign w:val="center"/>
            <w:hideMark/>
          </w:tcPr>
          <w:p w14:paraId="40078166" w14:textId="77777777" w:rsidR="00540BA3" w:rsidRDefault="00540BA3" w:rsidP="0019086D">
            <w:pPr>
              <w:spacing w:line="240" w:lineRule="auto"/>
              <w:jc w:val="left"/>
              <w:rPr>
                <w:lang w:bidi="ar-SA"/>
              </w:rPr>
            </w:pPr>
          </w:p>
        </w:tc>
        <w:tc>
          <w:tcPr>
            <w:tcW w:w="0" w:type="auto"/>
            <w:gridSpan w:val="2"/>
            <w:vMerge/>
            <w:tcBorders>
              <w:top w:val="single" w:sz="4" w:space="0" w:color="auto"/>
              <w:left w:val="single" w:sz="4" w:space="0" w:color="000000"/>
              <w:bottom w:val="single" w:sz="4" w:space="0" w:color="auto"/>
              <w:right w:val="single" w:sz="4" w:space="0" w:color="auto"/>
            </w:tcBorders>
            <w:vAlign w:val="center"/>
            <w:hideMark/>
          </w:tcPr>
          <w:p w14:paraId="7AFC049C" w14:textId="77777777" w:rsidR="00540BA3" w:rsidRDefault="00540BA3" w:rsidP="0019086D">
            <w:pPr>
              <w:spacing w:line="240" w:lineRule="auto"/>
              <w:jc w:val="left"/>
            </w:pPr>
          </w:p>
        </w:tc>
        <w:tc>
          <w:tcPr>
            <w:tcW w:w="0" w:type="auto"/>
            <w:vMerge/>
            <w:tcBorders>
              <w:top w:val="nil"/>
              <w:left w:val="single" w:sz="4" w:space="0" w:color="auto"/>
              <w:bottom w:val="nil"/>
              <w:right w:val="single" w:sz="4" w:space="0" w:color="auto"/>
            </w:tcBorders>
            <w:vAlign w:val="center"/>
            <w:hideMark/>
          </w:tcPr>
          <w:p w14:paraId="3149DDB8" w14:textId="77777777" w:rsidR="00540BA3" w:rsidRDefault="00540BA3" w:rsidP="0019086D">
            <w:pPr>
              <w:spacing w:line="240" w:lineRule="auto"/>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9CB97DC" w14:textId="77777777" w:rsidR="00540BA3" w:rsidRDefault="00540BA3" w:rsidP="0019086D">
            <w:pPr>
              <w:spacing w:line="240" w:lineRule="auto"/>
              <w:jc w:val="left"/>
            </w:pPr>
          </w:p>
        </w:tc>
        <w:tc>
          <w:tcPr>
            <w:tcW w:w="0" w:type="auto"/>
            <w:vMerge/>
            <w:tcBorders>
              <w:top w:val="nil"/>
              <w:left w:val="single" w:sz="4" w:space="0" w:color="auto"/>
              <w:bottom w:val="nil"/>
              <w:right w:val="single" w:sz="4" w:space="0" w:color="auto"/>
            </w:tcBorders>
            <w:vAlign w:val="center"/>
            <w:hideMark/>
          </w:tcPr>
          <w:p w14:paraId="128DBFB9" w14:textId="77777777" w:rsidR="00540BA3" w:rsidRDefault="00540BA3" w:rsidP="0019086D">
            <w:pPr>
              <w:spacing w:line="240" w:lineRule="auto"/>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300C5CA" w14:textId="77777777" w:rsidR="00540BA3" w:rsidRDefault="00540BA3" w:rsidP="0019086D">
            <w:pPr>
              <w:spacing w:line="240" w:lineRule="auto"/>
              <w:jc w:val="left"/>
            </w:pPr>
          </w:p>
        </w:tc>
        <w:tc>
          <w:tcPr>
            <w:tcW w:w="736" w:type="dxa"/>
            <w:tcBorders>
              <w:top w:val="nil"/>
              <w:left w:val="single" w:sz="4" w:space="0" w:color="auto"/>
              <w:bottom w:val="nil"/>
              <w:right w:val="nil"/>
            </w:tcBorders>
          </w:tcPr>
          <w:p w14:paraId="2FB0CF52" w14:textId="77777777" w:rsidR="00540BA3" w:rsidRDefault="00540BA3" w:rsidP="0019086D">
            <w:pPr>
              <w:rPr>
                <w:rtl/>
                <w:lang w:bidi="ar-SA"/>
              </w:rPr>
            </w:pPr>
          </w:p>
        </w:tc>
        <w:tc>
          <w:tcPr>
            <w:tcW w:w="519" w:type="dxa"/>
            <w:tcBorders>
              <w:top w:val="nil"/>
              <w:left w:val="nil"/>
              <w:bottom w:val="nil"/>
              <w:right w:val="single" w:sz="4" w:space="0" w:color="auto"/>
            </w:tcBorders>
          </w:tcPr>
          <w:p w14:paraId="2D0E36B6" w14:textId="77777777" w:rsidR="00540BA3" w:rsidRDefault="00540BA3" w:rsidP="0019086D">
            <w:pPr>
              <w:rPr>
                <w:rtl/>
              </w:rPr>
            </w:pPr>
          </w:p>
        </w:tc>
      </w:tr>
      <w:tr w:rsidR="00540BA3" w14:paraId="3EE58941" w14:textId="77777777" w:rsidTr="0019086D">
        <w:trPr>
          <w:jc w:val="center"/>
        </w:trPr>
        <w:tc>
          <w:tcPr>
            <w:tcW w:w="0" w:type="auto"/>
            <w:vMerge/>
            <w:tcBorders>
              <w:top w:val="nil"/>
              <w:left w:val="single" w:sz="4" w:space="0" w:color="auto"/>
              <w:bottom w:val="nil"/>
              <w:right w:val="nil"/>
            </w:tcBorders>
            <w:vAlign w:val="center"/>
            <w:hideMark/>
          </w:tcPr>
          <w:p w14:paraId="11FE38DD" w14:textId="77777777" w:rsidR="00540BA3" w:rsidRDefault="00540BA3" w:rsidP="0019086D">
            <w:pPr>
              <w:spacing w:line="240" w:lineRule="auto"/>
              <w:jc w:val="left"/>
              <w:rPr>
                <w:lang w:bidi="ar-SA"/>
              </w:rPr>
            </w:pPr>
          </w:p>
        </w:tc>
        <w:tc>
          <w:tcPr>
            <w:tcW w:w="0" w:type="auto"/>
            <w:gridSpan w:val="2"/>
            <w:vMerge/>
            <w:tcBorders>
              <w:top w:val="single" w:sz="4" w:space="0" w:color="auto"/>
              <w:left w:val="single" w:sz="4" w:space="0" w:color="000000"/>
              <w:bottom w:val="single" w:sz="4" w:space="0" w:color="auto"/>
              <w:right w:val="single" w:sz="4" w:space="0" w:color="auto"/>
            </w:tcBorders>
            <w:vAlign w:val="center"/>
            <w:hideMark/>
          </w:tcPr>
          <w:p w14:paraId="60D83E5D" w14:textId="77777777" w:rsidR="00540BA3" w:rsidRDefault="00540BA3" w:rsidP="0019086D">
            <w:pPr>
              <w:spacing w:line="240" w:lineRule="auto"/>
              <w:jc w:val="left"/>
            </w:pPr>
          </w:p>
        </w:tc>
        <w:tc>
          <w:tcPr>
            <w:tcW w:w="0" w:type="auto"/>
            <w:vMerge/>
            <w:tcBorders>
              <w:top w:val="nil"/>
              <w:left w:val="single" w:sz="4" w:space="0" w:color="auto"/>
              <w:bottom w:val="nil"/>
              <w:right w:val="single" w:sz="4" w:space="0" w:color="auto"/>
            </w:tcBorders>
            <w:vAlign w:val="center"/>
            <w:hideMark/>
          </w:tcPr>
          <w:p w14:paraId="62DD6BF2" w14:textId="77777777" w:rsidR="00540BA3" w:rsidRDefault="00540BA3" w:rsidP="0019086D">
            <w:pPr>
              <w:spacing w:line="240" w:lineRule="auto"/>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3830DE9" w14:textId="77777777" w:rsidR="00540BA3" w:rsidRDefault="00540BA3" w:rsidP="0019086D">
            <w:pPr>
              <w:spacing w:line="240" w:lineRule="auto"/>
              <w:jc w:val="left"/>
            </w:pPr>
          </w:p>
        </w:tc>
        <w:tc>
          <w:tcPr>
            <w:tcW w:w="0" w:type="auto"/>
            <w:vMerge/>
            <w:tcBorders>
              <w:top w:val="nil"/>
              <w:left w:val="single" w:sz="4" w:space="0" w:color="auto"/>
              <w:bottom w:val="nil"/>
              <w:right w:val="single" w:sz="4" w:space="0" w:color="auto"/>
            </w:tcBorders>
            <w:vAlign w:val="center"/>
            <w:hideMark/>
          </w:tcPr>
          <w:p w14:paraId="35B98C2C" w14:textId="77777777" w:rsidR="00540BA3" w:rsidRDefault="00540BA3" w:rsidP="0019086D">
            <w:pPr>
              <w:spacing w:line="240" w:lineRule="auto"/>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43365F" w14:textId="77777777" w:rsidR="00540BA3" w:rsidRDefault="00540BA3" w:rsidP="0019086D">
            <w:pPr>
              <w:spacing w:line="240" w:lineRule="auto"/>
              <w:jc w:val="left"/>
            </w:pPr>
          </w:p>
        </w:tc>
        <w:tc>
          <w:tcPr>
            <w:tcW w:w="736" w:type="dxa"/>
            <w:tcBorders>
              <w:top w:val="nil"/>
              <w:left w:val="single" w:sz="4" w:space="0" w:color="auto"/>
              <w:bottom w:val="nil"/>
              <w:right w:val="nil"/>
            </w:tcBorders>
          </w:tcPr>
          <w:p w14:paraId="6F89B1CD" w14:textId="77777777" w:rsidR="00540BA3" w:rsidRDefault="00540BA3" w:rsidP="0019086D">
            <w:pPr>
              <w:rPr>
                <w:rtl/>
              </w:rPr>
            </w:pPr>
          </w:p>
        </w:tc>
        <w:tc>
          <w:tcPr>
            <w:tcW w:w="519" w:type="dxa"/>
            <w:tcBorders>
              <w:top w:val="nil"/>
              <w:left w:val="nil"/>
              <w:bottom w:val="nil"/>
              <w:right w:val="single" w:sz="4" w:space="0" w:color="auto"/>
            </w:tcBorders>
          </w:tcPr>
          <w:p w14:paraId="1076F6C4" w14:textId="77777777" w:rsidR="00540BA3" w:rsidRDefault="00540BA3" w:rsidP="0019086D">
            <w:pPr>
              <w:rPr>
                <w:rtl/>
              </w:rPr>
            </w:pPr>
          </w:p>
        </w:tc>
      </w:tr>
      <w:tr w:rsidR="00540BA3" w14:paraId="1DCEC768" w14:textId="77777777" w:rsidTr="0019086D">
        <w:trPr>
          <w:jc w:val="center"/>
        </w:trPr>
        <w:tc>
          <w:tcPr>
            <w:tcW w:w="0" w:type="auto"/>
            <w:vMerge/>
            <w:tcBorders>
              <w:top w:val="nil"/>
              <w:left w:val="single" w:sz="4" w:space="0" w:color="auto"/>
              <w:bottom w:val="nil"/>
              <w:right w:val="nil"/>
            </w:tcBorders>
            <w:vAlign w:val="center"/>
            <w:hideMark/>
          </w:tcPr>
          <w:p w14:paraId="06CF6A78" w14:textId="77777777" w:rsidR="00540BA3" w:rsidRDefault="00540BA3" w:rsidP="0019086D">
            <w:pPr>
              <w:spacing w:line="240" w:lineRule="auto"/>
              <w:jc w:val="left"/>
              <w:rPr>
                <w:lang w:bidi="ar-SA"/>
              </w:rPr>
            </w:pPr>
          </w:p>
        </w:tc>
        <w:tc>
          <w:tcPr>
            <w:tcW w:w="5172" w:type="dxa"/>
            <w:gridSpan w:val="10"/>
            <w:tcBorders>
              <w:top w:val="nil"/>
              <w:left w:val="single" w:sz="4" w:space="0" w:color="000000"/>
              <w:bottom w:val="nil"/>
              <w:right w:val="single" w:sz="4" w:space="0" w:color="auto"/>
            </w:tcBorders>
          </w:tcPr>
          <w:p w14:paraId="5E3427A1" w14:textId="77777777" w:rsidR="00540BA3" w:rsidRDefault="00540BA3" w:rsidP="0019086D">
            <w:pPr>
              <w:rPr>
                <w:rtl/>
              </w:rPr>
            </w:pPr>
          </w:p>
        </w:tc>
        <w:tc>
          <w:tcPr>
            <w:tcW w:w="736" w:type="dxa"/>
            <w:tcBorders>
              <w:top w:val="nil"/>
              <w:left w:val="single" w:sz="4" w:space="0" w:color="auto"/>
              <w:bottom w:val="nil"/>
              <w:right w:val="nil"/>
            </w:tcBorders>
          </w:tcPr>
          <w:p w14:paraId="11E12182" w14:textId="77777777" w:rsidR="00540BA3" w:rsidRDefault="00540BA3" w:rsidP="0019086D">
            <w:pPr>
              <w:rPr>
                <w:rtl/>
              </w:rPr>
            </w:pPr>
          </w:p>
        </w:tc>
        <w:tc>
          <w:tcPr>
            <w:tcW w:w="519" w:type="dxa"/>
            <w:tcBorders>
              <w:top w:val="nil"/>
              <w:left w:val="nil"/>
              <w:bottom w:val="nil"/>
              <w:right w:val="single" w:sz="4" w:space="0" w:color="auto"/>
            </w:tcBorders>
          </w:tcPr>
          <w:p w14:paraId="04CF3FC9" w14:textId="77777777" w:rsidR="00540BA3" w:rsidRDefault="00540BA3" w:rsidP="0019086D">
            <w:pPr>
              <w:rPr>
                <w:rtl/>
              </w:rPr>
            </w:pPr>
          </w:p>
        </w:tc>
      </w:tr>
      <w:tr w:rsidR="00540BA3" w14:paraId="4F0F9B0D" w14:textId="77777777" w:rsidTr="0019086D">
        <w:trPr>
          <w:jc w:val="center"/>
        </w:trPr>
        <w:tc>
          <w:tcPr>
            <w:tcW w:w="0" w:type="auto"/>
            <w:vMerge/>
            <w:tcBorders>
              <w:top w:val="nil"/>
              <w:left w:val="single" w:sz="4" w:space="0" w:color="auto"/>
              <w:bottom w:val="nil"/>
              <w:right w:val="nil"/>
            </w:tcBorders>
            <w:vAlign w:val="center"/>
            <w:hideMark/>
          </w:tcPr>
          <w:p w14:paraId="20C49BE7" w14:textId="77777777" w:rsidR="00540BA3" w:rsidRDefault="00540BA3" w:rsidP="0019086D">
            <w:pPr>
              <w:spacing w:line="240" w:lineRule="auto"/>
              <w:jc w:val="left"/>
              <w:rPr>
                <w:lang w:bidi="ar-SA"/>
              </w:rPr>
            </w:pPr>
          </w:p>
        </w:tc>
        <w:tc>
          <w:tcPr>
            <w:tcW w:w="514" w:type="dxa"/>
            <w:tcBorders>
              <w:top w:val="nil"/>
              <w:left w:val="single" w:sz="4" w:space="0" w:color="000000"/>
              <w:bottom w:val="nil"/>
              <w:right w:val="single" w:sz="4" w:space="0" w:color="auto"/>
            </w:tcBorders>
          </w:tcPr>
          <w:p w14:paraId="319DAC75" w14:textId="77777777" w:rsidR="00540BA3" w:rsidRDefault="00540BA3" w:rsidP="0019086D">
            <w:pPr>
              <w:rPr>
                <w:rtl/>
              </w:rPr>
            </w:pPr>
          </w:p>
        </w:tc>
        <w:tc>
          <w:tcPr>
            <w:tcW w:w="154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8EDDF8C" w14:textId="77777777" w:rsidR="00540BA3" w:rsidRDefault="00540BA3" w:rsidP="0019086D">
            <w:pPr>
              <w:jc w:val="center"/>
              <w:rPr>
                <w:rtl/>
              </w:rPr>
            </w:pPr>
            <w:r>
              <w:rPr>
                <w:rFonts w:hint="cs"/>
                <w:rtl/>
              </w:rPr>
              <w:t>مطبخ</w:t>
            </w:r>
          </w:p>
        </w:tc>
        <w:tc>
          <w:tcPr>
            <w:tcW w:w="1038" w:type="dxa"/>
            <w:gridSpan w:val="2"/>
            <w:vMerge w:val="restart"/>
            <w:tcBorders>
              <w:top w:val="nil"/>
              <w:left w:val="single" w:sz="4" w:space="0" w:color="auto"/>
              <w:bottom w:val="nil"/>
              <w:right w:val="single" w:sz="4" w:space="0" w:color="auto"/>
            </w:tcBorders>
            <w:vAlign w:val="center"/>
            <w:hideMark/>
          </w:tcPr>
          <w:p w14:paraId="28A5A593" w14:textId="77777777" w:rsidR="00540BA3" w:rsidRDefault="00540BA3" w:rsidP="0019086D">
            <w:pPr>
              <w:jc w:val="center"/>
              <w:rPr>
                <w:rtl/>
              </w:rPr>
            </w:pPr>
            <w:r>
              <w:rPr>
                <w:rFonts w:hint="cs"/>
                <w:color w:val="984806" w:themeColor="accent6" w:themeShade="80"/>
                <w:rtl/>
              </w:rPr>
              <w:t>مدخل رئيسي</w:t>
            </w:r>
          </w:p>
        </w:tc>
        <w:tc>
          <w:tcPr>
            <w:tcW w:w="20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5CDB637" w14:textId="77777777" w:rsidR="00540BA3" w:rsidRDefault="00540BA3" w:rsidP="0019086D">
            <w:pPr>
              <w:jc w:val="center"/>
              <w:rPr>
                <w:rtl/>
              </w:rPr>
            </w:pPr>
            <w:r>
              <w:rPr>
                <w:rFonts w:hint="cs"/>
                <w:rtl/>
              </w:rPr>
              <w:t>مكتب خدمات ميداني</w:t>
            </w:r>
          </w:p>
        </w:tc>
        <w:tc>
          <w:tcPr>
            <w:tcW w:w="736" w:type="dxa"/>
            <w:tcBorders>
              <w:top w:val="nil"/>
              <w:left w:val="single" w:sz="4" w:space="0" w:color="auto"/>
              <w:bottom w:val="nil"/>
              <w:right w:val="nil"/>
            </w:tcBorders>
          </w:tcPr>
          <w:p w14:paraId="6FD45690" w14:textId="77777777" w:rsidR="00540BA3" w:rsidRDefault="00540BA3" w:rsidP="0019086D">
            <w:pPr>
              <w:rPr>
                <w:rtl/>
              </w:rPr>
            </w:pPr>
          </w:p>
        </w:tc>
        <w:tc>
          <w:tcPr>
            <w:tcW w:w="519" w:type="dxa"/>
            <w:tcBorders>
              <w:top w:val="nil"/>
              <w:left w:val="nil"/>
              <w:bottom w:val="nil"/>
              <w:right w:val="single" w:sz="4" w:space="0" w:color="auto"/>
            </w:tcBorders>
          </w:tcPr>
          <w:p w14:paraId="4009B272" w14:textId="77777777" w:rsidR="00540BA3" w:rsidRDefault="00540BA3" w:rsidP="0019086D">
            <w:pPr>
              <w:rPr>
                <w:rtl/>
              </w:rPr>
            </w:pPr>
          </w:p>
        </w:tc>
      </w:tr>
      <w:tr w:rsidR="00540BA3" w14:paraId="1C073D1B" w14:textId="77777777" w:rsidTr="0019086D">
        <w:trPr>
          <w:jc w:val="center"/>
        </w:trPr>
        <w:tc>
          <w:tcPr>
            <w:tcW w:w="0" w:type="auto"/>
            <w:vMerge/>
            <w:tcBorders>
              <w:top w:val="nil"/>
              <w:left w:val="single" w:sz="4" w:space="0" w:color="auto"/>
              <w:bottom w:val="nil"/>
              <w:right w:val="nil"/>
            </w:tcBorders>
            <w:vAlign w:val="center"/>
            <w:hideMark/>
          </w:tcPr>
          <w:p w14:paraId="24BC212F" w14:textId="77777777" w:rsidR="00540BA3" w:rsidRDefault="00540BA3" w:rsidP="0019086D">
            <w:pPr>
              <w:spacing w:line="240" w:lineRule="auto"/>
              <w:jc w:val="left"/>
              <w:rPr>
                <w:lang w:bidi="ar-SA"/>
              </w:rPr>
            </w:pPr>
          </w:p>
        </w:tc>
        <w:tc>
          <w:tcPr>
            <w:tcW w:w="514" w:type="dxa"/>
            <w:tcBorders>
              <w:top w:val="nil"/>
              <w:left w:val="single" w:sz="4" w:space="0" w:color="000000"/>
              <w:bottom w:val="single" w:sz="4" w:space="0" w:color="auto"/>
              <w:right w:val="single" w:sz="4" w:space="0" w:color="auto"/>
            </w:tcBorders>
          </w:tcPr>
          <w:p w14:paraId="6051CB49" w14:textId="77777777" w:rsidR="00540BA3" w:rsidRDefault="00540BA3" w:rsidP="0019086D">
            <w:pPr>
              <w:rPr>
                <w:rtl/>
              </w:rPr>
            </w:pPr>
          </w:p>
        </w:tc>
        <w:tc>
          <w:tcPr>
            <w:tcW w:w="0" w:type="auto"/>
            <w:gridSpan w:val="3"/>
            <w:vMerge/>
            <w:tcBorders>
              <w:top w:val="nil"/>
              <w:left w:val="single" w:sz="4" w:space="0" w:color="000000"/>
              <w:bottom w:val="single" w:sz="4" w:space="0" w:color="auto"/>
              <w:right w:val="single" w:sz="4" w:space="0" w:color="auto"/>
            </w:tcBorders>
            <w:vAlign w:val="center"/>
            <w:hideMark/>
          </w:tcPr>
          <w:p w14:paraId="3CF086BD" w14:textId="77777777" w:rsidR="00540BA3" w:rsidRDefault="00540BA3" w:rsidP="0019086D">
            <w:pPr>
              <w:spacing w:line="240" w:lineRule="auto"/>
              <w:jc w:val="left"/>
            </w:pPr>
          </w:p>
        </w:tc>
        <w:tc>
          <w:tcPr>
            <w:tcW w:w="0" w:type="auto"/>
            <w:gridSpan w:val="2"/>
            <w:vMerge/>
            <w:tcBorders>
              <w:top w:val="nil"/>
              <w:left w:val="single" w:sz="4" w:space="0" w:color="000000"/>
              <w:bottom w:val="single" w:sz="4" w:space="0" w:color="auto"/>
              <w:right w:val="single" w:sz="4" w:space="0" w:color="auto"/>
            </w:tcBorders>
            <w:vAlign w:val="center"/>
            <w:hideMark/>
          </w:tcPr>
          <w:p w14:paraId="726DC49E" w14:textId="77777777" w:rsidR="00540BA3" w:rsidRDefault="00540BA3" w:rsidP="0019086D">
            <w:pPr>
              <w:spacing w:line="240" w:lineRule="auto"/>
              <w:jc w:val="left"/>
            </w:pPr>
          </w:p>
        </w:tc>
        <w:tc>
          <w:tcPr>
            <w:tcW w:w="0" w:type="auto"/>
            <w:gridSpan w:val="4"/>
            <w:vMerge/>
            <w:tcBorders>
              <w:top w:val="nil"/>
              <w:left w:val="single" w:sz="4" w:space="0" w:color="000000"/>
              <w:bottom w:val="single" w:sz="4" w:space="0" w:color="auto"/>
              <w:right w:val="single" w:sz="4" w:space="0" w:color="auto"/>
            </w:tcBorders>
            <w:vAlign w:val="center"/>
            <w:hideMark/>
          </w:tcPr>
          <w:p w14:paraId="781CD7EF" w14:textId="77777777" w:rsidR="00540BA3" w:rsidRDefault="00540BA3" w:rsidP="0019086D">
            <w:pPr>
              <w:spacing w:line="240" w:lineRule="auto"/>
              <w:jc w:val="left"/>
            </w:pPr>
          </w:p>
        </w:tc>
        <w:tc>
          <w:tcPr>
            <w:tcW w:w="736" w:type="dxa"/>
            <w:tcBorders>
              <w:top w:val="nil"/>
              <w:left w:val="single" w:sz="4" w:space="0" w:color="auto"/>
              <w:bottom w:val="nil"/>
              <w:right w:val="nil"/>
            </w:tcBorders>
          </w:tcPr>
          <w:p w14:paraId="0594D374" w14:textId="77777777" w:rsidR="00540BA3" w:rsidRDefault="00540BA3" w:rsidP="0019086D">
            <w:pPr>
              <w:rPr>
                <w:rtl/>
              </w:rPr>
            </w:pPr>
          </w:p>
        </w:tc>
        <w:tc>
          <w:tcPr>
            <w:tcW w:w="519" w:type="dxa"/>
            <w:tcBorders>
              <w:top w:val="nil"/>
              <w:left w:val="nil"/>
              <w:bottom w:val="nil"/>
              <w:right w:val="single" w:sz="4" w:space="0" w:color="auto"/>
            </w:tcBorders>
          </w:tcPr>
          <w:p w14:paraId="3980C4B6" w14:textId="77777777" w:rsidR="00540BA3" w:rsidRDefault="00540BA3" w:rsidP="0019086D">
            <w:pPr>
              <w:rPr>
                <w:rtl/>
              </w:rPr>
            </w:pPr>
          </w:p>
        </w:tc>
      </w:tr>
      <w:tr w:rsidR="00540BA3" w14:paraId="5CECB98A" w14:textId="77777777" w:rsidTr="0019086D">
        <w:trPr>
          <w:trHeight w:val="516"/>
          <w:jc w:val="center"/>
        </w:trPr>
        <w:tc>
          <w:tcPr>
            <w:tcW w:w="7455" w:type="dxa"/>
            <w:gridSpan w:val="13"/>
            <w:tcBorders>
              <w:top w:val="nil"/>
              <w:left w:val="single" w:sz="4" w:space="0" w:color="000000"/>
              <w:bottom w:val="single" w:sz="4" w:space="0" w:color="000000"/>
              <w:right w:val="single" w:sz="4" w:space="0" w:color="auto"/>
            </w:tcBorders>
          </w:tcPr>
          <w:p w14:paraId="5CBFF71E" w14:textId="77777777" w:rsidR="00540BA3" w:rsidRDefault="00540BA3" w:rsidP="0019086D">
            <w:pPr>
              <w:rPr>
                <w:rtl/>
              </w:rPr>
            </w:pPr>
            <w:r>
              <w:rPr>
                <w:rFonts w:hint="cs"/>
                <w:rtl/>
                <w:lang w:bidi="ar-SA"/>
              </w:rPr>
              <w:drawing>
                <wp:anchor distT="0" distB="0" distL="114300" distR="114300" simplePos="0" relativeHeight="251659264" behindDoc="1" locked="0" layoutInCell="1" allowOverlap="1" wp14:anchorId="0E7430CD" wp14:editId="1A80EA0A">
                  <wp:simplePos x="0" y="0"/>
                  <wp:positionH relativeFrom="column">
                    <wp:posOffset>1996440</wp:posOffset>
                  </wp:positionH>
                  <wp:positionV relativeFrom="paragraph">
                    <wp:posOffset>50165</wp:posOffset>
                  </wp:positionV>
                  <wp:extent cx="654685" cy="525780"/>
                  <wp:effectExtent l="0" t="0" r="0" b="7620"/>
                  <wp:wrapTight wrapText="bothSides">
                    <wp:wrapPolygon edited="0">
                      <wp:start x="0" y="0"/>
                      <wp:lineTo x="0" y="21130"/>
                      <wp:lineTo x="20741" y="21130"/>
                      <wp:lineTo x="20741"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685" cy="525780"/>
                          </a:xfrm>
                          <a:prstGeom prst="rect">
                            <a:avLst/>
                          </a:prstGeom>
                          <a:noFill/>
                        </pic:spPr>
                      </pic:pic>
                    </a:graphicData>
                  </a:graphic>
                  <wp14:sizeRelH relativeFrom="page">
                    <wp14:pctWidth>0</wp14:pctWidth>
                  </wp14:sizeRelH>
                  <wp14:sizeRelV relativeFrom="page">
                    <wp14:pctHeight>0</wp14:pctHeight>
                  </wp14:sizeRelV>
                </wp:anchor>
              </w:drawing>
            </w:r>
            <w:r>
              <w:rPr>
                <w:rFonts w:hint="cs"/>
                <w:rtl/>
                <w:lang w:bidi="ar-SA"/>
              </w:rPr>
              <mc:AlternateContent>
                <mc:Choice Requires="wps">
                  <w:drawing>
                    <wp:anchor distT="0" distB="0" distL="114300" distR="114300" simplePos="0" relativeHeight="251661312" behindDoc="0" locked="0" layoutInCell="1" allowOverlap="1" wp14:anchorId="5E9F32A2" wp14:editId="1C66691D">
                      <wp:simplePos x="0" y="0"/>
                      <wp:positionH relativeFrom="margin">
                        <wp:posOffset>213995</wp:posOffset>
                      </wp:positionH>
                      <wp:positionV relativeFrom="paragraph">
                        <wp:posOffset>-767715</wp:posOffset>
                      </wp:positionV>
                      <wp:extent cx="1552575" cy="1171575"/>
                      <wp:effectExtent l="19050" t="19050" r="28575" b="47625"/>
                      <wp:wrapNone/>
                      <wp:docPr id="1050" name="Left-Up Arrow 1050"/>
                      <wp:cNvGraphicFramePr/>
                      <a:graphic xmlns:a="http://schemas.openxmlformats.org/drawingml/2006/main">
                        <a:graphicData uri="http://schemas.microsoft.com/office/word/2010/wordprocessingShape">
                          <wps:wsp>
                            <wps:cNvSpPr/>
                            <wps:spPr>
                              <a:xfrm flipH="1">
                                <a:off x="0" y="0"/>
                                <a:ext cx="1552575" cy="1171575"/>
                              </a:xfrm>
                              <a:prstGeom prst="leftUpArrow">
                                <a:avLst>
                                  <a:gd name="adj1" fmla="val 10861"/>
                                  <a:gd name="adj2" fmla="val 12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4FDE9" id="Left-Up Arrow 1050" o:spid="_x0000_s1026" style="position:absolute;margin-left:16.85pt;margin-top:-60.45pt;width:122.25pt;height:92.2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2575,117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" path="m,1030986l292894,890397r,76967l1348364,967364r,-674470l1271397,292894,1411986,r140589,292894l1475608,292894r,801714l292894,1094608r,76967l,1030986xe" fillcolor="black [3213]" strokecolor="black [3213]" strokeweight="2pt">
                      <v:path arrowok="t" o:connecttype="custom" o:connectlocs="0,1030986;292894,890397;292894,967364;1348364,967364;1348364,292894;1271397,292894;1411986,0;1552575,292894;1475608,292894;1475608,1094608;292894,1094608;292894,1171575;0,1030986" o:connectangles="0,0,0,0,0,0,0,0,0,0,0,0,0"/>
                      <w10:wrap anchorx="margin"/>
                    </v:shape>
                  </w:pict>
                </mc:Fallback>
              </mc:AlternateContent>
            </w:r>
            <w:r>
              <w:rPr>
                <w:rFonts w:hint="cs"/>
                <w:rtl/>
                <w:lang w:bidi="ar-SA"/>
              </w:rPr>
              <mc:AlternateContent>
                <mc:Choice Requires="wps">
                  <w:drawing>
                    <wp:anchor distT="0" distB="0" distL="114300" distR="114300" simplePos="0" relativeHeight="251666432" behindDoc="0" locked="0" layoutInCell="1" allowOverlap="1" wp14:anchorId="1FDB4578" wp14:editId="3A04CE75">
                      <wp:simplePos x="0" y="0"/>
                      <wp:positionH relativeFrom="margin">
                        <wp:posOffset>2831465</wp:posOffset>
                      </wp:positionH>
                      <wp:positionV relativeFrom="paragraph">
                        <wp:posOffset>-739775</wp:posOffset>
                      </wp:positionV>
                      <wp:extent cx="1581150" cy="1143000"/>
                      <wp:effectExtent l="19050" t="19050" r="38100" b="38100"/>
                      <wp:wrapNone/>
                      <wp:docPr id="1051" name="Left-Up Arrow 1051"/>
                      <wp:cNvGraphicFramePr/>
                      <a:graphic xmlns:a="http://schemas.openxmlformats.org/drawingml/2006/main">
                        <a:graphicData uri="http://schemas.microsoft.com/office/word/2010/wordprocessingShape">
                          <wps:wsp>
                            <wps:cNvSpPr/>
                            <wps:spPr>
                              <a:xfrm rot="10800000" flipH="1" flipV="1">
                                <a:off x="0" y="0"/>
                                <a:ext cx="1581150" cy="1143000"/>
                              </a:xfrm>
                              <a:prstGeom prst="leftUpArrow">
                                <a:avLst>
                                  <a:gd name="adj1" fmla="val 10861"/>
                                  <a:gd name="adj2" fmla="val 12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205A0" id="Left-Up Arrow 1051" o:spid="_x0000_s1026" style="position:absolute;margin-left:222.95pt;margin-top:-58.25pt;width:124.5pt;height:90pt;rotation:180;flip:x 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81150,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" path="m,1005840l285750,868680r,75089l1381919,943769r,-658019l1306830,285750,1443990,r137160,285750l1506061,285750r,782161l285750,1067911r,75089l,1005840xe" fillcolor="black [3213]" strokecolor="black [3213]" strokeweight="2pt">
                      <v:path arrowok="t" o:connecttype="custom" o:connectlocs="0,1005840;285750,868680;285750,943769;1381919,943769;1381919,285750;1306830,285750;1443990,0;1581150,285750;1506061,285750;1506061,1067911;285750,1067911;285750,1143000;0,1005840" o:connectangles="0,0,0,0,0,0,0,0,0,0,0,0,0"/>
                      <w10:wrap anchorx="margin"/>
                    </v:shape>
                  </w:pict>
                </mc:Fallback>
              </mc:AlternateContent>
            </w:r>
          </w:p>
          <w:p w14:paraId="4B783096" w14:textId="77777777" w:rsidR="00540BA3" w:rsidRDefault="00540BA3" w:rsidP="0019086D">
            <w:pPr>
              <w:rPr>
                <w:lang w:bidi="ar-SA"/>
              </w:rPr>
            </w:pPr>
          </w:p>
        </w:tc>
      </w:tr>
      <w:tr w:rsidR="00540BA3" w14:paraId="357CE45C" w14:textId="77777777" w:rsidTr="0019086D">
        <w:trPr>
          <w:jc w:val="center"/>
        </w:trPr>
        <w:tc>
          <w:tcPr>
            <w:tcW w:w="7455" w:type="dxa"/>
            <w:gridSpan w:val="13"/>
            <w:tcBorders>
              <w:top w:val="single" w:sz="4" w:space="0" w:color="auto"/>
              <w:left w:val="single" w:sz="4" w:space="0" w:color="000000"/>
              <w:bottom w:val="single" w:sz="4" w:space="0" w:color="auto"/>
              <w:right w:val="single" w:sz="4" w:space="0" w:color="auto"/>
            </w:tcBorders>
            <w:hideMark/>
          </w:tcPr>
          <w:p w14:paraId="0096D52E" w14:textId="77777777" w:rsidR="00540BA3" w:rsidRDefault="00540BA3" w:rsidP="0019086D">
            <w:pPr>
              <w:jc w:val="center"/>
              <w:rPr>
                <w:rtl/>
              </w:rPr>
            </w:pPr>
            <w:r w:rsidRPr="00DB0E90">
              <w:rPr>
                <w:rFonts w:hint="cs"/>
                <w:sz w:val="20"/>
                <w:szCs w:val="20"/>
                <w:rtl/>
              </w:rPr>
              <w:t>شكل رقم 3</w:t>
            </w:r>
          </w:p>
        </w:tc>
      </w:tr>
    </w:tbl>
    <w:p w14:paraId="13515C11"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tl/>
          <w:lang w:val="fr-FR"/>
        </w:rPr>
      </w:pPr>
    </w:p>
    <w:p w14:paraId="3345B16C" w14:textId="77777777" w:rsidR="00540BA3" w:rsidRDefault="00540BA3" w:rsidP="00540BA3">
      <w:pPr>
        <w:bidi w:val="0"/>
        <w:spacing w:line="240" w:lineRule="auto"/>
        <w:jc w:val="left"/>
        <w:rPr>
          <w:b/>
          <w:bCs/>
          <w:sz w:val="24"/>
          <w:szCs w:val="24"/>
        </w:rPr>
      </w:pPr>
      <w:r>
        <w:rPr>
          <w:b/>
          <w:bCs/>
          <w:sz w:val="24"/>
          <w:szCs w:val="24"/>
          <w:rtl/>
        </w:rPr>
        <w:br w:type="page"/>
      </w:r>
    </w:p>
    <w:p w14:paraId="13B44D62" w14:textId="77777777" w:rsidR="00540BA3" w:rsidRPr="00DB0E90" w:rsidRDefault="00540BA3" w:rsidP="00540BA3">
      <w:pPr>
        <w:bidi w:val="0"/>
        <w:spacing w:line="240" w:lineRule="auto"/>
        <w:jc w:val="center"/>
        <w:rPr>
          <w:b/>
          <w:bCs/>
          <w:sz w:val="12"/>
          <w:szCs w:val="12"/>
        </w:rPr>
      </w:pPr>
    </w:p>
    <w:p w14:paraId="07097794" w14:textId="77777777" w:rsidR="00540BA3" w:rsidRPr="00DB0E90"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sz w:val="20"/>
          <w:szCs w:val="20"/>
          <w:rtl/>
        </w:rPr>
      </w:pPr>
      <w:r w:rsidRPr="00DB0E90">
        <w:rPr>
          <w:rFonts w:hint="cs"/>
          <w:sz w:val="20"/>
          <w:szCs w:val="20"/>
          <w:rtl/>
        </w:rPr>
        <w:t>جدول رقم 1: أنواع المخاطر بالحج</w:t>
      </w:r>
    </w:p>
    <w:tbl>
      <w:tblPr>
        <w:tblStyle w:val="TableGrid"/>
        <w:bidiVisual/>
        <w:tblW w:w="5000" w:type="pct"/>
        <w:tblLook w:val="04A0" w:firstRow="1" w:lastRow="0" w:firstColumn="1" w:lastColumn="0" w:noHBand="0" w:noVBand="1"/>
      </w:tblPr>
      <w:tblGrid>
        <w:gridCol w:w="1832"/>
        <w:gridCol w:w="4086"/>
        <w:gridCol w:w="2123"/>
      </w:tblGrid>
      <w:tr w:rsidR="00540BA3" w:rsidRPr="00DB0E90" w14:paraId="582EA268" w14:textId="77777777" w:rsidTr="0019086D">
        <w:trPr>
          <w:trHeight w:val="539"/>
        </w:trPr>
        <w:tc>
          <w:tcPr>
            <w:tcW w:w="3679" w:type="pct"/>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14:paraId="113D2D7A" w14:textId="77777777" w:rsidR="00540BA3" w:rsidRPr="00DB0E90" w:rsidRDefault="00540BA3" w:rsidP="0019086D">
            <w:pPr>
              <w:spacing w:line="240" w:lineRule="auto"/>
              <w:jc w:val="center"/>
              <w:rPr>
                <w:b/>
                <w:bCs/>
                <w:sz w:val="20"/>
                <w:szCs w:val="20"/>
                <w:rtl/>
              </w:rPr>
            </w:pPr>
            <w:r w:rsidRPr="00DB0E90">
              <w:rPr>
                <w:b/>
                <w:bCs/>
                <w:sz w:val="20"/>
                <w:szCs w:val="20"/>
                <w:rtl/>
              </w:rPr>
              <w:t>أنواع المخاطر</w:t>
            </w:r>
          </w:p>
        </w:tc>
        <w:tc>
          <w:tcPr>
            <w:tcW w:w="1321"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14:paraId="73066A73" w14:textId="77777777" w:rsidR="00540BA3" w:rsidRPr="00DB0E90" w:rsidRDefault="00540BA3" w:rsidP="0019086D">
            <w:pPr>
              <w:spacing w:line="240" w:lineRule="auto"/>
              <w:jc w:val="center"/>
              <w:rPr>
                <w:b/>
                <w:bCs/>
                <w:sz w:val="20"/>
                <w:szCs w:val="20"/>
                <w:rtl/>
              </w:rPr>
            </w:pPr>
            <w:r w:rsidRPr="00DB0E90">
              <w:rPr>
                <w:b/>
                <w:bCs/>
                <w:sz w:val="20"/>
                <w:szCs w:val="20"/>
                <w:rtl/>
              </w:rPr>
              <w:t>تصنيف المخاطر</w:t>
            </w:r>
          </w:p>
        </w:tc>
      </w:tr>
      <w:tr w:rsidR="00540BA3" w:rsidRPr="00DB0E90" w14:paraId="2DE41E08" w14:textId="77777777" w:rsidTr="0019086D">
        <w:tc>
          <w:tcPr>
            <w:tcW w:w="1139" w:type="pct"/>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0194787" w14:textId="77777777" w:rsidR="00540BA3" w:rsidRPr="00DB0E90" w:rsidRDefault="00540BA3" w:rsidP="0019086D">
            <w:pPr>
              <w:spacing w:line="240" w:lineRule="auto"/>
              <w:jc w:val="center"/>
              <w:rPr>
                <w:sz w:val="20"/>
                <w:szCs w:val="20"/>
                <w:rtl/>
              </w:rPr>
            </w:pPr>
            <w:r w:rsidRPr="00DB0E90">
              <w:rPr>
                <w:sz w:val="20"/>
                <w:szCs w:val="20"/>
                <w:rtl/>
              </w:rPr>
              <w:t>المخاطر الطبيعية</w:t>
            </w:r>
          </w:p>
        </w:tc>
        <w:tc>
          <w:tcPr>
            <w:tcW w:w="2541" w:type="pct"/>
            <w:tcBorders>
              <w:top w:val="single" w:sz="4" w:space="0" w:color="000000"/>
              <w:left w:val="single" w:sz="4" w:space="0" w:color="000000"/>
              <w:bottom w:val="single" w:sz="4" w:space="0" w:color="000000"/>
              <w:right w:val="single" w:sz="4" w:space="0" w:color="000000"/>
            </w:tcBorders>
            <w:vAlign w:val="center"/>
            <w:hideMark/>
          </w:tcPr>
          <w:p w14:paraId="34D9AE0E" w14:textId="77777777" w:rsidR="00540BA3" w:rsidRPr="00DB0E90" w:rsidRDefault="00540BA3" w:rsidP="0019086D">
            <w:pPr>
              <w:spacing w:line="240" w:lineRule="auto"/>
              <w:jc w:val="center"/>
              <w:rPr>
                <w:sz w:val="20"/>
                <w:szCs w:val="20"/>
                <w:rtl/>
              </w:rPr>
            </w:pPr>
            <w:r w:rsidRPr="00DB0E90">
              <w:rPr>
                <w:sz w:val="20"/>
                <w:szCs w:val="20"/>
                <w:rtl/>
              </w:rPr>
              <w:t>الأمطار والسيول</w:t>
            </w:r>
          </w:p>
        </w:tc>
        <w:tc>
          <w:tcPr>
            <w:tcW w:w="1321" w:type="pct"/>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1DF728C7" w14:textId="77777777" w:rsidR="00540BA3" w:rsidRPr="00DB0E90" w:rsidRDefault="00540BA3" w:rsidP="0019086D">
            <w:pPr>
              <w:spacing w:line="240" w:lineRule="auto"/>
              <w:jc w:val="center"/>
              <w:rPr>
                <w:sz w:val="20"/>
                <w:szCs w:val="20"/>
                <w:rtl/>
              </w:rPr>
            </w:pPr>
            <w:r w:rsidRPr="00DB0E90">
              <w:rPr>
                <w:sz w:val="20"/>
                <w:szCs w:val="20"/>
                <w:rtl/>
              </w:rPr>
              <w:t>عالي جدا</w:t>
            </w:r>
          </w:p>
        </w:tc>
      </w:tr>
      <w:tr w:rsidR="00540BA3" w:rsidRPr="00DB0E90" w14:paraId="0A845E9B"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60D42D"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54B88FD3" w14:textId="77777777" w:rsidR="00540BA3" w:rsidRPr="00DB0E90" w:rsidRDefault="00540BA3" w:rsidP="0019086D">
            <w:pPr>
              <w:spacing w:line="240" w:lineRule="auto"/>
              <w:jc w:val="center"/>
              <w:rPr>
                <w:sz w:val="20"/>
                <w:szCs w:val="20"/>
                <w:rtl/>
              </w:rPr>
            </w:pPr>
            <w:r w:rsidRPr="00DB0E90">
              <w:rPr>
                <w:sz w:val="20"/>
                <w:szCs w:val="20"/>
                <w:rtl/>
              </w:rPr>
              <w:t>الرياح والأعاصير - انتشار الأمراض والأوبئة</w:t>
            </w:r>
          </w:p>
        </w:tc>
        <w:tc>
          <w:tcPr>
            <w:tcW w:w="1321" w:type="pct"/>
            <w:vMerge w:val="restart"/>
            <w:tcBorders>
              <w:top w:val="single" w:sz="4" w:space="0" w:color="000000"/>
              <w:left w:val="single" w:sz="4" w:space="0" w:color="000000"/>
              <w:bottom w:val="single" w:sz="4" w:space="0" w:color="000000"/>
              <w:right w:val="single" w:sz="4" w:space="0" w:color="000000"/>
            </w:tcBorders>
            <w:shd w:val="clear" w:color="auto" w:fill="FF7C80"/>
            <w:vAlign w:val="center"/>
            <w:hideMark/>
          </w:tcPr>
          <w:p w14:paraId="47726473" w14:textId="77777777" w:rsidR="00540BA3" w:rsidRPr="00DB0E90" w:rsidRDefault="00540BA3" w:rsidP="0019086D">
            <w:pPr>
              <w:spacing w:line="240" w:lineRule="auto"/>
              <w:jc w:val="center"/>
              <w:rPr>
                <w:sz w:val="20"/>
                <w:szCs w:val="20"/>
                <w:rtl/>
              </w:rPr>
            </w:pPr>
            <w:r w:rsidRPr="00DB0E90">
              <w:rPr>
                <w:sz w:val="20"/>
                <w:szCs w:val="20"/>
                <w:rtl/>
              </w:rPr>
              <w:t>عالي الخطورة</w:t>
            </w:r>
          </w:p>
        </w:tc>
      </w:tr>
      <w:tr w:rsidR="00540BA3" w:rsidRPr="00DB0E90" w14:paraId="01516F74"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2E1716"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vAlign w:val="center"/>
            <w:hideMark/>
          </w:tcPr>
          <w:p w14:paraId="6A385200" w14:textId="77777777" w:rsidR="00540BA3" w:rsidRPr="00DB0E90" w:rsidRDefault="00540BA3" w:rsidP="0019086D">
            <w:pPr>
              <w:spacing w:line="240" w:lineRule="auto"/>
              <w:jc w:val="center"/>
              <w:rPr>
                <w:sz w:val="20"/>
                <w:szCs w:val="20"/>
                <w:rtl/>
              </w:rPr>
            </w:pPr>
            <w:r w:rsidRPr="00DB0E90">
              <w:rPr>
                <w:sz w:val="20"/>
                <w:szCs w:val="20"/>
                <w:rtl/>
              </w:rPr>
              <w:t>الهزات الأرضية</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AEADE2" w14:textId="77777777" w:rsidR="00540BA3" w:rsidRPr="00DB0E90" w:rsidRDefault="00540BA3" w:rsidP="0019086D">
            <w:pPr>
              <w:spacing w:line="240" w:lineRule="auto"/>
              <w:jc w:val="left"/>
              <w:rPr>
                <w:sz w:val="20"/>
                <w:szCs w:val="20"/>
              </w:rPr>
            </w:pPr>
          </w:p>
        </w:tc>
      </w:tr>
      <w:tr w:rsidR="00540BA3" w:rsidRPr="00DB0E90" w14:paraId="22BDC8B3"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2D5908"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2BD61F8" w14:textId="77777777" w:rsidR="00540BA3" w:rsidRPr="00DB0E90" w:rsidRDefault="00540BA3" w:rsidP="0019086D">
            <w:pPr>
              <w:spacing w:line="240" w:lineRule="auto"/>
              <w:jc w:val="center"/>
              <w:rPr>
                <w:sz w:val="20"/>
                <w:szCs w:val="20"/>
                <w:rtl/>
              </w:rPr>
            </w:pPr>
            <w:r w:rsidRPr="00DB0E90">
              <w:rPr>
                <w:sz w:val="20"/>
                <w:szCs w:val="20"/>
                <w:rtl/>
              </w:rPr>
              <w:t>الهبوط الأرضي</w:t>
            </w:r>
          </w:p>
        </w:tc>
        <w:tc>
          <w:tcPr>
            <w:tcW w:w="1321" w:type="pct"/>
            <w:vMerge w:val="restart"/>
            <w:tcBorders>
              <w:top w:val="single" w:sz="4" w:space="0" w:color="000000"/>
              <w:left w:val="single" w:sz="4" w:space="0" w:color="000000"/>
              <w:bottom w:val="single" w:sz="4" w:space="0" w:color="000000"/>
              <w:right w:val="single" w:sz="4" w:space="0" w:color="000000"/>
            </w:tcBorders>
            <w:shd w:val="clear" w:color="auto" w:fill="FFCCCC"/>
            <w:vAlign w:val="center"/>
            <w:hideMark/>
          </w:tcPr>
          <w:p w14:paraId="1664592D" w14:textId="77777777" w:rsidR="00540BA3" w:rsidRPr="00DB0E90" w:rsidRDefault="00540BA3" w:rsidP="0019086D">
            <w:pPr>
              <w:spacing w:line="240" w:lineRule="auto"/>
              <w:jc w:val="center"/>
              <w:rPr>
                <w:sz w:val="20"/>
                <w:szCs w:val="20"/>
                <w:rtl/>
              </w:rPr>
            </w:pPr>
            <w:r w:rsidRPr="00DB0E90">
              <w:rPr>
                <w:sz w:val="20"/>
                <w:szCs w:val="20"/>
                <w:rtl/>
              </w:rPr>
              <w:t>متوسط الخطورة</w:t>
            </w:r>
          </w:p>
        </w:tc>
      </w:tr>
      <w:tr w:rsidR="00540BA3" w:rsidRPr="00DB0E90" w14:paraId="09D78E43"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93B17"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vAlign w:val="center"/>
            <w:hideMark/>
          </w:tcPr>
          <w:p w14:paraId="73ECC6CE" w14:textId="77777777" w:rsidR="00540BA3" w:rsidRPr="00DB0E90" w:rsidRDefault="00540BA3" w:rsidP="0019086D">
            <w:pPr>
              <w:spacing w:line="240" w:lineRule="auto"/>
              <w:jc w:val="center"/>
              <w:rPr>
                <w:sz w:val="20"/>
                <w:szCs w:val="20"/>
                <w:rtl/>
              </w:rPr>
            </w:pPr>
            <w:r w:rsidRPr="00DB0E90">
              <w:rPr>
                <w:sz w:val="20"/>
                <w:szCs w:val="20"/>
                <w:rtl/>
              </w:rPr>
              <w:t>تساقط الصخور والانهيارات الصخرية أو انزلاقات التربة</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93CACA" w14:textId="77777777" w:rsidR="00540BA3" w:rsidRPr="00DB0E90" w:rsidRDefault="00540BA3" w:rsidP="0019086D">
            <w:pPr>
              <w:spacing w:line="240" w:lineRule="auto"/>
              <w:jc w:val="left"/>
              <w:rPr>
                <w:sz w:val="20"/>
                <w:szCs w:val="20"/>
              </w:rPr>
            </w:pPr>
          </w:p>
        </w:tc>
      </w:tr>
      <w:tr w:rsidR="00540BA3" w:rsidRPr="00DB0E90" w14:paraId="7B351F6F" w14:textId="77777777" w:rsidTr="0019086D">
        <w:tc>
          <w:tcPr>
            <w:tcW w:w="1139" w:type="pct"/>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2D7962E1" w14:textId="77777777" w:rsidR="00540BA3" w:rsidRPr="00DB0E90" w:rsidRDefault="00540BA3" w:rsidP="0019086D">
            <w:pPr>
              <w:spacing w:line="240" w:lineRule="auto"/>
              <w:jc w:val="center"/>
              <w:rPr>
                <w:sz w:val="20"/>
                <w:szCs w:val="20"/>
                <w:rtl/>
              </w:rPr>
            </w:pPr>
            <w:r w:rsidRPr="00DB0E90">
              <w:rPr>
                <w:sz w:val="20"/>
                <w:szCs w:val="20"/>
                <w:rtl/>
              </w:rPr>
              <w:t>المخاطر غير الطبيعية</w:t>
            </w:r>
          </w:p>
        </w:tc>
        <w:tc>
          <w:tcPr>
            <w:tcW w:w="2541" w:type="pct"/>
            <w:tcBorders>
              <w:top w:val="single" w:sz="4" w:space="0" w:color="000000"/>
              <w:left w:val="single" w:sz="4" w:space="0" w:color="000000"/>
              <w:bottom w:val="single" w:sz="4" w:space="0" w:color="000000"/>
              <w:right w:val="single" w:sz="4" w:space="0" w:color="000000"/>
            </w:tcBorders>
            <w:vAlign w:val="center"/>
            <w:hideMark/>
          </w:tcPr>
          <w:p w14:paraId="24D3109B" w14:textId="77777777" w:rsidR="00540BA3" w:rsidRPr="00DB0E90" w:rsidRDefault="00540BA3" w:rsidP="0019086D">
            <w:pPr>
              <w:spacing w:line="240" w:lineRule="auto"/>
              <w:jc w:val="center"/>
              <w:rPr>
                <w:sz w:val="20"/>
                <w:szCs w:val="20"/>
                <w:rtl/>
              </w:rPr>
            </w:pPr>
            <w:r w:rsidRPr="00DB0E90">
              <w:rPr>
                <w:sz w:val="20"/>
                <w:szCs w:val="20"/>
                <w:rtl/>
              </w:rPr>
              <w:t>الحرائق</w:t>
            </w:r>
          </w:p>
        </w:tc>
        <w:tc>
          <w:tcPr>
            <w:tcW w:w="1321" w:type="pct"/>
            <w:vMerge w:val="restart"/>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5030CCFE" w14:textId="77777777" w:rsidR="00540BA3" w:rsidRPr="00DB0E90" w:rsidRDefault="00540BA3" w:rsidP="0019086D">
            <w:pPr>
              <w:spacing w:line="240" w:lineRule="auto"/>
              <w:jc w:val="center"/>
              <w:rPr>
                <w:sz w:val="20"/>
                <w:szCs w:val="20"/>
                <w:rtl/>
              </w:rPr>
            </w:pPr>
            <w:r w:rsidRPr="00DB0E90">
              <w:rPr>
                <w:sz w:val="20"/>
                <w:szCs w:val="20"/>
                <w:rtl/>
              </w:rPr>
              <w:t>عالي جداً</w:t>
            </w:r>
          </w:p>
        </w:tc>
      </w:tr>
      <w:tr w:rsidR="00540BA3" w:rsidRPr="00DB0E90" w14:paraId="5690523E"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03EC7F"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719491AF" w14:textId="77777777" w:rsidR="00540BA3" w:rsidRPr="00DB0E90" w:rsidRDefault="00540BA3" w:rsidP="0019086D">
            <w:pPr>
              <w:spacing w:line="240" w:lineRule="auto"/>
              <w:jc w:val="center"/>
              <w:rPr>
                <w:sz w:val="20"/>
                <w:szCs w:val="20"/>
                <w:rtl/>
              </w:rPr>
            </w:pPr>
            <w:r w:rsidRPr="00DB0E90">
              <w:rPr>
                <w:sz w:val="20"/>
                <w:szCs w:val="20"/>
                <w:rtl/>
              </w:rPr>
              <w:t>التلوث الصناعي ( بالغازات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A5E6B3" w14:textId="77777777" w:rsidR="00540BA3" w:rsidRPr="00DB0E90" w:rsidRDefault="00540BA3" w:rsidP="0019086D">
            <w:pPr>
              <w:spacing w:line="240" w:lineRule="auto"/>
              <w:jc w:val="left"/>
              <w:rPr>
                <w:sz w:val="20"/>
                <w:szCs w:val="20"/>
              </w:rPr>
            </w:pPr>
          </w:p>
        </w:tc>
      </w:tr>
      <w:tr w:rsidR="00540BA3" w:rsidRPr="00DB0E90" w14:paraId="05DC3B17"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0000B"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vAlign w:val="center"/>
            <w:hideMark/>
          </w:tcPr>
          <w:p w14:paraId="6FFE98EF" w14:textId="77777777" w:rsidR="00540BA3" w:rsidRPr="00DB0E90" w:rsidRDefault="00540BA3" w:rsidP="0019086D">
            <w:pPr>
              <w:spacing w:line="240" w:lineRule="auto"/>
              <w:jc w:val="center"/>
              <w:rPr>
                <w:sz w:val="20"/>
                <w:szCs w:val="20"/>
                <w:rtl/>
              </w:rPr>
            </w:pPr>
            <w:r w:rsidRPr="00DB0E90">
              <w:rPr>
                <w:sz w:val="20"/>
                <w:szCs w:val="20"/>
                <w:rtl/>
              </w:rPr>
              <w:t>التسمم الغذائي</w:t>
            </w:r>
          </w:p>
        </w:tc>
        <w:tc>
          <w:tcPr>
            <w:tcW w:w="1321" w:type="pct"/>
            <w:tcBorders>
              <w:top w:val="single" w:sz="4" w:space="0" w:color="000000"/>
              <w:left w:val="single" w:sz="4" w:space="0" w:color="000000"/>
              <w:bottom w:val="single" w:sz="4" w:space="0" w:color="000000"/>
              <w:right w:val="single" w:sz="4" w:space="0" w:color="000000"/>
            </w:tcBorders>
            <w:shd w:val="clear" w:color="auto" w:fill="FF7C80"/>
            <w:vAlign w:val="center"/>
            <w:hideMark/>
          </w:tcPr>
          <w:p w14:paraId="153DFB3E" w14:textId="77777777" w:rsidR="00540BA3" w:rsidRPr="00DB0E90" w:rsidRDefault="00540BA3" w:rsidP="0019086D">
            <w:pPr>
              <w:spacing w:line="240" w:lineRule="auto"/>
              <w:jc w:val="center"/>
              <w:rPr>
                <w:sz w:val="20"/>
                <w:szCs w:val="20"/>
                <w:rtl/>
              </w:rPr>
            </w:pPr>
            <w:r w:rsidRPr="00DB0E90">
              <w:rPr>
                <w:sz w:val="20"/>
                <w:szCs w:val="20"/>
                <w:rtl/>
              </w:rPr>
              <w:t>عالي الخطورة</w:t>
            </w:r>
          </w:p>
        </w:tc>
      </w:tr>
      <w:tr w:rsidR="00540BA3" w:rsidRPr="00DB0E90" w14:paraId="7D5114F0"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D3925B"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BA2A552" w14:textId="77777777" w:rsidR="00540BA3" w:rsidRPr="00DB0E90" w:rsidRDefault="00540BA3" w:rsidP="0019086D">
            <w:pPr>
              <w:spacing w:line="240" w:lineRule="auto"/>
              <w:jc w:val="center"/>
              <w:rPr>
                <w:sz w:val="20"/>
                <w:szCs w:val="20"/>
                <w:rtl/>
              </w:rPr>
            </w:pPr>
            <w:r w:rsidRPr="00DB0E90">
              <w:rPr>
                <w:sz w:val="20"/>
                <w:szCs w:val="20"/>
                <w:rtl/>
              </w:rPr>
              <w:t>انقطاع التيار الكهربائي</w:t>
            </w:r>
          </w:p>
        </w:tc>
        <w:tc>
          <w:tcPr>
            <w:tcW w:w="1321" w:type="pct"/>
            <w:vMerge w:val="restart"/>
            <w:tcBorders>
              <w:top w:val="single" w:sz="4" w:space="0" w:color="000000"/>
              <w:left w:val="single" w:sz="4" w:space="0" w:color="000000"/>
              <w:bottom w:val="single" w:sz="4" w:space="0" w:color="000000"/>
              <w:right w:val="single" w:sz="4" w:space="0" w:color="000000"/>
            </w:tcBorders>
            <w:shd w:val="clear" w:color="auto" w:fill="FFCCCC"/>
            <w:vAlign w:val="center"/>
            <w:hideMark/>
          </w:tcPr>
          <w:p w14:paraId="79AD02CB" w14:textId="77777777" w:rsidR="00540BA3" w:rsidRPr="00DB0E90" w:rsidRDefault="00540BA3" w:rsidP="0019086D">
            <w:pPr>
              <w:spacing w:line="240" w:lineRule="auto"/>
              <w:jc w:val="center"/>
              <w:rPr>
                <w:sz w:val="20"/>
                <w:szCs w:val="20"/>
                <w:rtl/>
              </w:rPr>
            </w:pPr>
            <w:r w:rsidRPr="00DB0E90">
              <w:rPr>
                <w:sz w:val="20"/>
                <w:szCs w:val="20"/>
                <w:rtl/>
              </w:rPr>
              <w:t>متوسط الخطورة</w:t>
            </w:r>
          </w:p>
        </w:tc>
      </w:tr>
      <w:tr w:rsidR="00540BA3" w:rsidRPr="00DB0E90" w14:paraId="23608037"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9D2A4F"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vAlign w:val="center"/>
            <w:hideMark/>
          </w:tcPr>
          <w:p w14:paraId="6A6CDA8F" w14:textId="77777777" w:rsidR="00540BA3" w:rsidRPr="00DB0E90" w:rsidRDefault="00540BA3" w:rsidP="0019086D">
            <w:pPr>
              <w:spacing w:line="240" w:lineRule="auto"/>
              <w:jc w:val="center"/>
              <w:rPr>
                <w:sz w:val="20"/>
                <w:szCs w:val="20"/>
                <w:rtl/>
              </w:rPr>
            </w:pPr>
            <w:r w:rsidRPr="00DB0E90">
              <w:rPr>
                <w:sz w:val="20"/>
                <w:szCs w:val="20"/>
                <w:rtl/>
              </w:rPr>
              <w:t>انفجار خطوط المياه ( خطوط الضغط العالي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099330" w14:textId="77777777" w:rsidR="00540BA3" w:rsidRPr="00DB0E90" w:rsidRDefault="00540BA3" w:rsidP="0019086D">
            <w:pPr>
              <w:spacing w:line="240" w:lineRule="auto"/>
              <w:jc w:val="left"/>
              <w:rPr>
                <w:sz w:val="20"/>
                <w:szCs w:val="20"/>
              </w:rPr>
            </w:pPr>
          </w:p>
        </w:tc>
      </w:tr>
      <w:tr w:rsidR="00540BA3" w:rsidRPr="00DB0E90" w14:paraId="3894F680" w14:textId="77777777" w:rsidTr="0019086D">
        <w:tc>
          <w:tcPr>
            <w:tcW w:w="1139" w:type="pct"/>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823877C" w14:textId="77777777" w:rsidR="00540BA3" w:rsidRPr="00DB0E90" w:rsidRDefault="00540BA3" w:rsidP="0019086D">
            <w:pPr>
              <w:spacing w:line="240" w:lineRule="auto"/>
              <w:jc w:val="center"/>
              <w:rPr>
                <w:sz w:val="20"/>
                <w:szCs w:val="20"/>
                <w:rtl/>
              </w:rPr>
            </w:pPr>
            <w:r w:rsidRPr="00DB0E90">
              <w:rPr>
                <w:sz w:val="20"/>
                <w:szCs w:val="20"/>
                <w:rtl/>
              </w:rPr>
              <w:t>الأعمال الإرهابية</w:t>
            </w:r>
          </w:p>
        </w:tc>
        <w:tc>
          <w:tcPr>
            <w:tcW w:w="2541"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16118128" w14:textId="77777777" w:rsidR="00540BA3" w:rsidRPr="00DB0E90" w:rsidRDefault="00540BA3" w:rsidP="0019086D">
            <w:pPr>
              <w:spacing w:line="240" w:lineRule="auto"/>
              <w:jc w:val="center"/>
              <w:rPr>
                <w:sz w:val="20"/>
                <w:szCs w:val="20"/>
                <w:rtl/>
              </w:rPr>
            </w:pPr>
            <w:r w:rsidRPr="00DB0E90">
              <w:rPr>
                <w:sz w:val="20"/>
                <w:szCs w:val="20"/>
                <w:rtl/>
              </w:rPr>
              <w:t>التفجيرات التقليدية</w:t>
            </w:r>
          </w:p>
        </w:tc>
        <w:tc>
          <w:tcPr>
            <w:tcW w:w="1321" w:type="pct"/>
            <w:vMerge w:val="restart"/>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38949E98" w14:textId="77777777" w:rsidR="00540BA3" w:rsidRPr="00DB0E90" w:rsidRDefault="00540BA3" w:rsidP="0019086D">
            <w:pPr>
              <w:spacing w:line="240" w:lineRule="auto"/>
              <w:jc w:val="center"/>
              <w:rPr>
                <w:sz w:val="20"/>
                <w:szCs w:val="20"/>
                <w:rtl/>
              </w:rPr>
            </w:pPr>
            <w:r w:rsidRPr="00DB0E90">
              <w:rPr>
                <w:sz w:val="20"/>
                <w:szCs w:val="20"/>
                <w:rtl/>
              </w:rPr>
              <w:t>عالي جداً</w:t>
            </w:r>
          </w:p>
        </w:tc>
      </w:tr>
      <w:tr w:rsidR="00540BA3" w:rsidRPr="00DB0E90" w14:paraId="605C2E65"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C158B4"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vAlign w:val="center"/>
            <w:hideMark/>
          </w:tcPr>
          <w:p w14:paraId="2574C0D1" w14:textId="77777777" w:rsidR="00540BA3" w:rsidRPr="00DB0E90" w:rsidRDefault="00540BA3" w:rsidP="0019086D">
            <w:pPr>
              <w:spacing w:line="240" w:lineRule="auto"/>
              <w:jc w:val="center"/>
              <w:rPr>
                <w:sz w:val="20"/>
                <w:szCs w:val="20"/>
                <w:rtl/>
              </w:rPr>
            </w:pPr>
            <w:r w:rsidRPr="00DB0E90">
              <w:rPr>
                <w:sz w:val="20"/>
                <w:szCs w:val="20"/>
                <w:rtl/>
              </w:rPr>
              <w:t>التلوث الكيمائي أو البيولوجي أو الإشعاعي</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5DA16" w14:textId="77777777" w:rsidR="00540BA3" w:rsidRPr="00DB0E90" w:rsidRDefault="00540BA3" w:rsidP="0019086D">
            <w:pPr>
              <w:spacing w:line="240" w:lineRule="auto"/>
              <w:jc w:val="left"/>
              <w:rPr>
                <w:sz w:val="20"/>
                <w:szCs w:val="20"/>
              </w:rPr>
            </w:pPr>
          </w:p>
        </w:tc>
      </w:tr>
      <w:tr w:rsidR="00540BA3" w:rsidRPr="00DB0E90" w14:paraId="7EBD7B89" w14:textId="77777777" w:rsidTr="0019086D">
        <w:tc>
          <w:tcPr>
            <w:tcW w:w="1139" w:type="pct"/>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B6CBF91" w14:textId="77777777" w:rsidR="00540BA3" w:rsidRPr="00DB0E90" w:rsidRDefault="00540BA3" w:rsidP="0019086D">
            <w:pPr>
              <w:spacing w:line="240" w:lineRule="auto"/>
              <w:jc w:val="center"/>
              <w:rPr>
                <w:sz w:val="20"/>
                <w:szCs w:val="20"/>
                <w:rtl/>
              </w:rPr>
            </w:pPr>
            <w:r w:rsidRPr="00DB0E90">
              <w:rPr>
                <w:sz w:val="20"/>
                <w:szCs w:val="20"/>
                <w:rtl/>
              </w:rPr>
              <w:t>مخاطر الحشود</w:t>
            </w:r>
          </w:p>
        </w:tc>
        <w:tc>
          <w:tcPr>
            <w:tcW w:w="2541"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25FE0694" w14:textId="77777777" w:rsidR="00540BA3" w:rsidRPr="00DB0E90" w:rsidRDefault="00540BA3" w:rsidP="0019086D">
            <w:pPr>
              <w:spacing w:line="240" w:lineRule="auto"/>
              <w:jc w:val="center"/>
              <w:rPr>
                <w:sz w:val="20"/>
                <w:szCs w:val="20"/>
                <w:rtl/>
              </w:rPr>
            </w:pPr>
            <w:r w:rsidRPr="00DB0E90">
              <w:rPr>
                <w:sz w:val="20"/>
                <w:szCs w:val="20"/>
                <w:rtl/>
              </w:rPr>
              <w:t>زيادة كثافة الحجاج في مناطق التجمعات</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4F1AA2" w14:textId="77777777" w:rsidR="00540BA3" w:rsidRPr="00DB0E90" w:rsidRDefault="00540BA3" w:rsidP="0019086D">
            <w:pPr>
              <w:spacing w:line="240" w:lineRule="auto"/>
              <w:jc w:val="left"/>
              <w:rPr>
                <w:sz w:val="20"/>
                <w:szCs w:val="20"/>
              </w:rPr>
            </w:pPr>
          </w:p>
        </w:tc>
      </w:tr>
      <w:tr w:rsidR="00540BA3" w:rsidRPr="00DB0E90" w14:paraId="13E0BD13"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3929EF"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vAlign w:val="center"/>
            <w:hideMark/>
          </w:tcPr>
          <w:p w14:paraId="1A0A96B6" w14:textId="77777777" w:rsidR="00540BA3" w:rsidRPr="00DB0E90" w:rsidRDefault="00540BA3" w:rsidP="0019086D">
            <w:pPr>
              <w:spacing w:line="240" w:lineRule="auto"/>
              <w:jc w:val="center"/>
              <w:rPr>
                <w:sz w:val="20"/>
                <w:szCs w:val="20"/>
                <w:rtl/>
              </w:rPr>
            </w:pPr>
            <w:r w:rsidRPr="00DB0E90">
              <w:rPr>
                <w:sz w:val="20"/>
                <w:szCs w:val="20"/>
                <w:rtl/>
              </w:rPr>
              <w:t>الإجهاد الناتج عن أداء المناسك</w:t>
            </w:r>
          </w:p>
        </w:tc>
        <w:tc>
          <w:tcPr>
            <w:tcW w:w="1321" w:type="pct"/>
            <w:vMerge w:val="restart"/>
            <w:tcBorders>
              <w:top w:val="single" w:sz="4" w:space="0" w:color="000000"/>
              <w:left w:val="single" w:sz="4" w:space="0" w:color="000000"/>
              <w:bottom w:val="single" w:sz="4" w:space="0" w:color="000000"/>
              <w:right w:val="single" w:sz="4" w:space="0" w:color="000000"/>
            </w:tcBorders>
            <w:shd w:val="clear" w:color="auto" w:fill="FF7C80"/>
            <w:vAlign w:val="center"/>
            <w:hideMark/>
          </w:tcPr>
          <w:p w14:paraId="23447246" w14:textId="77777777" w:rsidR="00540BA3" w:rsidRPr="00DB0E90" w:rsidRDefault="00540BA3" w:rsidP="0019086D">
            <w:pPr>
              <w:spacing w:line="240" w:lineRule="auto"/>
              <w:jc w:val="center"/>
              <w:rPr>
                <w:sz w:val="20"/>
                <w:szCs w:val="20"/>
                <w:rtl/>
              </w:rPr>
            </w:pPr>
            <w:r w:rsidRPr="00DB0E90">
              <w:rPr>
                <w:sz w:val="20"/>
                <w:szCs w:val="20"/>
                <w:rtl/>
              </w:rPr>
              <w:t>عالي الخطورة</w:t>
            </w:r>
          </w:p>
        </w:tc>
      </w:tr>
      <w:tr w:rsidR="00540BA3" w:rsidRPr="00DB0E90" w14:paraId="1885BE5E"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C24CFB"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4C10132C" w14:textId="77777777" w:rsidR="00540BA3" w:rsidRPr="00DB0E90" w:rsidRDefault="00540BA3" w:rsidP="0019086D">
            <w:pPr>
              <w:spacing w:line="240" w:lineRule="auto"/>
              <w:jc w:val="center"/>
              <w:rPr>
                <w:sz w:val="20"/>
                <w:szCs w:val="20"/>
                <w:rtl/>
              </w:rPr>
            </w:pPr>
            <w:r w:rsidRPr="00DB0E90">
              <w:rPr>
                <w:sz w:val="20"/>
                <w:szCs w:val="20"/>
                <w:rtl/>
              </w:rPr>
              <w:t>تضاد الحركة للحجاج في مناطق التجمعات</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BC5E98" w14:textId="77777777" w:rsidR="00540BA3" w:rsidRPr="00DB0E90" w:rsidRDefault="00540BA3" w:rsidP="0019086D">
            <w:pPr>
              <w:spacing w:line="240" w:lineRule="auto"/>
              <w:jc w:val="left"/>
              <w:rPr>
                <w:sz w:val="20"/>
                <w:szCs w:val="20"/>
              </w:rPr>
            </w:pPr>
          </w:p>
        </w:tc>
      </w:tr>
      <w:tr w:rsidR="00540BA3" w:rsidRPr="00DB0E90" w14:paraId="49214424"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4EB1F"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vAlign w:val="center"/>
            <w:hideMark/>
          </w:tcPr>
          <w:p w14:paraId="321CEF56" w14:textId="77777777" w:rsidR="00540BA3" w:rsidRPr="00DB0E90" w:rsidRDefault="00540BA3" w:rsidP="0019086D">
            <w:pPr>
              <w:spacing w:line="240" w:lineRule="auto"/>
              <w:jc w:val="center"/>
              <w:rPr>
                <w:sz w:val="20"/>
                <w:szCs w:val="20"/>
                <w:rtl/>
              </w:rPr>
            </w:pPr>
            <w:r w:rsidRPr="00DB0E90">
              <w:rPr>
                <w:sz w:val="20"/>
                <w:szCs w:val="20"/>
                <w:rtl/>
              </w:rPr>
              <w:t>تداخل حركة المركبات مع حركة الحشود على الطرقات و الأنفاق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167F60" w14:textId="77777777" w:rsidR="00540BA3" w:rsidRPr="00DB0E90" w:rsidRDefault="00540BA3" w:rsidP="0019086D">
            <w:pPr>
              <w:spacing w:line="240" w:lineRule="auto"/>
              <w:jc w:val="left"/>
              <w:rPr>
                <w:sz w:val="20"/>
                <w:szCs w:val="20"/>
              </w:rPr>
            </w:pPr>
          </w:p>
        </w:tc>
      </w:tr>
      <w:tr w:rsidR="00540BA3" w:rsidRPr="00DB0E90" w14:paraId="35407C50"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3FF0BF"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5C0396CB" w14:textId="77777777" w:rsidR="00540BA3" w:rsidRPr="00DB0E90" w:rsidRDefault="00540BA3" w:rsidP="0019086D">
            <w:pPr>
              <w:spacing w:line="240" w:lineRule="auto"/>
              <w:jc w:val="center"/>
              <w:rPr>
                <w:sz w:val="20"/>
                <w:szCs w:val="20"/>
                <w:rtl/>
              </w:rPr>
            </w:pPr>
            <w:r w:rsidRPr="00DB0E90">
              <w:rPr>
                <w:sz w:val="20"/>
                <w:szCs w:val="20"/>
                <w:rtl/>
              </w:rPr>
              <w:t>افتراش المواقع القريبة من المناسك وسد الطرقات</w:t>
            </w:r>
          </w:p>
        </w:tc>
        <w:tc>
          <w:tcPr>
            <w:tcW w:w="1321" w:type="pct"/>
            <w:vMerge w:val="restart"/>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10BCC78F" w14:textId="77777777" w:rsidR="00540BA3" w:rsidRPr="00DB0E90" w:rsidRDefault="00540BA3" w:rsidP="0019086D">
            <w:pPr>
              <w:spacing w:line="240" w:lineRule="auto"/>
              <w:jc w:val="center"/>
              <w:rPr>
                <w:sz w:val="20"/>
                <w:szCs w:val="20"/>
                <w:rtl/>
              </w:rPr>
            </w:pPr>
            <w:r w:rsidRPr="00DB0E90">
              <w:rPr>
                <w:sz w:val="20"/>
                <w:szCs w:val="20"/>
                <w:rtl/>
              </w:rPr>
              <w:t>عالي جداً</w:t>
            </w:r>
          </w:p>
        </w:tc>
      </w:tr>
      <w:tr w:rsidR="00540BA3" w:rsidRPr="00DB0E90" w14:paraId="7EDF08E9" w14:textId="77777777" w:rsidTr="001908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EDC7DB" w14:textId="77777777" w:rsidR="00540BA3" w:rsidRPr="00DB0E90" w:rsidRDefault="00540BA3" w:rsidP="0019086D">
            <w:pPr>
              <w:spacing w:line="240" w:lineRule="auto"/>
              <w:jc w:val="left"/>
              <w:rPr>
                <w:sz w:val="20"/>
                <w:szCs w:val="20"/>
              </w:rPr>
            </w:pPr>
          </w:p>
        </w:tc>
        <w:tc>
          <w:tcPr>
            <w:tcW w:w="2541" w:type="pct"/>
            <w:tcBorders>
              <w:top w:val="single" w:sz="4" w:space="0" w:color="000000"/>
              <w:left w:val="single" w:sz="4" w:space="0" w:color="000000"/>
              <w:bottom w:val="single" w:sz="4" w:space="0" w:color="000000"/>
              <w:right w:val="single" w:sz="4" w:space="0" w:color="000000"/>
            </w:tcBorders>
            <w:vAlign w:val="center"/>
            <w:hideMark/>
          </w:tcPr>
          <w:p w14:paraId="0E18D848" w14:textId="77777777" w:rsidR="00540BA3" w:rsidRPr="00DB0E90" w:rsidRDefault="00540BA3" w:rsidP="0019086D">
            <w:pPr>
              <w:spacing w:line="240" w:lineRule="auto"/>
              <w:jc w:val="center"/>
              <w:rPr>
                <w:sz w:val="20"/>
                <w:szCs w:val="20"/>
                <w:rtl/>
              </w:rPr>
            </w:pPr>
            <w:r w:rsidRPr="00DB0E90">
              <w:rPr>
                <w:sz w:val="20"/>
                <w:szCs w:val="20"/>
                <w:rtl/>
              </w:rPr>
              <w:t>حمل الحجاج للأمتعة عند أداء المناسك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DECB7" w14:textId="77777777" w:rsidR="00540BA3" w:rsidRPr="00DB0E90" w:rsidRDefault="00540BA3" w:rsidP="0019086D">
            <w:pPr>
              <w:spacing w:line="240" w:lineRule="auto"/>
              <w:jc w:val="left"/>
              <w:rPr>
                <w:sz w:val="20"/>
                <w:szCs w:val="20"/>
              </w:rPr>
            </w:pPr>
          </w:p>
        </w:tc>
      </w:tr>
    </w:tbl>
    <w:p w14:paraId="4D65CA14"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rPr>
          <w:rtl/>
        </w:rPr>
      </w:pPr>
      <w:r>
        <w:rPr>
          <w:rFonts w:hint="cs"/>
          <w:rtl/>
        </w:rPr>
        <w:t>*اخذ هذا الجدول بتصرف الخطة التنفيذية المعتمدة لمهام وزارة الحج والعمرة والجهات التابعة لها الواردة بالخطة العامة للطوارئ بالحج 1438هـ.</w:t>
      </w:r>
    </w:p>
    <w:sdt>
      <w:sdtPr>
        <w:rPr>
          <w:rFonts w:hint="cs"/>
          <w:b/>
          <w:bCs/>
          <w:sz w:val="24"/>
          <w:szCs w:val="24"/>
          <w:rtl/>
        </w:rPr>
        <w:id w:val="1408801008"/>
        <w:placeholder>
          <w:docPart w:val="4004911FC91D46FB80B9110FC0142D43"/>
        </w:placeholder>
      </w:sdtPr>
      <w:sdtContent>
        <w:p w14:paraId="55064FC9" w14:textId="77777777" w:rsidR="00540BA3" w:rsidRDefault="00540BA3"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rPr>
              <w:b/>
              <w:bCs/>
              <w:sz w:val="24"/>
              <w:szCs w:val="24"/>
            </w:rPr>
          </w:pPr>
          <w:r>
            <w:rPr>
              <w:rFonts w:hint="cs"/>
              <w:b/>
              <w:bCs/>
              <w:sz w:val="24"/>
              <w:szCs w:val="24"/>
              <w:rtl/>
            </w:rPr>
            <w:t>المراجع:</w:t>
          </w:r>
        </w:p>
      </w:sdtContent>
    </w:sdt>
    <w:p w14:paraId="6E2FA8C9"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rPr>
          <w:rFonts w:ascii="Sakkal Majalla" w:hAnsi="Sakkal Majalla" w:cs="Sakkal Majalla"/>
          <w:sz w:val="20"/>
          <w:szCs w:val="20"/>
          <w:rtl/>
        </w:rPr>
      </w:pPr>
      <w:r w:rsidRPr="00DB0E90">
        <w:rPr>
          <w:rFonts w:ascii="Sakkal Majalla" w:hAnsi="Sakkal Majalla" w:cs="Sakkal Majalla"/>
          <w:sz w:val="20"/>
          <w:szCs w:val="20"/>
          <w:rtl/>
        </w:rPr>
        <w:t>الدليل الارشادي للسلامة والصحة المهنية بوزارة الحج والعمرة، مراجعة واعتماد المستشار الهندسي المهندس عبد اللطيف بن حمزة سنان، الإصدار الأول ،1439-2018م.</w:t>
      </w:r>
    </w:p>
    <w:p w14:paraId="356B0DE6"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rPr>
          <w:rFonts w:ascii="Sakkal Majalla" w:hAnsi="Sakkal Majalla" w:cs="Sakkal Majalla"/>
          <w:sz w:val="20"/>
          <w:szCs w:val="20"/>
        </w:rPr>
      </w:pPr>
      <w:r w:rsidRPr="00DB0E90">
        <w:rPr>
          <w:rFonts w:ascii="Sakkal Majalla" w:hAnsi="Sakkal Majalla" w:cs="Sakkal Majalla"/>
          <w:sz w:val="20"/>
          <w:szCs w:val="20"/>
          <w:rtl/>
        </w:rPr>
        <w:t>دراسة تطوير منطقة وجسر الجمرات، وزارة الاشغال العامة والإسكان عن طريق الهيئة العليا لتطوير مكة المكرمة بالتعاون مع معهد خادم الحرمين الشريفين، مطلع جمادي الثاني 1422هـ.</w:t>
      </w:r>
    </w:p>
    <w:p w14:paraId="6700F32A"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rPr>
          <w:rFonts w:ascii="Sakkal Majalla" w:hAnsi="Sakkal Majalla" w:cs="Sakkal Majalla"/>
          <w:sz w:val="20"/>
          <w:szCs w:val="20"/>
        </w:rPr>
      </w:pPr>
      <w:r w:rsidRPr="00DB0E90">
        <w:rPr>
          <w:rFonts w:ascii="Sakkal Majalla" w:hAnsi="Sakkal Majalla" w:cs="Sakkal Majalla"/>
          <w:sz w:val="20"/>
          <w:szCs w:val="20"/>
          <w:rtl/>
        </w:rPr>
        <w:t>دليل الشروط الوقائية بالمشاعر المقدسة، المديرية العامة للدفاع المدني، شؤون السلامة،1439هـ 2018م.</w:t>
      </w:r>
    </w:p>
    <w:p w14:paraId="2A7D7E75"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rPr>
          <w:rFonts w:ascii="Sakkal Majalla" w:hAnsi="Sakkal Majalla" w:cs="Sakkal Majalla"/>
          <w:sz w:val="20"/>
          <w:szCs w:val="20"/>
        </w:rPr>
      </w:pPr>
      <w:r w:rsidRPr="00DB0E90">
        <w:rPr>
          <w:rFonts w:ascii="Sakkal Majalla" w:hAnsi="Sakkal Majalla" w:cs="Sakkal Majalla"/>
          <w:sz w:val="20"/>
          <w:szCs w:val="20"/>
          <w:rtl/>
        </w:rPr>
        <w:t>الأرصاد والبيئة في الحج، الهيئة العامة للأرصاد وحماية البيئة ،1439هـ - 2018م.</w:t>
      </w:r>
    </w:p>
    <w:p w14:paraId="2B690D12"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دليل الشروط والمواصفات الخاصة بإنشاء وتجهيز المخيمات بالمشاعر المقدسة، بالمؤسسة الأهلية لمطوفي حجاج دول جنوب شرق اسيا، قطاع المشاعر المقدسة، الدكتور عثمان ادريس،1439هـ - 2018م</w:t>
      </w:r>
      <w:r w:rsidRPr="00DB0E90">
        <w:rPr>
          <w:rFonts w:ascii="Sakkal Majalla" w:hAnsi="Sakkal Majalla" w:cs="Sakkal Majalla"/>
          <w:sz w:val="20"/>
          <w:szCs w:val="20"/>
        </w:rPr>
        <w:t>.</w:t>
      </w:r>
    </w:p>
    <w:p w14:paraId="782738B6"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كراس العمل الموسمي، بالمؤسسة الأهلية لمطوفي حجاج دول جنوب شرق اسيا، قطاع الجمرات، حج 1438هـ.</w:t>
      </w:r>
    </w:p>
    <w:p w14:paraId="13B7A1C5"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الخطة التنفيذية المعتمدة لمهام وزارة الحج والعمرة والجهات التابعة لها الواردة بالخطة العامة للطوارئ، حج 1438هـ.</w:t>
      </w:r>
    </w:p>
    <w:p w14:paraId="06C5BB97"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مجلة الحج والعمرة، العدد: رقم872، من صفحة 36 الى صفحة، صفر 1439هـ 41.</w:t>
      </w:r>
    </w:p>
    <w:p w14:paraId="6ABA4C18"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تطبيق وزارة الحج والعمرة على الأجهزة الذكية (تطبيق مناسكنا)، النسخة الثانية 2018م.</w:t>
      </w:r>
    </w:p>
    <w:p w14:paraId="0806366C"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دليل إرشادات الحاج، الموقع الالكتروني للدفاع المدني، قسم السلامة، تعليمات السلامة في المشاعر المقدسة.</w:t>
      </w:r>
    </w:p>
    <w:p w14:paraId="716290D1"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tl/>
        </w:rPr>
        <w:t>برنامج الدفاع المدني التوعوي للسلامة من الأخطار التي قد تحدث أثناء فريضة الحج</w:t>
      </w:r>
      <w:r w:rsidRPr="00DB0E90">
        <w:rPr>
          <w:rFonts w:ascii="Arial" w:hAnsi="Arial" w:cs="Arial"/>
        </w:rPr>
        <w:t>​</w:t>
      </w:r>
      <w:r w:rsidRPr="00DB0E90">
        <w:rPr>
          <w:rFonts w:ascii="Sakkal Majalla" w:hAnsi="Sakkal Majalla" w:cs="Sakkal Majalla"/>
          <w:sz w:val="20"/>
          <w:szCs w:val="20"/>
          <w:rtl/>
        </w:rPr>
        <w:t>، الموقع الالكتروني للدفاع المدني ،قسم السلامة ، تعليمات السلامة في المشاعر المقدسة.</w:t>
      </w:r>
    </w:p>
    <w:p w14:paraId="6D5A9BFB"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lastRenderedPageBreak/>
        <w:t>الاشتراطات الخاصة بمعدات الإطفاء والإنذار، الجزء: الثاني، الموقع الالكتروني للدفاع المدني، قسم السلامة، تعليمات السلامة في المشاعر المقدسة.</w:t>
      </w:r>
    </w:p>
    <w:p w14:paraId="481EE857"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 xml:space="preserve">متطلبات الوقاية من الحريق في كود البناء السعودي، اللجنة الوطنية لكود البناء السعودي، </w:t>
      </w:r>
      <w:r w:rsidRPr="00DB0E90">
        <w:rPr>
          <w:rFonts w:ascii="Sakkal Majalla" w:hAnsi="Sakkal Majalla" w:cs="Sakkal Majalla"/>
          <w:sz w:val="20"/>
          <w:szCs w:val="20"/>
        </w:rPr>
        <w:t>SBC 201A</w:t>
      </w:r>
      <w:r w:rsidRPr="00DB0E90">
        <w:rPr>
          <w:rFonts w:ascii="Sakkal Majalla" w:hAnsi="Sakkal Majalla" w:cs="Sakkal Majalla"/>
          <w:sz w:val="20"/>
          <w:szCs w:val="20"/>
          <w:rtl/>
        </w:rPr>
        <w:t>،2018م.</w:t>
      </w:r>
    </w:p>
    <w:p w14:paraId="64C42AB1"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لائحة متطلبات الوقاية للحماية من الحريق في المنشآت، بناء على تعميم صاحب السمو الملكي ولي العهد نائب رئيس مجلس الوزراء وزير الداخلية رقم 3042 وتاريخ23/10/1438هـ الأمانة العامة لمجلس التعاون لدول الخليج، اللجنة الفنية بالمجلس والمديرية العامة للدفاع المدني، شؤون السلامة، الجزء: الأول، الطبعة: الثالثة 1437هـ - 2018م.</w:t>
      </w:r>
    </w:p>
    <w:p w14:paraId="54A6C761"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 xml:space="preserve">الكود السعودي للحماية من الحرائق، الاشتراطات، اللجنة الوطنية لكود البناء السعودي </w:t>
      </w:r>
      <w:r w:rsidRPr="00DB0E90">
        <w:rPr>
          <w:rFonts w:ascii="Sakkal Majalla" w:hAnsi="Sakkal Majalla" w:cs="Sakkal Majalla"/>
          <w:sz w:val="20"/>
          <w:szCs w:val="20"/>
        </w:rPr>
        <w:t>SBC 801A</w:t>
      </w:r>
      <w:r w:rsidRPr="00DB0E90">
        <w:rPr>
          <w:rFonts w:ascii="Sakkal Majalla" w:hAnsi="Sakkal Majalla" w:cs="Sakkal Majalla"/>
          <w:sz w:val="20"/>
          <w:szCs w:val="20"/>
          <w:rtl/>
        </w:rPr>
        <w:t>، لعام:2018م.</w:t>
      </w:r>
    </w:p>
    <w:p w14:paraId="1D3BB07A"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دراسة بعنوان أنواع المخاطر في المشروع، موقع لنكد ان، للمهندس عبد الرحمن قائل، عام: 2015م.</w:t>
      </w:r>
    </w:p>
    <w:p w14:paraId="15EE02CD"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الملخص العلمي للملتقى 18 لأبحاث الحج والعمرة والزيارة-السجل العملي للأوراق العلمية باللغة العربية.</w:t>
      </w:r>
    </w:p>
    <w:p w14:paraId="66EE3B13"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الخطة العامة لتنفيذ اعمال الطوارئ للدفاع المدني بالعاصمة المقدسة، لعام: 1439-1440-1441هـ.</w:t>
      </w:r>
    </w:p>
    <w:p w14:paraId="5C5D487A"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خطة الطوارئ الموحدة لمؤسسات الطوافة بمكة المكرمة، الهيئة التنسيقية لمؤسسات ارباب الطوائف، بإشراف: وزارة الحج والعمرة، لموسم حج 1438هـ.</w:t>
      </w:r>
    </w:p>
    <w:p w14:paraId="01B264D7"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الخطة العامة لتنفيذ اعمال الدفاع المدني لمواجهة مخاطر الأمطار والسيول بمنطقة مكة المكرمة، الإدارة العامة للعمليات، إدارة الحماية المدنية، لعام 1439هــ.</w:t>
      </w:r>
    </w:p>
    <w:p w14:paraId="33D32A87"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استشارات متنوعة من الخبرات العملية في مجال الحج والعمرة، لعام 2017 و2018م.</w:t>
      </w:r>
    </w:p>
    <w:p w14:paraId="47134D25"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Pr>
        <w:t>Remote Monitoring System, Shield 24\7 Operation System, 2018</w:t>
      </w:r>
    </w:p>
    <w:p w14:paraId="4A835597"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متطلبات للوقاية من الحريق ،المتطلبات العامة لسبل الهروب (مخارج الطوارئ)، المديرية العامة للدفاع المدني،قسم السلامة.</w:t>
      </w:r>
    </w:p>
    <w:p w14:paraId="2B7750D5"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lang w:bidi="ar-SA"/>
        </w:rPr>
        <w:t>لائحة متطلبات الحماية من الحريق في المنشآت – الجزء الأول،</w:t>
      </w:r>
      <w:r w:rsidRPr="00DB0E90">
        <w:rPr>
          <w:rFonts w:ascii="Sakkal Majalla" w:hAnsi="Sakkal Majalla" w:cs="Sakkal Majalla"/>
          <w:sz w:val="20"/>
          <w:szCs w:val="20"/>
          <w:rtl/>
        </w:rPr>
        <w:t xml:space="preserve">الكود الخليجي الجزء الأول </w:t>
      </w:r>
      <w:r w:rsidRPr="00DB0E90">
        <w:rPr>
          <w:rFonts w:ascii="Sakkal Majalla" w:hAnsi="Sakkal Majalla" w:cs="Sakkal Majalla"/>
          <w:sz w:val="20"/>
          <w:szCs w:val="20"/>
          <w:rtl/>
          <w:lang w:bidi="ar-SA"/>
        </w:rPr>
        <w:t xml:space="preserve">، </w:t>
      </w:r>
      <w:r w:rsidRPr="00DB0E90">
        <w:rPr>
          <w:rFonts w:ascii="Sakkal Majalla" w:hAnsi="Sakkal Majalla" w:cs="Sakkal Majalla"/>
          <w:sz w:val="20"/>
          <w:szCs w:val="20"/>
          <w:rtl/>
        </w:rPr>
        <w:t>2016م</w:t>
      </w:r>
      <w:r w:rsidRPr="00DB0E90">
        <w:rPr>
          <w:rFonts w:ascii="Sakkal Majalla" w:hAnsi="Sakkal Majalla" w:cs="Sakkal Majalla"/>
          <w:sz w:val="20"/>
          <w:szCs w:val="20"/>
          <w:rtl/>
          <w:lang w:bidi="ar-SA"/>
        </w:rPr>
        <w:t>.</w:t>
      </w:r>
    </w:p>
    <w:p w14:paraId="1B64C017"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lang w:bidi="ar-SA"/>
        </w:rPr>
        <w:t>شروط و مواصفات المنظمة الأمريكية (</w:t>
      </w:r>
      <w:r w:rsidRPr="00DB0E90">
        <w:rPr>
          <w:rFonts w:ascii="Sakkal Majalla" w:hAnsi="Sakkal Majalla" w:cs="Sakkal Majalla"/>
          <w:sz w:val="20"/>
          <w:szCs w:val="20"/>
          <w:lang w:bidi="ar-SA"/>
        </w:rPr>
        <w:t>NFPA</w:t>
      </w:r>
      <w:r w:rsidRPr="00DB0E90">
        <w:rPr>
          <w:rFonts w:ascii="Sakkal Majalla" w:hAnsi="Sakkal Majalla" w:cs="Sakkal Majalla"/>
          <w:sz w:val="20"/>
          <w:szCs w:val="20"/>
          <w:rtl/>
          <w:lang w:bidi="ar-SA"/>
        </w:rPr>
        <w:t xml:space="preserve">) ، </w:t>
      </w:r>
      <w:r w:rsidRPr="00DB0E90">
        <w:rPr>
          <w:rFonts w:ascii="Sakkal Majalla" w:hAnsi="Sakkal Majalla" w:cs="Sakkal Majalla"/>
          <w:sz w:val="20"/>
          <w:szCs w:val="20"/>
          <w:lang w:bidi="ar-SA"/>
        </w:rPr>
        <w:t>National Fire Protection Association Codes and Standards</w:t>
      </w:r>
      <w:r w:rsidRPr="00DB0E90">
        <w:rPr>
          <w:rFonts w:ascii="Sakkal Majalla" w:hAnsi="Sakkal Majalla" w:cs="Sakkal Majalla"/>
          <w:sz w:val="20"/>
          <w:szCs w:val="20"/>
          <w:rtl/>
          <w:lang w:bidi="ar-SA"/>
        </w:rPr>
        <w:t>، 2018م.</w:t>
      </w:r>
    </w:p>
    <w:p w14:paraId="0329FB7D"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تطوير منظومة معلوماتية متكاملة لدعم متخذي القرار في مجال الحج و العمرة ،مسجل برقم 43824006 ، معهد خادم الحرمين الشريفين لأبحاث الحج و العمرة  1438هـ.</w:t>
      </w:r>
    </w:p>
    <w:p w14:paraId="7CA1A8AC" w14:textId="77777777" w:rsidR="00540BA3" w:rsidRPr="00DB0E90" w:rsidRDefault="00540BA3" w:rsidP="00123D9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714" w:hanging="357"/>
        <w:jc w:val="left"/>
        <w:rPr>
          <w:rFonts w:ascii="Sakkal Majalla" w:hAnsi="Sakkal Majalla" w:cs="Sakkal Majalla"/>
          <w:sz w:val="20"/>
          <w:szCs w:val="20"/>
        </w:rPr>
      </w:pPr>
      <w:r w:rsidRPr="00DB0E90">
        <w:rPr>
          <w:rFonts w:ascii="Sakkal Majalla" w:hAnsi="Sakkal Majalla" w:cs="Sakkal Majalla"/>
          <w:sz w:val="20"/>
          <w:szCs w:val="20"/>
          <w:rtl/>
        </w:rPr>
        <w:t>خطط التفويج و إدارة الحشود بالمشاعر المقدسة، وزارة الحج و العمرة و معهد خادم الحرمين الشريفين لأبحاث الحج و العمرة،1439هـ.</w:t>
      </w:r>
    </w:p>
    <w:p w14:paraId="49BADA8B" w14:textId="5E1A6A54" w:rsidR="007B3300" w:rsidRPr="00540BA3" w:rsidRDefault="007B3300" w:rsidP="0054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sz w:val="20"/>
          <w:szCs w:val="20"/>
        </w:rPr>
      </w:pPr>
    </w:p>
    <w:sectPr w:rsidR="007B3300" w:rsidRPr="00540BA3" w:rsidSect="0005244F">
      <w:footerReference w:type="even" r:id="rId12"/>
      <w:footerReference w:type="default" r:id="rId13"/>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E1EC7" w14:textId="77777777" w:rsidR="00123D99" w:rsidRPr="00EA0E56" w:rsidRDefault="00123D99" w:rsidP="00626B40">
      <w:pPr>
        <w:pStyle w:val="a1"/>
        <w:rPr>
          <w:rFonts w:ascii="Calibri" w:hAnsi="Calibri" w:cs="Arial"/>
        </w:rPr>
      </w:pPr>
      <w:r>
        <w:separator/>
      </w:r>
    </w:p>
  </w:endnote>
  <w:endnote w:type="continuationSeparator" w:id="0">
    <w:p w14:paraId="3B8C3C72" w14:textId="77777777" w:rsidR="00123D99" w:rsidRPr="00EA0E56" w:rsidRDefault="00123D99"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4438A0"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4438A0" w:rsidRPr="00EA0E56" w:rsidRDefault="004438A0"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4438A0" w:rsidRPr="00335582" w:rsidRDefault="004438A0"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4438A0" w:rsidRDefault="004438A0"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4438A0"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4438A0" w:rsidRPr="00335582" w:rsidRDefault="004438A0"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4438A0" w:rsidRPr="00EA0E56" w:rsidRDefault="004438A0"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1</w:t>
          </w:r>
          <w:r w:rsidRPr="00EA0E56">
            <w:rPr>
              <w:rtl/>
            </w:rPr>
            <w:fldChar w:fldCharType="end"/>
          </w:r>
        </w:p>
      </w:tc>
    </w:tr>
  </w:tbl>
  <w:p w14:paraId="0119ECD1" w14:textId="77777777" w:rsidR="004438A0" w:rsidRDefault="004438A0"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69751" w14:textId="77777777" w:rsidR="00123D99" w:rsidRPr="00EA0E56" w:rsidRDefault="00123D99" w:rsidP="00626B40">
      <w:pPr>
        <w:pStyle w:val="a1"/>
        <w:rPr>
          <w:rFonts w:ascii="Calibri" w:hAnsi="Calibri" w:cs="Arial"/>
        </w:rPr>
      </w:pPr>
      <w:r>
        <w:separator/>
      </w:r>
    </w:p>
  </w:footnote>
  <w:footnote w:type="continuationSeparator" w:id="0">
    <w:p w14:paraId="7AA09FBB" w14:textId="77777777" w:rsidR="00123D99" w:rsidRPr="00EA0E56" w:rsidRDefault="00123D99"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CB10401"/>
    <w:multiLevelType w:val="hybridMultilevel"/>
    <w:tmpl w:val="98989B46"/>
    <w:lvl w:ilvl="0" w:tplc="FABA5C2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05C5F"/>
    <w:multiLevelType w:val="hybridMultilevel"/>
    <w:tmpl w:val="CD64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3D84"/>
    <w:multiLevelType w:val="hybridMultilevel"/>
    <w:tmpl w:val="77B6E61E"/>
    <w:lvl w:ilvl="0" w:tplc="B87E69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86EF3"/>
    <w:multiLevelType w:val="hybridMultilevel"/>
    <w:tmpl w:val="8BEA2586"/>
    <w:lvl w:ilvl="0" w:tplc="83E20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5874DD"/>
    <w:multiLevelType w:val="hybridMultilevel"/>
    <w:tmpl w:val="20C2063C"/>
    <w:lvl w:ilvl="0" w:tplc="5AE0E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67DA8"/>
    <w:multiLevelType w:val="hybridMultilevel"/>
    <w:tmpl w:val="F864D3DE"/>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 w15:restartNumberingAfterBreak="0">
    <w:nsid w:val="3A255D05"/>
    <w:multiLevelType w:val="hybridMultilevel"/>
    <w:tmpl w:val="800C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476FE"/>
    <w:multiLevelType w:val="hybridMultilevel"/>
    <w:tmpl w:val="D7F0AABA"/>
    <w:lvl w:ilvl="0" w:tplc="03D43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17F0B"/>
    <w:multiLevelType w:val="hybridMultilevel"/>
    <w:tmpl w:val="3350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E1704"/>
    <w:multiLevelType w:val="hybridMultilevel"/>
    <w:tmpl w:val="6F940270"/>
    <w:lvl w:ilvl="0" w:tplc="04090013">
      <w:start w:val="1"/>
      <w:numFmt w:val="arabicAlpha"/>
      <w:lvlText w:val="%1-"/>
      <w:lvlJc w:val="center"/>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6C4D2771"/>
    <w:multiLevelType w:val="hybridMultilevel"/>
    <w:tmpl w:val="8548B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C6A07"/>
    <w:multiLevelType w:val="hybridMultilevel"/>
    <w:tmpl w:val="B5C27D7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15:restartNumberingAfterBreak="0">
    <w:nsid w:val="7CFF1F87"/>
    <w:multiLevelType w:val="hybridMultilevel"/>
    <w:tmpl w:val="74008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11"/>
  </w:num>
  <w:num w:numId="6">
    <w:abstractNumId w:val="13"/>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06157"/>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23D99"/>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2147"/>
    <w:rsid w:val="001A43FE"/>
    <w:rsid w:val="001B355D"/>
    <w:rsid w:val="001B5C18"/>
    <w:rsid w:val="001C0C72"/>
    <w:rsid w:val="001D5A54"/>
    <w:rsid w:val="001D64AB"/>
    <w:rsid w:val="001D666A"/>
    <w:rsid w:val="001E03F4"/>
    <w:rsid w:val="001E059C"/>
    <w:rsid w:val="001E46CA"/>
    <w:rsid w:val="001F133C"/>
    <w:rsid w:val="001F3D7A"/>
    <w:rsid w:val="001F5852"/>
    <w:rsid w:val="001F7E5F"/>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309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14BE"/>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438A0"/>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174D"/>
    <w:rsid w:val="0053202B"/>
    <w:rsid w:val="00535B71"/>
    <w:rsid w:val="00537333"/>
    <w:rsid w:val="00540BA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2401"/>
    <w:rsid w:val="005D5305"/>
    <w:rsid w:val="005D7AE2"/>
    <w:rsid w:val="005D7ED4"/>
    <w:rsid w:val="005E18B4"/>
    <w:rsid w:val="005F18F5"/>
    <w:rsid w:val="005F61DC"/>
    <w:rsid w:val="005F6608"/>
    <w:rsid w:val="005F6889"/>
    <w:rsid w:val="005F7992"/>
    <w:rsid w:val="005F7DDF"/>
    <w:rsid w:val="00611C80"/>
    <w:rsid w:val="00612B6D"/>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1158"/>
    <w:rsid w:val="006A3C29"/>
    <w:rsid w:val="006B004D"/>
    <w:rsid w:val="006B5F36"/>
    <w:rsid w:val="006C2293"/>
    <w:rsid w:val="006C512D"/>
    <w:rsid w:val="006D66F4"/>
    <w:rsid w:val="006E00A5"/>
    <w:rsid w:val="006E5F7B"/>
    <w:rsid w:val="006F6A4D"/>
    <w:rsid w:val="006F7753"/>
    <w:rsid w:val="007003D1"/>
    <w:rsid w:val="007045BB"/>
    <w:rsid w:val="00705364"/>
    <w:rsid w:val="00710BC9"/>
    <w:rsid w:val="0071698F"/>
    <w:rsid w:val="00720AE3"/>
    <w:rsid w:val="00724DEE"/>
    <w:rsid w:val="007273A3"/>
    <w:rsid w:val="00733BC8"/>
    <w:rsid w:val="00740606"/>
    <w:rsid w:val="00740E43"/>
    <w:rsid w:val="00750023"/>
    <w:rsid w:val="00756804"/>
    <w:rsid w:val="0076325F"/>
    <w:rsid w:val="00764B3F"/>
    <w:rsid w:val="007702DE"/>
    <w:rsid w:val="00776CBA"/>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0777"/>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63FD"/>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1C3B"/>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3985"/>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B13"/>
    <w:rsid w:val="00B7076A"/>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466E4"/>
    <w:rsid w:val="00D530DB"/>
    <w:rsid w:val="00D63074"/>
    <w:rsid w:val="00D66913"/>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C19B2"/>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1832"/>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814032E10E4E699EABEAF6FDB85033"/>
        <w:category>
          <w:name w:val="General"/>
          <w:gallery w:val="placeholder"/>
        </w:category>
        <w:types>
          <w:type w:val="bbPlcHdr"/>
        </w:types>
        <w:behaviors>
          <w:behavior w:val="content"/>
        </w:behaviors>
        <w:guid w:val="{F2887727-BBED-4AB8-AB90-2550317A4D1A}"/>
      </w:docPartPr>
      <w:docPartBody>
        <w:p w:rsidR="00000000" w:rsidRDefault="00FF3DE0" w:rsidP="00FF3DE0">
          <w:pPr>
            <w:pStyle w:val="ED814032E10E4E699EABEAF6FDB85033"/>
          </w:pPr>
          <w:r>
            <w:rPr>
              <w:rStyle w:val="PlaceholderText"/>
            </w:rPr>
            <w:t>Click or tap here to enter text.</w:t>
          </w:r>
        </w:p>
      </w:docPartBody>
    </w:docPart>
    <w:docPart>
      <w:docPartPr>
        <w:name w:val="9906D4E723384ABEBB877C3AE869E13D"/>
        <w:category>
          <w:name w:val="General"/>
          <w:gallery w:val="placeholder"/>
        </w:category>
        <w:types>
          <w:type w:val="bbPlcHdr"/>
        </w:types>
        <w:behaviors>
          <w:behavior w:val="content"/>
        </w:behaviors>
        <w:guid w:val="{179DA8EF-68AB-42B5-8F56-C9A149BDD326}"/>
      </w:docPartPr>
      <w:docPartBody>
        <w:p w:rsidR="00000000" w:rsidRDefault="00FF3DE0" w:rsidP="00FF3DE0">
          <w:pPr>
            <w:pStyle w:val="9906D4E723384ABEBB877C3AE869E13D"/>
          </w:pPr>
          <w:r>
            <w:rPr>
              <w:rStyle w:val="PlaceholderText"/>
            </w:rPr>
            <w:t>Click or tap here to enter text.</w:t>
          </w:r>
        </w:p>
      </w:docPartBody>
    </w:docPart>
    <w:docPart>
      <w:docPartPr>
        <w:name w:val="4E845D2657CB4E95816594FE977C2141"/>
        <w:category>
          <w:name w:val="General"/>
          <w:gallery w:val="placeholder"/>
        </w:category>
        <w:types>
          <w:type w:val="bbPlcHdr"/>
        </w:types>
        <w:behaviors>
          <w:behavior w:val="content"/>
        </w:behaviors>
        <w:guid w:val="{E12DFDAD-6AAC-4CDC-A755-8B97A3A45FAD}"/>
      </w:docPartPr>
      <w:docPartBody>
        <w:p w:rsidR="00000000" w:rsidRDefault="00FF3DE0" w:rsidP="00FF3DE0">
          <w:pPr>
            <w:pStyle w:val="4E845D2657CB4E95816594FE977C2141"/>
          </w:pPr>
          <w:r>
            <w:rPr>
              <w:rStyle w:val="PlaceholderText"/>
            </w:rPr>
            <w:t>Click or tap here to enter text.</w:t>
          </w:r>
        </w:p>
      </w:docPartBody>
    </w:docPart>
    <w:docPart>
      <w:docPartPr>
        <w:name w:val="190CDF9D1D4F4DBD829A0F215A70C81B"/>
        <w:category>
          <w:name w:val="General"/>
          <w:gallery w:val="placeholder"/>
        </w:category>
        <w:types>
          <w:type w:val="bbPlcHdr"/>
        </w:types>
        <w:behaviors>
          <w:behavior w:val="content"/>
        </w:behaviors>
        <w:guid w:val="{959BD473-AD4B-40C5-A135-2146007D9F45}"/>
      </w:docPartPr>
      <w:docPartBody>
        <w:p w:rsidR="00000000" w:rsidRDefault="00FF3DE0" w:rsidP="00FF3DE0">
          <w:pPr>
            <w:pStyle w:val="190CDF9D1D4F4DBD829A0F215A70C81B"/>
          </w:pPr>
          <w:r>
            <w:rPr>
              <w:rStyle w:val="PlaceholderText"/>
            </w:rPr>
            <w:t>Click or tap here to enter text.</w:t>
          </w:r>
        </w:p>
      </w:docPartBody>
    </w:docPart>
    <w:docPart>
      <w:docPartPr>
        <w:name w:val="4FC05D1F43AC4FB1A2F49A421F9868BA"/>
        <w:category>
          <w:name w:val="General"/>
          <w:gallery w:val="placeholder"/>
        </w:category>
        <w:types>
          <w:type w:val="bbPlcHdr"/>
        </w:types>
        <w:behaviors>
          <w:behavior w:val="content"/>
        </w:behaviors>
        <w:guid w:val="{0D5E05A0-AB64-4DCD-91E4-A7F5F6B735F5}"/>
      </w:docPartPr>
      <w:docPartBody>
        <w:p w:rsidR="00000000" w:rsidRDefault="00FF3DE0" w:rsidP="00FF3DE0">
          <w:pPr>
            <w:pStyle w:val="4FC05D1F43AC4FB1A2F49A421F9868BA"/>
          </w:pPr>
          <w:r>
            <w:rPr>
              <w:rStyle w:val="PlaceholderText"/>
            </w:rPr>
            <w:t>Click or tap here to enter text.</w:t>
          </w:r>
        </w:p>
      </w:docPartBody>
    </w:docPart>
    <w:docPart>
      <w:docPartPr>
        <w:name w:val="087BDCF12A7E483EBE474D7954A8B894"/>
        <w:category>
          <w:name w:val="General"/>
          <w:gallery w:val="placeholder"/>
        </w:category>
        <w:types>
          <w:type w:val="bbPlcHdr"/>
        </w:types>
        <w:behaviors>
          <w:behavior w:val="content"/>
        </w:behaviors>
        <w:guid w:val="{97874879-3DE4-46CF-A25E-F3D9574E0CDB}"/>
      </w:docPartPr>
      <w:docPartBody>
        <w:p w:rsidR="00000000" w:rsidRDefault="00FF3DE0" w:rsidP="00FF3DE0">
          <w:pPr>
            <w:pStyle w:val="087BDCF12A7E483EBE474D7954A8B894"/>
          </w:pPr>
          <w:r>
            <w:rPr>
              <w:rStyle w:val="PlaceholderText"/>
            </w:rPr>
            <w:t>Click or tap here to enter text.</w:t>
          </w:r>
        </w:p>
      </w:docPartBody>
    </w:docPart>
    <w:docPart>
      <w:docPartPr>
        <w:name w:val="9A39608AB8AC4031BAD676CEE1DA0448"/>
        <w:category>
          <w:name w:val="General"/>
          <w:gallery w:val="placeholder"/>
        </w:category>
        <w:types>
          <w:type w:val="bbPlcHdr"/>
        </w:types>
        <w:behaviors>
          <w:behavior w:val="content"/>
        </w:behaviors>
        <w:guid w:val="{D1C10995-F535-438B-B889-693B654FC8B1}"/>
      </w:docPartPr>
      <w:docPartBody>
        <w:p w:rsidR="00000000" w:rsidRDefault="00FF3DE0" w:rsidP="00FF3DE0">
          <w:pPr>
            <w:pStyle w:val="9A39608AB8AC4031BAD676CEE1DA0448"/>
          </w:pPr>
          <w:r>
            <w:rPr>
              <w:rStyle w:val="PlaceholderText"/>
            </w:rPr>
            <w:t>Click or tap here to enter text.</w:t>
          </w:r>
        </w:p>
      </w:docPartBody>
    </w:docPart>
    <w:docPart>
      <w:docPartPr>
        <w:name w:val="5611381DB9F14C2CA8A341AA3D946280"/>
        <w:category>
          <w:name w:val="General"/>
          <w:gallery w:val="placeholder"/>
        </w:category>
        <w:types>
          <w:type w:val="bbPlcHdr"/>
        </w:types>
        <w:behaviors>
          <w:behavior w:val="content"/>
        </w:behaviors>
        <w:guid w:val="{A5E0BF9B-DE48-4AE6-ACC3-D31897A8FC25}"/>
      </w:docPartPr>
      <w:docPartBody>
        <w:p w:rsidR="00000000" w:rsidRDefault="00FF3DE0" w:rsidP="00FF3DE0">
          <w:pPr>
            <w:pStyle w:val="5611381DB9F14C2CA8A341AA3D946280"/>
          </w:pPr>
          <w:r>
            <w:rPr>
              <w:rStyle w:val="PlaceholderText"/>
            </w:rPr>
            <w:t>Click or tap here to enter text.</w:t>
          </w:r>
        </w:p>
      </w:docPartBody>
    </w:docPart>
    <w:docPart>
      <w:docPartPr>
        <w:name w:val="906DA7A6AB9544CB922AE1CE8FC3E8E6"/>
        <w:category>
          <w:name w:val="General"/>
          <w:gallery w:val="placeholder"/>
        </w:category>
        <w:types>
          <w:type w:val="bbPlcHdr"/>
        </w:types>
        <w:behaviors>
          <w:behavior w:val="content"/>
        </w:behaviors>
        <w:guid w:val="{6575DC30-F295-4D38-9281-2ACE39B22F9C}"/>
      </w:docPartPr>
      <w:docPartBody>
        <w:p w:rsidR="00000000" w:rsidRDefault="00FF3DE0" w:rsidP="00FF3DE0">
          <w:pPr>
            <w:pStyle w:val="906DA7A6AB9544CB922AE1CE8FC3E8E6"/>
          </w:pPr>
          <w:r>
            <w:rPr>
              <w:rStyle w:val="PlaceholderText"/>
            </w:rPr>
            <w:t>Click or tap here to enter text.</w:t>
          </w:r>
        </w:p>
      </w:docPartBody>
    </w:docPart>
    <w:docPart>
      <w:docPartPr>
        <w:name w:val="ADA58EC2D1B44903A83C240B5B0C916B"/>
        <w:category>
          <w:name w:val="General"/>
          <w:gallery w:val="placeholder"/>
        </w:category>
        <w:types>
          <w:type w:val="bbPlcHdr"/>
        </w:types>
        <w:behaviors>
          <w:behavior w:val="content"/>
        </w:behaviors>
        <w:guid w:val="{FDBF4048-11FC-4FE3-A4C7-1E427305AE46}"/>
      </w:docPartPr>
      <w:docPartBody>
        <w:p w:rsidR="00000000" w:rsidRDefault="00FF3DE0" w:rsidP="00FF3DE0">
          <w:pPr>
            <w:pStyle w:val="ADA58EC2D1B44903A83C240B5B0C916B"/>
          </w:pPr>
          <w:r>
            <w:rPr>
              <w:rStyle w:val="PlaceholderText"/>
            </w:rPr>
            <w:t>Click or tap here to enter text.</w:t>
          </w:r>
        </w:p>
      </w:docPartBody>
    </w:docPart>
    <w:docPart>
      <w:docPartPr>
        <w:name w:val="9B20B7ED301B4CC6A7C2ADBE728A38AC"/>
        <w:category>
          <w:name w:val="General"/>
          <w:gallery w:val="placeholder"/>
        </w:category>
        <w:types>
          <w:type w:val="bbPlcHdr"/>
        </w:types>
        <w:behaviors>
          <w:behavior w:val="content"/>
        </w:behaviors>
        <w:guid w:val="{46DB0BCE-A2C4-4EE2-810E-A8B1D58A0EF2}"/>
      </w:docPartPr>
      <w:docPartBody>
        <w:p w:rsidR="00000000" w:rsidRDefault="00FF3DE0" w:rsidP="00FF3DE0">
          <w:pPr>
            <w:pStyle w:val="9B20B7ED301B4CC6A7C2ADBE728A38AC"/>
          </w:pPr>
          <w:r>
            <w:rPr>
              <w:rStyle w:val="PlaceholderText"/>
            </w:rPr>
            <w:t>Click or tap here to enter text.</w:t>
          </w:r>
        </w:p>
      </w:docPartBody>
    </w:docPart>
    <w:docPart>
      <w:docPartPr>
        <w:name w:val="D5BC9BC152304AD8AB648595F574A175"/>
        <w:category>
          <w:name w:val="General"/>
          <w:gallery w:val="placeholder"/>
        </w:category>
        <w:types>
          <w:type w:val="bbPlcHdr"/>
        </w:types>
        <w:behaviors>
          <w:behavior w:val="content"/>
        </w:behaviors>
        <w:guid w:val="{1C5E8F43-2EA4-4DA1-85A1-768343A0E7B7}"/>
      </w:docPartPr>
      <w:docPartBody>
        <w:p w:rsidR="00000000" w:rsidRDefault="00FF3DE0" w:rsidP="00FF3DE0">
          <w:pPr>
            <w:pStyle w:val="D5BC9BC152304AD8AB648595F574A175"/>
          </w:pPr>
          <w:r>
            <w:rPr>
              <w:rStyle w:val="PlaceholderText"/>
            </w:rPr>
            <w:t>Click or tap here to enter text.</w:t>
          </w:r>
        </w:p>
      </w:docPartBody>
    </w:docPart>
    <w:docPart>
      <w:docPartPr>
        <w:name w:val="253D7183FC3A40B2BDDCE239F93C3805"/>
        <w:category>
          <w:name w:val="General"/>
          <w:gallery w:val="placeholder"/>
        </w:category>
        <w:types>
          <w:type w:val="bbPlcHdr"/>
        </w:types>
        <w:behaviors>
          <w:behavior w:val="content"/>
        </w:behaviors>
        <w:guid w:val="{416E1BB5-7867-46E0-8515-1952EDCC5181}"/>
      </w:docPartPr>
      <w:docPartBody>
        <w:p w:rsidR="00000000" w:rsidRDefault="00FF3DE0" w:rsidP="00FF3DE0">
          <w:pPr>
            <w:pStyle w:val="253D7183FC3A40B2BDDCE239F93C3805"/>
          </w:pPr>
          <w:r>
            <w:rPr>
              <w:rStyle w:val="PlaceholderText"/>
            </w:rPr>
            <w:t>Click or tap here to enter text.</w:t>
          </w:r>
        </w:p>
      </w:docPartBody>
    </w:docPart>
    <w:docPart>
      <w:docPartPr>
        <w:name w:val="9C944C7014F74FD488190F90AC6F3B26"/>
        <w:category>
          <w:name w:val="General"/>
          <w:gallery w:val="placeholder"/>
        </w:category>
        <w:types>
          <w:type w:val="bbPlcHdr"/>
        </w:types>
        <w:behaviors>
          <w:behavior w:val="content"/>
        </w:behaviors>
        <w:guid w:val="{19A06B55-E5A8-42DD-B962-F0D6441290F0}"/>
      </w:docPartPr>
      <w:docPartBody>
        <w:p w:rsidR="00000000" w:rsidRDefault="00FF3DE0" w:rsidP="00FF3DE0">
          <w:pPr>
            <w:pStyle w:val="9C944C7014F74FD488190F90AC6F3B26"/>
          </w:pPr>
          <w:r>
            <w:rPr>
              <w:rStyle w:val="PlaceholderText"/>
            </w:rPr>
            <w:t>Click or tap here to enter text.</w:t>
          </w:r>
        </w:p>
      </w:docPartBody>
    </w:docPart>
    <w:docPart>
      <w:docPartPr>
        <w:name w:val="435C05F4274842D39A45539F821AA661"/>
        <w:category>
          <w:name w:val="General"/>
          <w:gallery w:val="placeholder"/>
        </w:category>
        <w:types>
          <w:type w:val="bbPlcHdr"/>
        </w:types>
        <w:behaviors>
          <w:behavior w:val="content"/>
        </w:behaviors>
        <w:guid w:val="{2B3C1B87-A745-44F9-B000-AF099620A3B0}"/>
      </w:docPartPr>
      <w:docPartBody>
        <w:p w:rsidR="00000000" w:rsidRDefault="00FF3DE0" w:rsidP="00FF3DE0">
          <w:pPr>
            <w:pStyle w:val="435C05F4274842D39A45539F821AA661"/>
          </w:pPr>
          <w:r>
            <w:rPr>
              <w:rStyle w:val="PlaceholderText"/>
            </w:rPr>
            <w:t>Click or tap here to enter text.</w:t>
          </w:r>
        </w:p>
      </w:docPartBody>
    </w:docPart>
    <w:docPart>
      <w:docPartPr>
        <w:name w:val="0C1F7557679F45CFBD524BDA9128850D"/>
        <w:category>
          <w:name w:val="General"/>
          <w:gallery w:val="placeholder"/>
        </w:category>
        <w:types>
          <w:type w:val="bbPlcHdr"/>
        </w:types>
        <w:behaviors>
          <w:behavior w:val="content"/>
        </w:behaviors>
        <w:guid w:val="{4B5BBA84-F53E-48A9-A5CE-3103337D68D1}"/>
      </w:docPartPr>
      <w:docPartBody>
        <w:p w:rsidR="00000000" w:rsidRDefault="00FF3DE0" w:rsidP="00FF3DE0">
          <w:pPr>
            <w:pStyle w:val="0C1F7557679F45CFBD524BDA9128850D"/>
          </w:pPr>
          <w:r>
            <w:rPr>
              <w:rStyle w:val="PlaceholderText"/>
            </w:rPr>
            <w:t>Click or tap here to enter text.</w:t>
          </w:r>
        </w:p>
      </w:docPartBody>
    </w:docPart>
    <w:docPart>
      <w:docPartPr>
        <w:name w:val="7A372A4A51824857A004B44A9AE17273"/>
        <w:category>
          <w:name w:val="General"/>
          <w:gallery w:val="placeholder"/>
        </w:category>
        <w:types>
          <w:type w:val="bbPlcHdr"/>
        </w:types>
        <w:behaviors>
          <w:behavior w:val="content"/>
        </w:behaviors>
        <w:guid w:val="{9A5EE841-B5B3-4F2D-9DED-9D171BA2D485}"/>
      </w:docPartPr>
      <w:docPartBody>
        <w:p w:rsidR="00000000" w:rsidRDefault="00FF3DE0" w:rsidP="00FF3DE0">
          <w:pPr>
            <w:pStyle w:val="7A372A4A51824857A004B44A9AE17273"/>
          </w:pPr>
          <w:r>
            <w:rPr>
              <w:rStyle w:val="PlaceholderText"/>
            </w:rPr>
            <w:t>Click or tap here to enter text.</w:t>
          </w:r>
        </w:p>
      </w:docPartBody>
    </w:docPart>
    <w:docPart>
      <w:docPartPr>
        <w:name w:val="0EA3126C0EC64C4C8337153798159FD7"/>
        <w:category>
          <w:name w:val="General"/>
          <w:gallery w:val="placeholder"/>
        </w:category>
        <w:types>
          <w:type w:val="bbPlcHdr"/>
        </w:types>
        <w:behaviors>
          <w:behavior w:val="content"/>
        </w:behaviors>
        <w:guid w:val="{EB479CB5-6B8E-48DC-8A66-F76DA11BD0FC}"/>
      </w:docPartPr>
      <w:docPartBody>
        <w:p w:rsidR="00000000" w:rsidRDefault="00FF3DE0" w:rsidP="00FF3DE0">
          <w:pPr>
            <w:pStyle w:val="0EA3126C0EC64C4C8337153798159FD7"/>
          </w:pPr>
          <w:r>
            <w:rPr>
              <w:rStyle w:val="PlaceholderText"/>
            </w:rPr>
            <w:t>Click or tap here to enter text.</w:t>
          </w:r>
        </w:p>
      </w:docPartBody>
    </w:docPart>
    <w:docPart>
      <w:docPartPr>
        <w:name w:val="4004911FC91D46FB80B9110FC0142D43"/>
        <w:category>
          <w:name w:val="General"/>
          <w:gallery w:val="placeholder"/>
        </w:category>
        <w:types>
          <w:type w:val="bbPlcHdr"/>
        </w:types>
        <w:behaviors>
          <w:behavior w:val="content"/>
        </w:behaviors>
        <w:guid w:val="{0E357790-FCAE-4219-9C9A-82CD75C513A3}"/>
      </w:docPartPr>
      <w:docPartBody>
        <w:p w:rsidR="00000000" w:rsidRDefault="00FF3DE0" w:rsidP="00FF3DE0">
          <w:pPr>
            <w:pStyle w:val="4004911FC91D46FB80B9110FC0142D4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 w:type="paragraph" w:customStyle="1" w:styleId="7793A67FEBA34A09B2C6D78AE4B1955F">
    <w:name w:val="7793A67FEBA34A09B2C6D78AE4B1955F"/>
    <w:rsid w:val="00FF3DE0"/>
  </w:style>
  <w:style w:type="paragraph" w:customStyle="1" w:styleId="A614752E36BD49D2B1F3114991287447">
    <w:name w:val="A614752E36BD49D2B1F3114991287447"/>
    <w:rsid w:val="00FF3DE0"/>
  </w:style>
  <w:style w:type="paragraph" w:customStyle="1" w:styleId="56ED756525FF45EF82ED2355F1FCE294">
    <w:name w:val="56ED756525FF45EF82ED2355F1FCE294"/>
    <w:rsid w:val="00FF3DE0"/>
  </w:style>
  <w:style w:type="paragraph" w:customStyle="1" w:styleId="D2A87EA3FA4D48C39A99EB3599249659">
    <w:name w:val="D2A87EA3FA4D48C39A99EB3599249659"/>
    <w:rsid w:val="00FF3DE0"/>
  </w:style>
  <w:style w:type="paragraph" w:customStyle="1" w:styleId="6C4E390ACAF34B6EB5A39A6B28DD171D">
    <w:name w:val="6C4E390ACAF34B6EB5A39A6B28DD171D"/>
    <w:rsid w:val="00FF3DE0"/>
  </w:style>
  <w:style w:type="paragraph" w:customStyle="1" w:styleId="E590ABFB92704AC1AC150B58369AC190">
    <w:name w:val="E590ABFB92704AC1AC150B58369AC190"/>
    <w:rsid w:val="00FF3DE0"/>
  </w:style>
  <w:style w:type="paragraph" w:customStyle="1" w:styleId="3B7B6D161D534287B13C8A1367938A3F">
    <w:name w:val="3B7B6D161D534287B13C8A1367938A3F"/>
    <w:rsid w:val="00FF3DE0"/>
  </w:style>
  <w:style w:type="paragraph" w:customStyle="1" w:styleId="997C7C85ACEA4053B8876952F191C438">
    <w:name w:val="997C7C85ACEA4053B8876952F191C438"/>
    <w:rsid w:val="00FF3DE0"/>
  </w:style>
  <w:style w:type="paragraph" w:customStyle="1" w:styleId="99BDCF61B98940869DCCDC646ED2AFA4">
    <w:name w:val="99BDCF61B98940869DCCDC646ED2AFA4"/>
    <w:rsid w:val="00FF3DE0"/>
  </w:style>
  <w:style w:type="paragraph" w:customStyle="1" w:styleId="397F4A95588345B49CD41BF715FC7B74">
    <w:name w:val="397F4A95588345B49CD41BF715FC7B74"/>
    <w:rsid w:val="00FF3DE0"/>
  </w:style>
  <w:style w:type="paragraph" w:customStyle="1" w:styleId="733E6ADED1CF4DB982CCAD9D65FFB611">
    <w:name w:val="733E6ADED1CF4DB982CCAD9D65FFB611"/>
    <w:rsid w:val="00FF3DE0"/>
  </w:style>
  <w:style w:type="paragraph" w:customStyle="1" w:styleId="8A47C29811DC41A7A81E024AD3ABB9A8">
    <w:name w:val="8A47C29811DC41A7A81E024AD3ABB9A8"/>
    <w:rsid w:val="00FF3DE0"/>
  </w:style>
  <w:style w:type="paragraph" w:customStyle="1" w:styleId="016D0B43DC0B442FA60A9C108646E50F">
    <w:name w:val="016D0B43DC0B442FA60A9C108646E50F"/>
    <w:rsid w:val="00FF3DE0"/>
  </w:style>
  <w:style w:type="paragraph" w:customStyle="1" w:styleId="90D39288F1B3448C866074BAFB23CB25">
    <w:name w:val="90D39288F1B3448C866074BAFB23CB25"/>
    <w:rsid w:val="00FF3DE0"/>
  </w:style>
  <w:style w:type="paragraph" w:customStyle="1" w:styleId="37BD70B03BD947608B64EC80F8DDCA2E">
    <w:name w:val="37BD70B03BD947608B64EC80F8DDCA2E"/>
    <w:rsid w:val="00FF3DE0"/>
  </w:style>
  <w:style w:type="paragraph" w:customStyle="1" w:styleId="2FD7241E332046B8A3996A4A18CF2619">
    <w:name w:val="2FD7241E332046B8A3996A4A18CF2619"/>
    <w:rsid w:val="00FF3DE0"/>
  </w:style>
  <w:style w:type="paragraph" w:customStyle="1" w:styleId="D59F98129D2F475A915AB6F285A89BC2">
    <w:name w:val="D59F98129D2F475A915AB6F285A89BC2"/>
    <w:rsid w:val="00FF3DE0"/>
  </w:style>
  <w:style w:type="paragraph" w:customStyle="1" w:styleId="4C9178343BE64711830666F8E140D097">
    <w:name w:val="4C9178343BE64711830666F8E140D097"/>
    <w:rsid w:val="00FF3DE0"/>
  </w:style>
  <w:style w:type="paragraph" w:customStyle="1" w:styleId="B690EB5D5C6C4F03B3BB48637219AB22">
    <w:name w:val="B690EB5D5C6C4F03B3BB48637219AB22"/>
    <w:rsid w:val="00FF3DE0"/>
  </w:style>
  <w:style w:type="paragraph" w:customStyle="1" w:styleId="793C9CC7B10347E3B46A77FC45923C1C">
    <w:name w:val="793C9CC7B10347E3B46A77FC45923C1C"/>
    <w:rsid w:val="00FF3DE0"/>
  </w:style>
  <w:style w:type="paragraph" w:customStyle="1" w:styleId="BB82DB5D417348829874D097ABDEA129">
    <w:name w:val="BB82DB5D417348829874D097ABDEA129"/>
    <w:rsid w:val="00FF3DE0"/>
  </w:style>
  <w:style w:type="paragraph" w:customStyle="1" w:styleId="F53E28C9434849088D3DA816D50025B2">
    <w:name w:val="F53E28C9434849088D3DA816D50025B2"/>
    <w:rsid w:val="00FF3DE0"/>
  </w:style>
  <w:style w:type="paragraph" w:customStyle="1" w:styleId="3689AF212F8B405FA9BE042B088CE9E3">
    <w:name w:val="3689AF212F8B405FA9BE042B088CE9E3"/>
    <w:rsid w:val="00FF3DE0"/>
  </w:style>
  <w:style w:type="paragraph" w:customStyle="1" w:styleId="338C0962F4F04BB0B0D92545B85D1B2A">
    <w:name w:val="338C0962F4F04BB0B0D92545B85D1B2A"/>
    <w:rsid w:val="00FF3DE0"/>
  </w:style>
  <w:style w:type="paragraph" w:customStyle="1" w:styleId="DAC8A4D623EB4B38BB63652E81265FA9">
    <w:name w:val="DAC8A4D623EB4B38BB63652E81265FA9"/>
    <w:rsid w:val="00FF3DE0"/>
  </w:style>
  <w:style w:type="paragraph" w:customStyle="1" w:styleId="E210967E7EA045529F8A4BB610FCE723">
    <w:name w:val="E210967E7EA045529F8A4BB610FCE723"/>
    <w:rsid w:val="00FF3DE0"/>
  </w:style>
  <w:style w:type="paragraph" w:customStyle="1" w:styleId="55D3B902D34B40C5A050CCA41A011F3D">
    <w:name w:val="55D3B902D34B40C5A050CCA41A011F3D"/>
    <w:rsid w:val="00FF3DE0"/>
  </w:style>
  <w:style w:type="paragraph" w:customStyle="1" w:styleId="0D6B4E2E2D7444EBB235C1A8DDADB1BE">
    <w:name w:val="0D6B4E2E2D7444EBB235C1A8DDADB1BE"/>
    <w:rsid w:val="00FF3DE0"/>
  </w:style>
  <w:style w:type="paragraph" w:customStyle="1" w:styleId="70E93DA5694D48839A9C4EDF6FF99975">
    <w:name w:val="70E93DA5694D48839A9C4EDF6FF99975"/>
    <w:rsid w:val="00FF3DE0"/>
  </w:style>
  <w:style w:type="paragraph" w:customStyle="1" w:styleId="905D48B2F97847DFBFF34E57EEF90AC3">
    <w:name w:val="905D48B2F97847DFBFF34E57EEF90AC3"/>
    <w:rsid w:val="00FF3DE0"/>
  </w:style>
  <w:style w:type="paragraph" w:customStyle="1" w:styleId="247B5E4CBE894C8B9DCF7A61E5F5E9DC">
    <w:name w:val="247B5E4CBE894C8B9DCF7A61E5F5E9DC"/>
    <w:rsid w:val="00FF3DE0"/>
  </w:style>
  <w:style w:type="paragraph" w:customStyle="1" w:styleId="447E1B2FBBE74C3C80655B4B59268BA5">
    <w:name w:val="447E1B2FBBE74C3C80655B4B59268BA5"/>
    <w:rsid w:val="00FF3DE0"/>
  </w:style>
  <w:style w:type="paragraph" w:customStyle="1" w:styleId="A9E35F3EB9134F989A4192001D263E74">
    <w:name w:val="A9E35F3EB9134F989A4192001D263E74"/>
    <w:rsid w:val="00FF3DE0"/>
  </w:style>
  <w:style w:type="paragraph" w:customStyle="1" w:styleId="88C6EDF7E2574AB1925A7F3982D311A7">
    <w:name w:val="88C6EDF7E2574AB1925A7F3982D311A7"/>
    <w:rsid w:val="00FF3DE0"/>
  </w:style>
  <w:style w:type="paragraph" w:customStyle="1" w:styleId="5EC24DC5463F428EA0A97ACB3962F275">
    <w:name w:val="5EC24DC5463F428EA0A97ACB3962F275"/>
    <w:rsid w:val="00FF3DE0"/>
  </w:style>
  <w:style w:type="paragraph" w:customStyle="1" w:styleId="EFB7B20E8BF24AFDACE917BDBA03FD67">
    <w:name w:val="EFB7B20E8BF24AFDACE917BDBA03FD67"/>
    <w:rsid w:val="00FF3DE0"/>
  </w:style>
  <w:style w:type="paragraph" w:customStyle="1" w:styleId="00F521D6DE4444639186E0A96E2AC85D">
    <w:name w:val="00F521D6DE4444639186E0A96E2AC85D"/>
    <w:rsid w:val="00FF3DE0"/>
  </w:style>
  <w:style w:type="paragraph" w:customStyle="1" w:styleId="9C14E0EC346D4A34BF231C6A85E56DE4">
    <w:name w:val="9C14E0EC346D4A34BF231C6A85E56DE4"/>
    <w:rsid w:val="00FF3DE0"/>
  </w:style>
  <w:style w:type="paragraph" w:customStyle="1" w:styleId="67E22A20800B471A8103199AC035B5C9">
    <w:name w:val="67E22A20800B471A8103199AC035B5C9"/>
    <w:rsid w:val="00FF3DE0"/>
  </w:style>
  <w:style w:type="paragraph" w:customStyle="1" w:styleId="0785D418F79D42D7BCEA7E9EDE5FB0F9">
    <w:name w:val="0785D418F79D42D7BCEA7E9EDE5FB0F9"/>
    <w:rsid w:val="00FF3DE0"/>
  </w:style>
  <w:style w:type="paragraph" w:customStyle="1" w:styleId="0EE3B2EAF6EF431CB4B785370AE81ACD">
    <w:name w:val="0EE3B2EAF6EF431CB4B785370AE81ACD"/>
    <w:rsid w:val="00FF3DE0"/>
  </w:style>
  <w:style w:type="paragraph" w:customStyle="1" w:styleId="261580FF1EA546169D82E67339270A6A">
    <w:name w:val="261580FF1EA546169D82E67339270A6A"/>
    <w:rsid w:val="00FF3DE0"/>
  </w:style>
  <w:style w:type="paragraph" w:customStyle="1" w:styleId="8A7888B71C0B4B71A89633033AE22FDF">
    <w:name w:val="8A7888B71C0B4B71A89633033AE22FDF"/>
    <w:rsid w:val="00FF3DE0"/>
  </w:style>
  <w:style w:type="paragraph" w:customStyle="1" w:styleId="0C7CB06EB5104175A10C1162E7849937">
    <w:name w:val="0C7CB06EB5104175A10C1162E7849937"/>
    <w:rsid w:val="00FF3DE0"/>
  </w:style>
  <w:style w:type="paragraph" w:customStyle="1" w:styleId="EEF1BBB1C60140A0A27539EBB061908D">
    <w:name w:val="EEF1BBB1C60140A0A27539EBB061908D"/>
    <w:rsid w:val="00FF3DE0"/>
  </w:style>
  <w:style w:type="paragraph" w:customStyle="1" w:styleId="AF5E681D117949EA957E5A46F71B2CE4">
    <w:name w:val="AF5E681D117949EA957E5A46F71B2CE4"/>
    <w:rsid w:val="00FF3DE0"/>
  </w:style>
  <w:style w:type="paragraph" w:customStyle="1" w:styleId="1007B22F94574A1CB2FBBEC14372B050">
    <w:name w:val="1007B22F94574A1CB2FBBEC14372B050"/>
    <w:rsid w:val="00FF3DE0"/>
  </w:style>
  <w:style w:type="paragraph" w:customStyle="1" w:styleId="1E1FEFF80F8041B3BDFB7F08DBA5560E">
    <w:name w:val="1E1FEFF80F8041B3BDFB7F08DBA5560E"/>
    <w:rsid w:val="00FF3DE0"/>
  </w:style>
  <w:style w:type="paragraph" w:customStyle="1" w:styleId="5C94799BA0364F3DB1DE4111019BA066">
    <w:name w:val="5C94799BA0364F3DB1DE4111019BA066"/>
    <w:rsid w:val="00FF3DE0"/>
  </w:style>
  <w:style w:type="paragraph" w:customStyle="1" w:styleId="1D3E8E30660C4020BAB9C2136C027895">
    <w:name w:val="1D3E8E30660C4020BAB9C2136C027895"/>
    <w:rsid w:val="00FF3DE0"/>
  </w:style>
  <w:style w:type="paragraph" w:customStyle="1" w:styleId="70CAEB23353F4FF8899F8C6EC9ACDA95">
    <w:name w:val="70CAEB23353F4FF8899F8C6EC9ACDA95"/>
    <w:rsid w:val="00FF3DE0"/>
  </w:style>
  <w:style w:type="paragraph" w:customStyle="1" w:styleId="49F76E1132724576A816958EBE589021">
    <w:name w:val="49F76E1132724576A816958EBE589021"/>
    <w:rsid w:val="00FF3DE0"/>
  </w:style>
  <w:style w:type="paragraph" w:customStyle="1" w:styleId="CB081A4D785C47559DC2BA85B30D9CFA">
    <w:name w:val="CB081A4D785C47559DC2BA85B30D9CFA"/>
    <w:rsid w:val="00FF3DE0"/>
  </w:style>
  <w:style w:type="paragraph" w:customStyle="1" w:styleId="46F8F262AC984F1E92853AB8AFAF733D">
    <w:name w:val="46F8F262AC984F1E92853AB8AFAF733D"/>
    <w:rsid w:val="00FF3DE0"/>
  </w:style>
  <w:style w:type="paragraph" w:customStyle="1" w:styleId="1798C6B4B6564804A17D27D2CDCAF927">
    <w:name w:val="1798C6B4B6564804A17D27D2CDCAF927"/>
    <w:rsid w:val="00FF3DE0"/>
  </w:style>
  <w:style w:type="paragraph" w:customStyle="1" w:styleId="93FB21F27D474E2A86B5A433131E7B66">
    <w:name w:val="93FB21F27D474E2A86B5A433131E7B66"/>
    <w:rsid w:val="00FF3DE0"/>
  </w:style>
  <w:style w:type="paragraph" w:customStyle="1" w:styleId="E171F1984D144E5697D9E7A4C2EA38A3">
    <w:name w:val="E171F1984D144E5697D9E7A4C2EA38A3"/>
    <w:rsid w:val="00FF3DE0"/>
  </w:style>
  <w:style w:type="paragraph" w:customStyle="1" w:styleId="1B8372429C5A4FFDBD6C358F4E65971F">
    <w:name w:val="1B8372429C5A4FFDBD6C358F4E65971F"/>
    <w:rsid w:val="00FF3DE0"/>
  </w:style>
  <w:style w:type="paragraph" w:customStyle="1" w:styleId="7FB9094B7691438A81C6C42FB55B60A7">
    <w:name w:val="7FB9094B7691438A81C6C42FB55B60A7"/>
    <w:rsid w:val="00FF3DE0"/>
  </w:style>
  <w:style w:type="paragraph" w:customStyle="1" w:styleId="FBF84EECB7084AB6B807448E1B43B7B1">
    <w:name w:val="FBF84EECB7084AB6B807448E1B43B7B1"/>
    <w:rsid w:val="00FF3DE0"/>
  </w:style>
  <w:style w:type="paragraph" w:customStyle="1" w:styleId="2247AB01514044BFAB85F1A90C3EC755">
    <w:name w:val="2247AB01514044BFAB85F1A90C3EC755"/>
    <w:rsid w:val="00FF3DE0"/>
  </w:style>
  <w:style w:type="paragraph" w:customStyle="1" w:styleId="924434B7C6B44F8B877C99226487A032">
    <w:name w:val="924434B7C6B44F8B877C99226487A032"/>
    <w:rsid w:val="00FF3DE0"/>
  </w:style>
  <w:style w:type="paragraph" w:customStyle="1" w:styleId="67F81B52BE394DBD9844E19D0025AA30">
    <w:name w:val="67F81B52BE394DBD9844E19D0025AA30"/>
    <w:rsid w:val="00FF3DE0"/>
  </w:style>
  <w:style w:type="paragraph" w:customStyle="1" w:styleId="2239879C06E24992B15230DD2314F939">
    <w:name w:val="2239879C06E24992B15230DD2314F939"/>
    <w:rsid w:val="00FF3DE0"/>
  </w:style>
  <w:style w:type="paragraph" w:customStyle="1" w:styleId="35E17965709C46AEBA4E3B9976DFB6A8">
    <w:name w:val="35E17965709C46AEBA4E3B9976DFB6A8"/>
    <w:rsid w:val="00FF3DE0"/>
  </w:style>
  <w:style w:type="paragraph" w:customStyle="1" w:styleId="C84B7EB3D8E7448D845870DC00B4808A">
    <w:name w:val="C84B7EB3D8E7448D845870DC00B4808A"/>
    <w:rsid w:val="00FF3DE0"/>
  </w:style>
  <w:style w:type="paragraph" w:customStyle="1" w:styleId="58CD416CF11F4A1ABE860B3B04BE0C92">
    <w:name w:val="58CD416CF11F4A1ABE860B3B04BE0C92"/>
    <w:rsid w:val="00FF3DE0"/>
  </w:style>
  <w:style w:type="paragraph" w:customStyle="1" w:styleId="5FAE481CA2C94AFE91641A2880F5135E">
    <w:name w:val="5FAE481CA2C94AFE91641A2880F5135E"/>
    <w:rsid w:val="00FF3DE0"/>
  </w:style>
  <w:style w:type="paragraph" w:customStyle="1" w:styleId="CD9A62DE80B84781B12E05E33A0A8E26">
    <w:name w:val="CD9A62DE80B84781B12E05E33A0A8E26"/>
    <w:rsid w:val="00FF3DE0"/>
  </w:style>
  <w:style w:type="paragraph" w:customStyle="1" w:styleId="1897C8B4CF1A499EB9900E362B0D55FF">
    <w:name w:val="1897C8B4CF1A499EB9900E362B0D55FF"/>
    <w:rsid w:val="00FF3DE0"/>
  </w:style>
  <w:style w:type="paragraph" w:customStyle="1" w:styleId="A3444D6A52834E2BA4A90DDA00FADDF5">
    <w:name w:val="A3444D6A52834E2BA4A90DDA00FADDF5"/>
    <w:rsid w:val="00FF3DE0"/>
  </w:style>
  <w:style w:type="paragraph" w:customStyle="1" w:styleId="E533206D1B354E2E9A99241AA5716498">
    <w:name w:val="E533206D1B354E2E9A99241AA5716498"/>
    <w:rsid w:val="00FF3DE0"/>
  </w:style>
  <w:style w:type="paragraph" w:customStyle="1" w:styleId="F8AA7B154D6E46BB96A32349246A6075">
    <w:name w:val="F8AA7B154D6E46BB96A32349246A6075"/>
    <w:rsid w:val="00FF3DE0"/>
  </w:style>
  <w:style w:type="paragraph" w:customStyle="1" w:styleId="315A33694CD748838708C3CAE2611A2E">
    <w:name w:val="315A33694CD748838708C3CAE2611A2E"/>
    <w:rsid w:val="00FF3DE0"/>
  </w:style>
  <w:style w:type="paragraph" w:customStyle="1" w:styleId="68A105CD43634F548F36522089EE678C">
    <w:name w:val="68A105CD43634F548F36522089EE678C"/>
    <w:rsid w:val="00FF3DE0"/>
  </w:style>
  <w:style w:type="paragraph" w:customStyle="1" w:styleId="D4F68087891F4A3EA8CDC550D55E3E94">
    <w:name w:val="D4F68087891F4A3EA8CDC550D55E3E94"/>
    <w:rsid w:val="00FF3DE0"/>
  </w:style>
  <w:style w:type="paragraph" w:customStyle="1" w:styleId="F0B122F285B543DF91A21B4573A087D3">
    <w:name w:val="F0B122F285B543DF91A21B4573A087D3"/>
    <w:rsid w:val="00FF3DE0"/>
  </w:style>
  <w:style w:type="paragraph" w:customStyle="1" w:styleId="31D8962BEB244175BEF03A7A792ECD2F">
    <w:name w:val="31D8962BEB244175BEF03A7A792ECD2F"/>
    <w:rsid w:val="00FF3DE0"/>
  </w:style>
  <w:style w:type="paragraph" w:customStyle="1" w:styleId="72968592DB2348A49BBCAF6F1361A618">
    <w:name w:val="72968592DB2348A49BBCAF6F1361A618"/>
    <w:rsid w:val="00FF3DE0"/>
  </w:style>
  <w:style w:type="paragraph" w:customStyle="1" w:styleId="E6B51657B19B4EE09183A66BBE84FD20">
    <w:name w:val="E6B51657B19B4EE09183A66BBE84FD20"/>
    <w:rsid w:val="00FF3DE0"/>
  </w:style>
  <w:style w:type="paragraph" w:customStyle="1" w:styleId="3DEAD74E9778444A8BB9622A0259B2FD">
    <w:name w:val="3DEAD74E9778444A8BB9622A0259B2FD"/>
    <w:rsid w:val="00FF3DE0"/>
  </w:style>
  <w:style w:type="paragraph" w:customStyle="1" w:styleId="89D99F9B99EB4F4188CD93A280695761">
    <w:name w:val="89D99F9B99EB4F4188CD93A280695761"/>
    <w:rsid w:val="00FF3DE0"/>
  </w:style>
  <w:style w:type="paragraph" w:customStyle="1" w:styleId="4CB63493E415489D8C3A46A1825C5B8E">
    <w:name w:val="4CB63493E415489D8C3A46A1825C5B8E"/>
    <w:rsid w:val="00FF3DE0"/>
  </w:style>
  <w:style w:type="paragraph" w:customStyle="1" w:styleId="89E044ADF55D4AA38FCFCB8F9AD94C7E">
    <w:name w:val="89E044ADF55D4AA38FCFCB8F9AD94C7E"/>
    <w:rsid w:val="00FF3DE0"/>
  </w:style>
  <w:style w:type="paragraph" w:customStyle="1" w:styleId="532558FCE47F47FFBF800FBCB9242344">
    <w:name w:val="532558FCE47F47FFBF800FBCB9242344"/>
    <w:rsid w:val="00FF3DE0"/>
  </w:style>
  <w:style w:type="paragraph" w:customStyle="1" w:styleId="AA45AC3ED20441B08B2EAC081FC981D5">
    <w:name w:val="AA45AC3ED20441B08B2EAC081FC981D5"/>
    <w:rsid w:val="00FF3DE0"/>
  </w:style>
  <w:style w:type="paragraph" w:customStyle="1" w:styleId="BE1A787B41784EAA891172655DEBAB10">
    <w:name w:val="BE1A787B41784EAA891172655DEBAB10"/>
    <w:rsid w:val="00FF3DE0"/>
  </w:style>
  <w:style w:type="paragraph" w:customStyle="1" w:styleId="431B4C123D0542DD92CF73708FF5FB80">
    <w:name w:val="431B4C123D0542DD92CF73708FF5FB80"/>
    <w:rsid w:val="00FF3DE0"/>
  </w:style>
  <w:style w:type="paragraph" w:customStyle="1" w:styleId="DCA3880522B244F9B4D96F4B726DDC44">
    <w:name w:val="DCA3880522B244F9B4D96F4B726DDC44"/>
    <w:rsid w:val="00FF3DE0"/>
  </w:style>
  <w:style w:type="paragraph" w:customStyle="1" w:styleId="771A2A4369C444B18557F3BBD11E19F5">
    <w:name w:val="771A2A4369C444B18557F3BBD11E19F5"/>
    <w:rsid w:val="00FF3DE0"/>
  </w:style>
  <w:style w:type="paragraph" w:customStyle="1" w:styleId="82B37FCB3DAC4B53BC0465AE21EDB5BC">
    <w:name w:val="82B37FCB3DAC4B53BC0465AE21EDB5BC"/>
    <w:rsid w:val="00FF3DE0"/>
  </w:style>
  <w:style w:type="paragraph" w:customStyle="1" w:styleId="C87A02A4FC1D4280AD172830970723D2">
    <w:name w:val="C87A02A4FC1D4280AD172830970723D2"/>
    <w:rsid w:val="00FF3DE0"/>
  </w:style>
  <w:style w:type="paragraph" w:customStyle="1" w:styleId="BEA84B0229FB4352998A563707F63AC4">
    <w:name w:val="BEA84B0229FB4352998A563707F63AC4"/>
    <w:rsid w:val="00FF3DE0"/>
  </w:style>
  <w:style w:type="paragraph" w:customStyle="1" w:styleId="C797CCCD6CF645A98E103099A559CA7A">
    <w:name w:val="C797CCCD6CF645A98E103099A559CA7A"/>
    <w:rsid w:val="00FF3DE0"/>
  </w:style>
  <w:style w:type="paragraph" w:customStyle="1" w:styleId="2EAADD4A3E7C422DB015AFD24AC34028">
    <w:name w:val="2EAADD4A3E7C422DB015AFD24AC34028"/>
    <w:rsid w:val="00FF3DE0"/>
  </w:style>
  <w:style w:type="paragraph" w:customStyle="1" w:styleId="5EAFF93B70224ECF87195249DB7B312B">
    <w:name w:val="5EAFF93B70224ECF87195249DB7B312B"/>
    <w:rsid w:val="00FF3DE0"/>
  </w:style>
  <w:style w:type="paragraph" w:customStyle="1" w:styleId="022F45B38F4245DA8E8C78B93FD79EBC">
    <w:name w:val="022F45B38F4245DA8E8C78B93FD79EBC"/>
    <w:rsid w:val="00FF3DE0"/>
  </w:style>
  <w:style w:type="paragraph" w:customStyle="1" w:styleId="A134AA8EA458437CBE0CF947EEABC82C">
    <w:name w:val="A134AA8EA458437CBE0CF947EEABC82C"/>
    <w:rsid w:val="00FF3DE0"/>
  </w:style>
  <w:style w:type="paragraph" w:customStyle="1" w:styleId="626A22CD03CD4256A0340FF18D6F5384">
    <w:name w:val="626A22CD03CD4256A0340FF18D6F5384"/>
    <w:rsid w:val="00FF3DE0"/>
  </w:style>
  <w:style w:type="paragraph" w:customStyle="1" w:styleId="C6B4872271E04A7BA72F6DD9A6F82101">
    <w:name w:val="C6B4872271E04A7BA72F6DD9A6F82101"/>
    <w:rsid w:val="00FF3DE0"/>
  </w:style>
  <w:style w:type="paragraph" w:customStyle="1" w:styleId="73C2424BCB6B469782E4B9D238F9EB37">
    <w:name w:val="73C2424BCB6B469782E4B9D238F9EB37"/>
    <w:rsid w:val="00FF3DE0"/>
  </w:style>
  <w:style w:type="paragraph" w:customStyle="1" w:styleId="8208DD924A394989A76B73F966ADAA17">
    <w:name w:val="8208DD924A394989A76B73F966ADAA17"/>
    <w:rsid w:val="00FF3DE0"/>
  </w:style>
  <w:style w:type="paragraph" w:customStyle="1" w:styleId="56A53E9713254618B298BDB46E4E4496">
    <w:name w:val="56A53E9713254618B298BDB46E4E4496"/>
    <w:rsid w:val="00FF3DE0"/>
  </w:style>
  <w:style w:type="paragraph" w:customStyle="1" w:styleId="A0B1D1F7145047DB9A269BF6FFB86E16">
    <w:name w:val="A0B1D1F7145047DB9A269BF6FFB86E16"/>
    <w:rsid w:val="00FF3DE0"/>
  </w:style>
  <w:style w:type="paragraph" w:customStyle="1" w:styleId="4473E35305CA40368742526C73E68235">
    <w:name w:val="4473E35305CA40368742526C73E68235"/>
    <w:rsid w:val="00FF3DE0"/>
  </w:style>
  <w:style w:type="paragraph" w:customStyle="1" w:styleId="89EBA28F959D4243AC4557F22E83C4B9">
    <w:name w:val="89EBA28F959D4243AC4557F22E83C4B9"/>
    <w:rsid w:val="00FF3DE0"/>
  </w:style>
  <w:style w:type="paragraph" w:customStyle="1" w:styleId="77693611E61846D39F850A8B8463ADF2">
    <w:name w:val="77693611E61846D39F850A8B8463ADF2"/>
    <w:rsid w:val="00FF3DE0"/>
  </w:style>
  <w:style w:type="paragraph" w:customStyle="1" w:styleId="797B61E734A6497EAE96FAFAC24D8F04">
    <w:name w:val="797B61E734A6497EAE96FAFAC24D8F04"/>
    <w:rsid w:val="00FF3DE0"/>
  </w:style>
  <w:style w:type="paragraph" w:customStyle="1" w:styleId="EF4332AB29254F8F95376CF85F914AA4">
    <w:name w:val="EF4332AB29254F8F95376CF85F914AA4"/>
    <w:rsid w:val="00FF3DE0"/>
  </w:style>
  <w:style w:type="paragraph" w:customStyle="1" w:styleId="524355AC7E16444CA77DC6B7B4A9B6E7">
    <w:name w:val="524355AC7E16444CA77DC6B7B4A9B6E7"/>
    <w:rsid w:val="00FF3DE0"/>
  </w:style>
  <w:style w:type="paragraph" w:customStyle="1" w:styleId="03CB24CB6A724533BC6F7CEF887CF153">
    <w:name w:val="03CB24CB6A724533BC6F7CEF887CF153"/>
    <w:rsid w:val="00FF3DE0"/>
  </w:style>
  <w:style w:type="paragraph" w:customStyle="1" w:styleId="B7CEAC6066CC4AE2A8AD7954DF78B27C">
    <w:name w:val="B7CEAC6066CC4AE2A8AD7954DF78B27C"/>
    <w:rsid w:val="00FF3DE0"/>
  </w:style>
  <w:style w:type="paragraph" w:customStyle="1" w:styleId="2DC3D55729B74B2582EBFD8856C04D4F">
    <w:name w:val="2DC3D55729B74B2582EBFD8856C04D4F"/>
    <w:rsid w:val="00FF3DE0"/>
  </w:style>
  <w:style w:type="paragraph" w:customStyle="1" w:styleId="A368347ED7EC47AEAC7A190EDCCF1615">
    <w:name w:val="A368347ED7EC47AEAC7A190EDCCF1615"/>
    <w:rsid w:val="00FF3DE0"/>
  </w:style>
  <w:style w:type="paragraph" w:customStyle="1" w:styleId="427BFB60044B4E1FAC5B9E14BC8A9024">
    <w:name w:val="427BFB60044B4E1FAC5B9E14BC8A9024"/>
    <w:rsid w:val="00FF3DE0"/>
  </w:style>
  <w:style w:type="paragraph" w:customStyle="1" w:styleId="B6D2686F0910401595D3E0C6561828FA">
    <w:name w:val="B6D2686F0910401595D3E0C6561828FA"/>
    <w:rsid w:val="00FF3DE0"/>
  </w:style>
  <w:style w:type="paragraph" w:customStyle="1" w:styleId="E6ED4AB764794A25B95CC9986231191D">
    <w:name w:val="E6ED4AB764794A25B95CC9986231191D"/>
    <w:rsid w:val="00FF3DE0"/>
  </w:style>
  <w:style w:type="paragraph" w:customStyle="1" w:styleId="9F740BE23BB44D9EBB7511078494AB11">
    <w:name w:val="9F740BE23BB44D9EBB7511078494AB11"/>
    <w:rsid w:val="00FF3DE0"/>
  </w:style>
  <w:style w:type="paragraph" w:customStyle="1" w:styleId="2436732BF79046699B1798EE34E27F14">
    <w:name w:val="2436732BF79046699B1798EE34E27F14"/>
    <w:rsid w:val="00FF3DE0"/>
  </w:style>
  <w:style w:type="paragraph" w:customStyle="1" w:styleId="2A4967AC79684DCB9E8294A66D6242BE">
    <w:name w:val="2A4967AC79684DCB9E8294A66D6242BE"/>
    <w:rsid w:val="00FF3DE0"/>
  </w:style>
  <w:style w:type="paragraph" w:customStyle="1" w:styleId="0FDFB6C4B2FC4DA68B7372EC6C87434F">
    <w:name w:val="0FDFB6C4B2FC4DA68B7372EC6C87434F"/>
    <w:rsid w:val="00FF3DE0"/>
  </w:style>
  <w:style w:type="paragraph" w:customStyle="1" w:styleId="AECA78CB4E314313AA2829F2D43C1843">
    <w:name w:val="AECA78CB4E314313AA2829F2D43C1843"/>
    <w:rsid w:val="00FF3DE0"/>
  </w:style>
  <w:style w:type="paragraph" w:customStyle="1" w:styleId="5E4C334E97684ACC8EAC8F14174EAAD8">
    <w:name w:val="5E4C334E97684ACC8EAC8F14174EAAD8"/>
    <w:rsid w:val="00FF3DE0"/>
  </w:style>
  <w:style w:type="paragraph" w:customStyle="1" w:styleId="7E852BF821F24CAA87AE43FD8C43BDE6">
    <w:name w:val="7E852BF821F24CAA87AE43FD8C43BDE6"/>
    <w:rsid w:val="00FF3DE0"/>
  </w:style>
  <w:style w:type="paragraph" w:customStyle="1" w:styleId="AC45399293204498B61581CA80E6501B">
    <w:name w:val="AC45399293204498B61581CA80E6501B"/>
    <w:rsid w:val="00FF3DE0"/>
  </w:style>
  <w:style w:type="paragraph" w:customStyle="1" w:styleId="36B44772CEFC4AE88B8E5AE967D64AFD">
    <w:name w:val="36B44772CEFC4AE88B8E5AE967D64AFD"/>
    <w:rsid w:val="00FF3DE0"/>
  </w:style>
  <w:style w:type="paragraph" w:customStyle="1" w:styleId="8A44745782B54847BFBAEF67A0915BDB">
    <w:name w:val="8A44745782B54847BFBAEF67A0915BDB"/>
    <w:rsid w:val="00FF3DE0"/>
  </w:style>
  <w:style w:type="paragraph" w:customStyle="1" w:styleId="5A024A54ECAF43168CC8670A3BA86C07">
    <w:name w:val="5A024A54ECAF43168CC8670A3BA86C07"/>
    <w:rsid w:val="00FF3DE0"/>
  </w:style>
  <w:style w:type="paragraph" w:customStyle="1" w:styleId="DC3DF54174C348CEACDC06223251B401">
    <w:name w:val="DC3DF54174C348CEACDC06223251B401"/>
    <w:rsid w:val="00FF3DE0"/>
  </w:style>
  <w:style w:type="paragraph" w:customStyle="1" w:styleId="19FF80D95C1C410DBA1AC20975CFF54C">
    <w:name w:val="19FF80D95C1C410DBA1AC20975CFF54C"/>
    <w:rsid w:val="00FF3DE0"/>
  </w:style>
  <w:style w:type="paragraph" w:customStyle="1" w:styleId="DC29CECD1F4949A3A7D97C2702E3CFAF">
    <w:name w:val="DC29CECD1F4949A3A7D97C2702E3CFAF"/>
    <w:rsid w:val="00FF3DE0"/>
  </w:style>
  <w:style w:type="paragraph" w:customStyle="1" w:styleId="0E9678A021FA4C9BB2641F1E2AA45271">
    <w:name w:val="0E9678A021FA4C9BB2641F1E2AA45271"/>
    <w:rsid w:val="00FF3DE0"/>
  </w:style>
  <w:style w:type="paragraph" w:customStyle="1" w:styleId="B8EA83760EB24A9D98E0A5900CF0CE81">
    <w:name w:val="B8EA83760EB24A9D98E0A5900CF0CE81"/>
    <w:rsid w:val="00FF3DE0"/>
  </w:style>
  <w:style w:type="paragraph" w:customStyle="1" w:styleId="1B4D7CA97FC14E4CB98BD10A9EBC89FA">
    <w:name w:val="1B4D7CA97FC14E4CB98BD10A9EBC89FA"/>
    <w:rsid w:val="00FF3DE0"/>
  </w:style>
  <w:style w:type="paragraph" w:customStyle="1" w:styleId="B0C3BA027F7640E99B8EFAF94120E3AB">
    <w:name w:val="B0C3BA027F7640E99B8EFAF94120E3AB"/>
    <w:rsid w:val="00FF3DE0"/>
  </w:style>
  <w:style w:type="paragraph" w:customStyle="1" w:styleId="2BE1653408224A119032717D1D3EBD47">
    <w:name w:val="2BE1653408224A119032717D1D3EBD47"/>
    <w:rsid w:val="00FF3DE0"/>
  </w:style>
  <w:style w:type="paragraph" w:customStyle="1" w:styleId="53029033803D4A1D86F0093913DF481A">
    <w:name w:val="53029033803D4A1D86F0093913DF481A"/>
    <w:rsid w:val="00FF3DE0"/>
  </w:style>
  <w:style w:type="paragraph" w:customStyle="1" w:styleId="4E012E0ECDF24B25AC53933B75FF0416">
    <w:name w:val="4E012E0ECDF24B25AC53933B75FF0416"/>
    <w:rsid w:val="00FF3DE0"/>
  </w:style>
  <w:style w:type="paragraph" w:customStyle="1" w:styleId="762A1ECA990A44A19658D36D914816F0">
    <w:name w:val="762A1ECA990A44A19658D36D914816F0"/>
    <w:rsid w:val="00FF3DE0"/>
  </w:style>
  <w:style w:type="paragraph" w:customStyle="1" w:styleId="9415E71491384DAC84DE7018F2071751">
    <w:name w:val="9415E71491384DAC84DE7018F2071751"/>
    <w:rsid w:val="00FF3DE0"/>
  </w:style>
  <w:style w:type="paragraph" w:customStyle="1" w:styleId="F2CDBA347C8143EBB1160C5E7B7AB6E7">
    <w:name w:val="F2CDBA347C8143EBB1160C5E7B7AB6E7"/>
    <w:rsid w:val="00FF3DE0"/>
  </w:style>
  <w:style w:type="paragraph" w:customStyle="1" w:styleId="A376CB367E4D45D39B5FF12F18A46298">
    <w:name w:val="A376CB367E4D45D39B5FF12F18A46298"/>
    <w:rsid w:val="00FF3DE0"/>
  </w:style>
  <w:style w:type="paragraph" w:customStyle="1" w:styleId="3225AA0592E0405EB0221C12DB4D4E07">
    <w:name w:val="3225AA0592E0405EB0221C12DB4D4E07"/>
    <w:rsid w:val="00FF3DE0"/>
  </w:style>
  <w:style w:type="paragraph" w:customStyle="1" w:styleId="B6285BBE51E54ACDA6CB1E57F03FCFDA">
    <w:name w:val="B6285BBE51E54ACDA6CB1E57F03FCFDA"/>
    <w:rsid w:val="00FF3DE0"/>
  </w:style>
  <w:style w:type="paragraph" w:customStyle="1" w:styleId="E4A496F3FFC2426D9E8A5AF8AC89913A">
    <w:name w:val="E4A496F3FFC2426D9E8A5AF8AC89913A"/>
    <w:rsid w:val="00FF3DE0"/>
  </w:style>
  <w:style w:type="paragraph" w:customStyle="1" w:styleId="24217299652A4A549B36CA99297DC4DB">
    <w:name w:val="24217299652A4A549B36CA99297DC4DB"/>
    <w:rsid w:val="00FF3DE0"/>
  </w:style>
  <w:style w:type="paragraph" w:customStyle="1" w:styleId="32AF600627A9486FAF9B49B518B68B7A">
    <w:name w:val="32AF600627A9486FAF9B49B518B68B7A"/>
    <w:rsid w:val="00FF3DE0"/>
  </w:style>
  <w:style w:type="paragraph" w:customStyle="1" w:styleId="E63C87F700EE41E6B6B825587DD3F805">
    <w:name w:val="E63C87F700EE41E6B6B825587DD3F805"/>
    <w:rsid w:val="00FF3DE0"/>
  </w:style>
  <w:style w:type="paragraph" w:customStyle="1" w:styleId="4169FF08E243456484C443AA57DE26D6">
    <w:name w:val="4169FF08E243456484C443AA57DE26D6"/>
    <w:rsid w:val="00FF3DE0"/>
  </w:style>
  <w:style w:type="paragraph" w:customStyle="1" w:styleId="ABB299974F87465A9D2C9982280D2CC4">
    <w:name w:val="ABB299974F87465A9D2C9982280D2CC4"/>
    <w:rsid w:val="00FF3DE0"/>
  </w:style>
  <w:style w:type="paragraph" w:customStyle="1" w:styleId="6068F33AA5D34922BAA5EFAC37E121A9">
    <w:name w:val="6068F33AA5D34922BAA5EFAC37E121A9"/>
    <w:rsid w:val="00FF3DE0"/>
  </w:style>
  <w:style w:type="paragraph" w:customStyle="1" w:styleId="6644B36DB70943F4B6C3BC7EAF4FE615">
    <w:name w:val="6644B36DB70943F4B6C3BC7EAF4FE615"/>
    <w:rsid w:val="00FF3DE0"/>
  </w:style>
  <w:style w:type="paragraph" w:customStyle="1" w:styleId="F68D9BC1DD844BA48DB26176ACF40E78">
    <w:name w:val="F68D9BC1DD844BA48DB26176ACF40E78"/>
    <w:rsid w:val="00FF3DE0"/>
  </w:style>
  <w:style w:type="paragraph" w:customStyle="1" w:styleId="C950591B3D134869AD5BDFA41CD57952">
    <w:name w:val="C950591B3D134869AD5BDFA41CD57952"/>
    <w:rsid w:val="00FF3DE0"/>
  </w:style>
  <w:style w:type="paragraph" w:customStyle="1" w:styleId="C6478097DC9F49B7AD39282A2356DAB5">
    <w:name w:val="C6478097DC9F49B7AD39282A2356DAB5"/>
    <w:rsid w:val="00FF3DE0"/>
  </w:style>
  <w:style w:type="paragraph" w:customStyle="1" w:styleId="3AE7FCD52E684BF59800F6CE20C8104D">
    <w:name w:val="3AE7FCD52E684BF59800F6CE20C8104D"/>
    <w:rsid w:val="00FF3DE0"/>
  </w:style>
  <w:style w:type="paragraph" w:customStyle="1" w:styleId="7DB4860A036645369E436C95CA22956E">
    <w:name w:val="7DB4860A036645369E436C95CA22956E"/>
    <w:rsid w:val="00FF3DE0"/>
  </w:style>
  <w:style w:type="paragraph" w:customStyle="1" w:styleId="D48BED15C35A4B459A8663EF38038007">
    <w:name w:val="D48BED15C35A4B459A8663EF38038007"/>
    <w:rsid w:val="00FF3DE0"/>
  </w:style>
  <w:style w:type="paragraph" w:customStyle="1" w:styleId="25C2BE4D164E4BB1BEABF6A85960585D">
    <w:name w:val="25C2BE4D164E4BB1BEABF6A85960585D"/>
    <w:rsid w:val="00FF3DE0"/>
  </w:style>
  <w:style w:type="paragraph" w:customStyle="1" w:styleId="1B922DCDDCCD4F469F3C5D547CAE8C07">
    <w:name w:val="1B922DCDDCCD4F469F3C5D547CAE8C07"/>
    <w:rsid w:val="00FF3DE0"/>
  </w:style>
  <w:style w:type="paragraph" w:customStyle="1" w:styleId="87AB19C15F3A470E925E4E2DC38A4200">
    <w:name w:val="87AB19C15F3A470E925E4E2DC38A4200"/>
    <w:rsid w:val="00FF3DE0"/>
  </w:style>
  <w:style w:type="paragraph" w:customStyle="1" w:styleId="0BC69761BA1C4E1FB8D7E49D3E3F052A">
    <w:name w:val="0BC69761BA1C4E1FB8D7E49D3E3F052A"/>
    <w:rsid w:val="00FF3DE0"/>
  </w:style>
  <w:style w:type="paragraph" w:customStyle="1" w:styleId="9618AF94F9F742B49082FD41CC5AF953">
    <w:name w:val="9618AF94F9F742B49082FD41CC5AF953"/>
    <w:rsid w:val="00FF3DE0"/>
  </w:style>
  <w:style w:type="paragraph" w:customStyle="1" w:styleId="4278AEE4BC3E4CD4940C7D47B9F76269">
    <w:name w:val="4278AEE4BC3E4CD4940C7D47B9F76269"/>
    <w:rsid w:val="00FF3DE0"/>
  </w:style>
  <w:style w:type="paragraph" w:customStyle="1" w:styleId="101254167C1A455EBACB18C5E2351D28">
    <w:name w:val="101254167C1A455EBACB18C5E2351D28"/>
    <w:rsid w:val="00FF3DE0"/>
  </w:style>
  <w:style w:type="paragraph" w:customStyle="1" w:styleId="B87F368F071642DC83FB8659DED7F9AF">
    <w:name w:val="B87F368F071642DC83FB8659DED7F9AF"/>
    <w:rsid w:val="00FF3DE0"/>
  </w:style>
  <w:style w:type="paragraph" w:customStyle="1" w:styleId="82772172C0A14149A00E189E7EB76B2E">
    <w:name w:val="82772172C0A14149A00E189E7EB76B2E"/>
    <w:rsid w:val="00FF3DE0"/>
  </w:style>
  <w:style w:type="paragraph" w:customStyle="1" w:styleId="D9B6F6619CBE4BCB8153D63A10BC249F">
    <w:name w:val="D9B6F6619CBE4BCB8153D63A10BC249F"/>
    <w:rsid w:val="00FF3DE0"/>
  </w:style>
  <w:style w:type="paragraph" w:customStyle="1" w:styleId="A32C515BA32548C09D29F58C2FF5AD4D">
    <w:name w:val="A32C515BA32548C09D29F58C2FF5AD4D"/>
    <w:rsid w:val="00FF3DE0"/>
  </w:style>
  <w:style w:type="paragraph" w:customStyle="1" w:styleId="ABC8B969671B45B2A6BBA87983736DA6">
    <w:name w:val="ABC8B969671B45B2A6BBA87983736DA6"/>
    <w:rsid w:val="00FF3DE0"/>
  </w:style>
  <w:style w:type="paragraph" w:customStyle="1" w:styleId="8DD5C91C74EE4870A9FF374D0034234A">
    <w:name w:val="8DD5C91C74EE4870A9FF374D0034234A"/>
    <w:rsid w:val="00FF3DE0"/>
  </w:style>
  <w:style w:type="paragraph" w:customStyle="1" w:styleId="53D180F3519F4696B1D50F722D6D436C">
    <w:name w:val="53D180F3519F4696B1D50F722D6D436C"/>
    <w:rsid w:val="00FF3DE0"/>
  </w:style>
  <w:style w:type="paragraph" w:customStyle="1" w:styleId="D2F41261738B4C73BB2C07A85C739379">
    <w:name w:val="D2F41261738B4C73BB2C07A85C739379"/>
    <w:rsid w:val="00FF3DE0"/>
  </w:style>
  <w:style w:type="paragraph" w:customStyle="1" w:styleId="F4BD9CB4B8FF44E1B14DAEDAF6592841">
    <w:name w:val="F4BD9CB4B8FF44E1B14DAEDAF6592841"/>
    <w:rsid w:val="00FF3DE0"/>
  </w:style>
  <w:style w:type="paragraph" w:customStyle="1" w:styleId="6E0242409177428D973A479341318B8E">
    <w:name w:val="6E0242409177428D973A479341318B8E"/>
    <w:rsid w:val="00FF3DE0"/>
  </w:style>
  <w:style w:type="paragraph" w:customStyle="1" w:styleId="334BE247D56549B9BC3D2C7F7BF3E34F">
    <w:name w:val="334BE247D56549B9BC3D2C7F7BF3E34F"/>
    <w:rsid w:val="00FF3DE0"/>
  </w:style>
  <w:style w:type="paragraph" w:customStyle="1" w:styleId="288000EFD0CE473FB56A03879A3BD870">
    <w:name w:val="288000EFD0CE473FB56A03879A3BD870"/>
    <w:rsid w:val="00FF3DE0"/>
  </w:style>
  <w:style w:type="paragraph" w:customStyle="1" w:styleId="251FA747520544E9B7B336C14F0E939B">
    <w:name w:val="251FA747520544E9B7B336C14F0E939B"/>
    <w:rsid w:val="00FF3DE0"/>
  </w:style>
  <w:style w:type="paragraph" w:customStyle="1" w:styleId="4F84C32BFD394AA281948CC79DA070A6">
    <w:name w:val="4F84C32BFD394AA281948CC79DA070A6"/>
    <w:rsid w:val="00FF3DE0"/>
  </w:style>
  <w:style w:type="paragraph" w:customStyle="1" w:styleId="6BD191BCAAD24A31A706AE99EDE9704F">
    <w:name w:val="6BD191BCAAD24A31A706AE99EDE9704F"/>
    <w:rsid w:val="00FF3DE0"/>
  </w:style>
  <w:style w:type="paragraph" w:customStyle="1" w:styleId="581085D43EC9492F8E539FE867501150">
    <w:name w:val="581085D43EC9492F8E539FE867501150"/>
    <w:rsid w:val="00FF3DE0"/>
  </w:style>
  <w:style w:type="paragraph" w:customStyle="1" w:styleId="DD68C191BA3441799AD9DD1728ECBBAD">
    <w:name w:val="DD68C191BA3441799AD9DD1728ECBBAD"/>
    <w:rsid w:val="00FF3DE0"/>
  </w:style>
  <w:style w:type="paragraph" w:customStyle="1" w:styleId="C0F3F32C96C34A939B131DB8E27A0603">
    <w:name w:val="C0F3F32C96C34A939B131DB8E27A0603"/>
    <w:rsid w:val="00FF3DE0"/>
  </w:style>
  <w:style w:type="paragraph" w:customStyle="1" w:styleId="8F2E910B58BB487B942BFAE832E83EFD">
    <w:name w:val="8F2E910B58BB487B942BFAE832E83EFD"/>
    <w:rsid w:val="00FF3DE0"/>
  </w:style>
  <w:style w:type="paragraph" w:customStyle="1" w:styleId="2C13A359700540C6B7FB2247A3D8A71D">
    <w:name w:val="2C13A359700540C6B7FB2247A3D8A71D"/>
    <w:rsid w:val="00FF3DE0"/>
  </w:style>
  <w:style w:type="paragraph" w:customStyle="1" w:styleId="456ABBBF23754693B80DDC9DDF5DE8E3">
    <w:name w:val="456ABBBF23754693B80DDC9DDF5DE8E3"/>
    <w:rsid w:val="00FF3DE0"/>
  </w:style>
  <w:style w:type="paragraph" w:customStyle="1" w:styleId="D8B29E10027C42669AAFAEA038B4543F">
    <w:name w:val="D8B29E10027C42669AAFAEA038B4543F"/>
    <w:rsid w:val="00FF3DE0"/>
  </w:style>
  <w:style w:type="paragraph" w:customStyle="1" w:styleId="F89A5F436D5D435D817243BD5D8F2FB3">
    <w:name w:val="F89A5F436D5D435D817243BD5D8F2FB3"/>
    <w:rsid w:val="00FF3DE0"/>
  </w:style>
  <w:style w:type="paragraph" w:customStyle="1" w:styleId="21B81C9E2E3D4D6CB9C7AA974D78ABFC">
    <w:name w:val="21B81C9E2E3D4D6CB9C7AA974D78ABFC"/>
    <w:rsid w:val="00FF3DE0"/>
  </w:style>
  <w:style w:type="paragraph" w:customStyle="1" w:styleId="26E84D6F58774D14AD58E13E4C878D38">
    <w:name w:val="26E84D6F58774D14AD58E13E4C878D38"/>
    <w:rsid w:val="00FF3DE0"/>
  </w:style>
  <w:style w:type="paragraph" w:customStyle="1" w:styleId="45E5FCFE85444BA49AACCA5FF8B94882">
    <w:name w:val="45E5FCFE85444BA49AACCA5FF8B94882"/>
    <w:rsid w:val="00FF3DE0"/>
  </w:style>
  <w:style w:type="paragraph" w:customStyle="1" w:styleId="129355F4FF594BE2BB489856D14B6B54">
    <w:name w:val="129355F4FF594BE2BB489856D14B6B54"/>
    <w:rsid w:val="00FF3DE0"/>
  </w:style>
  <w:style w:type="paragraph" w:customStyle="1" w:styleId="CA3412711E9548C4B75381CBD7D89ED1">
    <w:name w:val="CA3412711E9548C4B75381CBD7D89ED1"/>
    <w:rsid w:val="00FF3DE0"/>
  </w:style>
  <w:style w:type="paragraph" w:customStyle="1" w:styleId="C849A64435154DB5B845325EA4324736">
    <w:name w:val="C849A64435154DB5B845325EA4324736"/>
    <w:rsid w:val="00FF3DE0"/>
  </w:style>
  <w:style w:type="paragraph" w:customStyle="1" w:styleId="9FCE452E4FDB4C8BAF5E5104AA3DCC6A">
    <w:name w:val="9FCE452E4FDB4C8BAF5E5104AA3DCC6A"/>
    <w:rsid w:val="00FF3DE0"/>
  </w:style>
  <w:style w:type="paragraph" w:customStyle="1" w:styleId="F3260AE8D6AB4545B0A2356588448142">
    <w:name w:val="F3260AE8D6AB4545B0A2356588448142"/>
    <w:rsid w:val="00FF3DE0"/>
  </w:style>
  <w:style w:type="paragraph" w:customStyle="1" w:styleId="B641CD5607F84840918FB6D2BD6BFD8E">
    <w:name w:val="B641CD5607F84840918FB6D2BD6BFD8E"/>
    <w:rsid w:val="00FF3DE0"/>
  </w:style>
  <w:style w:type="paragraph" w:customStyle="1" w:styleId="EA1155E42D584F16AAD5FD0B8B5DF86F">
    <w:name w:val="EA1155E42D584F16AAD5FD0B8B5DF86F"/>
    <w:rsid w:val="00FF3DE0"/>
  </w:style>
  <w:style w:type="paragraph" w:customStyle="1" w:styleId="E655B1A5C9BF40889715AD6B3AEA0CFA">
    <w:name w:val="E655B1A5C9BF40889715AD6B3AEA0CFA"/>
    <w:rsid w:val="00FF3DE0"/>
  </w:style>
  <w:style w:type="paragraph" w:customStyle="1" w:styleId="1E5D0CA8DB6841178191B2399CEA1F1D">
    <w:name w:val="1E5D0CA8DB6841178191B2399CEA1F1D"/>
    <w:rsid w:val="00FF3DE0"/>
  </w:style>
  <w:style w:type="paragraph" w:customStyle="1" w:styleId="0B1DC14B027F4E138E2DB090489B4DB8">
    <w:name w:val="0B1DC14B027F4E138E2DB090489B4DB8"/>
    <w:rsid w:val="00FF3DE0"/>
  </w:style>
  <w:style w:type="paragraph" w:customStyle="1" w:styleId="C2E12CBDE37645E3BE328239003F9A25">
    <w:name w:val="C2E12CBDE37645E3BE328239003F9A25"/>
    <w:rsid w:val="00FF3DE0"/>
  </w:style>
  <w:style w:type="paragraph" w:customStyle="1" w:styleId="AD5DD42D6C354309AABAEA1A44DBDF51">
    <w:name w:val="AD5DD42D6C354309AABAEA1A44DBDF51"/>
    <w:rsid w:val="00FF3DE0"/>
  </w:style>
  <w:style w:type="paragraph" w:customStyle="1" w:styleId="DB46DF4EE6734597B853BBF4888008E6">
    <w:name w:val="DB46DF4EE6734597B853BBF4888008E6"/>
    <w:rsid w:val="00FF3DE0"/>
  </w:style>
  <w:style w:type="paragraph" w:customStyle="1" w:styleId="23937DFA4D4B4C169D04CD7BD59FD272">
    <w:name w:val="23937DFA4D4B4C169D04CD7BD59FD272"/>
    <w:rsid w:val="00FF3DE0"/>
  </w:style>
  <w:style w:type="paragraph" w:customStyle="1" w:styleId="95E620F30BA34ED599805AB35B718BF5">
    <w:name w:val="95E620F30BA34ED599805AB35B718BF5"/>
    <w:rsid w:val="00FF3DE0"/>
  </w:style>
  <w:style w:type="paragraph" w:customStyle="1" w:styleId="116516C0BACF4FC2978486052A9A6EC9">
    <w:name w:val="116516C0BACF4FC2978486052A9A6EC9"/>
    <w:rsid w:val="00FF3DE0"/>
  </w:style>
  <w:style w:type="paragraph" w:customStyle="1" w:styleId="59298D9DE6444670A13860C0357AA79D">
    <w:name w:val="59298D9DE6444670A13860C0357AA79D"/>
    <w:rsid w:val="00FF3DE0"/>
  </w:style>
  <w:style w:type="paragraph" w:customStyle="1" w:styleId="88838F0830BA4D979D3AD1C6FD265E02">
    <w:name w:val="88838F0830BA4D979D3AD1C6FD265E02"/>
    <w:rsid w:val="00FF3DE0"/>
  </w:style>
  <w:style w:type="paragraph" w:customStyle="1" w:styleId="295E56A0F32C464986E44CA346763D7D">
    <w:name w:val="295E56A0F32C464986E44CA346763D7D"/>
    <w:rsid w:val="00FF3DE0"/>
  </w:style>
  <w:style w:type="paragraph" w:customStyle="1" w:styleId="6978475F195848C1954DDBDCC772D8D5">
    <w:name w:val="6978475F195848C1954DDBDCC772D8D5"/>
    <w:rsid w:val="00FF3DE0"/>
  </w:style>
  <w:style w:type="paragraph" w:customStyle="1" w:styleId="14E04275749E4260980CF3B9567ADCD7">
    <w:name w:val="14E04275749E4260980CF3B9567ADCD7"/>
    <w:rsid w:val="00FF3DE0"/>
  </w:style>
  <w:style w:type="paragraph" w:customStyle="1" w:styleId="F615B504417D48259D03BD77089F0EEB">
    <w:name w:val="F615B504417D48259D03BD77089F0EEB"/>
    <w:rsid w:val="00FF3DE0"/>
  </w:style>
  <w:style w:type="paragraph" w:customStyle="1" w:styleId="19C6E5A89FF94560BC4490617B6BBFBB">
    <w:name w:val="19C6E5A89FF94560BC4490617B6BBFBB"/>
    <w:rsid w:val="00FF3DE0"/>
  </w:style>
  <w:style w:type="paragraph" w:customStyle="1" w:styleId="E016D36C848A4201B7FE8664B7F93688">
    <w:name w:val="E016D36C848A4201B7FE8664B7F93688"/>
    <w:rsid w:val="00FF3DE0"/>
  </w:style>
  <w:style w:type="paragraph" w:customStyle="1" w:styleId="BA3F852EF2C14FE6BD762DF2E6A31ACD">
    <w:name w:val="BA3F852EF2C14FE6BD762DF2E6A31ACD"/>
    <w:rsid w:val="00FF3DE0"/>
  </w:style>
  <w:style w:type="paragraph" w:customStyle="1" w:styleId="F0A1EE2D5D8D4A4895D766245D46D21F">
    <w:name w:val="F0A1EE2D5D8D4A4895D766245D46D21F"/>
    <w:rsid w:val="00FF3DE0"/>
  </w:style>
  <w:style w:type="paragraph" w:customStyle="1" w:styleId="240285E979914E729E79ECFC522E070F">
    <w:name w:val="240285E979914E729E79ECFC522E070F"/>
    <w:rsid w:val="00FF3DE0"/>
  </w:style>
  <w:style w:type="paragraph" w:customStyle="1" w:styleId="25F789EB46484F82892EAD7F9B84D4E8">
    <w:name w:val="25F789EB46484F82892EAD7F9B84D4E8"/>
    <w:rsid w:val="00FF3DE0"/>
  </w:style>
  <w:style w:type="paragraph" w:customStyle="1" w:styleId="6EE39A20A54B4D868873A309CC064133">
    <w:name w:val="6EE39A20A54B4D868873A309CC064133"/>
    <w:rsid w:val="00FF3DE0"/>
  </w:style>
  <w:style w:type="paragraph" w:customStyle="1" w:styleId="36FEE2A621314CE2B4B0692681FDBFD9">
    <w:name w:val="36FEE2A621314CE2B4B0692681FDBFD9"/>
    <w:rsid w:val="00FF3DE0"/>
  </w:style>
  <w:style w:type="paragraph" w:customStyle="1" w:styleId="F8012331DB494FABB57C80D8915F3CD2">
    <w:name w:val="F8012331DB494FABB57C80D8915F3CD2"/>
    <w:rsid w:val="00FF3DE0"/>
  </w:style>
  <w:style w:type="paragraph" w:customStyle="1" w:styleId="AC33C9FEC5C14746835FA66345F86CF3">
    <w:name w:val="AC33C9FEC5C14746835FA66345F86CF3"/>
    <w:rsid w:val="00FF3DE0"/>
  </w:style>
  <w:style w:type="paragraph" w:customStyle="1" w:styleId="C5B9287B89D94213B7B2221C430594AB">
    <w:name w:val="C5B9287B89D94213B7B2221C430594AB"/>
    <w:rsid w:val="00FF3DE0"/>
  </w:style>
  <w:style w:type="paragraph" w:customStyle="1" w:styleId="851CE83C4720406D8E69A6E5FD182AE8">
    <w:name w:val="851CE83C4720406D8E69A6E5FD182AE8"/>
    <w:rsid w:val="00FF3DE0"/>
  </w:style>
  <w:style w:type="paragraph" w:customStyle="1" w:styleId="5B71D09E6D4D44D7ACBD4EDEA15E74AA">
    <w:name w:val="5B71D09E6D4D44D7ACBD4EDEA15E74AA"/>
    <w:rsid w:val="00FF3DE0"/>
  </w:style>
  <w:style w:type="paragraph" w:customStyle="1" w:styleId="A6D223DE433E46F3BBADEC35F7BEEC78">
    <w:name w:val="A6D223DE433E46F3BBADEC35F7BEEC78"/>
    <w:rsid w:val="00FF3DE0"/>
  </w:style>
  <w:style w:type="paragraph" w:customStyle="1" w:styleId="02378533D6E9482CB3DA569208FD7F45">
    <w:name w:val="02378533D6E9482CB3DA569208FD7F45"/>
    <w:rsid w:val="00FF3DE0"/>
  </w:style>
  <w:style w:type="paragraph" w:customStyle="1" w:styleId="A36BD4B0BDA348AA8185483D75AC301F">
    <w:name w:val="A36BD4B0BDA348AA8185483D75AC301F"/>
    <w:rsid w:val="00FF3DE0"/>
  </w:style>
  <w:style w:type="paragraph" w:customStyle="1" w:styleId="BB4AEE46CCCF4AFF94FB0D171F4BB241">
    <w:name w:val="BB4AEE46CCCF4AFF94FB0D171F4BB241"/>
    <w:rsid w:val="00FF3DE0"/>
  </w:style>
  <w:style w:type="paragraph" w:customStyle="1" w:styleId="EE0B96781D5640D5992355CA6EFB1027">
    <w:name w:val="EE0B96781D5640D5992355CA6EFB1027"/>
    <w:rsid w:val="00FF3DE0"/>
  </w:style>
  <w:style w:type="paragraph" w:customStyle="1" w:styleId="1EC334FC523E4C4D855D0481119DF01E">
    <w:name w:val="1EC334FC523E4C4D855D0481119DF01E"/>
    <w:rsid w:val="00FF3DE0"/>
  </w:style>
  <w:style w:type="paragraph" w:customStyle="1" w:styleId="206B4F87557346EC9A14B9254B103AE6">
    <w:name w:val="206B4F87557346EC9A14B9254B103AE6"/>
    <w:rsid w:val="00FF3DE0"/>
  </w:style>
  <w:style w:type="paragraph" w:customStyle="1" w:styleId="BC9887FBCE694BDEA43492E3B1AA8D83">
    <w:name w:val="BC9887FBCE694BDEA43492E3B1AA8D83"/>
    <w:rsid w:val="00FF3DE0"/>
  </w:style>
  <w:style w:type="paragraph" w:customStyle="1" w:styleId="E991BF654FFC40B687C3B07385AB24F6">
    <w:name w:val="E991BF654FFC40B687C3B07385AB24F6"/>
    <w:rsid w:val="00FF3DE0"/>
  </w:style>
  <w:style w:type="paragraph" w:customStyle="1" w:styleId="6D933FB79B7845F29340B9AF44A00088">
    <w:name w:val="6D933FB79B7845F29340B9AF44A00088"/>
    <w:rsid w:val="00FF3DE0"/>
  </w:style>
  <w:style w:type="paragraph" w:customStyle="1" w:styleId="0290832411734146BA97C7FACB3004FC">
    <w:name w:val="0290832411734146BA97C7FACB3004FC"/>
    <w:rsid w:val="00FF3DE0"/>
  </w:style>
  <w:style w:type="paragraph" w:customStyle="1" w:styleId="C5016FA801634A60AA1E4EA2B6AE0F03">
    <w:name w:val="C5016FA801634A60AA1E4EA2B6AE0F03"/>
    <w:rsid w:val="00FF3DE0"/>
  </w:style>
  <w:style w:type="paragraph" w:customStyle="1" w:styleId="519DBA6D8D7A41F3B2C8BB2406ADAEEF">
    <w:name w:val="519DBA6D8D7A41F3B2C8BB2406ADAEEF"/>
    <w:rsid w:val="00FF3DE0"/>
  </w:style>
  <w:style w:type="paragraph" w:customStyle="1" w:styleId="8A7EAA5E88964BC39E8D9823326112CE">
    <w:name w:val="8A7EAA5E88964BC39E8D9823326112CE"/>
    <w:rsid w:val="00FF3DE0"/>
  </w:style>
  <w:style w:type="paragraph" w:customStyle="1" w:styleId="39654A4ADF1F4694B4F8DA0E9306C180">
    <w:name w:val="39654A4ADF1F4694B4F8DA0E9306C180"/>
    <w:rsid w:val="00FF3DE0"/>
  </w:style>
  <w:style w:type="paragraph" w:customStyle="1" w:styleId="D270A4FC624143C38922F49BEEC3B603">
    <w:name w:val="D270A4FC624143C38922F49BEEC3B603"/>
    <w:rsid w:val="00FF3DE0"/>
  </w:style>
  <w:style w:type="paragraph" w:customStyle="1" w:styleId="7815A482560444AABD44E43DA78856BC">
    <w:name w:val="7815A482560444AABD44E43DA78856BC"/>
    <w:rsid w:val="00FF3DE0"/>
  </w:style>
  <w:style w:type="paragraph" w:customStyle="1" w:styleId="75E0169E8AF24742843937885A22C038">
    <w:name w:val="75E0169E8AF24742843937885A22C038"/>
    <w:rsid w:val="00FF3DE0"/>
  </w:style>
  <w:style w:type="paragraph" w:customStyle="1" w:styleId="466352235BE746A1B21641A7DB7D58C9">
    <w:name w:val="466352235BE746A1B21641A7DB7D58C9"/>
    <w:rsid w:val="00FF3DE0"/>
  </w:style>
  <w:style w:type="paragraph" w:customStyle="1" w:styleId="5B2C2A732E7C4E1FAF87293EC1DE54B4">
    <w:name w:val="5B2C2A732E7C4E1FAF87293EC1DE54B4"/>
    <w:rsid w:val="00FF3DE0"/>
  </w:style>
  <w:style w:type="paragraph" w:customStyle="1" w:styleId="FCF3191B2124488684FB6254E828B33E">
    <w:name w:val="FCF3191B2124488684FB6254E828B33E"/>
    <w:rsid w:val="00FF3DE0"/>
  </w:style>
  <w:style w:type="paragraph" w:customStyle="1" w:styleId="7D0ED89C27B84EA4873B083444565219">
    <w:name w:val="7D0ED89C27B84EA4873B083444565219"/>
    <w:rsid w:val="00FF3DE0"/>
  </w:style>
  <w:style w:type="paragraph" w:customStyle="1" w:styleId="136304209F29496EBF857EEEC84C1900">
    <w:name w:val="136304209F29496EBF857EEEC84C1900"/>
    <w:rsid w:val="00FF3DE0"/>
  </w:style>
  <w:style w:type="paragraph" w:customStyle="1" w:styleId="CA2E8BE4DB124FE5B1C0A5CDCF1DF61E">
    <w:name w:val="CA2E8BE4DB124FE5B1C0A5CDCF1DF61E"/>
    <w:rsid w:val="00FF3DE0"/>
  </w:style>
  <w:style w:type="paragraph" w:customStyle="1" w:styleId="20421F98F9174D0187E2F9A241FF6ED0">
    <w:name w:val="20421F98F9174D0187E2F9A241FF6ED0"/>
    <w:rsid w:val="00FF3DE0"/>
  </w:style>
  <w:style w:type="paragraph" w:customStyle="1" w:styleId="8E31C62CB66740F68DE7C0E0FB86AC70">
    <w:name w:val="8E31C62CB66740F68DE7C0E0FB86AC70"/>
    <w:rsid w:val="00FF3DE0"/>
  </w:style>
  <w:style w:type="paragraph" w:customStyle="1" w:styleId="748C23C168A444CFA1B943DF957B5B35">
    <w:name w:val="748C23C168A444CFA1B943DF957B5B35"/>
    <w:rsid w:val="00FF3DE0"/>
  </w:style>
  <w:style w:type="paragraph" w:customStyle="1" w:styleId="F15D0C3893D546BEA4C23C205A61A3BE">
    <w:name w:val="F15D0C3893D546BEA4C23C205A61A3BE"/>
    <w:rsid w:val="00FF3DE0"/>
  </w:style>
  <w:style w:type="paragraph" w:customStyle="1" w:styleId="ED814032E10E4E699EABEAF6FDB85033">
    <w:name w:val="ED814032E10E4E699EABEAF6FDB85033"/>
    <w:rsid w:val="00FF3DE0"/>
  </w:style>
  <w:style w:type="paragraph" w:customStyle="1" w:styleId="9906D4E723384ABEBB877C3AE869E13D">
    <w:name w:val="9906D4E723384ABEBB877C3AE869E13D"/>
    <w:rsid w:val="00FF3DE0"/>
  </w:style>
  <w:style w:type="paragraph" w:customStyle="1" w:styleId="4E845D2657CB4E95816594FE977C2141">
    <w:name w:val="4E845D2657CB4E95816594FE977C2141"/>
    <w:rsid w:val="00FF3DE0"/>
  </w:style>
  <w:style w:type="paragraph" w:customStyle="1" w:styleId="190CDF9D1D4F4DBD829A0F215A70C81B">
    <w:name w:val="190CDF9D1D4F4DBD829A0F215A70C81B"/>
    <w:rsid w:val="00FF3DE0"/>
  </w:style>
  <w:style w:type="paragraph" w:customStyle="1" w:styleId="4FC05D1F43AC4FB1A2F49A421F9868BA">
    <w:name w:val="4FC05D1F43AC4FB1A2F49A421F9868BA"/>
    <w:rsid w:val="00FF3DE0"/>
  </w:style>
  <w:style w:type="paragraph" w:customStyle="1" w:styleId="087BDCF12A7E483EBE474D7954A8B894">
    <w:name w:val="087BDCF12A7E483EBE474D7954A8B894"/>
    <w:rsid w:val="00FF3DE0"/>
  </w:style>
  <w:style w:type="paragraph" w:customStyle="1" w:styleId="9A39608AB8AC4031BAD676CEE1DA0448">
    <w:name w:val="9A39608AB8AC4031BAD676CEE1DA0448"/>
    <w:rsid w:val="00FF3DE0"/>
  </w:style>
  <w:style w:type="paragraph" w:customStyle="1" w:styleId="5611381DB9F14C2CA8A341AA3D946280">
    <w:name w:val="5611381DB9F14C2CA8A341AA3D946280"/>
    <w:rsid w:val="00FF3DE0"/>
  </w:style>
  <w:style w:type="paragraph" w:customStyle="1" w:styleId="906DA7A6AB9544CB922AE1CE8FC3E8E6">
    <w:name w:val="906DA7A6AB9544CB922AE1CE8FC3E8E6"/>
    <w:rsid w:val="00FF3DE0"/>
  </w:style>
  <w:style w:type="paragraph" w:customStyle="1" w:styleId="ADA58EC2D1B44903A83C240B5B0C916B">
    <w:name w:val="ADA58EC2D1B44903A83C240B5B0C916B"/>
    <w:rsid w:val="00FF3DE0"/>
  </w:style>
  <w:style w:type="paragraph" w:customStyle="1" w:styleId="9B20B7ED301B4CC6A7C2ADBE728A38AC">
    <w:name w:val="9B20B7ED301B4CC6A7C2ADBE728A38AC"/>
    <w:rsid w:val="00FF3DE0"/>
  </w:style>
  <w:style w:type="paragraph" w:customStyle="1" w:styleId="D5BC9BC152304AD8AB648595F574A175">
    <w:name w:val="D5BC9BC152304AD8AB648595F574A175"/>
    <w:rsid w:val="00FF3DE0"/>
  </w:style>
  <w:style w:type="paragraph" w:customStyle="1" w:styleId="253D7183FC3A40B2BDDCE239F93C3805">
    <w:name w:val="253D7183FC3A40B2BDDCE239F93C3805"/>
    <w:rsid w:val="00FF3DE0"/>
  </w:style>
  <w:style w:type="paragraph" w:customStyle="1" w:styleId="9C944C7014F74FD488190F90AC6F3B26">
    <w:name w:val="9C944C7014F74FD488190F90AC6F3B26"/>
    <w:rsid w:val="00FF3DE0"/>
  </w:style>
  <w:style w:type="paragraph" w:customStyle="1" w:styleId="435C05F4274842D39A45539F821AA661">
    <w:name w:val="435C05F4274842D39A45539F821AA661"/>
    <w:rsid w:val="00FF3DE0"/>
  </w:style>
  <w:style w:type="paragraph" w:customStyle="1" w:styleId="0C1F7557679F45CFBD524BDA9128850D">
    <w:name w:val="0C1F7557679F45CFBD524BDA9128850D"/>
    <w:rsid w:val="00FF3DE0"/>
  </w:style>
  <w:style w:type="paragraph" w:customStyle="1" w:styleId="7A372A4A51824857A004B44A9AE17273">
    <w:name w:val="7A372A4A51824857A004B44A9AE17273"/>
    <w:rsid w:val="00FF3DE0"/>
  </w:style>
  <w:style w:type="paragraph" w:customStyle="1" w:styleId="0EA3126C0EC64C4C8337153798159FD7">
    <w:name w:val="0EA3126C0EC64C4C8337153798159FD7"/>
    <w:rsid w:val="00FF3DE0"/>
  </w:style>
  <w:style w:type="paragraph" w:customStyle="1" w:styleId="4004911FC91D46FB80B9110FC0142D43">
    <w:name w:val="4004911FC91D46FB80B9110FC0142D43"/>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34BD-FEE1-4286-B096-1BABB1B6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4530</Words>
  <Characters>25823</Characters>
  <Application>Microsoft Office Word</Application>
  <DocSecurity>0</DocSecurity>
  <Lines>215</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30293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2020-02-01T13:51:00Z</dcterms:created>
  <dcterms:modified xsi:type="dcterms:W3CDTF">2020-02-01T13:51:00Z</dcterms:modified>
</cp:coreProperties>
</file>