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6435" w:type="pct"/>
        <w:jc w:val="center"/>
        <w:shd w:val="clear" w:color="auto" w:fill="000000"/>
        <w:tblLook w:val="04A0" w:firstRow="1" w:lastRow="0" w:firstColumn="1" w:lastColumn="0" w:noHBand="0" w:noVBand="1"/>
      </w:tblPr>
      <w:tblGrid>
        <w:gridCol w:w="715"/>
        <w:gridCol w:w="8942"/>
        <w:gridCol w:w="705"/>
      </w:tblGrid>
      <w:tr w:rsidR="00C8761E" w:rsidRPr="0000132D" w14:paraId="6A14CF07" w14:textId="77777777" w:rsidTr="00AB2641">
        <w:trPr>
          <w:trHeight w:val="1417"/>
          <w:jc w:val="center"/>
        </w:trPr>
        <w:tc>
          <w:tcPr>
            <w:tcW w:w="345" w:type="pct"/>
            <w:shd w:val="clear" w:color="auto" w:fill="000000"/>
          </w:tcPr>
          <w:p w14:paraId="16E2C8B0" w14:textId="77777777" w:rsidR="00C8761E" w:rsidRPr="0000132D" w:rsidRDefault="00C8761E" w:rsidP="00AB2641">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bookmarkStart w:id="0" w:name="_GoBack" w:displacedByCustomXml="next"/>
          <w:bookmarkStart w:id="1" w:name="_Toc1902502" w:displacedByCustomXml="next"/>
          <w:sdt>
            <w:sdtPr>
              <w:rPr>
                <w:rStyle w:val="Heading2Char"/>
                <w:rFonts w:eastAsiaTheme="minorEastAsia"/>
                <w:b/>
                <w:bCs/>
                <w:i/>
                <w:iCs/>
                <w:sz w:val="36"/>
                <w:szCs w:val="36"/>
              </w:rPr>
              <w:id w:val="-1597711945"/>
              <w:placeholder>
                <w:docPart w:val="CF5269FDE5E148D78BEAAEF129E46FFE"/>
              </w:placeholder>
            </w:sdtPr>
            <w:sdtEndPr>
              <w:rPr>
                <w:rStyle w:val="DefaultParagraphFont"/>
                <w:rFonts w:asciiTheme="majorBidi" w:eastAsia="Times New Roman" w:hAnsiTheme="majorBidi" w:cstheme="majorBidi"/>
                <w:i w:val="0"/>
                <w:iCs w:val="0"/>
                <w:color w:val="auto"/>
              </w:rPr>
            </w:sdtEndPr>
            <w:sdtContent>
              <w:p w14:paraId="1539B92B" w14:textId="77777777" w:rsidR="00C8761E" w:rsidRPr="0000132D" w:rsidRDefault="00C8761E" w:rsidP="00AB2641">
                <w:pPr>
                  <w:bidi w:val="0"/>
                  <w:spacing w:before="240" w:after="120" w:line="240" w:lineRule="auto"/>
                  <w:jc w:val="center"/>
                  <w:outlineLvl w:val="4"/>
                  <w:rPr>
                    <w:rFonts w:asciiTheme="majorBidi" w:hAnsiTheme="majorBidi" w:cstheme="majorBidi"/>
                    <w:b/>
                    <w:bCs/>
                    <w:sz w:val="36"/>
                    <w:szCs w:val="36"/>
                    <w:lang w:val="en-AU"/>
                  </w:rPr>
                </w:pPr>
                <w:r w:rsidRPr="0000132D">
                  <w:rPr>
                    <w:rStyle w:val="Heading2Char"/>
                    <w:rFonts w:eastAsiaTheme="minorEastAsia"/>
                    <w:b/>
                    <w:bCs/>
                    <w:sz w:val="36"/>
                    <w:szCs w:val="36"/>
                  </w:rPr>
                  <w:t>Evaluation of antimicrobial effect of Chitosan and acetic</w:t>
                </w:r>
                <w:r>
                  <w:rPr>
                    <w:rStyle w:val="Heading2Char"/>
                    <w:rFonts w:eastAsiaTheme="minorEastAsia"/>
                    <w:b/>
                    <w:bCs/>
                    <w:sz w:val="36"/>
                    <w:szCs w:val="36"/>
                  </w:rPr>
                  <w:t xml:space="preserve"> </w:t>
                </w:r>
                <w:r w:rsidRPr="0000132D">
                  <w:rPr>
                    <w:rStyle w:val="Heading2Char"/>
                    <w:rFonts w:eastAsiaTheme="minorEastAsia"/>
                    <w:b/>
                    <w:bCs/>
                    <w:sz w:val="36"/>
                    <w:szCs w:val="36"/>
                  </w:rPr>
                  <w:t>acid during thawing of frozen chicken</w:t>
                </w:r>
              </w:p>
              <w:bookmarkEnd w:id="1" w:displacedByCustomXml="next"/>
            </w:sdtContent>
          </w:sdt>
          <w:bookmarkEnd w:id="0"/>
          <w:p w14:paraId="6281728F" w14:textId="77777777" w:rsidR="00C8761E" w:rsidRPr="005E5C42" w:rsidRDefault="00C8761E" w:rsidP="00AB2641">
            <w:pPr>
              <w:bidi w:val="0"/>
              <w:spacing w:line="240" w:lineRule="auto"/>
              <w:ind w:left="357"/>
              <w:jc w:val="center"/>
              <w:outlineLvl w:val="4"/>
              <w:rPr>
                <w:rFonts w:asciiTheme="majorBidi" w:hAnsiTheme="majorBidi" w:cstheme="majorBidi"/>
                <w:sz w:val="20"/>
                <w:szCs w:val="20"/>
              </w:rPr>
            </w:pPr>
            <w:sdt>
              <w:sdtPr>
                <w:rPr>
                  <w:rFonts w:asciiTheme="majorBidi" w:hAnsiTheme="majorBidi" w:cstheme="majorBidi"/>
                  <w:sz w:val="20"/>
                  <w:szCs w:val="20"/>
                </w:rPr>
                <w:id w:val="416756507"/>
                <w:placeholder>
                  <w:docPart w:val="F434E677263E48359EB05E09D68E8AE2"/>
                </w:placeholder>
              </w:sdtPr>
              <w:sdtContent>
                <w:r w:rsidRPr="005E5C42">
                  <w:rPr>
                    <w:rFonts w:asciiTheme="majorBidi" w:hAnsiTheme="majorBidi" w:cstheme="majorBidi"/>
                    <w:sz w:val="20"/>
                    <w:szCs w:val="20"/>
                  </w:rPr>
                  <w:t>Shawkt m.Fathi</w:t>
                </w:r>
                <w:r w:rsidRPr="005E5C42">
                  <w:rPr>
                    <w:rFonts w:asciiTheme="majorBidi" w:hAnsiTheme="majorBidi" w:cstheme="majorBidi"/>
                    <w:sz w:val="20"/>
                    <w:szCs w:val="20"/>
                    <w:vertAlign w:val="superscript"/>
                  </w:rPr>
                  <w:t>(1)</w:t>
                </w:r>
                <w:r w:rsidRPr="005E5C42">
                  <w:rPr>
                    <w:rFonts w:asciiTheme="majorBidi" w:hAnsiTheme="majorBidi" w:cstheme="majorBidi"/>
                    <w:sz w:val="20"/>
                    <w:szCs w:val="20"/>
                  </w:rPr>
                  <w:t>,  Osama A.Aattala</w:t>
                </w:r>
                <w:r w:rsidRPr="005E5C42">
                  <w:rPr>
                    <w:rFonts w:asciiTheme="majorBidi" w:hAnsiTheme="majorBidi" w:cstheme="majorBidi"/>
                    <w:sz w:val="20"/>
                    <w:szCs w:val="20"/>
                    <w:vertAlign w:val="superscript"/>
                  </w:rPr>
                  <w:t>(2)</w:t>
                </w:r>
                <w:r w:rsidRPr="005E5C42">
                  <w:rPr>
                    <w:rFonts w:asciiTheme="majorBidi" w:hAnsiTheme="majorBidi" w:cstheme="majorBidi"/>
                    <w:sz w:val="20"/>
                    <w:szCs w:val="20"/>
                  </w:rPr>
                  <w:t xml:space="preserve">, </w:t>
                </w:r>
              </w:sdtContent>
            </w:sdt>
            <w:r w:rsidRPr="005E5C42">
              <w:rPr>
                <w:rFonts w:asciiTheme="majorBidi" w:hAnsiTheme="majorBidi" w:cstheme="majorBidi"/>
                <w:sz w:val="20"/>
                <w:szCs w:val="20"/>
              </w:rPr>
              <w:t>Bassam H.Mashat</w:t>
            </w:r>
            <w:r w:rsidRPr="005E5C42">
              <w:rPr>
                <w:rFonts w:asciiTheme="majorBidi" w:hAnsiTheme="majorBidi" w:cstheme="majorBidi"/>
                <w:sz w:val="20"/>
                <w:szCs w:val="20"/>
                <w:vertAlign w:val="superscript"/>
              </w:rPr>
              <w:t>(2)</w:t>
            </w:r>
          </w:p>
          <w:p w14:paraId="1B14C888" w14:textId="77777777" w:rsidR="00C8761E" w:rsidRPr="0044451A" w:rsidRDefault="00C8761E" w:rsidP="00AB2641">
            <w:pPr>
              <w:bidi w:val="0"/>
              <w:spacing w:line="240" w:lineRule="auto"/>
              <w:ind w:left="357"/>
              <w:jc w:val="center"/>
              <w:outlineLvl w:val="4"/>
              <w:rPr>
                <w:rFonts w:asciiTheme="majorBidi" w:hAnsiTheme="majorBidi" w:cstheme="majorBidi"/>
                <w:sz w:val="18"/>
                <w:szCs w:val="18"/>
                <w:vertAlign w:val="superscript"/>
              </w:rPr>
            </w:pPr>
            <w:r w:rsidRPr="0044451A">
              <w:rPr>
                <w:rFonts w:asciiTheme="majorBidi" w:hAnsiTheme="majorBidi" w:cstheme="majorBidi"/>
                <w:sz w:val="18"/>
                <w:szCs w:val="18"/>
                <w:vertAlign w:val="superscript"/>
              </w:rPr>
              <w:t>(1)</w:t>
            </w:r>
            <w:r w:rsidRPr="0044451A">
              <w:rPr>
                <w:rFonts w:asciiTheme="majorBidi" w:hAnsiTheme="majorBidi" w:cstheme="majorBidi"/>
                <w:sz w:val="18"/>
                <w:szCs w:val="18"/>
              </w:rPr>
              <w:t xml:space="preserve"> Faculty of agriculture and veterinary medicine al qassim university </w:t>
            </w:r>
          </w:p>
          <w:p w14:paraId="075DCCD8" w14:textId="77777777" w:rsidR="00C8761E" w:rsidRPr="0000132D" w:rsidRDefault="00C8761E" w:rsidP="00AB2641">
            <w:pPr>
              <w:bidi w:val="0"/>
              <w:spacing w:line="240" w:lineRule="auto"/>
              <w:ind w:left="357"/>
              <w:jc w:val="center"/>
              <w:outlineLvl w:val="4"/>
              <w:rPr>
                <w:rFonts w:cs="GE SS Two Light"/>
                <w:rtl/>
              </w:rPr>
            </w:pPr>
            <w:r w:rsidRPr="0044451A">
              <w:rPr>
                <w:rFonts w:asciiTheme="majorBidi" w:hAnsiTheme="majorBidi" w:cstheme="majorBidi"/>
                <w:sz w:val="18"/>
                <w:szCs w:val="18"/>
                <w:vertAlign w:val="superscript"/>
              </w:rPr>
              <w:t>(2)</w:t>
            </w:r>
            <w:r w:rsidRPr="0044451A">
              <w:rPr>
                <w:rFonts w:asciiTheme="majorBidi" w:hAnsiTheme="majorBidi" w:cstheme="majorBidi"/>
                <w:sz w:val="18"/>
                <w:szCs w:val="18"/>
              </w:rPr>
              <w:t xml:space="preserve"> </w:t>
            </w:r>
            <w:sdt>
              <w:sdtPr>
                <w:rPr>
                  <w:rFonts w:asciiTheme="majorBidi" w:hAnsiTheme="majorBidi" w:cstheme="majorBidi"/>
                  <w:sz w:val="18"/>
                  <w:szCs w:val="18"/>
                </w:rPr>
                <w:id w:val="1016577531"/>
                <w:placeholder>
                  <w:docPart w:val="A01492EEDA9F4ED89A8608EEF953CFC9"/>
                </w:placeholder>
              </w:sdtPr>
              <w:sdtContent>
                <w:r w:rsidRPr="0044451A">
                  <w:rPr>
                    <w:rFonts w:asciiTheme="majorBidi" w:hAnsiTheme="majorBidi" w:cstheme="majorBidi"/>
                    <w:sz w:val="18"/>
                    <w:szCs w:val="18"/>
                  </w:rPr>
                  <w:t xml:space="preserve">The Custodian of the Two Holy Mosques Instittute for Hajj and Umrah Research </w:t>
                </w:r>
              </w:sdtContent>
            </w:sdt>
          </w:p>
        </w:tc>
        <w:tc>
          <w:tcPr>
            <w:tcW w:w="340" w:type="pct"/>
            <w:shd w:val="clear" w:color="auto" w:fill="000000"/>
            <w:vAlign w:val="center"/>
          </w:tcPr>
          <w:p w14:paraId="3488403A" w14:textId="77777777" w:rsidR="00C8761E" w:rsidRPr="0000132D" w:rsidRDefault="00C8761E" w:rsidP="00AB2641">
            <w:pPr>
              <w:rPr>
                <w:rFonts w:ascii="Hacen Liner Print-out Light" w:hAnsi="Hacen Liner Print-out Light" w:cs="Hacen Liner Print-out Light"/>
                <w:rtl/>
              </w:rPr>
            </w:pPr>
          </w:p>
        </w:tc>
      </w:tr>
      <w:tr w:rsidR="00C8761E" w:rsidRPr="0000132D" w14:paraId="2F1FFB37" w14:textId="77777777" w:rsidTr="00AB2641">
        <w:trPr>
          <w:trHeight w:val="1003"/>
          <w:jc w:val="center"/>
        </w:trPr>
        <w:tc>
          <w:tcPr>
            <w:tcW w:w="345" w:type="pct"/>
            <w:shd w:val="clear" w:color="auto" w:fill="000000"/>
          </w:tcPr>
          <w:p w14:paraId="3B573734" w14:textId="77777777" w:rsidR="00C8761E" w:rsidRPr="0000132D" w:rsidRDefault="00C8761E" w:rsidP="00AB2641">
            <w:pPr>
              <w:pStyle w:val="Heading3"/>
              <w:ind w:firstLine="830"/>
              <w:jc w:val="center"/>
              <w:rPr>
                <w:rFonts w:ascii="Hacen Liner Print-out Light" w:eastAsiaTheme="minorEastAsia" w:hAnsi="Hacen Liner Print-out Light" w:cs="GE SS Two Light"/>
                <w:b w:val="0"/>
                <w:bCs w:val="0"/>
                <w:color w:val="auto"/>
                <w:rtl/>
              </w:rPr>
            </w:pPr>
          </w:p>
        </w:tc>
        <w:tc>
          <w:tcPr>
            <w:tcW w:w="4315" w:type="pct"/>
            <w:shd w:val="clear" w:color="auto" w:fill="000000"/>
            <w:vAlign w:val="center"/>
          </w:tcPr>
          <w:p w14:paraId="1BEDA2CE" w14:textId="77777777" w:rsidR="00C8761E" w:rsidRPr="005E5C42" w:rsidRDefault="00C8761E" w:rsidP="00AB2641">
            <w:pPr>
              <w:spacing w:before="60" w:after="60" w:line="240" w:lineRule="auto"/>
              <w:ind w:left="357"/>
              <w:jc w:val="center"/>
              <w:outlineLvl w:val="4"/>
              <w:rPr>
                <w:rFonts w:asciiTheme="majorBidi" w:hAnsiTheme="majorBidi" w:cstheme="majorBidi"/>
                <w:b/>
                <w:bCs/>
                <w:rtl/>
              </w:rPr>
            </w:pPr>
            <w:r w:rsidRPr="005E5C42">
              <w:rPr>
                <w:rFonts w:asciiTheme="majorBidi" w:hAnsiTheme="majorBidi" w:cstheme="majorBidi"/>
                <w:b/>
                <w:bCs/>
                <w:sz w:val="36"/>
                <w:szCs w:val="36"/>
                <w:rtl/>
              </w:rPr>
              <w:t>تقييم الشيتوزان وحامض الخليك كمثبطات لنمو الميكروبات أثناء عملية إذابة الدواجن المجمدة</w:t>
            </w:r>
          </w:p>
        </w:tc>
        <w:tc>
          <w:tcPr>
            <w:tcW w:w="340" w:type="pct"/>
            <w:shd w:val="clear" w:color="auto" w:fill="000000"/>
            <w:vAlign w:val="center"/>
          </w:tcPr>
          <w:p w14:paraId="068B754F" w14:textId="77777777" w:rsidR="00C8761E" w:rsidRPr="0000132D" w:rsidRDefault="00C8761E" w:rsidP="00AB2641">
            <w:pPr>
              <w:rPr>
                <w:rFonts w:ascii="Hacen Liner Print-out Light" w:hAnsi="Hacen Liner Print-out Light" w:cs="Hacen Liner Print-out Light"/>
                <w:rtl/>
              </w:rPr>
            </w:pPr>
          </w:p>
        </w:tc>
      </w:tr>
      <w:tr w:rsidR="00C8761E" w:rsidRPr="0000132D" w14:paraId="7F6C38A1" w14:textId="77777777" w:rsidTr="00AB2641">
        <w:trPr>
          <w:trHeight w:val="847"/>
          <w:jc w:val="center"/>
        </w:trPr>
        <w:tc>
          <w:tcPr>
            <w:tcW w:w="345" w:type="pct"/>
            <w:shd w:val="clear" w:color="auto" w:fill="000000"/>
          </w:tcPr>
          <w:p w14:paraId="78F54A90" w14:textId="77777777" w:rsidR="00C8761E" w:rsidRPr="0000132D" w:rsidRDefault="00C8761E" w:rsidP="00AB2641">
            <w:pPr>
              <w:ind w:firstLine="689"/>
              <w:jc w:val="center"/>
              <w:outlineLvl w:val="4"/>
              <w:rPr>
                <w:rFonts w:ascii="Hacen Liner Print-out Light" w:hAnsi="Hacen Liner Print-out Light" w:cs="GE SS Two Light"/>
                <w:sz w:val="20"/>
                <w:szCs w:val="20"/>
                <w:rtl/>
              </w:rPr>
            </w:pPr>
          </w:p>
        </w:tc>
        <w:tc>
          <w:tcPr>
            <w:tcW w:w="4315" w:type="pct"/>
            <w:shd w:val="clear" w:color="auto" w:fill="000000"/>
            <w:vAlign w:val="center"/>
          </w:tcPr>
          <w:p w14:paraId="753A717E" w14:textId="77777777" w:rsidR="00C8761E" w:rsidRPr="0044451A" w:rsidRDefault="00C8761E" w:rsidP="00AB2641">
            <w:pPr>
              <w:spacing w:line="240" w:lineRule="auto"/>
              <w:ind w:left="360"/>
              <w:jc w:val="center"/>
              <w:outlineLvl w:val="4"/>
              <w:rPr>
                <w:rFonts w:asciiTheme="majorBidi" w:hAnsiTheme="majorBidi" w:cstheme="majorBidi"/>
                <w:sz w:val="18"/>
                <w:szCs w:val="18"/>
                <w:rtl/>
              </w:rPr>
            </w:pPr>
            <w:r w:rsidRPr="0044451A">
              <w:rPr>
                <w:rFonts w:asciiTheme="majorBidi" w:hAnsiTheme="majorBidi" w:cstheme="majorBidi"/>
                <w:sz w:val="18"/>
                <w:szCs w:val="18"/>
                <w:rtl/>
              </w:rPr>
              <w:t>شوكت محمد فتحى</w:t>
            </w:r>
            <w:r w:rsidRPr="0044451A">
              <w:rPr>
                <w:rFonts w:asciiTheme="majorBidi" w:hAnsiTheme="majorBidi" w:cstheme="majorBidi"/>
                <w:sz w:val="18"/>
                <w:szCs w:val="18"/>
                <w:vertAlign w:val="superscript"/>
                <w:rtl/>
              </w:rPr>
              <w:t>(1)</w:t>
            </w:r>
            <w:r w:rsidRPr="0044451A">
              <w:rPr>
                <w:rFonts w:asciiTheme="majorBidi" w:hAnsiTheme="majorBidi" w:cstheme="majorBidi"/>
                <w:sz w:val="18"/>
                <w:szCs w:val="18"/>
                <w:rtl/>
              </w:rPr>
              <w:t>،</w:t>
            </w:r>
            <w:r w:rsidRPr="0044451A">
              <w:rPr>
                <w:rFonts w:asciiTheme="majorBidi" w:hAnsiTheme="majorBidi" w:cstheme="majorBidi"/>
                <w:sz w:val="18"/>
                <w:szCs w:val="18"/>
              </w:rPr>
              <w:t xml:space="preserve"> </w:t>
            </w:r>
            <w:r w:rsidRPr="0044451A">
              <w:rPr>
                <w:rFonts w:asciiTheme="majorBidi" w:hAnsiTheme="majorBidi" w:cstheme="majorBidi"/>
                <w:sz w:val="18"/>
                <w:szCs w:val="18"/>
                <w:rtl/>
              </w:rPr>
              <w:t>اسامة على عطالله</w:t>
            </w:r>
            <w:r w:rsidRPr="0044451A">
              <w:rPr>
                <w:rFonts w:asciiTheme="majorBidi" w:hAnsiTheme="majorBidi" w:cstheme="majorBidi"/>
                <w:sz w:val="18"/>
                <w:szCs w:val="18"/>
                <w:vertAlign w:val="superscript"/>
                <w:rtl/>
              </w:rPr>
              <w:t>(2)</w:t>
            </w:r>
            <w:r w:rsidRPr="0044451A">
              <w:rPr>
                <w:rFonts w:asciiTheme="majorBidi" w:hAnsiTheme="majorBidi" w:cstheme="majorBidi"/>
                <w:sz w:val="18"/>
                <w:szCs w:val="18"/>
                <w:rtl/>
              </w:rPr>
              <w:t>، بسام حسين مشاط</w:t>
            </w:r>
            <w:r w:rsidRPr="0044451A">
              <w:rPr>
                <w:rFonts w:asciiTheme="majorBidi" w:hAnsiTheme="majorBidi" w:cstheme="majorBidi"/>
                <w:sz w:val="18"/>
                <w:szCs w:val="18"/>
                <w:vertAlign w:val="superscript"/>
                <w:rtl/>
              </w:rPr>
              <w:t>(2)</w:t>
            </w:r>
          </w:p>
          <w:p w14:paraId="5E20E04A" w14:textId="77777777" w:rsidR="00C8761E" w:rsidRPr="0044451A" w:rsidRDefault="00C8761E" w:rsidP="00AB2641">
            <w:pPr>
              <w:spacing w:line="240" w:lineRule="auto"/>
              <w:ind w:left="360"/>
              <w:jc w:val="center"/>
              <w:outlineLvl w:val="4"/>
              <w:rPr>
                <w:rFonts w:asciiTheme="majorBidi" w:hAnsiTheme="majorBidi" w:cstheme="majorBidi"/>
                <w:sz w:val="18"/>
                <w:szCs w:val="18"/>
              </w:rPr>
            </w:pPr>
            <w:r w:rsidRPr="0044451A">
              <w:rPr>
                <w:rFonts w:asciiTheme="majorBidi" w:hAnsiTheme="majorBidi" w:cstheme="majorBidi"/>
                <w:sz w:val="18"/>
                <w:szCs w:val="18"/>
                <w:vertAlign w:val="superscript"/>
                <w:rtl/>
              </w:rPr>
              <w:t>(1)</w:t>
            </w:r>
            <w:r w:rsidRPr="0044451A">
              <w:rPr>
                <w:rFonts w:asciiTheme="majorBidi" w:hAnsiTheme="majorBidi" w:cstheme="majorBidi"/>
                <w:sz w:val="18"/>
                <w:szCs w:val="18"/>
                <w:rtl/>
              </w:rPr>
              <w:t xml:space="preserve"> كلية الزراعة والطب البيطرى جامعة القصيم</w:t>
            </w:r>
          </w:p>
          <w:p w14:paraId="2E4957EB" w14:textId="77777777" w:rsidR="00C8761E" w:rsidRPr="008C68A6" w:rsidRDefault="00C8761E" w:rsidP="00AB2641">
            <w:pPr>
              <w:spacing w:line="240" w:lineRule="auto"/>
              <w:ind w:left="360"/>
              <w:jc w:val="center"/>
              <w:outlineLvl w:val="4"/>
              <w:rPr>
                <w:rFonts w:ascii="Hacen Liner Print-out Light" w:hAnsi="Hacen Liner Print-out Light" w:cs="GE SS Two Light"/>
                <w:sz w:val="20"/>
                <w:szCs w:val="20"/>
                <w:rtl/>
              </w:rPr>
            </w:pPr>
            <w:r w:rsidRPr="0044451A">
              <w:rPr>
                <w:rFonts w:asciiTheme="majorBidi" w:hAnsiTheme="majorBidi" w:cstheme="majorBidi"/>
                <w:sz w:val="18"/>
                <w:szCs w:val="18"/>
                <w:vertAlign w:val="superscript"/>
                <w:rtl/>
              </w:rPr>
              <w:t>(2)</w:t>
            </w:r>
            <w:r w:rsidRPr="0044451A">
              <w:rPr>
                <w:rFonts w:asciiTheme="majorBidi" w:hAnsiTheme="majorBidi" w:cstheme="majorBidi"/>
                <w:sz w:val="18"/>
                <w:szCs w:val="18"/>
                <w:rtl/>
              </w:rPr>
              <w:t xml:space="preserve"> معهد خادم الحرمين الشريفين لابحاث الحج والعمرة - جامعة ام القرى</w:t>
            </w:r>
            <w:r w:rsidRPr="0044451A">
              <w:rPr>
                <w:rFonts w:ascii="Hacen Liner Print-out Light" w:hAnsi="Hacen Liner Print-out Light" w:cs="GE SS Two Light"/>
                <w:sz w:val="18"/>
                <w:szCs w:val="18"/>
                <w:rtl/>
              </w:rPr>
              <w:t xml:space="preserve"> </w:t>
            </w:r>
          </w:p>
        </w:tc>
        <w:tc>
          <w:tcPr>
            <w:tcW w:w="340" w:type="pct"/>
            <w:shd w:val="clear" w:color="auto" w:fill="000000"/>
            <w:vAlign w:val="center"/>
          </w:tcPr>
          <w:p w14:paraId="4EBE8E77" w14:textId="77777777" w:rsidR="00C8761E" w:rsidRPr="0000132D" w:rsidRDefault="00C8761E" w:rsidP="00AB2641">
            <w:pPr>
              <w:rPr>
                <w:rFonts w:ascii="Hacen Liner Print-out Light" w:hAnsi="Hacen Liner Print-out Light" w:cs="Hacen Liner Print-out Light"/>
                <w:rtl/>
              </w:rPr>
            </w:pPr>
          </w:p>
        </w:tc>
      </w:tr>
    </w:tbl>
    <w:p w14:paraId="75C56AAD" w14:textId="77777777" w:rsidR="00C8761E" w:rsidRPr="0000132D" w:rsidRDefault="00C8761E" w:rsidP="00C8761E">
      <w:pPr>
        <w:spacing w:before="60" w:after="60" w:line="240" w:lineRule="auto"/>
        <w:rPr>
          <w:b/>
          <w:bCs/>
          <w:sz w:val="24"/>
          <w:szCs w:val="24"/>
          <w:rtl/>
        </w:rPr>
      </w:pPr>
      <w:r w:rsidRPr="0000132D">
        <w:rPr>
          <w:b/>
          <w:bCs/>
          <w:sz w:val="24"/>
          <w:szCs w:val="24"/>
          <w:rtl/>
        </w:rPr>
        <w:t>ملخص البحث (</w:t>
      </w:r>
      <w:r w:rsidRPr="0000132D">
        <w:rPr>
          <w:b/>
          <w:bCs/>
          <w:sz w:val="24"/>
          <w:szCs w:val="24"/>
        </w:rPr>
        <w:t>Abstract</w:t>
      </w:r>
      <w:r w:rsidRPr="0000132D">
        <w:rPr>
          <w:b/>
          <w:bCs/>
          <w:sz w:val="24"/>
          <w:szCs w:val="24"/>
          <w:rtl/>
        </w:rPr>
        <w:t>)</w:t>
      </w:r>
      <w:r w:rsidRPr="0000132D">
        <w:rPr>
          <w:b/>
          <w:bCs/>
          <w:sz w:val="24"/>
          <w:szCs w:val="24"/>
          <w:rtl/>
          <w:lang w:val="en-AU"/>
        </w:rPr>
        <w:t>:</w:t>
      </w:r>
    </w:p>
    <w:sdt>
      <w:sdtPr>
        <w:rPr>
          <w:rFonts w:hint="cs"/>
          <w:rtl/>
        </w:rPr>
        <w:id w:val="2040775510"/>
        <w:placeholder>
          <w:docPart w:val="D56E8B26FD024C90AE3BBCC77C5E8B20"/>
        </w:placeholder>
      </w:sdtPr>
      <w:sdtEndPr>
        <w:rPr>
          <w:rFonts w:hint="default"/>
        </w:rPr>
      </w:sdtEndPr>
      <w:sdtContent>
        <w:p w14:paraId="319A6828" w14:textId="77777777" w:rsidR="00C8761E" w:rsidRPr="0000132D" w:rsidRDefault="00C8761E" w:rsidP="00C8761E">
          <w:pPr>
            <w:spacing w:line="240" w:lineRule="auto"/>
            <w:jc w:val="lowKashida"/>
            <w:textAlignment w:val="baseline"/>
            <w:rPr>
              <w:rtl/>
            </w:rPr>
          </w:pPr>
          <w:r w:rsidRPr="0000132D">
            <w:rPr>
              <w:rtl/>
            </w:rPr>
            <w:t>تعتبر عملية إذابة الدواجن المجمدة من النقاط الحرجة فى المنشات الغذائية خاصة بان العاملين فى تلك المنشات يضعون الدجاج المجمد فى احواض الماء الساخن للاسراع من عملية مما يتسبب عن ذلك فقد فى القيمة الغذائية للدواجن والمساعدة على نمو الميكروبات المسببة للفساد والتسمم الغذائى ، وتعتبر الاذابة بواسطة وضع اللحوم المجمدة فى الثلاجات  عند درجة حرارة (</w:t>
          </w:r>
          <w:r w:rsidRPr="0000132D">
            <w:t xml:space="preserve">0- 5 </w:t>
          </w:r>
          <w:r w:rsidRPr="0000132D">
            <w:rPr>
              <w:rtl/>
            </w:rPr>
            <w:t xml:space="preserve">درجة مئوية)لمدة 24 ساعة  من اهم وافضل الطرق الصحية المتبعة ولكن للظروف الخاصة بالنسبة للمنشات الغذائية وخاصة (مطابخ الاعاشة - مطابخ المشاعر ) فى مكة المكرمة والمشاعر المقدسة وعلى الرغم من ان هناك قواعد محددة لعملية الاذابة للحوم المجمدة الا انة هناك صعوبات تواجة العاملين فى تنفيذ تلك الاشتراطات وذلك لعدة اسباب منها ضيق المساحات فى المطابخ وعدم وجود منطقة مخصصة لعملية الاذابة </w:t>
          </w:r>
          <w:r w:rsidRPr="0000132D">
            <w:t>,</w:t>
          </w:r>
          <w:r w:rsidRPr="0000132D">
            <w:rPr>
              <w:rtl/>
            </w:rPr>
            <w:t>عدم توافر ثلاجات او مبردات لعملية  الاذابة الصحيحة والمطلوبة من الجهات ذات العلاقة (الامانات )</w:t>
          </w:r>
          <w:r w:rsidRPr="0000132D">
            <w:t>,</w:t>
          </w:r>
          <w:r w:rsidRPr="0000132D">
            <w:rPr>
              <w:rtl/>
            </w:rPr>
            <w:t>ضيق الوقت وخاصة فى اوقات الذروة مثل مواسم الحج ورمضان (تحتاج عملية الاذابة الى حوالى 10-12 ساعة) وانة لابد من تجهيز وجبات الغذاء والعشاء لعدد كبير من الحجاج والمعتمرين فى اقصر وقت ممكن ولهذا اسلوب الاذابة المتبع فى الثلاجات لا يفى بتحضير تلك الوجبات فى المواعيد المطلوبة لذلك يمكن أن يكون استخدام المواد المثبطة لنمو الميكروبات فى احواض الاذابة للمساعدة على تقليل التلوث الميكروبى وخاصة السالمونيلا والاشيرشاى كولاى. ويمكن تقسيم تلك المواد الىمواد الطبيعة والكيميائية والبيولوجية.ويعتبر الشيتوزان من المواد الطبيعة والمستخلصة من الكيتين ولها تاثير مضاد للميكروبات ويمكن استخدامها لاطالة فترة صلاحية المنتجات الغذائية وتم استخدامها مع حامض الخليك وهو من المواد الكيميائية التى تستخدم بامان تام فى مجال الاغذية.وقد قامت هذة الدراسة للتحقق من تاثير الشيتوزان ومقارنتة مع حامض الخليك المضاف الى احواض التى تم فيها عملية الاذابة على السيطرة على ميكروبى السالمونيلا واى كولاى.وقد تم المعالجة بمحلول الشيتوزان بتركيزات مختلفة (0.5%-1%)وحامض الخليك(0.5%- 1%) وخليط منهما (1% )لكلا منهما وتم فحص العينات للاختبارت الحسية والبكتيرية.وقد اظهرت النتائج ان الشيتوزان( 0.5% - 1%) وحامض الخليك (0.5%-1%) والخليط منهما لم يختلف معنويا عن المجموعة الضابطة بالنسبة الى الاختبارات الحسية .اما بالنسبة للسيطرة على ميكروبى السالمونيلا واى كولاى فلم يكن هناك اختلاف معنوى بين العينات الضابطة وتلك التى عولجت بالشيتوزان اوحامض الخليك 0.5% بينما اختزلت محلول الشيتوزان وحامض الخليك 1% اعداد ميكروب السالمونيلا بمقدار 1لوخلية\جم وكذلك كان هناك فارق معنوى بين واضح بين استخدام الخليط من الشيتوزان وحامض الخليك بتركيز 1% على العدد الكلى للبكتيريا وميكروب الاشيرشاى كولاى واختزال اعداد ميكروب السالمونيلا بمقدار 1,2لوخلية \جرام عن العينات الضابطة. وبالتالى توصى الدراسة باستخدام خليط  من الشيتوزان وحامض الخليك بتركيز1% وذلك باضافتهما الى المياة المستخدمة فى عملية صهر الدواجن المجمدة وذلك للسيطرة على التلوث الميكروبى.</w:t>
          </w:r>
        </w:p>
        <w:p w14:paraId="0B9AA35F" w14:textId="77777777" w:rsidR="00C8761E" w:rsidRPr="0000132D" w:rsidRDefault="00C8761E" w:rsidP="00C8761E">
          <w:pPr>
            <w:tabs>
              <w:tab w:val="left" w:pos="3161"/>
            </w:tabs>
            <w:spacing w:line="240" w:lineRule="auto"/>
            <w:rPr>
              <w:rtl/>
            </w:rPr>
          </w:pPr>
          <w:r w:rsidRPr="0000132D">
            <w:rPr>
              <w:b/>
              <w:bCs/>
              <w:rtl/>
            </w:rPr>
            <w:t>الكلمات المفتاحية:</w:t>
          </w:r>
          <w:r w:rsidRPr="0000132D">
            <w:rPr>
              <w:rtl/>
            </w:rPr>
            <w:t xml:space="preserve"> الشيتوزان - حمض الخليك - الدجاج المجمد – إذابة اللحوم - الاشيرشاى كولاى - السالمونيلا</w:t>
          </w:r>
        </w:p>
      </w:sdtContent>
    </w:sdt>
    <w:p w14:paraId="467A2903" w14:textId="77777777" w:rsidR="00C8761E" w:rsidRPr="0000132D" w:rsidRDefault="00C8761E" w:rsidP="00C8761E">
      <w:pPr>
        <w:tabs>
          <w:tab w:val="left" w:pos="3161"/>
        </w:tabs>
        <w:bidi w:val="0"/>
        <w:rPr>
          <w:b/>
          <w:bCs/>
          <w:sz w:val="4"/>
          <w:szCs w:val="4"/>
          <w:lang w:val="en-AU"/>
        </w:rPr>
      </w:pPr>
    </w:p>
    <w:sdt>
      <w:sdtPr>
        <w:id w:val="511884840"/>
        <w:placeholder>
          <w:docPart w:val="A1E6227749574F609392E00D270B7A01"/>
        </w:placeholder>
      </w:sdtPr>
      <w:sdtContent>
        <w:p w14:paraId="57842617" w14:textId="77777777" w:rsidR="00C8761E" w:rsidRPr="0000132D" w:rsidRDefault="00C8761E" w:rsidP="00C8761E">
          <w:pPr>
            <w:tabs>
              <w:tab w:val="left" w:pos="3161"/>
            </w:tabs>
            <w:bidi w:val="0"/>
            <w:spacing w:line="240" w:lineRule="auto"/>
            <w:jc w:val="lowKashida"/>
          </w:pPr>
          <w:r w:rsidRPr="0000132D">
            <w:t xml:space="preserve">Thawing process in chicken preparation is considered a critical step because handlers in food service establishment put frozen chicken in a Hot Water to enchantment the defrosting food material. Thawing  by placing the frozen meat in the </w:t>
          </w:r>
          <w:r w:rsidRPr="0000132D">
            <w:lastRenderedPageBreak/>
            <w:t>refrigerators at a temperature (0 - 5 °c) for 24 hours of the most important and best methods of health, but the special circumstances for the food and especially (kitchens – masahar  kitchens) in Mecca and the holy sites and although There are specific rules for the process of melting frozen meat, but there are difficulties faced by the workers in the implementation of these requirements for several reasons and narrow areas in the kitchens and the absence of an area dedicated to the process of melting, the absence of refrigerators or coolers for the correct process required by the relevant authorities, Especially during peak times, such as the Hajj and Ramadan seasons (the process of thawing needs about 10-12 hours), and that meals and dinners should be prepared for a large number of pilgrims in the shortest time possible. Therefore, the method of thawing used in refrigerators is not sufficient to prepare these meals on the required time. The use of inhibitory microbial agents in melting ponds can help to reduce microbial contamination, especially salmonella and Eshrachia coli. The application of decontamination treatments during chicken processing specially during the thawing step could be highly useful to prevent the growth of food poising microorganisms causing spoilage of poultry meat. Several decontaminants have been reported to be effective in destroying pathogens; these treatments can be classified as natural and chemical decontaminants. Chitosan is a natural bioactive polysaccharide, derived from deacetylation of chitin with intrinsic antimicrobial activity and can be recognized as a natural alternative to synthesized antimicrobial for extending perishable food shelf life. Also organic acid with proven effectiveness as a decontaminant with different kinds of food, acetic acid is generally recognized as safe substance (GRAS).Therefore, the present study designed to investigate the effect of chitosan and acetic and their combination on the process of thawing of frozen chicken and decontamination of Salmonella typhimuium and E. coli. Addition of chitosan and acetic acid in water used for thawing process at a concentration of chitosan 0.5%, 1% and acetic acid 0.5%, 1% solutions beside their combination. Treated samples were examined for sensory attributes and bacterial load .Samples treated with chitosan 0.5%, 1% and combinations with acetic acid did not significantly differ from the control samples for sensory attributes. Using of acetic acid 1% reduces the bacterial load (Apc). Chitosan 0.5% and acetic 0.5% nearly had no effect on reduction of E. coli and salmonella. Combination of acetic acid 1% and chitosan 1% reduced E. coli and salmonella count</w:t>
          </w:r>
          <w:r w:rsidRPr="0000132D">
            <w:rPr>
              <w:rtl/>
            </w:rPr>
            <w:t>.</w:t>
          </w:r>
        </w:p>
        <w:p w14:paraId="03B61D92" w14:textId="77777777" w:rsidR="00C8761E" w:rsidRPr="0000132D" w:rsidRDefault="00C8761E" w:rsidP="00C8761E">
          <w:pPr>
            <w:tabs>
              <w:tab w:val="left" w:pos="3161"/>
            </w:tabs>
            <w:bidi w:val="0"/>
            <w:spacing w:line="240" w:lineRule="auto"/>
            <w:jc w:val="lowKashida"/>
            <w:rPr>
              <w:rtl/>
            </w:rPr>
          </w:pPr>
          <w:r w:rsidRPr="0000132D">
            <w:rPr>
              <w:b/>
              <w:bCs/>
            </w:rPr>
            <w:t>Key words:</w:t>
          </w:r>
          <w:r w:rsidRPr="0000132D">
            <w:t xml:space="preserve"> Chitosan, Acetic acid, Chicken, Thawing, E.coil, Salmonella</w:t>
          </w:r>
        </w:p>
      </w:sdtContent>
    </w:sdt>
    <w:p w14:paraId="7C991C03" w14:textId="77777777" w:rsidR="00C8761E" w:rsidRPr="0000132D" w:rsidRDefault="00C8761E" w:rsidP="00C8761E">
      <w:pPr>
        <w:tabs>
          <w:tab w:val="left" w:pos="3161"/>
        </w:tabs>
        <w:bidi w:val="0"/>
        <w:rPr>
          <w:b/>
          <w:bCs/>
          <w:sz w:val="24"/>
          <w:szCs w:val="24"/>
          <w:rtl/>
        </w:rPr>
      </w:pPr>
      <w:sdt>
        <w:sdtPr>
          <w:rPr>
            <w:b/>
            <w:bCs/>
            <w:sz w:val="24"/>
            <w:szCs w:val="24"/>
          </w:rPr>
          <w:id w:val="1734190782"/>
          <w:placeholder>
            <w:docPart w:val="65EBFA21E6F646DE94AEDD0D5778F2CE"/>
          </w:placeholder>
        </w:sdtPr>
        <w:sdtContent>
          <w:r w:rsidRPr="0000132D">
            <w:rPr>
              <w:b/>
              <w:bCs/>
              <w:sz w:val="24"/>
              <w:szCs w:val="24"/>
            </w:rPr>
            <w:t>Introduction</w:t>
          </w:r>
        </w:sdtContent>
      </w:sdt>
    </w:p>
    <w:p w14:paraId="18D4A537" w14:textId="77777777" w:rsidR="00C8761E" w:rsidRPr="0000132D" w:rsidRDefault="00C8761E" w:rsidP="00C8761E">
      <w:pPr>
        <w:tabs>
          <w:tab w:val="left" w:pos="3161"/>
        </w:tabs>
        <w:bidi w:val="0"/>
        <w:spacing w:line="240" w:lineRule="auto"/>
        <w:jc w:val="lowKashida"/>
        <w:rPr>
          <w:rtl/>
        </w:rPr>
      </w:pPr>
      <w:sdt>
        <w:sdtPr>
          <w:id w:val="511658948"/>
          <w:placeholder>
            <w:docPart w:val="65EBFA21E6F646DE94AEDD0D5778F2CE"/>
          </w:placeholder>
        </w:sdtPr>
        <w:sdtContent>
          <w:r w:rsidRPr="0000132D">
            <w:t xml:space="preserve">Poultry meat shelf life is affected mainly by two factors, storage temperature and initial microbial load. Consequently, refrigeration storage is a crucial step that significantly prevents microbial  growth and maximizes both product safety and shelf life karadag and puhakka (2010).Poultry meat is a highly perishable food commodity providing an almost perfect medium for microbial growth ,including both spoilage and pathogenic microorganism ,therefore the microbial contamination during the poultry processing is very crucial(Jay el al., 2005).The application of decontamination treatments during processing specially during thawing process could be highly useful because growth of food poisoning microorganisms. Several decontaminants have been reported to be effective in destroying pathogens, these treatments can be classified as physical, chemical, and biological decontaminants Capita et al.( 1999) .Thawing process is to melt the frozen food by extracting the food from the freezer and transfer it to the refrigerators at a temperature of( 0 ° C to 5 ° C). Thawing process is a critical control point due to growth  of microbes specially (E. coli and  salmonella), It is considered to be one of the most important causes of food poisoning Mor-Mur,and Yuste( 2010), especially since it has sufficient time and grow in a highly nutritive media (water and proteins), which needed to grow rapidly and secretion of toxins in those meat, which leads to damage and corruption (change in color and odor of meat) and deceased  the nutritional value and sensory evaluation of poultry meat. The results of the previous research found that the survival of bacteria in food for two </w:t>
          </w:r>
          <w:r w:rsidRPr="0000132D">
            <w:lastRenderedPageBreak/>
            <w:t>hours or more at the temperature of the area of danger zone (5-60°c) helps to damage and causing spoilage of those foods. Acetic acid is generally recognized as safe substance with no upper limit of daily intake for humans several of the organic acids investigated for application in poultry include acetic, formic, citric, lactic, and propionic acid. Although these acids can be effective antimicrobials, it has been reported that they could cause negative flavor and color changes Bagamboula et al. (2004). To avoid the negative quality changes associated with organic acids, the ideal approach is to combine antimicrobials. This will allow the use of lower levels of organic acids but maintain the antimicrobial efficacy of the compound. Chitosan is a natural carbohydrate polymer derived from the decetylation of chitin ,a main component of exoskeletons of crustaceans .different production methods are used to produce chitosan with different chemical properties ,which potentially reflect variations in the  antimicrobial activity No and Mryers (2002).With increasing consumers awareness of food treated chemicals, food industry became highly interested in applying natural compounds that could achieve a high level of food safety Rauha et al.( 2000) .Therefore , the present study was designed to investigate the effect of chitosan as a natural decontaminate and acetic acid as a chemical decontaminate on reduction of microbial load during thawing process.</w:t>
          </w:r>
        </w:sdtContent>
      </w:sdt>
    </w:p>
    <w:sdt>
      <w:sdtPr>
        <w:rPr>
          <w:b/>
          <w:bCs/>
          <w:sz w:val="24"/>
          <w:szCs w:val="24"/>
        </w:rPr>
        <w:id w:val="-238018410"/>
        <w:placeholder>
          <w:docPart w:val="A0528F4970FE4D289ADA3DD87AF68A8E"/>
        </w:placeholder>
      </w:sdtPr>
      <w:sdtContent>
        <w:p w14:paraId="30D2E7DA" w14:textId="77777777" w:rsidR="00C8761E" w:rsidRPr="0000132D" w:rsidRDefault="00C8761E" w:rsidP="00C8761E">
          <w:pPr>
            <w:tabs>
              <w:tab w:val="left" w:pos="3161"/>
            </w:tabs>
            <w:bidi w:val="0"/>
            <w:spacing w:before="120"/>
            <w:rPr>
              <w:b/>
              <w:bCs/>
              <w:sz w:val="24"/>
              <w:szCs w:val="24"/>
              <w:rtl/>
            </w:rPr>
          </w:pPr>
          <w:r w:rsidRPr="0000132D">
            <w:rPr>
              <w:b/>
              <w:bCs/>
              <w:sz w:val="24"/>
              <w:szCs w:val="24"/>
            </w:rPr>
            <w:t xml:space="preserve">Research aims </w:t>
          </w:r>
        </w:p>
      </w:sdtContent>
    </w:sdt>
    <w:sdt>
      <w:sdtPr>
        <w:rPr>
          <w:rFonts w:hint="cs"/>
        </w:rPr>
        <w:id w:val="1874109278"/>
        <w:placeholder>
          <w:docPart w:val="434B018B41DA4229ADA4F9F5B18AB9CF"/>
        </w:placeholder>
      </w:sdtPr>
      <w:sdtEndPr>
        <w:rPr>
          <w:rFonts w:hint="default"/>
        </w:rPr>
      </w:sdtEndPr>
      <w:sdtContent>
        <w:p w14:paraId="26156ADE" w14:textId="77777777" w:rsidR="00C8761E" w:rsidRPr="0000132D" w:rsidRDefault="00C8761E" w:rsidP="00C8761E">
          <w:pPr>
            <w:tabs>
              <w:tab w:val="left" w:pos="3161"/>
            </w:tabs>
            <w:bidi w:val="0"/>
            <w:spacing w:line="240" w:lineRule="auto"/>
            <w:jc w:val="lowKashida"/>
            <w:rPr>
              <w:rtl/>
            </w:rPr>
          </w:pPr>
          <w:r w:rsidRPr="0000132D">
            <w:t>The present study was designed to investigate the effect of chitosan as a natural decontaminate and acetic acid as a chemical decontaminate on reduction of microbial load during thawing process.</w:t>
          </w:r>
        </w:p>
      </w:sdtContent>
    </w:sdt>
    <w:sdt>
      <w:sdtPr>
        <w:rPr>
          <w:b/>
          <w:bCs/>
          <w:sz w:val="24"/>
          <w:szCs w:val="24"/>
        </w:rPr>
        <w:id w:val="-1500959017"/>
        <w:placeholder>
          <w:docPart w:val="6C266C859C894061BDA0B185EDF61DE8"/>
        </w:placeholder>
      </w:sdtPr>
      <w:sdtContent>
        <w:p w14:paraId="1EB183DE" w14:textId="77777777" w:rsidR="00C8761E" w:rsidRPr="0000132D" w:rsidRDefault="00C8761E" w:rsidP="00C8761E">
          <w:pPr>
            <w:tabs>
              <w:tab w:val="left" w:pos="3161"/>
            </w:tabs>
            <w:bidi w:val="0"/>
            <w:spacing w:before="120"/>
            <w:rPr>
              <w:b/>
              <w:bCs/>
              <w:sz w:val="24"/>
              <w:szCs w:val="24"/>
              <w:rtl/>
            </w:rPr>
          </w:pPr>
          <w:r w:rsidRPr="0000132D">
            <w:rPr>
              <w:b/>
              <w:bCs/>
              <w:sz w:val="24"/>
              <w:szCs w:val="24"/>
            </w:rPr>
            <w:t xml:space="preserve">Research methodology </w:t>
          </w:r>
        </w:p>
      </w:sdtContent>
    </w:sdt>
    <w:sdt>
      <w:sdtPr>
        <w:rPr>
          <w:rFonts w:hint="cs"/>
        </w:rPr>
        <w:id w:val="759871363"/>
        <w:placeholder>
          <w:docPart w:val="0D67736E95234A2C941F8395B3D109E6"/>
        </w:placeholder>
      </w:sdtPr>
      <w:sdtContent>
        <w:p w14:paraId="1B1C9E7D" w14:textId="77777777" w:rsidR="00C8761E" w:rsidRPr="0000132D" w:rsidRDefault="00C8761E" w:rsidP="00C8761E">
          <w:pPr>
            <w:tabs>
              <w:tab w:val="left" w:pos="3161"/>
            </w:tabs>
            <w:bidi w:val="0"/>
            <w:spacing w:line="240" w:lineRule="auto"/>
          </w:pPr>
          <w:r w:rsidRPr="0000132D">
            <w:t>The experiment was designed to investigate the effect of chitosan and acetic acid on microbial load during thawing of frozen chicken</w:t>
          </w:r>
          <w:r w:rsidRPr="0000132D">
            <w:rPr>
              <w:rtl/>
            </w:rPr>
            <w:t>.</w:t>
          </w:r>
        </w:p>
        <w:p w14:paraId="33F8D5C9" w14:textId="77777777" w:rsidR="00C8761E" w:rsidRPr="0000132D" w:rsidRDefault="00C8761E" w:rsidP="00C8761E">
          <w:pPr>
            <w:tabs>
              <w:tab w:val="left" w:pos="3161"/>
            </w:tabs>
            <w:bidi w:val="0"/>
            <w:spacing w:before="120"/>
            <w:rPr>
              <w:b/>
              <w:bCs/>
              <w:sz w:val="24"/>
              <w:szCs w:val="24"/>
            </w:rPr>
          </w:pPr>
          <w:r w:rsidRPr="0000132D">
            <w:rPr>
              <w:b/>
              <w:bCs/>
              <w:sz w:val="24"/>
              <w:szCs w:val="24"/>
            </w:rPr>
            <w:t>Preparation of samples</w:t>
          </w:r>
          <w:r w:rsidRPr="0000132D">
            <w:rPr>
              <w:b/>
              <w:bCs/>
              <w:sz w:val="24"/>
              <w:szCs w:val="24"/>
              <w:rtl/>
            </w:rPr>
            <w:t>:</w:t>
          </w:r>
        </w:p>
        <w:p w14:paraId="6C2E5895" w14:textId="77777777" w:rsidR="00C8761E" w:rsidRPr="0000132D" w:rsidRDefault="00C8761E" w:rsidP="00C8761E">
          <w:pPr>
            <w:tabs>
              <w:tab w:val="left" w:pos="3161"/>
            </w:tabs>
            <w:bidi w:val="0"/>
            <w:spacing w:line="240" w:lineRule="auto"/>
          </w:pPr>
          <w:r w:rsidRPr="0000132D">
            <w:t>Five groups of whole chicken samples obtained from local markets (average weight of each sample 1 kilo gram)</w:t>
          </w:r>
        </w:p>
        <w:p w14:paraId="490940CB" w14:textId="77777777" w:rsidR="00C8761E" w:rsidRPr="0000132D" w:rsidRDefault="00C8761E" w:rsidP="00C8761E">
          <w:pPr>
            <w:tabs>
              <w:tab w:val="left" w:pos="3161"/>
            </w:tabs>
            <w:bidi w:val="0"/>
            <w:spacing w:before="120"/>
            <w:rPr>
              <w:b/>
              <w:bCs/>
              <w:sz w:val="24"/>
              <w:szCs w:val="24"/>
            </w:rPr>
          </w:pPr>
          <w:r w:rsidRPr="0000132D">
            <w:rPr>
              <w:b/>
              <w:bCs/>
              <w:sz w:val="24"/>
              <w:szCs w:val="24"/>
            </w:rPr>
            <w:t>Preparation of treatments</w:t>
          </w:r>
          <w:r w:rsidRPr="0000132D">
            <w:rPr>
              <w:b/>
              <w:bCs/>
              <w:sz w:val="24"/>
              <w:szCs w:val="24"/>
              <w:rtl/>
            </w:rPr>
            <w:t>:</w:t>
          </w:r>
        </w:p>
        <w:p w14:paraId="03077E8C" w14:textId="77777777" w:rsidR="00C8761E" w:rsidRPr="0000132D" w:rsidRDefault="00C8761E" w:rsidP="00C8761E">
          <w:pPr>
            <w:tabs>
              <w:tab w:val="left" w:pos="3161"/>
            </w:tabs>
            <w:bidi w:val="0"/>
            <w:spacing w:line="240" w:lineRule="auto"/>
            <w:jc w:val="lowKashida"/>
          </w:pPr>
          <w:r w:rsidRPr="0000132D">
            <w:t>Chitosan: acid soluble chitosan (SIGMA ALDRICH) and used as solvent for 0.5% solution of acetic acid (v/v) in distilled water. Concentration of 0.5 and 1% chitosan were prepared (w/v).</w:t>
          </w:r>
        </w:p>
        <w:p w14:paraId="518E6952" w14:textId="77777777" w:rsidR="00C8761E" w:rsidRPr="0000132D" w:rsidRDefault="00C8761E" w:rsidP="00C8761E">
          <w:pPr>
            <w:tabs>
              <w:tab w:val="left" w:pos="3161"/>
            </w:tabs>
            <w:bidi w:val="0"/>
            <w:spacing w:line="240" w:lineRule="auto"/>
            <w:jc w:val="lowKashida"/>
          </w:pPr>
          <w:r w:rsidRPr="0000132D">
            <w:t>Acetic acid: a solution of 0.5 and 1% of acetic acid in distilled water (v/v) was prepared</w:t>
          </w:r>
          <w:r w:rsidRPr="0000132D">
            <w:rPr>
              <w:rtl/>
            </w:rPr>
            <w:t>.</w:t>
          </w:r>
        </w:p>
        <w:p w14:paraId="5F6B4BED" w14:textId="77777777" w:rsidR="00C8761E" w:rsidRPr="0000132D" w:rsidRDefault="00C8761E" w:rsidP="00C8761E">
          <w:pPr>
            <w:tabs>
              <w:tab w:val="left" w:pos="3161"/>
            </w:tabs>
            <w:bidi w:val="0"/>
            <w:spacing w:line="240" w:lineRule="auto"/>
            <w:jc w:val="lowKashida"/>
          </w:pPr>
          <w:r w:rsidRPr="0000132D">
            <w:t>Application of chitosan and acetic acid on water used thawing of frozen chicken</w:t>
          </w:r>
          <w:r w:rsidRPr="0000132D">
            <w:rPr>
              <w:rtl/>
            </w:rPr>
            <w:t>:</w:t>
          </w:r>
        </w:p>
        <w:p w14:paraId="324CAB79" w14:textId="77777777" w:rsidR="00C8761E" w:rsidRDefault="00C8761E" w:rsidP="00C8761E">
          <w:pPr>
            <w:tabs>
              <w:tab w:val="left" w:pos="3161"/>
            </w:tabs>
            <w:bidi w:val="0"/>
            <w:spacing w:before="120" w:line="240" w:lineRule="auto"/>
            <w:jc w:val="lowKashida"/>
          </w:pPr>
          <w:r w:rsidRPr="0000132D">
            <w:t>Five treatments solutions were performed as follows : chitosan 0.5% ,chitosan 1% ,0.5% acetic acid 1% acetic acid and combination between chitosan 1% and acetic acid 1% . Each solution was used as a dipping solution for a group from previously prepared solution frozen chicken (100ml prepared solution added to two liter of water) in addition to control where dipped in water only</w:t>
          </w:r>
          <w:r w:rsidRPr="0000132D">
            <w:rPr>
              <w:rtl/>
            </w:rPr>
            <w:t>.</w:t>
          </w:r>
        </w:p>
        <w:p w14:paraId="425B1BC5" w14:textId="77777777" w:rsidR="00C8761E" w:rsidRPr="0000132D" w:rsidRDefault="00C8761E" w:rsidP="00C8761E">
          <w:pPr>
            <w:tabs>
              <w:tab w:val="left" w:pos="3161"/>
            </w:tabs>
            <w:bidi w:val="0"/>
            <w:rPr>
              <w:b/>
              <w:bCs/>
              <w:sz w:val="24"/>
              <w:szCs w:val="24"/>
            </w:rPr>
          </w:pPr>
          <w:r w:rsidRPr="0000132D">
            <w:rPr>
              <w:b/>
              <w:bCs/>
              <w:sz w:val="24"/>
              <w:szCs w:val="24"/>
            </w:rPr>
            <w:t>Sensory examination</w:t>
          </w:r>
          <w:r w:rsidRPr="0000132D">
            <w:rPr>
              <w:b/>
              <w:bCs/>
              <w:sz w:val="24"/>
              <w:szCs w:val="24"/>
              <w:rtl/>
            </w:rPr>
            <w:t>:</w:t>
          </w:r>
        </w:p>
        <w:p w14:paraId="3C45341A" w14:textId="77777777" w:rsidR="00C8761E" w:rsidRPr="0000132D" w:rsidRDefault="00C8761E" w:rsidP="00C8761E">
          <w:pPr>
            <w:tabs>
              <w:tab w:val="left" w:pos="3161"/>
            </w:tabs>
            <w:bidi w:val="0"/>
            <w:spacing w:line="240" w:lineRule="auto"/>
            <w:jc w:val="lowKashida"/>
          </w:pPr>
          <w:r w:rsidRPr="0000132D">
            <w:t>Three raw samples were examined for its appearance, odor, consistency, and overall acceptability score according to Sumarmono and Raharrdjo(2008)using five point hedonic scale where 1 (very bad) to5 (very good) then the average was recorded as overall sensory score</w:t>
          </w:r>
          <w:r w:rsidRPr="0000132D">
            <w:rPr>
              <w:rtl/>
            </w:rPr>
            <w:t>.</w:t>
          </w:r>
        </w:p>
        <w:p w14:paraId="45EC93A0" w14:textId="77777777" w:rsidR="00C8761E" w:rsidRPr="0000132D" w:rsidRDefault="00C8761E" w:rsidP="00C8761E">
          <w:pPr>
            <w:tabs>
              <w:tab w:val="left" w:pos="3161"/>
            </w:tabs>
            <w:bidi w:val="0"/>
            <w:rPr>
              <w:b/>
              <w:bCs/>
              <w:sz w:val="24"/>
              <w:szCs w:val="24"/>
            </w:rPr>
          </w:pPr>
          <w:r w:rsidRPr="0000132D">
            <w:rPr>
              <w:b/>
              <w:bCs/>
              <w:sz w:val="24"/>
              <w:szCs w:val="24"/>
            </w:rPr>
            <w:t>Bacteriological examination</w:t>
          </w:r>
          <w:r w:rsidRPr="0000132D">
            <w:rPr>
              <w:b/>
              <w:bCs/>
              <w:sz w:val="24"/>
              <w:szCs w:val="24"/>
              <w:rtl/>
            </w:rPr>
            <w:t xml:space="preserve">: </w:t>
          </w:r>
        </w:p>
        <w:p w14:paraId="1FE83439" w14:textId="77777777" w:rsidR="00C8761E" w:rsidRPr="0000132D" w:rsidRDefault="00C8761E" w:rsidP="00C8761E">
          <w:pPr>
            <w:tabs>
              <w:tab w:val="left" w:pos="3161"/>
            </w:tabs>
            <w:bidi w:val="0"/>
            <w:spacing w:line="240" w:lineRule="auto"/>
            <w:jc w:val="lowKashida"/>
          </w:pPr>
          <w:r w:rsidRPr="0000132D">
            <w:t>Bacterial counts</w:t>
          </w:r>
          <w:r w:rsidRPr="0000132D">
            <w:rPr>
              <w:rtl/>
            </w:rPr>
            <w:t>: -</w:t>
          </w:r>
        </w:p>
        <w:p w14:paraId="2A28330B" w14:textId="77777777" w:rsidR="00C8761E" w:rsidRPr="0000132D" w:rsidRDefault="00C8761E" w:rsidP="00C8761E">
          <w:pPr>
            <w:tabs>
              <w:tab w:val="left" w:pos="3161"/>
            </w:tabs>
            <w:bidi w:val="0"/>
            <w:spacing w:line="240" w:lineRule="auto"/>
            <w:jc w:val="lowKashida"/>
          </w:pPr>
          <w:r w:rsidRPr="0000132D">
            <w:lastRenderedPageBreak/>
            <w:t>The technique recommended by Downes, Ito and Association (2001) was applied</w:t>
          </w:r>
          <w:r w:rsidRPr="0000132D">
            <w:rPr>
              <w:rtl/>
            </w:rPr>
            <w:t>.</w:t>
          </w:r>
        </w:p>
        <w:p w14:paraId="633AF9A5" w14:textId="77777777" w:rsidR="00C8761E" w:rsidRPr="0000132D" w:rsidRDefault="00C8761E" w:rsidP="00C8761E">
          <w:pPr>
            <w:tabs>
              <w:tab w:val="left" w:pos="3161"/>
            </w:tabs>
            <w:bidi w:val="0"/>
            <w:spacing w:line="240" w:lineRule="auto"/>
            <w:jc w:val="lowKashida"/>
          </w:pPr>
          <w:r w:rsidRPr="0000132D">
            <w:t>Preparation of sample homogenate</w:t>
          </w:r>
          <w:r w:rsidRPr="0000132D">
            <w:rPr>
              <w:rtl/>
            </w:rPr>
            <w:t>:-</w:t>
          </w:r>
        </w:p>
        <w:p w14:paraId="6888282C" w14:textId="77777777" w:rsidR="00C8761E" w:rsidRPr="0000132D" w:rsidRDefault="00C8761E" w:rsidP="00C8761E">
          <w:pPr>
            <w:tabs>
              <w:tab w:val="left" w:pos="3161"/>
            </w:tabs>
            <w:bidi w:val="0"/>
            <w:spacing w:line="240" w:lineRule="auto"/>
            <w:jc w:val="lowKashida"/>
          </w:pPr>
          <w:r w:rsidRPr="0000132D">
            <w:t>Ten grams of the chicken samples were weighed under aseptic condition into sterile stomacher polyethylene bag containing 90ml of a sterile ringer solution (OXIOD, BO0619), stomached in stomacher for 1 minute at room tempature,Then fivefold serial dilutions were prepared using 0.1 ringer solution</w:t>
          </w:r>
          <w:r w:rsidRPr="0000132D">
            <w:rPr>
              <w:rtl/>
            </w:rPr>
            <w:t>.</w:t>
          </w:r>
        </w:p>
        <w:p w14:paraId="4A7A1C24" w14:textId="77777777" w:rsidR="00C8761E" w:rsidRPr="0000132D" w:rsidRDefault="00C8761E" w:rsidP="00C8761E">
          <w:pPr>
            <w:tabs>
              <w:tab w:val="left" w:pos="3161"/>
            </w:tabs>
            <w:bidi w:val="0"/>
            <w:spacing w:line="240" w:lineRule="auto"/>
            <w:jc w:val="lowKashida"/>
          </w:pPr>
          <w:r w:rsidRPr="0000132D">
            <w:t>Bacteriological analysis was performed according to the standard procedures for enumeration and identification of microorganisms (ICMSF 2005) as follows</w:t>
          </w:r>
          <w:r w:rsidRPr="0000132D">
            <w:rPr>
              <w:rtl/>
            </w:rPr>
            <w:t>:-</w:t>
          </w:r>
        </w:p>
        <w:p w14:paraId="49966A18" w14:textId="77777777" w:rsidR="00C8761E" w:rsidRPr="0000132D" w:rsidRDefault="00C8761E" w:rsidP="00C8761E">
          <w:pPr>
            <w:tabs>
              <w:tab w:val="left" w:pos="3161"/>
            </w:tabs>
            <w:bidi w:val="0"/>
            <w:spacing w:line="240" w:lineRule="auto"/>
            <w:jc w:val="lowKashida"/>
          </w:pPr>
          <w:r w:rsidRPr="0000132D">
            <w:t>Aerobic plate count</w:t>
          </w:r>
          <w:r w:rsidRPr="0000132D">
            <w:rPr>
              <w:rtl/>
            </w:rPr>
            <w:t>.</w:t>
          </w:r>
        </w:p>
        <w:p w14:paraId="2A70EC78" w14:textId="77777777" w:rsidR="00C8761E" w:rsidRPr="0000132D" w:rsidRDefault="00C8761E" w:rsidP="00C8761E">
          <w:pPr>
            <w:tabs>
              <w:tab w:val="left" w:pos="3161"/>
            </w:tabs>
            <w:bidi w:val="0"/>
            <w:spacing w:line="240" w:lineRule="auto"/>
            <w:jc w:val="lowKashida"/>
          </w:pPr>
          <w:r w:rsidRPr="0000132D">
            <w:rPr>
              <w:rtl/>
            </w:rPr>
            <w:t xml:space="preserve"> </w:t>
          </w:r>
          <w:r w:rsidRPr="0000132D">
            <w:t>Isolation and identification of Salmonella</w:t>
          </w:r>
          <w:r w:rsidRPr="0000132D">
            <w:rPr>
              <w:rtl/>
            </w:rPr>
            <w:t>.</w:t>
          </w:r>
        </w:p>
        <w:p w14:paraId="492C7197" w14:textId="77777777" w:rsidR="00C8761E" w:rsidRPr="0000132D" w:rsidRDefault="00C8761E" w:rsidP="00C8761E">
          <w:pPr>
            <w:tabs>
              <w:tab w:val="left" w:pos="3161"/>
            </w:tabs>
            <w:bidi w:val="0"/>
            <w:spacing w:line="240" w:lineRule="auto"/>
            <w:jc w:val="lowKashida"/>
          </w:pPr>
          <w:r w:rsidRPr="0000132D">
            <w:t>Isolation and identification of E. coli</w:t>
          </w:r>
          <w:r w:rsidRPr="0000132D">
            <w:rPr>
              <w:rtl/>
            </w:rPr>
            <w:t>.</w:t>
          </w:r>
        </w:p>
        <w:p w14:paraId="490E77F6" w14:textId="77777777" w:rsidR="00C8761E" w:rsidRPr="0000132D" w:rsidRDefault="00C8761E" w:rsidP="00C8761E">
          <w:pPr>
            <w:tabs>
              <w:tab w:val="left" w:pos="3161"/>
            </w:tabs>
            <w:bidi w:val="0"/>
            <w:rPr>
              <w:b/>
              <w:bCs/>
              <w:sz w:val="24"/>
              <w:szCs w:val="24"/>
            </w:rPr>
          </w:pPr>
          <w:r w:rsidRPr="0000132D">
            <w:rPr>
              <w:b/>
              <w:bCs/>
              <w:sz w:val="24"/>
              <w:szCs w:val="24"/>
            </w:rPr>
            <w:t>Statistical Analysis</w:t>
          </w:r>
          <w:r w:rsidRPr="0000132D">
            <w:rPr>
              <w:b/>
              <w:bCs/>
              <w:sz w:val="24"/>
              <w:szCs w:val="24"/>
              <w:rtl/>
            </w:rPr>
            <w:t>:</w:t>
          </w:r>
        </w:p>
        <w:p w14:paraId="4B1CE47E" w14:textId="77777777" w:rsidR="00C8761E" w:rsidRPr="0000132D" w:rsidRDefault="00C8761E" w:rsidP="00C8761E">
          <w:pPr>
            <w:tabs>
              <w:tab w:val="left" w:pos="3161"/>
            </w:tabs>
            <w:bidi w:val="0"/>
            <w:spacing w:line="240" w:lineRule="auto"/>
            <w:jc w:val="lowKashida"/>
            <w:rPr>
              <w:rtl/>
            </w:rPr>
          </w:pPr>
          <w:r w:rsidRPr="0000132D">
            <w:t xml:space="preserve"> All data were analyzed using Statistical Analysis System SPSS Comparisons between treatments within each analysis were tested. Significance was determined by the F-test and least square means procedure. Main effects were considered significance at P&lt;0.05.</w:t>
          </w:r>
        </w:p>
      </w:sdtContent>
    </w:sdt>
    <w:sdt>
      <w:sdtPr>
        <w:rPr>
          <w:b/>
          <w:bCs/>
          <w:sz w:val="24"/>
          <w:szCs w:val="24"/>
        </w:rPr>
        <w:id w:val="-1943603284"/>
        <w:placeholder>
          <w:docPart w:val="8F91CD8AB88447999664E667ED5B0C84"/>
        </w:placeholder>
      </w:sdtPr>
      <w:sdtContent>
        <w:p w14:paraId="2E76A498" w14:textId="77777777" w:rsidR="00C8761E" w:rsidRPr="0000132D" w:rsidRDefault="00C8761E" w:rsidP="00C8761E">
          <w:pPr>
            <w:bidi w:val="0"/>
            <w:spacing w:before="60" w:line="240" w:lineRule="auto"/>
            <w:rPr>
              <w:b/>
              <w:bCs/>
              <w:sz w:val="24"/>
              <w:szCs w:val="24"/>
              <w:rtl/>
            </w:rPr>
          </w:pPr>
          <w:r w:rsidRPr="0000132D">
            <w:rPr>
              <w:b/>
              <w:bCs/>
              <w:sz w:val="24"/>
              <w:szCs w:val="24"/>
            </w:rPr>
            <w:t xml:space="preserve">Results and discussion </w:t>
          </w:r>
        </w:p>
      </w:sdtContent>
    </w:sdt>
    <w:sdt>
      <w:sdtPr>
        <w:rPr>
          <w:rFonts w:hint="cs"/>
        </w:rPr>
        <w:id w:val="-100575088"/>
        <w:placeholder>
          <w:docPart w:val="8F8A53CFDFD54581ADB7E05CDFA938B1"/>
        </w:placeholder>
      </w:sdtPr>
      <w:sdtContent>
        <w:p w14:paraId="18952780" w14:textId="77777777" w:rsidR="00C8761E" w:rsidRPr="0000132D" w:rsidRDefault="00C8761E" w:rsidP="00C8761E">
          <w:pPr>
            <w:bidi w:val="0"/>
            <w:spacing w:line="240" w:lineRule="auto"/>
            <w:jc w:val="center"/>
          </w:pPr>
          <w:r w:rsidRPr="0000132D">
            <w:t>Sensory attributes (mean values ± SD) of different treated frozen chicken samples (TABLE 1)</w:t>
          </w:r>
        </w:p>
        <w:tbl>
          <w:tblPr>
            <w:tblStyle w:val="TableGrid"/>
            <w:tblW w:w="5000" w:type="pct"/>
            <w:jc w:val="center"/>
            <w:shd w:val="clear" w:color="auto" w:fill="D9D9D9" w:themeFill="background1" w:themeFillShade="D9"/>
            <w:tblLook w:val="04A0" w:firstRow="1" w:lastRow="0" w:firstColumn="1" w:lastColumn="0" w:noHBand="0" w:noVBand="1"/>
          </w:tblPr>
          <w:tblGrid>
            <w:gridCol w:w="1375"/>
            <w:gridCol w:w="1108"/>
            <w:gridCol w:w="1090"/>
            <w:gridCol w:w="1126"/>
            <w:gridCol w:w="1090"/>
            <w:gridCol w:w="1126"/>
            <w:gridCol w:w="1126"/>
          </w:tblGrid>
          <w:tr w:rsidR="00C8761E" w:rsidRPr="00A740E8" w14:paraId="58C6F1DB" w14:textId="77777777" w:rsidTr="00AB2641">
            <w:trPr>
              <w:trHeight w:val="453"/>
              <w:jc w:val="center"/>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90988" w14:textId="77777777" w:rsidR="00C8761E" w:rsidRPr="00A740E8" w:rsidRDefault="00C8761E" w:rsidP="00AB2641">
                <w:pPr>
                  <w:bidi w:val="0"/>
                  <w:jc w:val="center"/>
                  <w:rPr>
                    <w:sz w:val="18"/>
                    <w:szCs w:val="18"/>
                  </w:rPr>
                </w:pPr>
                <w:r w:rsidRPr="00A740E8">
                  <w:rPr>
                    <w:sz w:val="18"/>
                    <w:szCs w:val="18"/>
                  </w:rPr>
                  <w:t>treatments</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F6A71" w14:textId="77777777" w:rsidR="00C8761E" w:rsidRPr="00A740E8" w:rsidRDefault="00C8761E" w:rsidP="00AB2641">
                <w:pPr>
                  <w:bidi w:val="0"/>
                  <w:jc w:val="center"/>
                  <w:rPr>
                    <w:sz w:val="18"/>
                    <w:szCs w:val="18"/>
                  </w:rPr>
                </w:pPr>
                <w:r w:rsidRPr="00A740E8">
                  <w:rPr>
                    <w:sz w:val="18"/>
                    <w:szCs w:val="18"/>
                  </w:rPr>
                  <w:t>control</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34830" w14:textId="77777777" w:rsidR="00C8761E" w:rsidRPr="00A740E8" w:rsidRDefault="00C8761E" w:rsidP="00AB2641">
                <w:pPr>
                  <w:bidi w:val="0"/>
                  <w:jc w:val="center"/>
                  <w:rPr>
                    <w:sz w:val="18"/>
                    <w:szCs w:val="18"/>
                  </w:rPr>
                </w:pPr>
                <w:r w:rsidRPr="00A740E8">
                  <w:rPr>
                    <w:sz w:val="18"/>
                    <w:szCs w:val="18"/>
                  </w:rPr>
                  <w:t>0.5% acetic acid</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56329" w14:textId="77777777" w:rsidR="00C8761E" w:rsidRPr="00A740E8" w:rsidRDefault="00C8761E" w:rsidP="00AB2641">
                <w:pPr>
                  <w:bidi w:val="0"/>
                  <w:jc w:val="center"/>
                  <w:rPr>
                    <w:sz w:val="18"/>
                    <w:szCs w:val="18"/>
                  </w:rPr>
                </w:pPr>
                <w:r w:rsidRPr="00A740E8">
                  <w:rPr>
                    <w:sz w:val="18"/>
                    <w:szCs w:val="18"/>
                  </w:rPr>
                  <w:t>0.5% chitosan</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9C9F9" w14:textId="77777777" w:rsidR="00C8761E" w:rsidRPr="00A740E8" w:rsidRDefault="00C8761E" w:rsidP="00AB2641">
                <w:pPr>
                  <w:bidi w:val="0"/>
                  <w:jc w:val="center"/>
                  <w:rPr>
                    <w:sz w:val="18"/>
                    <w:szCs w:val="18"/>
                  </w:rPr>
                </w:pPr>
                <w:r w:rsidRPr="00A740E8">
                  <w:rPr>
                    <w:sz w:val="18"/>
                    <w:szCs w:val="18"/>
                  </w:rPr>
                  <w:t>1% acetic acid</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64A7F" w14:textId="77777777" w:rsidR="00C8761E" w:rsidRPr="00A740E8" w:rsidRDefault="00C8761E" w:rsidP="00AB2641">
                <w:pPr>
                  <w:bidi w:val="0"/>
                  <w:jc w:val="center"/>
                  <w:rPr>
                    <w:sz w:val="18"/>
                    <w:szCs w:val="18"/>
                  </w:rPr>
                </w:pPr>
                <w:r w:rsidRPr="00A740E8">
                  <w:rPr>
                    <w:sz w:val="18"/>
                    <w:szCs w:val="18"/>
                  </w:rPr>
                  <w:t>1% chitosan</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4B957" w14:textId="77777777" w:rsidR="00C8761E" w:rsidRPr="00A740E8" w:rsidRDefault="00C8761E" w:rsidP="00AB2641">
                <w:pPr>
                  <w:bidi w:val="0"/>
                  <w:jc w:val="center"/>
                  <w:rPr>
                    <w:sz w:val="18"/>
                    <w:szCs w:val="18"/>
                  </w:rPr>
                </w:pPr>
                <w:r w:rsidRPr="00A740E8">
                  <w:rPr>
                    <w:sz w:val="18"/>
                    <w:szCs w:val="18"/>
                  </w:rPr>
                  <w:t>1% acetic and 1% chitosan</w:t>
                </w:r>
              </w:p>
            </w:tc>
          </w:tr>
          <w:tr w:rsidR="00C8761E" w:rsidRPr="00A740E8" w14:paraId="5722669E" w14:textId="77777777" w:rsidTr="00AB2641">
            <w:trPr>
              <w:trHeight w:val="59"/>
              <w:jc w:val="center"/>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941B0" w14:textId="77777777" w:rsidR="00C8761E" w:rsidRPr="00A740E8" w:rsidRDefault="00C8761E" w:rsidP="00AB2641">
                <w:pPr>
                  <w:bidi w:val="0"/>
                  <w:jc w:val="center"/>
                  <w:rPr>
                    <w:sz w:val="18"/>
                    <w:szCs w:val="18"/>
                  </w:rPr>
                </w:pPr>
                <w:r w:rsidRPr="00A740E8">
                  <w:rPr>
                    <w:sz w:val="18"/>
                    <w:szCs w:val="18"/>
                  </w:rPr>
                  <w:t>appearance</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9E2B1" w14:textId="77777777" w:rsidR="00C8761E" w:rsidRPr="00A740E8" w:rsidRDefault="00C8761E" w:rsidP="00AB2641">
                <w:pPr>
                  <w:bidi w:val="0"/>
                  <w:jc w:val="center"/>
                  <w:rPr>
                    <w:sz w:val="18"/>
                    <w:szCs w:val="18"/>
                  </w:rPr>
                </w:pPr>
                <w:r w:rsidRPr="00A740E8">
                  <w:rPr>
                    <w:sz w:val="18"/>
                    <w:szCs w:val="18"/>
                  </w:rPr>
                  <w:t>5.0a</w:t>
                </w:r>
              </w:p>
              <w:p w14:paraId="789A6D66"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3DEBC" w14:textId="77777777" w:rsidR="00C8761E" w:rsidRPr="00A740E8" w:rsidRDefault="00C8761E" w:rsidP="00AB2641">
                <w:pPr>
                  <w:bidi w:val="0"/>
                  <w:jc w:val="center"/>
                  <w:rPr>
                    <w:sz w:val="18"/>
                    <w:szCs w:val="18"/>
                  </w:rPr>
                </w:pPr>
                <w:r w:rsidRPr="00A740E8">
                  <w:rPr>
                    <w:sz w:val="18"/>
                    <w:szCs w:val="18"/>
                  </w:rPr>
                  <w:t>5.0a</w:t>
                </w:r>
              </w:p>
              <w:p w14:paraId="2D64B5BA"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C7BD6" w14:textId="77777777" w:rsidR="00C8761E" w:rsidRPr="00A740E8" w:rsidRDefault="00C8761E" w:rsidP="00AB2641">
                <w:pPr>
                  <w:bidi w:val="0"/>
                  <w:jc w:val="center"/>
                  <w:rPr>
                    <w:sz w:val="18"/>
                    <w:szCs w:val="18"/>
                  </w:rPr>
                </w:pPr>
                <w:r w:rsidRPr="00A740E8">
                  <w:rPr>
                    <w:sz w:val="18"/>
                    <w:szCs w:val="18"/>
                  </w:rPr>
                  <w:t>5.0a</w:t>
                </w:r>
              </w:p>
              <w:p w14:paraId="0D477D5D"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A10A3E" w14:textId="77777777" w:rsidR="00C8761E" w:rsidRPr="00A740E8" w:rsidRDefault="00C8761E" w:rsidP="00AB2641">
                <w:pPr>
                  <w:bidi w:val="0"/>
                  <w:jc w:val="center"/>
                  <w:rPr>
                    <w:sz w:val="18"/>
                    <w:szCs w:val="18"/>
                  </w:rPr>
                </w:pPr>
                <w:r w:rsidRPr="00A740E8">
                  <w:rPr>
                    <w:sz w:val="18"/>
                    <w:szCs w:val="18"/>
                  </w:rPr>
                  <w:t>5.0a</w:t>
                </w:r>
              </w:p>
              <w:p w14:paraId="5F129B80"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4796E" w14:textId="77777777" w:rsidR="00C8761E" w:rsidRPr="00A740E8" w:rsidRDefault="00C8761E" w:rsidP="00AB2641">
                <w:pPr>
                  <w:bidi w:val="0"/>
                  <w:jc w:val="center"/>
                  <w:rPr>
                    <w:sz w:val="18"/>
                    <w:szCs w:val="18"/>
                  </w:rPr>
                </w:pPr>
                <w:r w:rsidRPr="00A740E8">
                  <w:rPr>
                    <w:sz w:val="18"/>
                    <w:szCs w:val="18"/>
                  </w:rPr>
                  <w:t>5.0a</w:t>
                </w:r>
              </w:p>
              <w:p w14:paraId="43135B6F"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78F6F" w14:textId="77777777" w:rsidR="00C8761E" w:rsidRPr="00A740E8" w:rsidRDefault="00C8761E" w:rsidP="00AB2641">
                <w:pPr>
                  <w:bidi w:val="0"/>
                  <w:jc w:val="center"/>
                  <w:rPr>
                    <w:sz w:val="18"/>
                    <w:szCs w:val="18"/>
                  </w:rPr>
                </w:pPr>
                <w:r w:rsidRPr="00A740E8">
                  <w:rPr>
                    <w:sz w:val="18"/>
                    <w:szCs w:val="18"/>
                  </w:rPr>
                  <w:t>5.0a</w:t>
                </w:r>
              </w:p>
              <w:p w14:paraId="2F36748F" w14:textId="77777777" w:rsidR="00C8761E" w:rsidRPr="00A740E8" w:rsidRDefault="00C8761E" w:rsidP="00AB2641">
                <w:pPr>
                  <w:bidi w:val="0"/>
                  <w:jc w:val="center"/>
                  <w:rPr>
                    <w:sz w:val="18"/>
                    <w:szCs w:val="18"/>
                  </w:rPr>
                </w:pPr>
                <w:r w:rsidRPr="00A740E8">
                  <w:rPr>
                    <w:sz w:val="18"/>
                    <w:szCs w:val="18"/>
                  </w:rPr>
                  <w:t>±0.0</w:t>
                </w:r>
              </w:p>
            </w:tc>
          </w:tr>
          <w:tr w:rsidR="00C8761E" w:rsidRPr="00A740E8" w14:paraId="0F0046CD" w14:textId="77777777" w:rsidTr="00AB2641">
            <w:trPr>
              <w:trHeight w:val="206"/>
              <w:jc w:val="center"/>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79EFA" w14:textId="77777777" w:rsidR="00C8761E" w:rsidRPr="00A740E8" w:rsidRDefault="00C8761E" w:rsidP="00AB2641">
                <w:pPr>
                  <w:bidi w:val="0"/>
                  <w:jc w:val="center"/>
                  <w:rPr>
                    <w:sz w:val="18"/>
                    <w:szCs w:val="18"/>
                  </w:rPr>
                </w:pPr>
                <w:r w:rsidRPr="00A740E8">
                  <w:rPr>
                    <w:sz w:val="18"/>
                    <w:szCs w:val="18"/>
                  </w:rPr>
                  <w:t>odor</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AC605" w14:textId="77777777" w:rsidR="00C8761E" w:rsidRPr="00A740E8" w:rsidRDefault="00C8761E" w:rsidP="00AB2641">
                <w:pPr>
                  <w:bidi w:val="0"/>
                  <w:jc w:val="center"/>
                  <w:rPr>
                    <w:sz w:val="18"/>
                    <w:szCs w:val="18"/>
                  </w:rPr>
                </w:pPr>
                <w:r w:rsidRPr="00A740E8">
                  <w:rPr>
                    <w:sz w:val="18"/>
                    <w:szCs w:val="18"/>
                  </w:rPr>
                  <w:t>5.0a</w:t>
                </w:r>
              </w:p>
              <w:p w14:paraId="59FB888E"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28827" w14:textId="77777777" w:rsidR="00C8761E" w:rsidRPr="00A740E8" w:rsidRDefault="00C8761E" w:rsidP="00AB2641">
                <w:pPr>
                  <w:bidi w:val="0"/>
                  <w:jc w:val="center"/>
                  <w:rPr>
                    <w:sz w:val="18"/>
                    <w:szCs w:val="18"/>
                  </w:rPr>
                </w:pPr>
                <w:r w:rsidRPr="00A740E8">
                  <w:rPr>
                    <w:sz w:val="18"/>
                    <w:szCs w:val="18"/>
                  </w:rPr>
                  <w:t>5.0a</w:t>
                </w:r>
              </w:p>
              <w:p w14:paraId="591E0E78"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DE450" w14:textId="77777777" w:rsidR="00C8761E" w:rsidRPr="00A740E8" w:rsidRDefault="00C8761E" w:rsidP="00AB2641">
                <w:pPr>
                  <w:bidi w:val="0"/>
                  <w:jc w:val="center"/>
                  <w:rPr>
                    <w:sz w:val="18"/>
                    <w:szCs w:val="18"/>
                  </w:rPr>
                </w:pPr>
                <w:r w:rsidRPr="00A740E8">
                  <w:rPr>
                    <w:sz w:val="18"/>
                    <w:szCs w:val="18"/>
                  </w:rPr>
                  <w:t>5.0a</w:t>
                </w:r>
              </w:p>
              <w:p w14:paraId="22CCBF49"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30E7D" w14:textId="77777777" w:rsidR="00C8761E" w:rsidRPr="00A740E8" w:rsidRDefault="00C8761E" w:rsidP="00AB2641">
                <w:pPr>
                  <w:bidi w:val="0"/>
                  <w:jc w:val="center"/>
                  <w:rPr>
                    <w:sz w:val="18"/>
                    <w:szCs w:val="18"/>
                  </w:rPr>
                </w:pPr>
                <w:r w:rsidRPr="00A740E8">
                  <w:rPr>
                    <w:sz w:val="18"/>
                    <w:szCs w:val="18"/>
                  </w:rPr>
                  <w:t>5.0a</w:t>
                </w:r>
              </w:p>
              <w:p w14:paraId="72DFA960"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1AB29" w14:textId="77777777" w:rsidR="00C8761E" w:rsidRPr="00A740E8" w:rsidRDefault="00C8761E" w:rsidP="00AB2641">
                <w:pPr>
                  <w:bidi w:val="0"/>
                  <w:jc w:val="center"/>
                  <w:rPr>
                    <w:sz w:val="18"/>
                    <w:szCs w:val="18"/>
                  </w:rPr>
                </w:pPr>
                <w:r w:rsidRPr="00A740E8">
                  <w:rPr>
                    <w:sz w:val="18"/>
                    <w:szCs w:val="18"/>
                  </w:rPr>
                  <w:t>5.0a</w:t>
                </w:r>
              </w:p>
              <w:p w14:paraId="68BFEAEE"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49EA7" w14:textId="77777777" w:rsidR="00C8761E" w:rsidRPr="00A740E8" w:rsidRDefault="00C8761E" w:rsidP="00AB2641">
                <w:pPr>
                  <w:bidi w:val="0"/>
                  <w:jc w:val="center"/>
                  <w:rPr>
                    <w:sz w:val="18"/>
                    <w:szCs w:val="18"/>
                  </w:rPr>
                </w:pPr>
                <w:r w:rsidRPr="00A740E8">
                  <w:rPr>
                    <w:sz w:val="18"/>
                    <w:szCs w:val="18"/>
                  </w:rPr>
                  <w:t>5.0a</w:t>
                </w:r>
              </w:p>
              <w:p w14:paraId="37673F9D" w14:textId="77777777" w:rsidR="00C8761E" w:rsidRPr="00A740E8" w:rsidRDefault="00C8761E" w:rsidP="00AB2641">
                <w:pPr>
                  <w:bidi w:val="0"/>
                  <w:jc w:val="center"/>
                  <w:rPr>
                    <w:sz w:val="18"/>
                    <w:szCs w:val="18"/>
                  </w:rPr>
                </w:pPr>
                <w:r w:rsidRPr="00A740E8">
                  <w:rPr>
                    <w:sz w:val="18"/>
                    <w:szCs w:val="18"/>
                  </w:rPr>
                  <w:t>±0.0</w:t>
                </w:r>
              </w:p>
            </w:tc>
          </w:tr>
          <w:tr w:rsidR="00C8761E" w:rsidRPr="00A740E8" w14:paraId="024080EE" w14:textId="77777777" w:rsidTr="00AB2641">
            <w:trPr>
              <w:trHeight w:val="287"/>
              <w:jc w:val="center"/>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8D501" w14:textId="77777777" w:rsidR="00C8761E" w:rsidRPr="00A740E8" w:rsidRDefault="00C8761E" w:rsidP="00AB2641">
                <w:pPr>
                  <w:bidi w:val="0"/>
                  <w:jc w:val="center"/>
                  <w:rPr>
                    <w:sz w:val="18"/>
                    <w:szCs w:val="18"/>
                  </w:rPr>
                </w:pPr>
                <w:r w:rsidRPr="00A740E8">
                  <w:rPr>
                    <w:sz w:val="18"/>
                    <w:szCs w:val="18"/>
                  </w:rPr>
                  <w:t>consistency</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0597D" w14:textId="77777777" w:rsidR="00C8761E" w:rsidRPr="00A740E8" w:rsidRDefault="00C8761E" w:rsidP="00AB2641">
                <w:pPr>
                  <w:bidi w:val="0"/>
                  <w:jc w:val="center"/>
                  <w:rPr>
                    <w:sz w:val="18"/>
                    <w:szCs w:val="18"/>
                  </w:rPr>
                </w:pPr>
                <w:r w:rsidRPr="00A740E8">
                  <w:rPr>
                    <w:sz w:val="18"/>
                    <w:szCs w:val="18"/>
                  </w:rPr>
                  <w:t>5.0a</w:t>
                </w:r>
              </w:p>
              <w:p w14:paraId="4875C6E2"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BA7F6" w14:textId="77777777" w:rsidR="00C8761E" w:rsidRPr="00A740E8" w:rsidRDefault="00C8761E" w:rsidP="00AB2641">
                <w:pPr>
                  <w:bidi w:val="0"/>
                  <w:jc w:val="center"/>
                  <w:rPr>
                    <w:sz w:val="18"/>
                    <w:szCs w:val="18"/>
                  </w:rPr>
                </w:pPr>
                <w:r w:rsidRPr="00A740E8">
                  <w:rPr>
                    <w:sz w:val="18"/>
                    <w:szCs w:val="18"/>
                  </w:rPr>
                  <w:t>5.0a</w:t>
                </w:r>
              </w:p>
              <w:p w14:paraId="7C477CBA"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8EF25" w14:textId="77777777" w:rsidR="00C8761E" w:rsidRPr="00A740E8" w:rsidRDefault="00C8761E" w:rsidP="00AB2641">
                <w:pPr>
                  <w:bidi w:val="0"/>
                  <w:jc w:val="center"/>
                  <w:rPr>
                    <w:sz w:val="18"/>
                    <w:szCs w:val="18"/>
                  </w:rPr>
                </w:pPr>
                <w:r w:rsidRPr="00A740E8">
                  <w:rPr>
                    <w:sz w:val="18"/>
                    <w:szCs w:val="18"/>
                  </w:rPr>
                  <w:t>5.0a</w:t>
                </w:r>
              </w:p>
              <w:p w14:paraId="694B36C8"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1766B" w14:textId="77777777" w:rsidR="00C8761E" w:rsidRPr="00A740E8" w:rsidRDefault="00C8761E" w:rsidP="00AB2641">
                <w:pPr>
                  <w:bidi w:val="0"/>
                  <w:jc w:val="center"/>
                  <w:rPr>
                    <w:sz w:val="18"/>
                    <w:szCs w:val="18"/>
                  </w:rPr>
                </w:pPr>
                <w:r w:rsidRPr="00A740E8">
                  <w:rPr>
                    <w:sz w:val="18"/>
                    <w:szCs w:val="18"/>
                  </w:rPr>
                  <w:t>5.0a</w:t>
                </w:r>
              </w:p>
              <w:p w14:paraId="52A89F97"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F50F4" w14:textId="77777777" w:rsidR="00C8761E" w:rsidRPr="00A740E8" w:rsidRDefault="00C8761E" w:rsidP="00AB2641">
                <w:pPr>
                  <w:bidi w:val="0"/>
                  <w:jc w:val="center"/>
                  <w:rPr>
                    <w:sz w:val="18"/>
                    <w:szCs w:val="18"/>
                  </w:rPr>
                </w:pPr>
                <w:r w:rsidRPr="00A740E8">
                  <w:rPr>
                    <w:sz w:val="18"/>
                    <w:szCs w:val="18"/>
                  </w:rPr>
                  <w:t>5.0a</w:t>
                </w:r>
              </w:p>
              <w:p w14:paraId="42D16619"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6B587" w14:textId="77777777" w:rsidR="00C8761E" w:rsidRPr="00A740E8" w:rsidRDefault="00C8761E" w:rsidP="00AB2641">
                <w:pPr>
                  <w:bidi w:val="0"/>
                  <w:jc w:val="center"/>
                  <w:rPr>
                    <w:sz w:val="18"/>
                    <w:szCs w:val="18"/>
                  </w:rPr>
                </w:pPr>
                <w:r w:rsidRPr="00A740E8">
                  <w:rPr>
                    <w:sz w:val="18"/>
                    <w:szCs w:val="18"/>
                  </w:rPr>
                  <w:t>4.6a</w:t>
                </w:r>
              </w:p>
              <w:p w14:paraId="11AF0431" w14:textId="77777777" w:rsidR="00C8761E" w:rsidRPr="00A740E8" w:rsidRDefault="00C8761E" w:rsidP="00AB2641">
                <w:pPr>
                  <w:bidi w:val="0"/>
                  <w:jc w:val="center"/>
                  <w:rPr>
                    <w:sz w:val="18"/>
                    <w:szCs w:val="18"/>
                  </w:rPr>
                </w:pPr>
                <w:r w:rsidRPr="00A740E8">
                  <w:rPr>
                    <w:sz w:val="18"/>
                    <w:szCs w:val="18"/>
                  </w:rPr>
                  <w:t>±0.18</w:t>
                </w:r>
              </w:p>
            </w:tc>
          </w:tr>
          <w:tr w:rsidR="00C8761E" w:rsidRPr="00A740E8" w14:paraId="3144144F" w14:textId="77777777" w:rsidTr="00AB2641">
            <w:trPr>
              <w:trHeight w:val="59"/>
              <w:jc w:val="center"/>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ED59E" w14:textId="77777777" w:rsidR="00C8761E" w:rsidRPr="00A740E8" w:rsidRDefault="00C8761E" w:rsidP="00AB2641">
                <w:pPr>
                  <w:bidi w:val="0"/>
                  <w:jc w:val="center"/>
                  <w:rPr>
                    <w:sz w:val="18"/>
                    <w:szCs w:val="18"/>
                  </w:rPr>
                </w:pPr>
                <w:r w:rsidRPr="00A740E8">
                  <w:rPr>
                    <w:sz w:val="18"/>
                    <w:szCs w:val="18"/>
                  </w:rPr>
                  <w:t>Overall acceptability</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60038" w14:textId="77777777" w:rsidR="00C8761E" w:rsidRPr="00A740E8" w:rsidRDefault="00C8761E" w:rsidP="00AB2641">
                <w:pPr>
                  <w:bidi w:val="0"/>
                  <w:jc w:val="center"/>
                  <w:rPr>
                    <w:sz w:val="18"/>
                    <w:szCs w:val="18"/>
                  </w:rPr>
                </w:pPr>
                <w:r w:rsidRPr="00A740E8">
                  <w:rPr>
                    <w:sz w:val="18"/>
                    <w:szCs w:val="18"/>
                  </w:rPr>
                  <w:t>5.0a</w:t>
                </w:r>
              </w:p>
              <w:p w14:paraId="48F32B73"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6C314" w14:textId="77777777" w:rsidR="00C8761E" w:rsidRPr="00A740E8" w:rsidRDefault="00C8761E" w:rsidP="00AB2641">
                <w:pPr>
                  <w:bidi w:val="0"/>
                  <w:jc w:val="center"/>
                  <w:rPr>
                    <w:sz w:val="18"/>
                    <w:szCs w:val="18"/>
                  </w:rPr>
                </w:pPr>
                <w:r w:rsidRPr="00A740E8">
                  <w:rPr>
                    <w:sz w:val="18"/>
                    <w:szCs w:val="18"/>
                  </w:rPr>
                  <w:t>5.0a</w:t>
                </w:r>
              </w:p>
              <w:p w14:paraId="5106AA1C"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8D7D5" w14:textId="77777777" w:rsidR="00C8761E" w:rsidRPr="00A740E8" w:rsidRDefault="00C8761E" w:rsidP="00AB2641">
                <w:pPr>
                  <w:bidi w:val="0"/>
                  <w:jc w:val="center"/>
                  <w:rPr>
                    <w:sz w:val="18"/>
                    <w:szCs w:val="18"/>
                  </w:rPr>
                </w:pPr>
                <w:r w:rsidRPr="00A740E8">
                  <w:rPr>
                    <w:sz w:val="18"/>
                    <w:szCs w:val="18"/>
                  </w:rPr>
                  <w:t>5.0a</w:t>
                </w:r>
              </w:p>
              <w:p w14:paraId="593CA9D2" w14:textId="77777777" w:rsidR="00C8761E" w:rsidRPr="00A740E8" w:rsidRDefault="00C8761E" w:rsidP="00AB2641">
                <w:pPr>
                  <w:bidi w:val="0"/>
                  <w:jc w:val="center"/>
                  <w:rPr>
                    <w:sz w:val="18"/>
                    <w:szCs w:val="18"/>
                  </w:rPr>
                </w:pPr>
                <w:r w:rsidRPr="00A740E8">
                  <w:rPr>
                    <w:sz w:val="18"/>
                    <w:szCs w:val="18"/>
                  </w:rPr>
                  <w:t>±0.0</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BB3E9" w14:textId="77777777" w:rsidR="00C8761E" w:rsidRPr="00A740E8" w:rsidRDefault="00C8761E" w:rsidP="00AB2641">
                <w:pPr>
                  <w:bidi w:val="0"/>
                  <w:jc w:val="center"/>
                  <w:rPr>
                    <w:sz w:val="18"/>
                    <w:szCs w:val="18"/>
                  </w:rPr>
                </w:pPr>
                <w:r w:rsidRPr="00A740E8">
                  <w:rPr>
                    <w:sz w:val="18"/>
                    <w:szCs w:val="18"/>
                  </w:rPr>
                  <w:t>5.0a</w:t>
                </w:r>
              </w:p>
              <w:p w14:paraId="7E41A438"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5E97D" w14:textId="77777777" w:rsidR="00C8761E" w:rsidRPr="00A740E8" w:rsidRDefault="00C8761E" w:rsidP="00AB2641">
                <w:pPr>
                  <w:bidi w:val="0"/>
                  <w:jc w:val="center"/>
                  <w:rPr>
                    <w:sz w:val="18"/>
                    <w:szCs w:val="18"/>
                  </w:rPr>
                </w:pPr>
                <w:r w:rsidRPr="00A740E8">
                  <w:rPr>
                    <w:sz w:val="18"/>
                    <w:szCs w:val="18"/>
                  </w:rPr>
                  <w:t>5.0a</w:t>
                </w:r>
              </w:p>
              <w:p w14:paraId="101B1EAE" w14:textId="77777777" w:rsidR="00C8761E" w:rsidRPr="00A740E8" w:rsidRDefault="00C8761E" w:rsidP="00AB2641">
                <w:pPr>
                  <w:bidi w:val="0"/>
                  <w:jc w:val="center"/>
                  <w:rPr>
                    <w:sz w:val="18"/>
                    <w:szCs w:val="18"/>
                  </w:rPr>
                </w:pPr>
                <w:r w:rsidRPr="00A740E8">
                  <w:rPr>
                    <w:sz w:val="18"/>
                    <w:szCs w:val="18"/>
                  </w:rPr>
                  <w:t>±0.0</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4AA83" w14:textId="77777777" w:rsidR="00C8761E" w:rsidRPr="00A740E8" w:rsidRDefault="00C8761E" w:rsidP="00AB2641">
                <w:pPr>
                  <w:bidi w:val="0"/>
                  <w:jc w:val="center"/>
                  <w:rPr>
                    <w:sz w:val="18"/>
                    <w:szCs w:val="18"/>
                  </w:rPr>
                </w:pPr>
                <w:r w:rsidRPr="00A740E8">
                  <w:rPr>
                    <w:sz w:val="18"/>
                    <w:szCs w:val="18"/>
                  </w:rPr>
                  <w:t>4.8a</w:t>
                </w:r>
              </w:p>
              <w:p w14:paraId="45BE515C" w14:textId="77777777" w:rsidR="00C8761E" w:rsidRPr="00A740E8" w:rsidRDefault="00C8761E" w:rsidP="00AB2641">
                <w:pPr>
                  <w:bidi w:val="0"/>
                  <w:jc w:val="center"/>
                  <w:rPr>
                    <w:sz w:val="18"/>
                    <w:szCs w:val="18"/>
                  </w:rPr>
                </w:pPr>
                <w:r w:rsidRPr="00A740E8">
                  <w:rPr>
                    <w:sz w:val="18"/>
                    <w:szCs w:val="18"/>
                  </w:rPr>
                  <w:t>±0.12</w:t>
                </w:r>
              </w:p>
            </w:tc>
          </w:tr>
        </w:tbl>
        <w:p w14:paraId="1BCBE508" w14:textId="77777777" w:rsidR="00C8761E" w:rsidRPr="0000132D" w:rsidRDefault="00C8761E" w:rsidP="00C8761E">
          <w:pPr>
            <w:bidi w:val="0"/>
            <w:spacing w:before="120" w:line="240" w:lineRule="auto"/>
            <w:rPr>
              <w:b/>
              <w:bCs/>
              <w:sz w:val="24"/>
              <w:szCs w:val="24"/>
            </w:rPr>
          </w:pPr>
          <w:r w:rsidRPr="0000132D">
            <w:rPr>
              <w:b/>
              <w:bCs/>
              <w:sz w:val="24"/>
              <w:szCs w:val="24"/>
            </w:rPr>
            <w:t>Sensory analysis:</w:t>
          </w:r>
        </w:p>
        <w:p w14:paraId="781E1E92" w14:textId="77777777" w:rsidR="00C8761E" w:rsidRPr="0000132D" w:rsidRDefault="00C8761E" w:rsidP="00C8761E">
          <w:pPr>
            <w:bidi w:val="0"/>
            <w:spacing w:line="240" w:lineRule="auto"/>
            <w:jc w:val="lowKashida"/>
          </w:pPr>
          <w:r w:rsidRPr="0000132D">
            <w:t>Appearance is one of the most important sensory attributes of poultry meat as it can generally persuade a consumer’s decision to purchase meat</w:t>
          </w:r>
        </w:p>
        <w:p w14:paraId="3687CFDC" w14:textId="77777777" w:rsidR="00C8761E" w:rsidRPr="0000132D" w:rsidRDefault="00C8761E" w:rsidP="00C8761E">
          <w:pPr>
            <w:bidi w:val="0"/>
            <w:spacing w:line="240" w:lineRule="auto"/>
            <w:jc w:val="lowKashida"/>
          </w:pPr>
          <w:r w:rsidRPr="0000132D">
            <w:t>Application of acetic acid and chitosan (0.5%, 1%) has no significant effect on appearance, odor, consistency and overall acceptability compared with control samples was observed. The obtained results are in agreement with that reported by kross(2004)and Qiao(2002).Combination of acetic acid and chitosan treatment(1%)for each showed slightly slimness (this could be attributed to the viscous nature of chitosan solution),while this combination had no effect on odor and overall acceptability. The results recorded by Ibrahim and El-khawas (2015) are in agreement of the obtained results.</w:t>
          </w:r>
        </w:p>
        <w:p w14:paraId="133DF87A" w14:textId="77777777" w:rsidR="00C8761E" w:rsidRPr="0000132D" w:rsidRDefault="00C8761E" w:rsidP="00C8761E">
          <w:pPr>
            <w:bidi w:val="0"/>
            <w:spacing w:line="240" w:lineRule="auto"/>
            <w:jc w:val="center"/>
          </w:pPr>
          <w:r w:rsidRPr="0000132D">
            <w:t>Results of microbial counts of the treated frozen chicken samples (log cfu| g mean ± SD) (TABLE 2)</w:t>
          </w:r>
        </w:p>
        <w:tbl>
          <w:tblPr>
            <w:tblStyle w:val="TableGrid"/>
            <w:tblW w:w="5000" w:type="pct"/>
            <w:jc w:val="center"/>
            <w:shd w:val="clear" w:color="auto" w:fill="D9D9D9" w:themeFill="background1" w:themeFillShade="D9"/>
            <w:tblLook w:val="04A0" w:firstRow="1" w:lastRow="0" w:firstColumn="1" w:lastColumn="0" w:noHBand="0" w:noVBand="1"/>
          </w:tblPr>
          <w:tblGrid>
            <w:gridCol w:w="2042"/>
            <w:gridCol w:w="1991"/>
            <w:gridCol w:w="2049"/>
            <w:gridCol w:w="1959"/>
          </w:tblGrid>
          <w:tr w:rsidR="00C8761E" w:rsidRPr="00EC0457" w14:paraId="174CB4E1" w14:textId="77777777" w:rsidTr="00AB2641">
            <w:trPr>
              <w:trHeight w:val="471"/>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213B9" w14:textId="77777777" w:rsidR="00C8761E" w:rsidRPr="00EC0457" w:rsidRDefault="00C8761E" w:rsidP="00AB2641">
                <w:pPr>
                  <w:bidi w:val="0"/>
                  <w:jc w:val="center"/>
                  <w:rPr>
                    <w:sz w:val="18"/>
                    <w:szCs w:val="18"/>
                  </w:rPr>
                </w:pPr>
                <w:r w:rsidRPr="00EC0457">
                  <w:rPr>
                    <w:sz w:val="18"/>
                    <w:szCs w:val="18"/>
                  </w:rPr>
                  <w:t>treatments</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B6AE8" w14:textId="77777777" w:rsidR="00C8761E" w:rsidRPr="00EC0457" w:rsidRDefault="00C8761E" w:rsidP="00AB2641">
                <w:pPr>
                  <w:bidi w:val="0"/>
                  <w:jc w:val="center"/>
                  <w:rPr>
                    <w:sz w:val="18"/>
                    <w:szCs w:val="18"/>
                  </w:rPr>
                </w:pPr>
                <w:r w:rsidRPr="00EC0457">
                  <w:rPr>
                    <w:sz w:val="18"/>
                    <w:szCs w:val="18"/>
                  </w:rPr>
                  <w:t>Aerobic plate count</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14A28" w14:textId="77777777" w:rsidR="00C8761E" w:rsidRPr="00EC0457" w:rsidRDefault="00C8761E" w:rsidP="00AB2641">
                <w:pPr>
                  <w:bidi w:val="0"/>
                  <w:jc w:val="center"/>
                  <w:rPr>
                    <w:sz w:val="18"/>
                    <w:szCs w:val="18"/>
                  </w:rPr>
                </w:pPr>
                <w:r w:rsidRPr="00EC0457">
                  <w:rPr>
                    <w:sz w:val="18"/>
                    <w:szCs w:val="18"/>
                  </w:rPr>
                  <w:t>Salmonella</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6AE62" w14:textId="77777777" w:rsidR="00C8761E" w:rsidRPr="00EC0457" w:rsidRDefault="00C8761E" w:rsidP="00AB2641">
                <w:pPr>
                  <w:bidi w:val="0"/>
                  <w:jc w:val="center"/>
                  <w:rPr>
                    <w:sz w:val="18"/>
                    <w:szCs w:val="18"/>
                  </w:rPr>
                </w:pPr>
                <w:r w:rsidRPr="00EC0457">
                  <w:rPr>
                    <w:sz w:val="18"/>
                    <w:szCs w:val="18"/>
                  </w:rPr>
                  <w:t>E.coli</w:t>
                </w:r>
              </w:p>
            </w:tc>
          </w:tr>
          <w:tr w:rsidR="00C8761E" w:rsidRPr="00EC0457" w14:paraId="28F4F100" w14:textId="77777777" w:rsidTr="00AB2641">
            <w:trPr>
              <w:trHeight w:val="64"/>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3D5F4" w14:textId="77777777" w:rsidR="00C8761E" w:rsidRPr="00EC0457" w:rsidRDefault="00C8761E" w:rsidP="00AB2641">
                <w:pPr>
                  <w:bidi w:val="0"/>
                  <w:jc w:val="center"/>
                  <w:rPr>
                    <w:sz w:val="18"/>
                    <w:szCs w:val="18"/>
                  </w:rPr>
                </w:pPr>
                <w:r w:rsidRPr="00EC0457">
                  <w:rPr>
                    <w:sz w:val="18"/>
                    <w:szCs w:val="18"/>
                  </w:rPr>
                  <w:t>control</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3F704" w14:textId="77777777" w:rsidR="00C8761E" w:rsidRPr="00EC0457" w:rsidRDefault="00C8761E" w:rsidP="00AB2641">
                <w:pPr>
                  <w:bidi w:val="0"/>
                  <w:jc w:val="center"/>
                  <w:rPr>
                    <w:sz w:val="18"/>
                    <w:szCs w:val="18"/>
                  </w:rPr>
                </w:pPr>
                <w:r w:rsidRPr="00EC0457">
                  <w:rPr>
                    <w:sz w:val="18"/>
                    <w:szCs w:val="18"/>
                  </w:rPr>
                  <w:t>4.2a</w:t>
                </w:r>
              </w:p>
              <w:p w14:paraId="05581439" w14:textId="77777777" w:rsidR="00C8761E" w:rsidRPr="00EC0457" w:rsidRDefault="00C8761E" w:rsidP="00AB2641">
                <w:pPr>
                  <w:bidi w:val="0"/>
                  <w:jc w:val="center"/>
                  <w:rPr>
                    <w:sz w:val="18"/>
                    <w:szCs w:val="18"/>
                  </w:rPr>
                </w:pPr>
                <w:r w:rsidRPr="00EC0457">
                  <w:rPr>
                    <w:sz w:val="18"/>
                    <w:szCs w:val="18"/>
                  </w:rPr>
                  <w:t>±0.20</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C71ED" w14:textId="77777777" w:rsidR="00C8761E" w:rsidRPr="00EC0457" w:rsidRDefault="00C8761E" w:rsidP="00AB2641">
                <w:pPr>
                  <w:bidi w:val="0"/>
                  <w:jc w:val="center"/>
                  <w:rPr>
                    <w:sz w:val="18"/>
                    <w:szCs w:val="18"/>
                  </w:rPr>
                </w:pPr>
                <w:r w:rsidRPr="00EC0457">
                  <w:rPr>
                    <w:sz w:val="18"/>
                    <w:szCs w:val="18"/>
                  </w:rPr>
                  <w:t>5.0a</w:t>
                </w:r>
              </w:p>
              <w:p w14:paraId="3B7B52CF" w14:textId="77777777" w:rsidR="00C8761E" w:rsidRPr="00EC0457" w:rsidRDefault="00C8761E" w:rsidP="00AB2641">
                <w:pPr>
                  <w:bidi w:val="0"/>
                  <w:jc w:val="center"/>
                  <w:rPr>
                    <w:sz w:val="18"/>
                    <w:szCs w:val="18"/>
                  </w:rPr>
                </w:pPr>
                <w:r w:rsidRPr="00EC0457">
                  <w:rPr>
                    <w:sz w:val="18"/>
                    <w:szCs w:val="18"/>
                  </w:rPr>
                  <w:t>±0.20</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4B482" w14:textId="77777777" w:rsidR="00C8761E" w:rsidRPr="00EC0457" w:rsidRDefault="00C8761E" w:rsidP="00AB2641">
                <w:pPr>
                  <w:bidi w:val="0"/>
                  <w:jc w:val="center"/>
                  <w:rPr>
                    <w:sz w:val="18"/>
                    <w:szCs w:val="18"/>
                  </w:rPr>
                </w:pPr>
                <w:r w:rsidRPr="00EC0457">
                  <w:rPr>
                    <w:sz w:val="18"/>
                    <w:szCs w:val="18"/>
                  </w:rPr>
                  <w:t>5.3a</w:t>
                </w:r>
              </w:p>
              <w:p w14:paraId="6C2D8284" w14:textId="77777777" w:rsidR="00C8761E" w:rsidRPr="00EC0457" w:rsidRDefault="00C8761E" w:rsidP="00AB2641">
                <w:pPr>
                  <w:bidi w:val="0"/>
                  <w:jc w:val="center"/>
                  <w:rPr>
                    <w:sz w:val="18"/>
                    <w:szCs w:val="18"/>
                  </w:rPr>
                </w:pPr>
                <w:r w:rsidRPr="00EC0457">
                  <w:rPr>
                    <w:sz w:val="18"/>
                    <w:szCs w:val="18"/>
                  </w:rPr>
                  <w:t>±0.21</w:t>
                </w:r>
              </w:p>
            </w:tc>
          </w:tr>
          <w:tr w:rsidR="00C8761E" w:rsidRPr="00EC0457" w14:paraId="4CE0A9B9" w14:textId="77777777" w:rsidTr="00AB2641">
            <w:trPr>
              <w:trHeight w:val="64"/>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E47F8" w14:textId="77777777" w:rsidR="00C8761E" w:rsidRPr="00EC0457" w:rsidRDefault="00C8761E" w:rsidP="00AB2641">
                <w:pPr>
                  <w:bidi w:val="0"/>
                  <w:jc w:val="center"/>
                  <w:rPr>
                    <w:sz w:val="18"/>
                    <w:szCs w:val="18"/>
                  </w:rPr>
                </w:pPr>
                <w:r w:rsidRPr="00EC0457">
                  <w:rPr>
                    <w:sz w:val="18"/>
                    <w:szCs w:val="18"/>
                  </w:rPr>
                  <w:lastRenderedPageBreak/>
                  <w:t>0.5% acetic acid</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BCD10" w14:textId="77777777" w:rsidR="00C8761E" w:rsidRPr="00EC0457" w:rsidRDefault="00C8761E" w:rsidP="00AB2641">
                <w:pPr>
                  <w:bidi w:val="0"/>
                  <w:jc w:val="center"/>
                  <w:rPr>
                    <w:sz w:val="18"/>
                    <w:szCs w:val="18"/>
                  </w:rPr>
                </w:pPr>
                <w:r w:rsidRPr="00EC0457">
                  <w:rPr>
                    <w:sz w:val="18"/>
                    <w:szCs w:val="18"/>
                  </w:rPr>
                  <w:t>4.0a</w:t>
                </w:r>
              </w:p>
              <w:p w14:paraId="1CE69BBB" w14:textId="77777777" w:rsidR="00C8761E" w:rsidRPr="00EC0457" w:rsidRDefault="00C8761E" w:rsidP="00AB2641">
                <w:pPr>
                  <w:bidi w:val="0"/>
                  <w:jc w:val="center"/>
                  <w:rPr>
                    <w:sz w:val="18"/>
                    <w:szCs w:val="18"/>
                  </w:rPr>
                </w:pPr>
                <w:r w:rsidRPr="00EC0457">
                  <w:rPr>
                    <w:sz w:val="18"/>
                    <w:szCs w:val="18"/>
                  </w:rPr>
                  <w:t>±0.5</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12242" w14:textId="77777777" w:rsidR="00C8761E" w:rsidRPr="00EC0457" w:rsidRDefault="00C8761E" w:rsidP="00AB2641">
                <w:pPr>
                  <w:bidi w:val="0"/>
                  <w:jc w:val="center"/>
                  <w:rPr>
                    <w:sz w:val="18"/>
                    <w:szCs w:val="18"/>
                  </w:rPr>
                </w:pPr>
                <w:r w:rsidRPr="00EC0457">
                  <w:rPr>
                    <w:sz w:val="18"/>
                    <w:szCs w:val="18"/>
                  </w:rPr>
                  <w:t>4.8a</w:t>
                </w:r>
              </w:p>
              <w:p w14:paraId="1EBC2934" w14:textId="77777777" w:rsidR="00C8761E" w:rsidRPr="00EC0457" w:rsidRDefault="00C8761E" w:rsidP="00AB2641">
                <w:pPr>
                  <w:bidi w:val="0"/>
                  <w:jc w:val="center"/>
                  <w:rPr>
                    <w:sz w:val="18"/>
                    <w:szCs w:val="18"/>
                  </w:rPr>
                </w:pPr>
                <w:r w:rsidRPr="00EC0457">
                  <w:rPr>
                    <w:sz w:val="18"/>
                    <w:szCs w:val="18"/>
                  </w:rPr>
                  <w:t>±0.15</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56098" w14:textId="77777777" w:rsidR="00C8761E" w:rsidRPr="00EC0457" w:rsidRDefault="00C8761E" w:rsidP="00AB2641">
                <w:pPr>
                  <w:bidi w:val="0"/>
                  <w:jc w:val="center"/>
                  <w:rPr>
                    <w:sz w:val="18"/>
                    <w:szCs w:val="18"/>
                  </w:rPr>
                </w:pPr>
                <w:r w:rsidRPr="00EC0457">
                  <w:rPr>
                    <w:sz w:val="18"/>
                    <w:szCs w:val="18"/>
                  </w:rPr>
                  <w:t>4.8b</w:t>
                </w:r>
              </w:p>
              <w:p w14:paraId="1ED7839C" w14:textId="77777777" w:rsidR="00C8761E" w:rsidRPr="00EC0457" w:rsidRDefault="00C8761E" w:rsidP="00AB2641">
                <w:pPr>
                  <w:bidi w:val="0"/>
                  <w:jc w:val="center"/>
                  <w:rPr>
                    <w:sz w:val="18"/>
                    <w:szCs w:val="18"/>
                  </w:rPr>
                </w:pPr>
                <w:r w:rsidRPr="00EC0457">
                  <w:rPr>
                    <w:sz w:val="18"/>
                    <w:szCs w:val="18"/>
                  </w:rPr>
                  <w:t>±0.42</w:t>
                </w:r>
              </w:p>
            </w:tc>
          </w:tr>
          <w:tr w:rsidR="00C8761E" w:rsidRPr="00EC0457" w14:paraId="230F692B" w14:textId="77777777" w:rsidTr="00AB2641">
            <w:trPr>
              <w:trHeight w:val="64"/>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C04EF" w14:textId="77777777" w:rsidR="00C8761E" w:rsidRPr="00EC0457" w:rsidRDefault="00C8761E" w:rsidP="00AB2641">
                <w:pPr>
                  <w:bidi w:val="0"/>
                  <w:jc w:val="center"/>
                  <w:rPr>
                    <w:sz w:val="18"/>
                    <w:szCs w:val="18"/>
                  </w:rPr>
                </w:pPr>
                <w:r w:rsidRPr="00EC0457">
                  <w:rPr>
                    <w:sz w:val="18"/>
                    <w:szCs w:val="18"/>
                  </w:rPr>
                  <w:t>0.5% chitosan</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61FC9" w14:textId="77777777" w:rsidR="00C8761E" w:rsidRPr="00EC0457" w:rsidRDefault="00C8761E" w:rsidP="00AB2641">
                <w:pPr>
                  <w:bidi w:val="0"/>
                  <w:jc w:val="center"/>
                  <w:rPr>
                    <w:sz w:val="18"/>
                    <w:szCs w:val="18"/>
                  </w:rPr>
                </w:pPr>
                <w:r w:rsidRPr="00EC0457">
                  <w:rPr>
                    <w:sz w:val="18"/>
                    <w:szCs w:val="18"/>
                  </w:rPr>
                  <w:t>4.1a</w:t>
                </w:r>
              </w:p>
              <w:p w14:paraId="75EE4F7D" w14:textId="77777777" w:rsidR="00C8761E" w:rsidRPr="00EC0457" w:rsidRDefault="00C8761E" w:rsidP="00AB2641">
                <w:pPr>
                  <w:bidi w:val="0"/>
                  <w:jc w:val="center"/>
                  <w:rPr>
                    <w:sz w:val="18"/>
                    <w:szCs w:val="18"/>
                  </w:rPr>
                </w:pPr>
                <w:r w:rsidRPr="00EC0457">
                  <w:rPr>
                    <w:sz w:val="18"/>
                    <w:szCs w:val="18"/>
                  </w:rPr>
                  <w:t>±0.25</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C56B6" w14:textId="77777777" w:rsidR="00C8761E" w:rsidRPr="00EC0457" w:rsidRDefault="00C8761E" w:rsidP="00AB2641">
                <w:pPr>
                  <w:bidi w:val="0"/>
                  <w:jc w:val="center"/>
                  <w:rPr>
                    <w:sz w:val="18"/>
                    <w:szCs w:val="18"/>
                  </w:rPr>
                </w:pPr>
                <w:r w:rsidRPr="00EC0457">
                  <w:rPr>
                    <w:sz w:val="18"/>
                    <w:szCs w:val="18"/>
                  </w:rPr>
                  <w:t>4.8a</w:t>
                </w:r>
              </w:p>
              <w:p w14:paraId="214757F7" w14:textId="77777777" w:rsidR="00C8761E" w:rsidRPr="00EC0457" w:rsidRDefault="00C8761E" w:rsidP="00AB2641">
                <w:pPr>
                  <w:bidi w:val="0"/>
                  <w:jc w:val="center"/>
                  <w:rPr>
                    <w:sz w:val="18"/>
                    <w:szCs w:val="18"/>
                  </w:rPr>
                </w:pPr>
                <w:r w:rsidRPr="00EC0457">
                  <w:rPr>
                    <w:sz w:val="18"/>
                    <w:szCs w:val="18"/>
                  </w:rPr>
                  <w:t>±0.15</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65C06" w14:textId="77777777" w:rsidR="00C8761E" w:rsidRPr="00EC0457" w:rsidRDefault="00C8761E" w:rsidP="00AB2641">
                <w:pPr>
                  <w:bidi w:val="0"/>
                  <w:jc w:val="center"/>
                  <w:rPr>
                    <w:sz w:val="18"/>
                    <w:szCs w:val="18"/>
                  </w:rPr>
                </w:pPr>
                <w:r w:rsidRPr="00EC0457">
                  <w:rPr>
                    <w:sz w:val="18"/>
                    <w:szCs w:val="18"/>
                  </w:rPr>
                  <w:t>4.8b</w:t>
                </w:r>
              </w:p>
              <w:p w14:paraId="14051BFD" w14:textId="77777777" w:rsidR="00C8761E" w:rsidRPr="00EC0457" w:rsidRDefault="00C8761E" w:rsidP="00AB2641">
                <w:pPr>
                  <w:bidi w:val="0"/>
                  <w:jc w:val="center"/>
                  <w:rPr>
                    <w:sz w:val="18"/>
                    <w:szCs w:val="18"/>
                  </w:rPr>
                </w:pPr>
                <w:r w:rsidRPr="00EC0457">
                  <w:rPr>
                    <w:sz w:val="18"/>
                    <w:szCs w:val="18"/>
                  </w:rPr>
                  <w:t>±0.36</w:t>
                </w:r>
              </w:p>
            </w:tc>
          </w:tr>
          <w:tr w:rsidR="00C8761E" w:rsidRPr="00EC0457" w14:paraId="1201DD62" w14:textId="77777777" w:rsidTr="00AB2641">
            <w:trPr>
              <w:trHeight w:val="64"/>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24933" w14:textId="77777777" w:rsidR="00C8761E" w:rsidRPr="00EC0457" w:rsidRDefault="00C8761E" w:rsidP="00AB2641">
                <w:pPr>
                  <w:bidi w:val="0"/>
                  <w:jc w:val="center"/>
                  <w:rPr>
                    <w:sz w:val="18"/>
                    <w:szCs w:val="18"/>
                  </w:rPr>
                </w:pPr>
                <w:r w:rsidRPr="00EC0457">
                  <w:rPr>
                    <w:sz w:val="18"/>
                    <w:szCs w:val="18"/>
                  </w:rPr>
                  <w:t>1% acetic acid</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EF44F" w14:textId="77777777" w:rsidR="00C8761E" w:rsidRPr="00EC0457" w:rsidRDefault="00C8761E" w:rsidP="00AB2641">
                <w:pPr>
                  <w:bidi w:val="0"/>
                  <w:jc w:val="center"/>
                  <w:rPr>
                    <w:sz w:val="18"/>
                    <w:szCs w:val="18"/>
                  </w:rPr>
                </w:pPr>
                <w:r w:rsidRPr="00EC0457">
                  <w:rPr>
                    <w:sz w:val="18"/>
                    <w:szCs w:val="18"/>
                  </w:rPr>
                  <w:t>3.8a</w:t>
                </w:r>
              </w:p>
              <w:p w14:paraId="7DEF38D0" w14:textId="77777777" w:rsidR="00C8761E" w:rsidRPr="00EC0457" w:rsidRDefault="00C8761E" w:rsidP="00AB2641">
                <w:pPr>
                  <w:bidi w:val="0"/>
                  <w:jc w:val="center"/>
                  <w:rPr>
                    <w:sz w:val="18"/>
                    <w:szCs w:val="18"/>
                  </w:rPr>
                </w:pPr>
                <w:r w:rsidRPr="00EC0457">
                  <w:rPr>
                    <w:sz w:val="18"/>
                    <w:szCs w:val="18"/>
                  </w:rPr>
                  <w:t>±0.26</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373A7" w14:textId="77777777" w:rsidR="00C8761E" w:rsidRPr="00EC0457" w:rsidRDefault="00C8761E" w:rsidP="00AB2641">
                <w:pPr>
                  <w:bidi w:val="0"/>
                  <w:jc w:val="center"/>
                  <w:rPr>
                    <w:sz w:val="18"/>
                    <w:szCs w:val="18"/>
                  </w:rPr>
                </w:pPr>
                <w:r w:rsidRPr="00EC0457">
                  <w:rPr>
                    <w:sz w:val="18"/>
                    <w:szCs w:val="18"/>
                  </w:rPr>
                  <w:t>4.5b</w:t>
                </w:r>
              </w:p>
              <w:p w14:paraId="4B58C3AE" w14:textId="77777777" w:rsidR="00C8761E" w:rsidRPr="00EC0457" w:rsidRDefault="00C8761E" w:rsidP="00AB2641">
                <w:pPr>
                  <w:bidi w:val="0"/>
                  <w:jc w:val="center"/>
                  <w:rPr>
                    <w:sz w:val="18"/>
                    <w:szCs w:val="18"/>
                  </w:rPr>
                </w:pPr>
                <w:r w:rsidRPr="00EC0457">
                  <w:rPr>
                    <w:sz w:val="18"/>
                    <w:szCs w:val="18"/>
                  </w:rPr>
                  <w:t>±0.20</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7C746" w14:textId="77777777" w:rsidR="00C8761E" w:rsidRPr="00EC0457" w:rsidRDefault="00C8761E" w:rsidP="00AB2641">
                <w:pPr>
                  <w:bidi w:val="0"/>
                  <w:jc w:val="center"/>
                  <w:rPr>
                    <w:sz w:val="18"/>
                    <w:szCs w:val="18"/>
                  </w:rPr>
                </w:pPr>
                <w:r w:rsidRPr="00EC0457">
                  <w:rPr>
                    <w:sz w:val="18"/>
                    <w:szCs w:val="18"/>
                  </w:rPr>
                  <w:t>4.3b</w:t>
                </w:r>
              </w:p>
              <w:p w14:paraId="6D8492D5" w14:textId="77777777" w:rsidR="00C8761E" w:rsidRPr="00EC0457" w:rsidRDefault="00C8761E" w:rsidP="00AB2641">
                <w:pPr>
                  <w:bidi w:val="0"/>
                  <w:jc w:val="center"/>
                  <w:rPr>
                    <w:sz w:val="18"/>
                    <w:szCs w:val="18"/>
                  </w:rPr>
                </w:pPr>
                <w:r w:rsidRPr="00EC0457">
                  <w:rPr>
                    <w:sz w:val="18"/>
                    <w:szCs w:val="18"/>
                  </w:rPr>
                  <w:t>±0.35</w:t>
                </w:r>
              </w:p>
            </w:tc>
          </w:tr>
          <w:tr w:rsidR="00C8761E" w:rsidRPr="00EC0457" w14:paraId="31CCABD2" w14:textId="77777777" w:rsidTr="00AB2641">
            <w:trPr>
              <w:trHeight w:val="64"/>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6B092" w14:textId="77777777" w:rsidR="00C8761E" w:rsidRPr="00EC0457" w:rsidRDefault="00C8761E" w:rsidP="00AB2641">
                <w:pPr>
                  <w:bidi w:val="0"/>
                  <w:jc w:val="center"/>
                  <w:rPr>
                    <w:sz w:val="18"/>
                    <w:szCs w:val="18"/>
                  </w:rPr>
                </w:pPr>
                <w:r w:rsidRPr="00EC0457">
                  <w:rPr>
                    <w:sz w:val="18"/>
                    <w:szCs w:val="18"/>
                  </w:rPr>
                  <w:t>1% chitosan</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0C52D" w14:textId="77777777" w:rsidR="00C8761E" w:rsidRPr="00EC0457" w:rsidRDefault="00C8761E" w:rsidP="00AB2641">
                <w:pPr>
                  <w:bidi w:val="0"/>
                  <w:jc w:val="center"/>
                  <w:rPr>
                    <w:sz w:val="18"/>
                    <w:szCs w:val="18"/>
                  </w:rPr>
                </w:pPr>
                <w:r w:rsidRPr="00EC0457">
                  <w:rPr>
                    <w:sz w:val="18"/>
                    <w:szCs w:val="18"/>
                  </w:rPr>
                  <w:t>3.9a</w:t>
                </w:r>
              </w:p>
              <w:p w14:paraId="74993E2A" w14:textId="77777777" w:rsidR="00C8761E" w:rsidRPr="00EC0457" w:rsidRDefault="00C8761E" w:rsidP="00AB2641">
                <w:pPr>
                  <w:bidi w:val="0"/>
                  <w:jc w:val="center"/>
                  <w:rPr>
                    <w:sz w:val="18"/>
                    <w:szCs w:val="18"/>
                  </w:rPr>
                </w:pPr>
                <w:r w:rsidRPr="00EC0457">
                  <w:rPr>
                    <w:sz w:val="18"/>
                    <w:szCs w:val="18"/>
                  </w:rPr>
                  <w:t>±0.29</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2C3F9" w14:textId="77777777" w:rsidR="00C8761E" w:rsidRPr="00EC0457" w:rsidRDefault="00C8761E" w:rsidP="00AB2641">
                <w:pPr>
                  <w:bidi w:val="0"/>
                  <w:jc w:val="center"/>
                  <w:rPr>
                    <w:sz w:val="18"/>
                    <w:szCs w:val="18"/>
                  </w:rPr>
                </w:pPr>
                <w:r w:rsidRPr="00EC0457">
                  <w:rPr>
                    <w:sz w:val="18"/>
                    <w:szCs w:val="18"/>
                  </w:rPr>
                  <w:t>4.6b</w:t>
                </w:r>
              </w:p>
              <w:p w14:paraId="3D5504E5" w14:textId="77777777" w:rsidR="00C8761E" w:rsidRPr="00EC0457" w:rsidRDefault="00C8761E" w:rsidP="00AB2641">
                <w:pPr>
                  <w:bidi w:val="0"/>
                  <w:jc w:val="center"/>
                  <w:rPr>
                    <w:sz w:val="18"/>
                    <w:szCs w:val="18"/>
                  </w:rPr>
                </w:pPr>
                <w:r w:rsidRPr="00EC0457">
                  <w:rPr>
                    <w:sz w:val="18"/>
                    <w:szCs w:val="18"/>
                  </w:rPr>
                  <w:t>±0.20</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98C14" w14:textId="77777777" w:rsidR="00C8761E" w:rsidRPr="00EC0457" w:rsidRDefault="00C8761E" w:rsidP="00AB2641">
                <w:pPr>
                  <w:bidi w:val="0"/>
                  <w:jc w:val="center"/>
                  <w:rPr>
                    <w:sz w:val="18"/>
                    <w:szCs w:val="18"/>
                  </w:rPr>
                </w:pPr>
                <w:r w:rsidRPr="00EC0457">
                  <w:rPr>
                    <w:sz w:val="18"/>
                    <w:szCs w:val="18"/>
                  </w:rPr>
                  <w:t>4.3b</w:t>
                </w:r>
              </w:p>
              <w:p w14:paraId="606F884C" w14:textId="77777777" w:rsidR="00C8761E" w:rsidRPr="00EC0457" w:rsidRDefault="00C8761E" w:rsidP="00AB2641">
                <w:pPr>
                  <w:bidi w:val="0"/>
                  <w:jc w:val="center"/>
                  <w:rPr>
                    <w:sz w:val="18"/>
                    <w:szCs w:val="18"/>
                  </w:rPr>
                </w:pPr>
                <w:r w:rsidRPr="00EC0457">
                  <w:rPr>
                    <w:sz w:val="18"/>
                    <w:szCs w:val="18"/>
                  </w:rPr>
                  <w:t>±0.35</w:t>
                </w:r>
              </w:p>
            </w:tc>
          </w:tr>
          <w:tr w:rsidR="00C8761E" w:rsidRPr="00EC0457" w14:paraId="421C39E4" w14:textId="77777777" w:rsidTr="00AB2641">
            <w:trPr>
              <w:trHeight w:val="64"/>
              <w:jc w:val="center"/>
            </w:trPr>
            <w:tc>
              <w:tcPr>
                <w:tcW w:w="12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85EEC" w14:textId="77777777" w:rsidR="00C8761E" w:rsidRPr="00EC0457" w:rsidRDefault="00C8761E" w:rsidP="00AB2641">
                <w:pPr>
                  <w:bidi w:val="0"/>
                  <w:jc w:val="center"/>
                  <w:rPr>
                    <w:sz w:val="18"/>
                    <w:szCs w:val="18"/>
                  </w:rPr>
                </w:pPr>
                <w:r w:rsidRPr="00EC0457">
                  <w:rPr>
                    <w:sz w:val="18"/>
                    <w:szCs w:val="18"/>
                  </w:rPr>
                  <w:t>1% acetic and 1% chitosan</w:t>
                </w:r>
              </w:p>
            </w:tc>
            <w:tc>
              <w:tcPr>
                <w:tcW w:w="1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E5016" w14:textId="77777777" w:rsidR="00C8761E" w:rsidRPr="00EC0457" w:rsidRDefault="00C8761E" w:rsidP="00AB2641">
                <w:pPr>
                  <w:bidi w:val="0"/>
                  <w:jc w:val="center"/>
                  <w:rPr>
                    <w:sz w:val="18"/>
                    <w:szCs w:val="18"/>
                  </w:rPr>
                </w:pPr>
                <w:r w:rsidRPr="00EC0457">
                  <w:rPr>
                    <w:sz w:val="18"/>
                    <w:szCs w:val="18"/>
                  </w:rPr>
                  <w:t>3.7b</w:t>
                </w:r>
              </w:p>
              <w:p w14:paraId="72A3395A" w14:textId="77777777" w:rsidR="00C8761E" w:rsidRPr="00EC0457" w:rsidRDefault="00C8761E" w:rsidP="00AB2641">
                <w:pPr>
                  <w:bidi w:val="0"/>
                  <w:jc w:val="center"/>
                  <w:rPr>
                    <w:sz w:val="18"/>
                    <w:szCs w:val="18"/>
                  </w:rPr>
                </w:pPr>
                <w:r w:rsidRPr="00EC0457">
                  <w:rPr>
                    <w:sz w:val="18"/>
                    <w:szCs w:val="18"/>
                  </w:rPr>
                  <w:t>±0.2</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C17F8" w14:textId="77777777" w:rsidR="00C8761E" w:rsidRPr="00EC0457" w:rsidRDefault="00C8761E" w:rsidP="00AB2641">
                <w:pPr>
                  <w:bidi w:val="0"/>
                  <w:jc w:val="center"/>
                  <w:rPr>
                    <w:sz w:val="18"/>
                    <w:szCs w:val="18"/>
                  </w:rPr>
                </w:pPr>
                <w:r w:rsidRPr="00EC0457">
                  <w:rPr>
                    <w:sz w:val="18"/>
                    <w:szCs w:val="18"/>
                  </w:rPr>
                  <w:t>3.3b</w:t>
                </w:r>
              </w:p>
              <w:p w14:paraId="6890830C" w14:textId="77777777" w:rsidR="00C8761E" w:rsidRPr="00EC0457" w:rsidRDefault="00C8761E" w:rsidP="00AB2641">
                <w:pPr>
                  <w:bidi w:val="0"/>
                  <w:jc w:val="center"/>
                  <w:rPr>
                    <w:sz w:val="18"/>
                    <w:szCs w:val="18"/>
                  </w:rPr>
                </w:pPr>
                <w:r w:rsidRPr="00EC0457">
                  <w:rPr>
                    <w:sz w:val="18"/>
                    <w:szCs w:val="18"/>
                  </w:rPr>
                  <w:t>±0.8</w:t>
                </w:r>
              </w:p>
            </w:tc>
            <w:tc>
              <w:tcPr>
                <w:tcW w:w="12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04A3D" w14:textId="77777777" w:rsidR="00C8761E" w:rsidRPr="00EC0457" w:rsidRDefault="00C8761E" w:rsidP="00AB2641">
                <w:pPr>
                  <w:bidi w:val="0"/>
                  <w:jc w:val="center"/>
                  <w:rPr>
                    <w:sz w:val="18"/>
                    <w:szCs w:val="18"/>
                  </w:rPr>
                </w:pPr>
                <w:r w:rsidRPr="00EC0457">
                  <w:rPr>
                    <w:sz w:val="18"/>
                    <w:szCs w:val="18"/>
                  </w:rPr>
                  <w:t>3.8c</w:t>
                </w:r>
              </w:p>
              <w:p w14:paraId="252CC8B3" w14:textId="77777777" w:rsidR="00C8761E" w:rsidRPr="00EC0457" w:rsidRDefault="00C8761E" w:rsidP="00AB2641">
                <w:pPr>
                  <w:bidi w:val="0"/>
                  <w:jc w:val="center"/>
                  <w:rPr>
                    <w:sz w:val="18"/>
                    <w:szCs w:val="18"/>
                  </w:rPr>
                </w:pPr>
                <w:r w:rsidRPr="00EC0457">
                  <w:rPr>
                    <w:sz w:val="18"/>
                    <w:szCs w:val="18"/>
                  </w:rPr>
                  <w:t>±0.34</w:t>
                </w:r>
              </w:p>
            </w:tc>
          </w:tr>
        </w:tbl>
        <w:p w14:paraId="4FE5C8E0" w14:textId="77777777" w:rsidR="00C8761E" w:rsidRPr="0000132D" w:rsidRDefault="00C8761E" w:rsidP="00C8761E">
          <w:pPr>
            <w:bidi w:val="0"/>
            <w:spacing w:before="120" w:after="120" w:line="240" w:lineRule="auto"/>
            <w:jc w:val="center"/>
          </w:pPr>
          <w:r w:rsidRPr="0000132D">
            <w:t>Results of microbial counts of the treated frozen chicken samples (log cfu/ g mean ± SD) F</w:t>
          </w:r>
          <w:r>
            <w:t>igure</w:t>
          </w:r>
          <w:r w:rsidRPr="0000132D">
            <w:t xml:space="preserve"> (1)</w:t>
          </w:r>
        </w:p>
        <w:p w14:paraId="3D582C8A" w14:textId="77777777" w:rsidR="00C8761E" w:rsidRPr="0000132D" w:rsidRDefault="00C8761E" w:rsidP="00C8761E">
          <w:pPr>
            <w:bidi w:val="0"/>
            <w:jc w:val="center"/>
            <w:rPr>
              <w:sz w:val="28"/>
              <w:szCs w:val="28"/>
            </w:rPr>
          </w:pPr>
          <w:r w:rsidRPr="0000132D">
            <w:rPr>
              <w:sz w:val="28"/>
              <w:szCs w:val="28"/>
            </w:rPr>
            <w:drawing>
              <wp:inline distT="0" distB="0" distL="0" distR="0" wp14:anchorId="24EC2A67" wp14:editId="13237D79">
                <wp:extent cx="3976150" cy="2572603"/>
                <wp:effectExtent l="0" t="0" r="5715"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0306" cy="2594702"/>
                        </a:xfrm>
                        <a:prstGeom prst="rect">
                          <a:avLst/>
                        </a:prstGeom>
                      </pic:spPr>
                    </pic:pic>
                  </a:graphicData>
                </a:graphic>
              </wp:inline>
            </w:drawing>
          </w:r>
        </w:p>
        <w:p w14:paraId="7AB18AF0" w14:textId="77777777" w:rsidR="00C8761E" w:rsidRPr="0000132D" w:rsidRDefault="00C8761E" w:rsidP="00C8761E">
          <w:pPr>
            <w:bidi w:val="0"/>
            <w:spacing w:line="240" w:lineRule="auto"/>
            <w:jc w:val="lowKashida"/>
          </w:pPr>
          <w:r w:rsidRPr="0000132D">
            <w:t>The control of foodborne pathogens in primary production, at hatchery and farm levels, is the first important step in the safety of poultry meat during the whole production chain. The microbiological condition of live birds influences the microbiology of the products as live animals are the principal source of microorganisms found in poultry carcasses European Union (1998).</w:t>
          </w:r>
        </w:p>
        <w:p w14:paraId="082C0D1B" w14:textId="77777777" w:rsidR="00C8761E" w:rsidRPr="0000132D" w:rsidRDefault="00C8761E" w:rsidP="00C8761E">
          <w:pPr>
            <w:bidi w:val="0"/>
            <w:spacing w:line="240" w:lineRule="auto"/>
            <w:jc w:val="lowKashida"/>
          </w:pPr>
          <w:r w:rsidRPr="0000132D">
            <w:t>Table (2) and Fig. (1) represents a marked decreased in aerobic plate count (log cfu|g) was seen in all examined samples treated with (0.5%, 1%) acetic acid or chitosan compared with control .Combination of acetic acid and chitosan at a concentration 1% revealed a significant reduction in aerobic plate count than control samples ,the obtained results generally agree with that obtained by Chounou et al.(2013).</w:t>
          </w:r>
        </w:p>
        <w:p w14:paraId="1CFF7849" w14:textId="77777777" w:rsidR="00C8761E" w:rsidRPr="0000132D" w:rsidRDefault="00C8761E" w:rsidP="00C8761E">
          <w:pPr>
            <w:bidi w:val="0"/>
            <w:spacing w:line="240" w:lineRule="auto"/>
            <w:jc w:val="lowKashida"/>
          </w:pPr>
          <w:r w:rsidRPr="0000132D">
            <w:t>Poultry meat ranked first as cause in food poisoning with incidence of 29.32%, followed by meat with incidence15.33% Altabari and Ai-dughaym(2002).The food poisoning microorganisms causing outbreaks were mainly salmonellae and E.coli .These bacteria are considered indicators of microbiological quality.</w:t>
          </w:r>
        </w:p>
        <w:p w14:paraId="0FB65A32" w14:textId="77777777" w:rsidR="00C8761E" w:rsidRPr="0000132D" w:rsidRDefault="00C8761E" w:rsidP="00C8761E">
          <w:pPr>
            <w:bidi w:val="0"/>
            <w:spacing w:line="240" w:lineRule="auto"/>
            <w:jc w:val="lowKashida"/>
          </w:pPr>
          <w:r w:rsidRPr="0000132D">
            <w:t xml:space="preserve">Table(2)represents the initial count of  Salmonella Typhimurium in control and treated samples with 0.5% acetic acid and 0.5% chitosan were 5 ,4.8,4.8 log( cfu|g),respectively with no significance difference between these groups, while samples treated with 1% chitosan and 1% acetic acid showed reduction in salmonella count(4.6,4.5 log cfu|g).On other hand treated samples with combination of acetic acid and chitosan at 1% showed significantly reduction 3.3 log cfu|g, these </w:t>
          </w:r>
          <w:r w:rsidRPr="0000132D">
            <w:lastRenderedPageBreak/>
            <w:t>results agreed with Wang (1992) and Knowles and roller(2001).Antibacterial activity of chitosan involves binding of the amino group of chitosan to the surface components of bacteria ,thereby inhibiting their growth, chitosan bind to the negative charged bacterial surface to disturb the cell membrane and cause cell death due to leakage of intracellular components Sudarshan el al (1992).</w:t>
          </w:r>
        </w:p>
        <w:p w14:paraId="61AEE330" w14:textId="77777777" w:rsidR="00C8761E" w:rsidRPr="0000132D" w:rsidRDefault="00C8761E" w:rsidP="00C8761E">
          <w:pPr>
            <w:bidi w:val="0"/>
            <w:spacing w:line="240" w:lineRule="auto"/>
            <w:jc w:val="lowKashida"/>
          </w:pPr>
          <w:r w:rsidRPr="0000132D">
            <w:t>E.coli counts were determined on broiler chicken carcasses visibly and not visibly contaminated with fecal material during commercial slaughter practice Jimenez et al (2003).</w:t>
          </w:r>
        </w:p>
        <w:p w14:paraId="0D4E9D08" w14:textId="77777777" w:rsidR="00C8761E" w:rsidRPr="0000132D" w:rsidRDefault="00C8761E" w:rsidP="00C8761E">
          <w:pPr>
            <w:bidi w:val="0"/>
            <w:spacing w:line="240" w:lineRule="auto"/>
            <w:jc w:val="lowKashida"/>
          </w:pPr>
          <w:r w:rsidRPr="0000132D">
            <w:t>Table (2) and Fig.(1)showed significant reduction in E.coli count could be observed in samples treated with chitosan 1% and 1% acetic acid than control and chitosan and acetic acid at a concentration  0.5%</w:t>
          </w:r>
        </w:p>
        <w:p w14:paraId="1BEAE14C" w14:textId="77777777" w:rsidR="00C8761E" w:rsidRPr="0000132D" w:rsidRDefault="00C8761E" w:rsidP="00C8761E">
          <w:pPr>
            <w:bidi w:val="0"/>
            <w:spacing w:line="240" w:lineRule="auto"/>
            <w:jc w:val="lowKashida"/>
            <w:rPr>
              <w:rtl/>
            </w:rPr>
          </w:pPr>
          <w:r w:rsidRPr="0000132D">
            <w:t>Reduction of E.coli count may be attributed to acetic acid at 1% decreases the ionic concentration within the bacterial cell membrane of the exterior cell wall of the bacterial organism. This leads to an accumulation of the acid within the cell cytoplasm, acidification of the cytoplasm and inhibition of substrate transport Praveen et al (2007).</w:t>
          </w:r>
        </w:p>
      </w:sdtContent>
    </w:sdt>
    <w:sdt>
      <w:sdtPr>
        <w:rPr>
          <w:b/>
          <w:bCs/>
          <w:sz w:val="24"/>
          <w:szCs w:val="24"/>
        </w:rPr>
        <w:id w:val="-239180743"/>
        <w:placeholder>
          <w:docPart w:val="BD3066AF60D248FEA6B5C2F7EA719EBF"/>
        </w:placeholder>
      </w:sdtPr>
      <w:sdtContent>
        <w:p w14:paraId="1CD1EC97" w14:textId="77777777" w:rsidR="00C8761E" w:rsidRPr="0000132D" w:rsidRDefault="00C8761E" w:rsidP="00C8761E">
          <w:pPr>
            <w:bidi w:val="0"/>
            <w:spacing w:before="60" w:line="240" w:lineRule="auto"/>
            <w:rPr>
              <w:b/>
              <w:bCs/>
              <w:sz w:val="24"/>
              <w:szCs w:val="24"/>
              <w:rtl/>
            </w:rPr>
          </w:pPr>
          <w:r w:rsidRPr="0000132D">
            <w:rPr>
              <w:b/>
              <w:bCs/>
              <w:sz w:val="24"/>
              <w:szCs w:val="24"/>
            </w:rPr>
            <w:t xml:space="preserve">conclusion </w:t>
          </w:r>
        </w:p>
      </w:sdtContent>
    </w:sdt>
    <w:sdt>
      <w:sdtPr>
        <w:rPr>
          <w:rFonts w:hint="cs"/>
        </w:rPr>
        <w:id w:val="1161511736"/>
        <w:placeholder>
          <w:docPart w:val="DD8BB854980D4637A41F9BA0C636C49C"/>
        </w:placeholder>
      </w:sdtPr>
      <w:sdtEndPr>
        <w:rPr>
          <w:rFonts w:hint="default"/>
        </w:rPr>
      </w:sdtEndPr>
      <w:sdtContent>
        <w:p w14:paraId="3C6E1760" w14:textId="77777777" w:rsidR="00C8761E" w:rsidRPr="0000132D" w:rsidRDefault="00C8761E" w:rsidP="00C8761E">
          <w:pPr>
            <w:tabs>
              <w:tab w:val="left" w:pos="3161"/>
            </w:tabs>
            <w:bidi w:val="0"/>
            <w:spacing w:line="240" w:lineRule="auto"/>
            <w:jc w:val="lowKashida"/>
            <w:rPr>
              <w:rtl/>
            </w:rPr>
          </w:pPr>
          <w:r w:rsidRPr="0000132D">
            <w:t>From the obtained results, it could be concluded that treatment with chitosan1% and 1% acetic acid can slightly reduce bacterial load specially Aerobic plate count and E. coli, while treatment with 1% acetic acid and 1% chitosan combination between them proved significantly reduction in Salmonella and E.coli count by 1- 1.5log cfu|g and has no adversely effect on odor, consistency, and overall acceptability.</w:t>
          </w:r>
        </w:p>
      </w:sdtContent>
    </w:sdt>
    <w:sdt>
      <w:sdtPr>
        <w:rPr>
          <w:b/>
          <w:bCs/>
          <w:sz w:val="24"/>
          <w:szCs w:val="24"/>
        </w:rPr>
        <w:id w:val="487754789"/>
        <w:placeholder>
          <w:docPart w:val="A730D85D738F46D89C2F57F5AF0E70DA"/>
        </w:placeholder>
      </w:sdtPr>
      <w:sdtContent>
        <w:p w14:paraId="66839264" w14:textId="77777777" w:rsidR="00C8761E" w:rsidRPr="0000132D" w:rsidRDefault="00C8761E" w:rsidP="00C8761E">
          <w:pPr>
            <w:bidi w:val="0"/>
            <w:spacing w:before="60" w:line="240" w:lineRule="auto"/>
            <w:rPr>
              <w:b/>
              <w:bCs/>
              <w:sz w:val="24"/>
              <w:szCs w:val="24"/>
              <w:rtl/>
            </w:rPr>
          </w:pPr>
          <w:r w:rsidRPr="0000132D">
            <w:rPr>
              <w:b/>
              <w:bCs/>
              <w:sz w:val="24"/>
              <w:szCs w:val="24"/>
            </w:rPr>
            <w:t xml:space="preserve">Recommendations </w:t>
          </w:r>
        </w:p>
      </w:sdtContent>
    </w:sdt>
    <w:p w14:paraId="60940255" w14:textId="77777777" w:rsidR="00C8761E" w:rsidRPr="0000132D" w:rsidRDefault="00C8761E" w:rsidP="00C8761E">
      <w:pPr>
        <w:tabs>
          <w:tab w:val="left" w:pos="3161"/>
        </w:tabs>
        <w:bidi w:val="0"/>
        <w:spacing w:line="240" w:lineRule="auto"/>
        <w:jc w:val="lowKashida"/>
      </w:pPr>
      <w:sdt>
        <w:sdtPr>
          <w:id w:val="-1254361572"/>
          <w:placeholder>
            <w:docPart w:val="2574D61C89294D0980D4F9531245FF26"/>
          </w:placeholder>
        </w:sdtPr>
        <w:sdtEndPr>
          <w:rPr>
            <w:rFonts w:hint="cs"/>
          </w:rPr>
        </w:sdtEndPr>
        <w:sdtContent>
          <w:r w:rsidRPr="0000132D">
            <w:t xml:space="preserve"> The application of decontamination treatments during chicken processing specially during the thawing step could be highly useful to prevent the growth of food poising microorganisms causing spoilage of poultry meat. Especially during peak times, ( Hajj and Ramadan seasons) the process of thawing needs about (10-12 hours), and that meals and dinners should be prepared for a large number of pilgrims in the shortest time possible. Therefore, the method of thawing used in refrigerators is not sufficient to prepare these meals on the required time. The use of inhibitory microbial agents in melting ponds can help to reduce microbial contamination, especially salmonella and Eshrachia coli. </w:t>
          </w:r>
        </w:sdtContent>
      </w:sdt>
    </w:p>
    <w:sdt>
      <w:sdtPr>
        <w:rPr>
          <w:b/>
          <w:bCs/>
          <w:sz w:val="24"/>
          <w:szCs w:val="24"/>
        </w:rPr>
        <w:id w:val="1783302330"/>
        <w:placeholder>
          <w:docPart w:val="A951B3DC248046AA8433EBA9A1E14198"/>
        </w:placeholder>
      </w:sdtPr>
      <w:sdtContent>
        <w:p w14:paraId="292A6852" w14:textId="77777777" w:rsidR="00C8761E" w:rsidRPr="0000132D" w:rsidRDefault="00C8761E" w:rsidP="00C8761E">
          <w:pPr>
            <w:bidi w:val="0"/>
            <w:spacing w:before="60" w:line="240" w:lineRule="auto"/>
            <w:rPr>
              <w:b/>
              <w:bCs/>
              <w:sz w:val="24"/>
              <w:szCs w:val="24"/>
              <w:rtl/>
            </w:rPr>
          </w:pPr>
          <w:r w:rsidRPr="0000132D">
            <w:rPr>
              <w:b/>
              <w:bCs/>
              <w:sz w:val="24"/>
              <w:szCs w:val="24"/>
            </w:rPr>
            <w:t xml:space="preserve">References </w:t>
          </w:r>
        </w:p>
      </w:sdtContent>
    </w:sdt>
    <w:p w14:paraId="5AF0EBC7"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Altabari, G,and Al-Dughaym,A.M., (2002): The role of sanitary inspection of meat in relation of food poisoing .Annual Scientific Meeting For Environment Hygiene (Meat Hygiene ) ,Riyadh,pp.180-203</w:t>
      </w:r>
      <w:r w:rsidRPr="0000132D">
        <w:rPr>
          <w:rFonts w:ascii="Sakkal Majalla" w:hAnsi="Sakkal Majalla" w:cs="Sakkal Majalla"/>
          <w:sz w:val="20"/>
          <w:szCs w:val="20"/>
          <w:rtl/>
        </w:rPr>
        <w:t>.</w:t>
      </w:r>
    </w:p>
    <w:p w14:paraId="679210E6"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Bagamboula, C. F., Uyttendaele, M., and Debevere,J.,(2004): Inhibitory effect of thyme and basil essential oils,carvacrol,thymol ,estragol, linalool towards SHIGELLA and S. flexneri.Food Microbiology.21:33-42</w:t>
      </w:r>
      <w:r w:rsidRPr="0000132D">
        <w:rPr>
          <w:rFonts w:ascii="Sakkal Majalla" w:hAnsi="Sakkal Majalla" w:cs="Sakkal Majalla"/>
          <w:sz w:val="20"/>
          <w:szCs w:val="20"/>
          <w:rtl/>
        </w:rPr>
        <w:t>.</w:t>
      </w:r>
    </w:p>
    <w:p w14:paraId="699F3F10"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Capita R.C., Alonso-Calleje C, Garcia-Arias MT, Garcia-Fernandes MC and Moreno B (1999): Decontamination of poultry :Chemical treatments and decontamination situation within the Europen Union .Alimentaria, 303</w:t>
      </w:r>
      <w:r w:rsidRPr="0000132D">
        <w:rPr>
          <w:rFonts w:ascii="Sakkal Majalla" w:hAnsi="Sakkal Majalla" w:cs="Sakkal Majalla"/>
          <w:sz w:val="20"/>
          <w:szCs w:val="20"/>
          <w:rtl/>
        </w:rPr>
        <w:t>.</w:t>
      </w:r>
    </w:p>
    <w:p w14:paraId="1D433E27"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Chounou,N.,Chouliara, E., Mexis ,S.F., Stavros,K.,Georgantelis,D.and Kontominas,M.G:(2013). Shelf life extension of ground meat stored at 4 c using chitosan and an oxygen absorber. International Journal of Food Science and Technology, 48, 49-95</w:t>
      </w:r>
      <w:r w:rsidRPr="0000132D">
        <w:rPr>
          <w:rFonts w:ascii="Sakkal Majalla" w:hAnsi="Sakkal Majalla" w:cs="Sakkal Majalla"/>
          <w:sz w:val="20"/>
          <w:szCs w:val="20"/>
          <w:rtl/>
        </w:rPr>
        <w:t>.</w:t>
      </w:r>
    </w:p>
    <w:p w14:paraId="37B422E1"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Downes ,F, P.,Ito,K., Association,A.P.H.(2001):Compendium of Methods for the Microbiological Examination of Food .American Public Health Association ,DC USA</w:t>
      </w:r>
      <w:r w:rsidRPr="0000132D">
        <w:rPr>
          <w:rFonts w:ascii="Sakkal Majalla" w:hAnsi="Sakkal Majalla" w:cs="Sakkal Majalla"/>
          <w:sz w:val="20"/>
          <w:szCs w:val="20"/>
          <w:rtl/>
        </w:rPr>
        <w:t xml:space="preserve">. </w:t>
      </w:r>
    </w:p>
    <w:p w14:paraId="14AADADF"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European Union (1998) Benefits and Limitations of Antimicrobial Treatment for poultry carcasses. Report of the Scientific Committee on Veterinary Measures relating to Public Health (SCVPH</w:t>
      </w:r>
      <w:r w:rsidRPr="0000132D">
        <w:rPr>
          <w:rFonts w:ascii="Sakkal Majalla" w:hAnsi="Sakkal Majalla" w:cs="Sakkal Majalla"/>
          <w:sz w:val="20"/>
          <w:szCs w:val="20"/>
          <w:rtl/>
        </w:rPr>
        <w:t xml:space="preserve">). </w:t>
      </w:r>
    </w:p>
    <w:p w14:paraId="799B5B46"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Ibrahim, S.and El-khawas,K.M.(2015): Extending the shelf life of chilled fillet using developed active packaging material .J.EGYPT .VET. Med.Assoc.75 (4):625-629</w:t>
      </w:r>
      <w:r w:rsidRPr="0000132D">
        <w:rPr>
          <w:rFonts w:ascii="Sakkal Majalla" w:hAnsi="Sakkal Majalla" w:cs="Sakkal Majalla"/>
          <w:sz w:val="20"/>
          <w:szCs w:val="20"/>
          <w:rtl/>
        </w:rPr>
        <w:t>.</w:t>
      </w:r>
    </w:p>
    <w:p w14:paraId="58098A75"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lastRenderedPageBreak/>
        <w:t>ICMSF(International Commission on Microbiological Specifications of Food)(2005):Poultry products in Microorganisms in foods 6:108-173</w:t>
      </w:r>
      <w:r w:rsidRPr="0000132D">
        <w:rPr>
          <w:rFonts w:ascii="Sakkal Majalla" w:hAnsi="Sakkal Majalla" w:cs="Sakkal Majalla"/>
          <w:sz w:val="20"/>
          <w:szCs w:val="20"/>
          <w:rtl/>
        </w:rPr>
        <w:t>.</w:t>
      </w:r>
    </w:p>
    <w:p w14:paraId="0111986E"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Jay .J., M., loessner,M.j., Golden, and David, A. (2005).Modern food Microbiology. New York: Springer Science inc</w:t>
      </w:r>
      <w:r w:rsidRPr="0000132D">
        <w:rPr>
          <w:rFonts w:ascii="Sakkal Majalla" w:hAnsi="Sakkal Majalla" w:cs="Sakkal Majalla"/>
          <w:sz w:val="20"/>
          <w:szCs w:val="20"/>
          <w:rtl/>
        </w:rPr>
        <w:t xml:space="preserve">. </w:t>
      </w:r>
    </w:p>
    <w:p w14:paraId="1B1152FC"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Jimenez, S.M., Tiburzi,M.C., Salsi, M. S., Pirovani, M.E. and Moguilevsky, M.A.(2003):The role of visible faecal material as a vehicle for generic E.coli and other enterobacteria  contaminating poultry carcasses during slaughtering .J.Appl .Microbiology. 95:451-456</w:t>
      </w:r>
      <w:r w:rsidRPr="0000132D">
        <w:rPr>
          <w:rFonts w:ascii="Sakkal Majalla" w:hAnsi="Sakkal Majalla" w:cs="Sakkal Majalla"/>
          <w:sz w:val="20"/>
          <w:szCs w:val="20"/>
          <w:rtl/>
        </w:rPr>
        <w:t>.</w:t>
      </w:r>
    </w:p>
    <w:p w14:paraId="02A948AC"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Karadag, D.and Puhakka,J.A. (2010):Effect of changing temperature on anaerobic hydrogen production and microbial community composition in an open-mixed culture bioreactor. Int .J Hydrogen Energy, 35:10934-10959</w:t>
      </w:r>
      <w:r w:rsidRPr="0000132D">
        <w:rPr>
          <w:rFonts w:ascii="Sakkal Majalla" w:hAnsi="Sakkal Majalla" w:cs="Sakkal Majalla"/>
          <w:sz w:val="20"/>
          <w:szCs w:val="20"/>
          <w:rtl/>
        </w:rPr>
        <w:t>.</w:t>
      </w:r>
    </w:p>
    <w:p w14:paraId="3355932A"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Knowles, J.and Roller, S.(2001):Efficacy of chitosan ,carvacrol, and a hydrogen peroxide based biocide against foodborne microorganisms in suspension and adhered to stainless steel . J.Food Prot.64 (10):1542-1548</w:t>
      </w:r>
      <w:r w:rsidRPr="0000132D">
        <w:rPr>
          <w:rFonts w:ascii="Sakkal Majalla" w:hAnsi="Sakkal Majalla" w:cs="Sakkal Majalla"/>
          <w:sz w:val="20"/>
          <w:szCs w:val="20"/>
          <w:rtl/>
        </w:rPr>
        <w:t xml:space="preserve">. </w:t>
      </w:r>
    </w:p>
    <w:p w14:paraId="74FB7595"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Kross,R.September 2004. Methods for reducing meat discoloration.U.S.patent 20040175476 AL</w:t>
      </w:r>
      <w:r w:rsidRPr="0000132D">
        <w:rPr>
          <w:rFonts w:ascii="Sakkal Majalla" w:hAnsi="Sakkal Majalla" w:cs="Sakkal Majalla"/>
          <w:sz w:val="20"/>
          <w:szCs w:val="20"/>
          <w:rtl/>
        </w:rPr>
        <w:t>.</w:t>
      </w:r>
    </w:p>
    <w:p w14:paraId="6DDABA9E"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Mor-Mur,M., and Yuste,J.(2010): Emerging bacterial pathogens .Meat and Poultry : An Overview ,Food Bioprocess and Technology,3,24-35</w:t>
      </w:r>
      <w:r w:rsidRPr="0000132D">
        <w:rPr>
          <w:rFonts w:ascii="Sakkal Majalla" w:hAnsi="Sakkal Majalla" w:cs="Sakkal Majalla"/>
          <w:sz w:val="20"/>
          <w:szCs w:val="20"/>
          <w:rtl/>
        </w:rPr>
        <w:t>.</w:t>
      </w:r>
    </w:p>
    <w:p w14:paraId="7B362DC4"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No,H.K., PARK,N.Y., Lee,S.H.,and MEYERS, S.P.(2002):Antibacterial activity of chitosan and oligomers with different molecular weights .Int.J.Food Microbiology.(74)65-72</w:t>
      </w:r>
      <w:r w:rsidRPr="0000132D">
        <w:rPr>
          <w:rFonts w:ascii="Sakkal Majalla" w:hAnsi="Sakkal Majalla" w:cs="Sakkal Majalla"/>
          <w:sz w:val="20"/>
          <w:szCs w:val="20"/>
          <w:rtl/>
        </w:rPr>
        <w:t>.</w:t>
      </w:r>
    </w:p>
    <w:p w14:paraId="6886A778"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Parveen, S.,Taabodi M.,Schwarz J.G., Oscar T.P., Harter-Dennis J.,and White D.G.(2007): Prevalence and antimicrobial resistance of salmonella recovered from processed poultry.J.Food Prot.( 70):2466-2472</w:t>
      </w:r>
      <w:r w:rsidRPr="0000132D">
        <w:rPr>
          <w:rFonts w:ascii="Sakkal Majalla" w:hAnsi="Sakkal Majalla" w:cs="Sakkal Majalla"/>
          <w:sz w:val="20"/>
          <w:szCs w:val="20"/>
          <w:rtl/>
        </w:rPr>
        <w:t>.</w:t>
      </w:r>
    </w:p>
    <w:p w14:paraId="10D39CC2"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Qiao, M., Fletcher D. L., Northcutt J. K., and Smith D. P. (2002): The relationship between raw broiler breast meat color and composition .Poult. Sci. 81:422-427</w:t>
      </w:r>
      <w:r w:rsidRPr="0000132D">
        <w:rPr>
          <w:rFonts w:ascii="Sakkal Majalla" w:hAnsi="Sakkal Majalla" w:cs="Sakkal Majalla"/>
          <w:sz w:val="20"/>
          <w:szCs w:val="20"/>
          <w:rtl/>
        </w:rPr>
        <w:t>.</w:t>
      </w:r>
    </w:p>
    <w:p w14:paraId="2131831D"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Rauha, P., Remes , S., Heinonen ,M., Hopia,A.,Kahkonen,M.,Kujala,T. Pihlaja, K. Vuorela, P.(2000):Antimicrobial effect of finnish plant extracts containing  flavonoids and other phenolic compounds.Inc. Food Microbiology .56:3-12</w:t>
      </w:r>
      <w:r w:rsidRPr="0000132D">
        <w:rPr>
          <w:rFonts w:ascii="Sakkal Majalla" w:hAnsi="Sakkal Majalla" w:cs="Sakkal Majalla"/>
          <w:sz w:val="20"/>
          <w:szCs w:val="20"/>
          <w:rtl/>
        </w:rPr>
        <w:t>.</w:t>
      </w:r>
    </w:p>
    <w:p w14:paraId="037FB1B3"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Sudarshan, N.R., Hoover,D. G., and Knorr,D.(1992):Antibacterial action of chitosan .Food Biotechnol.6257-6272</w:t>
      </w:r>
      <w:r w:rsidRPr="0000132D">
        <w:rPr>
          <w:rFonts w:ascii="Sakkal Majalla" w:hAnsi="Sakkal Majalla" w:cs="Sakkal Majalla"/>
          <w:sz w:val="20"/>
          <w:szCs w:val="20"/>
          <w:rtl/>
        </w:rPr>
        <w:t>.</w:t>
      </w:r>
    </w:p>
    <w:p w14:paraId="54D0E26A"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Summarmono, J., Agustins, D. and Rahardjo, H.D.(2008): Effect of decontamination using organic acids on total microbial number and qualities of poultry carcasses , Animal Production,4:129-139</w:t>
      </w:r>
      <w:r w:rsidRPr="0000132D">
        <w:rPr>
          <w:rFonts w:ascii="Sakkal Majalla" w:hAnsi="Sakkal Majalla" w:cs="Sakkal Majalla"/>
          <w:sz w:val="20"/>
          <w:szCs w:val="20"/>
          <w:rtl/>
        </w:rPr>
        <w:t xml:space="preserve">. </w:t>
      </w:r>
    </w:p>
    <w:p w14:paraId="6C8AD3CC" w14:textId="77777777" w:rsidR="00C8761E" w:rsidRPr="0000132D" w:rsidRDefault="00C8761E" w:rsidP="00C8761E">
      <w:pPr>
        <w:pStyle w:val="ListParagraph"/>
        <w:numPr>
          <w:ilvl w:val="0"/>
          <w:numId w:val="518"/>
        </w:numPr>
        <w:tabs>
          <w:tab w:val="left" w:pos="3161"/>
        </w:tabs>
        <w:bidi w:val="0"/>
        <w:spacing w:before="60" w:after="60" w:line="240" w:lineRule="auto"/>
        <w:ind w:left="270" w:hanging="180"/>
        <w:jc w:val="lowKashida"/>
        <w:rPr>
          <w:rFonts w:ascii="Sakkal Majalla" w:hAnsi="Sakkal Majalla" w:cs="Sakkal Majalla"/>
          <w:sz w:val="20"/>
          <w:szCs w:val="20"/>
        </w:rPr>
      </w:pPr>
      <w:r w:rsidRPr="0000132D">
        <w:rPr>
          <w:rFonts w:ascii="Sakkal Majalla" w:hAnsi="Sakkal Majalla" w:cs="Sakkal Majalla"/>
          <w:sz w:val="20"/>
          <w:szCs w:val="20"/>
        </w:rPr>
        <w:t>Wang,G.(1992):Inhibition and inactivation of five species of foodborne pathogens by chitosan.J.Food Prot.(55):916-919.</w:t>
      </w:r>
    </w:p>
    <w:p w14:paraId="2F7CD0ED" w14:textId="5E9B5C60" w:rsidR="007B3300" w:rsidRPr="00C8761E" w:rsidRDefault="007B3300" w:rsidP="00C8761E"/>
    <w:sectPr w:rsidR="007B3300" w:rsidRPr="00C8761E"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D2AE4" w14:textId="77777777" w:rsidR="00A166C4" w:rsidRPr="00EA0E56" w:rsidRDefault="00A166C4" w:rsidP="00626B40">
      <w:pPr>
        <w:pStyle w:val="a1"/>
        <w:rPr>
          <w:rFonts w:ascii="Calibri" w:hAnsi="Calibri" w:cs="Arial"/>
        </w:rPr>
      </w:pPr>
      <w:r>
        <w:separator/>
      </w:r>
    </w:p>
  </w:endnote>
  <w:endnote w:type="continuationSeparator" w:id="0">
    <w:p w14:paraId="603037F5" w14:textId="77777777" w:rsidR="00A166C4" w:rsidRPr="00EA0E56" w:rsidRDefault="00A166C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4F693AF9" w14:textId="77777777" w:rsidTr="005B4EF5">
      <w:trPr>
        <w:trHeight w:val="278"/>
      </w:trPr>
      <w:tc>
        <w:tcPr>
          <w:tcW w:w="850" w:type="dxa"/>
          <w:tcBorders>
            <w:top w:val="dotted" w:sz="4" w:space="0" w:color="auto"/>
            <w:left w:val="nil"/>
            <w:bottom w:val="nil"/>
            <w:right w:val="nil"/>
          </w:tcBorders>
          <w:shd w:val="clear" w:color="auto" w:fill="000000"/>
          <w:vAlign w:val="center"/>
        </w:tcPr>
        <w:p w14:paraId="34954A7B"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E571FBB"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3084DD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8D4F917" w14:textId="77777777" w:rsidTr="005B4EF5">
      <w:trPr>
        <w:trHeight w:val="278"/>
      </w:trPr>
      <w:tc>
        <w:tcPr>
          <w:tcW w:w="7455" w:type="dxa"/>
          <w:tcBorders>
            <w:top w:val="dotted" w:sz="4" w:space="0" w:color="auto"/>
            <w:left w:val="nil"/>
            <w:bottom w:val="nil"/>
            <w:right w:val="nil"/>
          </w:tcBorders>
          <w:shd w:val="clear" w:color="auto" w:fill="auto"/>
          <w:vAlign w:val="center"/>
        </w:tcPr>
        <w:p w14:paraId="20E0CAF7"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6AD7188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7D64BF8B"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6CA98" w14:textId="77777777" w:rsidR="00A166C4" w:rsidRPr="00EA0E56" w:rsidRDefault="00A166C4" w:rsidP="00626B40">
      <w:pPr>
        <w:pStyle w:val="a1"/>
        <w:rPr>
          <w:rFonts w:ascii="Calibri" w:hAnsi="Calibri" w:cs="Arial"/>
        </w:rPr>
      </w:pPr>
      <w:r>
        <w:separator/>
      </w:r>
    </w:p>
  </w:footnote>
  <w:footnote w:type="continuationSeparator" w:id="0">
    <w:p w14:paraId="047338BC" w14:textId="77777777" w:rsidR="00A166C4" w:rsidRPr="00EA0E56" w:rsidRDefault="00A166C4"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6D3107"/>
    <w:multiLevelType w:val="hybridMultilevel"/>
    <w:tmpl w:val="11AC365E"/>
    <w:lvl w:ilvl="0" w:tplc="7FFE9A4E">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2"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6"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9"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7"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8"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7"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6"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2"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3"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4"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8"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1"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2"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3"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6"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2"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4"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7"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8"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9"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0"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1"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3"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7"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9"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8417F0B"/>
    <w:multiLevelType w:val="hybridMultilevel"/>
    <w:tmpl w:val="025A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4"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3"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7"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0"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3"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4"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8"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4"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6"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7"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3"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7"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8"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9"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10"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4"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1"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2"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3"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3"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5"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8"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1"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3"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8"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9"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50"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1"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9"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2"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3"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7"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0"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1"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5"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7"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2"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5"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2"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6"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8"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0"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2"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3"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4"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11"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6"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7"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6"/>
  </w:num>
  <w:num w:numId="6">
    <w:abstractNumId w:val="157"/>
  </w:num>
  <w:num w:numId="7">
    <w:abstractNumId w:val="100"/>
  </w:num>
  <w:num w:numId="8">
    <w:abstractNumId w:val="108"/>
  </w:num>
  <w:num w:numId="9">
    <w:abstractNumId w:val="477"/>
  </w:num>
  <w:num w:numId="10">
    <w:abstractNumId w:val="12"/>
  </w:num>
  <w:num w:numId="11">
    <w:abstractNumId w:val="134"/>
  </w:num>
  <w:num w:numId="12">
    <w:abstractNumId w:val="453"/>
  </w:num>
  <w:num w:numId="13">
    <w:abstractNumId w:val="504"/>
  </w:num>
  <w:num w:numId="14">
    <w:abstractNumId w:val="430"/>
  </w:num>
  <w:num w:numId="15">
    <w:abstractNumId w:val="250"/>
  </w:num>
  <w:num w:numId="16">
    <w:abstractNumId w:val="455"/>
  </w:num>
  <w:num w:numId="17">
    <w:abstractNumId w:val="254"/>
  </w:num>
  <w:num w:numId="18">
    <w:abstractNumId w:val="65"/>
  </w:num>
  <w:num w:numId="19">
    <w:abstractNumId w:val="102"/>
  </w:num>
  <w:num w:numId="20">
    <w:abstractNumId w:val="296"/>
  </w:num>
  <w:num w:numId="21">
    <w:abstractNumId w:val="390"/>
  </w:num>
  <w:num w:numId="22">
    <w:abstractNumId w:val="221"/>
  </w:num>
  <w:num w:numId="23">
    <w:abstractNumId w:val="473"/>
  </w:num>
  <w:num w:numId="24">
    <w:abstractNumId w:val="152"/>
  </w:num>
  <w:num w:numId="25">
    <w:abstractNumId w:val="141"/>
  </w:num>
  <w:num w:numId="26">
    <w:abstractNumId w:val="354"/>
  </w:num>
  <w:num w:numId="27">
    <w:abstractNumId w:val="492"/>
  </w:num>
  <w:num w:numId="28">
    <w:abstractNumId w:val="115"/>
  </w:num>
  <w:num w:numId="29">
    <w:abstractNumId w:val="355"/>
  </w:num>
  <w:num w:numId="30">
    <w:abstractNumId w:val="423"/>
  </w:num>
  <w:num w:numId="31">
    <w:abstractNumId w:val="257"/>
  </w:num>
  <w:num w:numId="32">
    <w:abstractNumId w:val="460"/>
  </w:num>
  <w:num w:numId="33">
    <w:abstractNumId w:val="485"/>
  </w:num>
  <w:num w:numId="34">
    <w:abstractNumId w:val="463"/>
  </w:num>
  <w:num w:numId="35">
    <w:abstractNumId w:val="410"/>
  </w:num>
  <w:num w:numId="36">
    <w:abstractNumId w:val="227"/>
  </w:num>
  <w:num w:numId="37">
    <w:abstractNumId w:val="512"/>
  </w:num>
  <w:num w:numId="38">
    <w:abstractNumId w:val="498"/>
  </w:num>
  <w:num w:numId="39">
    <w:abstractNumId w:val="352"/>
  </w:num>
  <w:num w:numId="40">
    <w:abstractNumId w:val="348"/>
  </w:num>
  <w:num w:numId="41">
    <w:abstractNumId w:val="510"/>
  </w:num>
  <w:num w:numId="42">
    <w:abstractNumId w:val="488"/>
  </w:num>
  <w:num w:numId="43">
    <w:abstractNumId w:val="478"/>
  </w:num>
  <w:num w:numId="44">
    <w:abstractNumId w:val="34"/>
  </w:num>
  <w:num w:numId="45">
    <w:abstractNumId w:val="42"/>
  </w:num>
  <w:num w:numId="46">
    <w:abstractNumId w:val="480"/>
  </w:num>
  <w:num w:numId="47">
    <w:abstractNumId w:val="215"/>
  </w:num>
  <w:num w:numId="48">
    <w:abstractNumId w:val="440"/>
  </w:num>
  <w:num w:numId="49">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0"/>
  </w:num>
  <w:num w:numId="5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0"/>
  </w:num>
  <w:num w:numId="56">
    <w:abstractNumId w:val="127"/>
  </w:num>
  <w:num w:numId="57">
    <w:abstractNumId w:val="329"/>
  </w:num>
  <w:num w:numId="58">
    <w:abstractNumId w:val="336"/>
  </w:num>
  <w:num w:numId="59">
    <w:abstractNumId w:val="18"/>
  </w:num>
  <w:num w:numId="60">
    <w:abstractNumId w:val="19"/>
  </w:num>
  <w:num w:numId="61">
    <w:abstractNumId w:val="8"/>
  </w:num>
  <w:num w:numId="62">
    <w:abstractNumId w:val="177"/>
  </w:num>
  <w:num w:numId="63">
    <w:abstractNumId w:val="428"/>
  </w:num>
  <w:num w:numId="64">
    <w:abstractNumId w:val="309"/>
  </w:num>
  <w:num w:numId="65">
    <w:abstractNumId w:val="507"/>
  </w:num>
  <w:num w:numId="66">
    <w:abstractNumId w:val="123"/>
  </w:num>
  <w:num w:numId="67">
    <w:abstractNumId w:val="193"/>
  </w:num>
  <w:num w:numId="68">
    <w:abstractNumId w:val="378"/>
  </w:num>
  <w:num w:numId="69">
    <w:abstractNumId w:val="285"/>
  </w:num>
  <w:num w:numId="70">
    <w:abstractNumId w:val="70"/>
  </w:num>
  <w:num w:numId="71">
    <w:abstractNumId w:val="406"/>
  </w:num>
  <w:num w:numId="72">
    <w:abstractNumId w:val="225"/>
  </w:num>
  <w:num w:numId="73">
    <w:abstractNumId w:val="305"/>
  </w:num>
  <w:num w:numId="74">
    <w:abstractNumId w:val="29"/>
  </w:num>
  <w:num w:numId="75">
    <w:abstractNumId w:val="475"/>
  </w:num>
  <w:num w:numId="76">
    <w:abstractNumId w:val="291"/>
  </w:num>
  <w:num w:numId="77">
    <w:abstractNumId w:val="53"/>
  </w:num>
  <w:num w:numId="78">
    <w:abstractNumId w:val="387"/>
  </w:num>
  <w:num w:numId="79">
    <w:abstractNumId w:val="91"/>
  </w:num>
  <w:num w:numId="80">
    <w:abstractNumId w:val="283"/>
  </w:num>
  <w:num w:numId="81">
    <w:abstractNumId w:val="363"/>
  </w:num>
  <w:num w:numId="82">
    <w:abstractNumId w:val="262"/>
  </w:num>
  <w:num w:numId="83">
    <w:abstractNumId w:val="272"/>
  </w:num>
  <w:num w:numId="84">
    <w:abstractNumId w:val="146"/>
  </w:num>
  <w:num w:numId="85">
    <w:abstractNumId w:val="190"/>
  </w:num>
  <w:num w:numId="86">
    <w:abstractNumId w:val="281"/>
  </w:num>
  <w:num w:numId="87">
    <w:abstractNumId w:val="153"/>
  </w:num>
  <w:num w:numId="88">
    <w:abstractNumId w:val="128"/>
  </w:num>
  <w:num w:numId="89">
    <w:abstractNumId w:val="506"/>
  </w:num>
  <w:num w:numId="90">
    <w:abstractNumId w:val="361"/>
  </w:num>
  <w:num w:numId="91">
    <w:abstractNumId w:val="56"/>
  </w:num>
  <w:num w:numId="92">
    <w:abstractNumId w:val="188"/>
  </w:num>
  <w:num w:numId="93">
    <w:abstractNumId w:val="275"/>
  </w:num>
  <w:num w:numId="94">
    <w:abstractNumId w:val="294"/>
  </w:num>
  <w:num w:numId="95">
    <w:abstractNumId w:val="399"/>
  </w:num>
  <w:num w:numId="96">
    <w:abstractNumId w:val="282"/>
  </w:num>
  <w:num w:numId="97">
    <w:abstractNumId w:val="342"/>
  </w:num>
  <w:num w:numId="98">
    <w:abstractNumId w:val="140"/>
  </w:num>
  <w:num w:numId="99">
    <w:abstractNumId w:val="319"/>
  </w:num>
  <w:num w:numId="100">
    <w:abstractNumId w:val="489"/>
  </w:num>
  <w:num w:numId="101">
    <w:abstractNumId w:val="158"/>
  </w:num>
  <w:num w:numId="102">
    <w:abstractNumId w:val="347"/>
  </w:num>
  <w:num w:numId="103">
    <w:abstractNumId w:val="44"/>
  </w:num>
  <w:num w:numId="104">
    <w:abstractNumId w:val="479"/>
  </w:num>
  <w:num w:numId="105">
    <w:abstractNumId w:val="503"/>
  </w:num>
  <w:num w:numId="106">
    <w:abstractNumId w:val="121"/>
  </w:num>
  <w:num w:numId="107">
    <w:abstractNumId w:val="417"/>
  </w:num>
  <w:num w:numId="108">
    <w:abstractNumId w:val="207"/>
  </w:num>
  <w:num w:numId="109">
    <w:abstractNumId w:val="426"/>
  </w:num>
  <w:num w:numId="110">
    <w:abstractNumId w:val="223"/>
  </w:num>
  <w:num w:numId="111">
    <w:abstractNumId w:val="174"/>
  </w:num>
  <w:num w:numId="112">
    <w:abstractNumId w:val="358"/>
  </w:num>
  <w:num w:numId="113">
    <w:abstractNumId w:val="424"/>
  </w:num>
  <w:num w:numId="114">
    <w:abstractNumId w:val="326"/>
  </w:num>
  <w:num w:numId="115">
    <w:abstractNumId w:val="403"/>
  </w:num>
  <w:num w:numId="116">
    <w:abstractNumId w:val="228"/>
  </w:num>
  <w:num w:numId="117">
    <w:abstractNumId w:val="425"/>
  </w:num>
  <w:num w:numId="118">
    <w:abstractNumId w:val="318"/>
  </w:num>
  <w:num w:numId="119">
    <w:abstractNumId w:val="222"/>
  </w:num>
  <w:num w:numId="120">
    <w:abstractNumId w:val="263"/>
  </w:num>
  <w:num w:numId="121">
    <w:abstractNumId w:val="343"/>
  </w:num>
  <w:num w:numId="122">
    <w:abstractNumId w:val="47"/>
  </w:num>
  <w:num w:numId="123">
    <w:abstractNumId w:val="289"/>
  </w:num>
  <w:num w:numId="124">
    <w:abstractNumId w:val="149"/>
  </w:num>
  <w:num w:numId="125">
    <w:abstractNumId w:val="194"/>
  </w:num>
  <w:num w:numId="126">
    <w:abstractNumId w:val="181"/>
  </w:num>
  <w:num w:numId="127">
    <w:abstractNumId w:val="129"/>
  </w:num>
  <w:num w:numId="128">
    <w:abstractNumId w:val="62"/>
  </w:num>
  <w:num w:numId="129">
    <w:abstractNumId w:val="299"/>
  </w:num>
  <w:num w:numId="130">
    <w:abstractNumId w:val="205"/>
  </w:num>
  <w:num w:numId="131">
    <w:abstractNumId w:val="414"/>
  </w:num>
  <w:num w:numId="132">
    <w:abstractNumId w:val="82"/>
  </w:num>
  <w:num w:numId="133">
    <w:abstractNumId w:val="396"/>
  </w:num>
  <w:num w:numId="134">
    <w:abstractNumId w:val="427"/>
  </w:num>
  <w:num w:numId="135">
    <w:abstractNumId w:val="494"/>
  </w:num>
  <w:num w:numId="136">
    <w:abstractNumId w:val="76"/>
  </w:num>
  <w:num w:numId="137">
    <w:abstractNumId w:val="371"/>
  </w:num>
  <w:num w:numId="138">
    <w:abstractNumId w:val="151"/>
  </w:num>
  <w:num w:numId="139">
    <w:abstractNumId w:val="435"/>
  </w:num>
  <w:num w:numId="140">
    <w:abstractNumId w:val="409"/>
  </w:num>
  <w:num w:numId="141">
    <w:abstractNumId w:val="216"/>
  </w:num>
  <w:num w:numId="142">
    <w:abstractNumId w:val="509"/>
  </w:num>
  <w:num w:numId="143">
    <w:abstractNumId w:val="200"/>
  </w:num>
  <w:num w:numId="144">
    <w:abstractNumId w:val="380"/>
  </w:num>
  <w:num w:numId="145">
    <w:abstractNumId w:val="265"/>
  </w:num>
  <w:num w:numId="146">
    <w:abstractNumId w:val="246"/>
  </w:num>
  <w:num w:numId="147">
    <w:abstractNumId w:val="345"/>
  </w:num>
  <w:num w:numId="148">
    <w:abstractNumId w:val="511"/>
  </w:num>
  <w:num w:numId="149">
    <w:abstractNumId w:val="77"/>
  </w:num>
  <w:num w:numId="150">
    <w:abstractNumId w:val="301"/>
  </w:num>
  <w:num w:numId="151">
    <w:abstractNumId w:val="306"/>
  </w:num>
  <w:num w:numId="152">
    <w:abstractNumId w:val="376"/>
  </w:num>
  <w:num w:numId="153">
    <w:abstractNumId w:val="45"/>
  </w:num>
  <w:num w:numId="154">
    <w:abstractNumId w:val="237"/>
  </w:num>
  <w:num w:numId="155">
    <w:abstractNumId w:val="98"/>
  </w:num>
  <w:num w:numId="156">
    <w:abstractNumId w:val="445"/>
  </w:num>
  <w:num w:numId="157">
    <w:abstractNumId w:val="391"/>
  </w:num>
  <w:num w:numId="158">
    <w:abstractNumId w:val="364"/>
  </w:num>
  <w:num w:numId="159">
    <w:abstractNumId w:val="85"/>
  </w:num>
  <w:num w:numId="160">
    <w:abstractNumId w:val="39"/>
  </w:num>
  <w:num w:numId="161">
    <w:abstractNumId w:val="74"/>
  </w:num>
  <w:num w:numId="162">
    <w:abstractNumId w:val="429"/>
  </w:num>
  <w:num w:numId="163">
    <w:abstractNumId w:val="431"/>
  </w:num>
  <w:num w:numId="164">
    <w:abstractNumId w:val="90"/>
  </w:num>
  <w:num w:numId="165">
    <w:abstractNumId w:val="335"/>
  </w:num>
  <w:num w:numId="166">
    <w:abstractNumId w:val="381"/>
  </w:num>
  <w:num w:numId="167">
    <w:abstractNumId w:val="87"/>
  </w:num>
  <w:num w:numId="168">
    <w:abstractNumId w:val="374"/>
  </w:num>
  <w:num w:numId="169">
    <w:abstractNumId w:val="6"/>
  </w:num>
  <w:num w:numId="170">
    <w:abstractNumId w:val="27"/>
  </w:num>
  <w:num w:numId="171">
    <w:abstractNumId w:val="24"/>
  </w:num>
  <w:num w:numId="172">
    <w:abstractNumId w:val="52"/>
  </w:num>
  <w:num w:numId="173">
    <w:abstractNumId w:val="357"/>
  </w:num>
  <w:num w:numId="174">
    <w:abstractNumId w:val="196"/>
  </w:num>
  <w:num w:numId="175">
    <w:abstractNumId w:val="337"/>
  </w:num>
  <w:num w:numId="176">
    <w:abstractNumId w:val="204"/>
  </w:num>
  <w:num w:numId="177">
    <w:abstractNumId w:val="514"/>
  </w:num>
  <w:num w:numId="178">
    <w:abstractNumId w:val="288"/>
  </w:num>
  <w:num w:numId="179">
    <w:abstractNumId w:val="226"/>
  </w:num>
  <w:num w:numId="180">
    <w:abstractNumId w:val="118"/>
  </w:num>
  <w:num w:numId="181">
    <w:abstractNumId w:val="308"/>
  </w:num>
  <w:num w:numId="182">
    <w:abstractNumId w:val="315"/>
  </w:num>
  <w:num w:numId="183">
    <w:abstractNumId w:val="26"/>
  </w:num>
  <w:num w:numId="184">
    <w:abstractNumId w:val="162"/>
  </w:num>
  <w:num w:numId="185">
    <w:abstractNumId w:val="395"/>
  </w:num>
  <w:num w:numId="186">
    <w:abstractNumId w:val="465"/>
  </w:num>
  <w:num w:numId="187">
    <w:abstractNumId w:val="66"/>
  </w:num>
  <w:num w:numId="188">
    <w:abstractNumId w:val="33"/>
  </w:num>
  <w:num w:numId="189">
    <w:abstractNumId w:val="344"/>
  </w:num>
  <w:num w:numId="190">
    <w:abstractNumId w:val="139"/>
  </w:num>
  <w:num w:numId="191">
    <w:abstractNumId w:val="210"/>
  </w:num>
  <w:num w:numId="192">
    <w:abstractNumId w:val="83"/>
  </w:num>
  <w:num w:numId="193">
    <w:abstractNumId w:val="327"/>
  </w:num>
  <w:num w:numId="194">
    <w:abstractNumId w:val="36"/>
  </w:num>
  <w:num w:numId="195">
    <w:abstractNumId w:val="191"/>
  </w:num>
  <w:num w:numId="196">
    <w:abstractNumId w:val="212"/>
  </w:num>
  <w:num w:numId="197">
    <w:abstractNumId w:val="379"/>
  </w:num>
  <w:num w:numId="198">
    <w:abstractNumId w:val="214"/>
  </w:num>
  <w:num w:numId="199">
    <w:abstractNumId w:val="300"/>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5"/>
  </w:num>
  <w:num w:numId="209">
    <w:abstractNumId w:val="120"/>
  </w:num>
  <w:num w:numId="210">
    <w:abstractNumId w:val="360"/>
  </w:num>
  <w:num w:numId="211">
    <w:abstractNumId w:val="393"/>
  </w:num>
  <w:num w:numId="212">
    <w:abstractNumId w:val="28"/>
  </w:num>
  <w:num w:numId="213">
    <w:abstractNumId w:val="131"/>
  </w:num>
  <w:num w:numId="214">
    <w:abstractNumId w:val="472"/>
  </w:num>
  <w:num w:numId="215">
    <w:abstractNumId w:val="323"/>
  </w:num>
  <w:num w:numId="216">
    <w:abstractNumId w:val="324"/>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4"/>
  </w:num>
  <w:num w:numId="222">
    <w:abstractNumId w:val="117"/>
  </w:num>
  <w:num w:numId="223">
    <w:abstractNumId w:val="154"/>
  </w:num>
  <w:num w:numId="224">
    <w:abstractNumId w:val="457"/>
  </w:num>
  <w:num w:numId="225">
    <w:abstractNumId w:val="116"/>
  </w:num>
  <w:num w:numId="226">
    <w:abstractNumId w:val="5"/>
  </w:num>
  <w:num w:numId="227">
    <w:abstractNumId w:val="249"/>
  </w:num>
  <w:num w:numId="228">
    <w:abstractNumId w:val="400"/>
  </w:num>
  <w:num w:numId="229">
    <w:abstractNumId w:val="156"/>
  </w:num>
  <w:num w:numId="230">
    <w:abstractNumId w:val="170"/>
  </w:num>
  <w:num w:numId="231">
    <w:abstractNumId w:val="370"/>
  </w:num>
  <w:num w:numId="232">
    <w:abstractNumId w:val="317"/>
  </w:num>
  <w:num w:numId="233">
    <w:abstractNumId w:val="367"/>
  </w:num>
  <w:num w:numId="234">
    <w:abstractNumId w:val="264"/>
  </w:num>
  <w:num w:numId="235">
    <w:abstractNumId w:val="63"/>
  </w:num>
  <w:num w:numId="236">
    <w:abstractNumId w:val="314"/>
  </w:num>
  <w:num w:numId="237">
    <w:abstractNumId w:val="365"/>
  </w:num>
  <w:num w:numId="238">
    <w:abstractNumId w:val="41"/>
  </w:num>
  <w:num w:numId="239">
    <w:abstractNumId w:val="338"/>
  </w:num>
  <w:num w:numId="240">
    <w:abstractNumId w:val="236"/>
  </w:num>
  <w:num w:numId="241">
    <w:abstractNumId w:val="267"/>
  </w:num>
  <w:num w:numId="242">
    <w:abstractNumId w:val="14"/>
  </w:num>
  <w:num w:numId="243">
    <w:abstractNumId w:val="130"/>
  </w:num>
  <w:num w:numId="244">
    <w:abstractNumId w:val="95"/>
  </w:num>
  <w:num w:numId="245">
    <w:abstractNumId w:val="496"/>
  </w:num>
  <w:num w:numId="246">
    <w:abstractNumId w:val="241"/>
  </w:num>
  <w:num w:numId="247">
    <w:abstractNumId w:val="452"/>
  </w:num>
  <w:num w:numId="248">
    <w:abstractNumId w:val="202"/>
  </w:num>
  <w:num w:numId="249">
    <w:abstractNumId w:val="20"/>
  </w:num>
  <w:num w:numId="250">
    <w:abstractNumId w:val="307"/>
  </w:num>
  <w:num w:numId="251">
    <w:abstractNumId w:val="401"/>
  </w:num>
  <w:num w:numId="252">
    <w:abstractNumId w:val="508"/>
  </w:num>
  <w:num w:numId="253">
    <w:abstractNumId w:val="451"/>
  </w:num>
  <w:num w:numId="254">
    <w:abstractNumId w:val="106"/>
  </w:num>
  <w:num w:numId="255">
    <w:abstractNumId w:val="416"/>
  </w:num>
  <w:num w:numId="256">
    <w:abstractNumId w:val="312"/>
  </w:num>
  <w:num w:numId="257">
    <w:abstractNumId w:val="375"/>
  </w:num>
  <w:num w:numId="258">
    <w:abstractNumId w:val="392"/>
  </w:num>
  <w:num w:numId="259">
    <w:abstractNumId w:val="293"/>
  </w:num>
  <w:num w:numId="260">
    <w:abstractNumId w:val="46"/>
  </w:num>
  <w:num w:numId="261">
    <w:abstractNumId w:val="493"/>
  </w:num>
  <w:num w:numId="262">
    <w:abstractNumId w:val="176"/>
  </w:num>
  <w:num w:numId="263">
    <w:abstractNumId w:val="368"/>
  </w:num>
  <w:num w:numId="264">
    <w:abstractNumId w:val="239"/>
  </w:num>
  <w:num w:numId="265">
    <w:abstractNumId w:val="231"/>
  </w:num>
  <w:num w:numId="266">
    <w:abstractNumId w:val="107"/>
  </w:num>
  <w:num w:numId="267">
    <w:abstractNumId w:val="182"/>
  </w:num>
  <w:num w:numId="268">
    <w:abstractNumId w:val="67"/>
  </w:num>
  <w:num w:numId="269">
    <w:abstractNumId w:val="394"/>
  </w:num>
  <w:num w:numId="270">
    <w:abstractNumId w:val="124"/>
  </w:num>
  <w:num w:numId="271">
    <w:abstractNumId w:val="179"/>
  </w:num>
  <w:num w:numId="272">
    <w:abstractNumId w:val="51"/>
  </w:num>
  <w:num w:numId="273">
    <w:abstractNumId w:val="486"/>
  </w:num>
  <w:num w:numId="274">
    <w:abstractNumId w:val="126"/>
  </w:num>
  <w:num w:numId="275">
    <w:abstractNumId w:val="419"/>
  </w:num>
  <w:num w:numId="276">
    <w:abstractNumId w:val="213"/>
  </w:num>
  <w:num w:numId="277">
    <w:abstractNumId w:val="171"/>
  </w:num>
  <w:num w:numId="278">
    <w:abstractNumId w:val="163"/>
  </w:num>
  <w:num w:numId="279">
    <w:abstractNumId w:val="356"/>
  </w:num>
  <w:num w:numId="280">
    <w:abstractNumId w:val="255"/>
  </w:num>
  <w:num w:numId="281">
    <w:abstractNumId w:val="412"/>
  </w:num>
  <w:num w:numId="282">
    <w:abstractNumId w:val="341"/>
  </w:num>
  <w:num w:numId="283">
    <w:abstractNumId w:val="240"/>
  </w:num>
  <w:num w:numId="284">
    <w:abstractNumId w:val="165"/>
  </w:num>
  <w:num w:numId="285">
    <w:abstractNumId w:val="349"/>
  </w:num>
  <w:num w:numId="286">
    <w:abstractNumId w:val="501"/>
  </w:num>
  <w:num w:numId="287">
    <w:abstractNumId w:val="54"/>
  </w:num>
  <w:num w:numId="288">
    <w:abstractNumId w:val="235"/>
  </w:num>
  <w:num w:numId="289">
    <w:abstractNumId w:val="261"/>
  </w:num>
  <w:num w:numId="290">
    <w:abstractNumId w:val="122"/>
  </w:num>
  <w:num w:numId="291">
    <w:abstractNumId w:val="113"/>
  </w:num>
  <w:num w:numId="292">
    <w:abstractNumId w:val="389"/>
  </w:num>
  <w:num w:numId="293">
    <w:abstractNumId w:val="274"/>
  </w:num>
  <w:num w:numId="294">
    <w:abstractNumId w:val="245"/>
  </w:num>
  <w:num w:numId="295">
    <w:abstractNumId w:val="448"/>
  </w:num>
  <w:num w:numId="296">
    <w:abstractNumId w:val="470"/>
  </w:num>
  <w:num w:numId="297">
    <w:abstractNumId w:val="408"/>
  </w:num>
  <w:num w:numId="298">
    <w:abstractNumId w:val="232"/>
  </w:num>
  <w:num w:numId="299">
    <w:abstractNumId w:val="187"/>
  </w:num>
  <w:num w:numId="300">
    <w:abstractNumId w:val="186"/>
  </w:num>
  <w:num w:numId="301">
    <w:abstractNumId w:val="86"/>
  </w:num>
  <w:num w:numId="302">
    <w:abstractNumId w:val="17"/>
  </w:num>
  <w:num w:numId="303">
    <w:abstractNumId w:val="268"/>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60"/>
  </w:num>
  <w:num w:numId="307">
    <w:abstractNumId w:val="147"/>
  </w:num>
  <w:num w:numId="308">
    <w:abstractNumId w:val="350"/>
  </w:num>
  <w:num w:numId="309">
    <w:abstractNumId w:val="377"/>
  </w:num>
  <w:num w:numId="310">
    <w:abstractNumId w:val="441"/>
  </w:num>
  <w:num w:numId="311">
    <w:abstractNumId w:val="462"/>
  </w:num>
  <w:num w:numId="312">
    <w:abstractNumId w:val="474"/>
  </w:num>
  <w:num w:numId="313">
    <w:abstractNumId w:val="332"/>
  </w:num>
  <w:num w:numId="314">
    <w:abstractNumId w:val="266"/>
  </w:num>
  <w:num w:numId="315">
    <w:abstractNumId w:val="277"/>
  </w:num>
  <w:num w:numId="316">
    <w:abstractNumId w:val="189"/>
  </w:num>
  <w:num w:numId="317">
    <w:abstractNumId w:val="71"/>
  </w:num>
  <w:num w:numId="318">
    <w:abstractNumId w:val="258"/>
  </w:num>
  <w:num w:numId="319">
    <w:abstractNumId w:val="197"/>
  </w:num>
  <w:num w:numId="320">
    <w:abstractNumId w:val="434"/>
  </w:num>
  <w:num w:numId="321">
    <w:abstractNumId w:val="50"/>
  </w:num>
  <w:num w:numId="322">
    <w:abstractNumId w:val="469"/>
  </w:num>
  <w:num w:numId="323">
    <w:abstractNumId w:val="271"/>
  </w:num>
  <w:num w:numId="324">
    <w:abstractNumId w:val="248"/>
  </w:num>
  <w:num w:numId="325">
    <w:abstractNumId w:val="458"/>
  </w:num>
  <w:num w:numId="326">
    <w:abstractNumId w:val="446"/>
  </w:num>
  <w:num w:numId="327">
    <w:abstractNumId w:val="456"/>
  </w:num>
  <w:num w:numId="328">
    <w:abstractNumId w:val="164"/>
  </w:num>
  <w:num w:numId="329">
    <w:abstractNumId w:val="373"/>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2"/>
  </w:num>
  <w:num w:numId="338">
    <w:abstractNumId w:val="169"/>
  </w:num>
  <w:num w:numId="339">
    <w:abstractNumId w:val="513"/>
  </w:num>
  <w:num w:numId="340">
    <w:abstractNumId w:val="284"/>
  </w:num>
  <w:num w:numId="341">
    <w:abstractNumId w:val="415"/>
  </w:num>
  <w:num w:numId="342">
    <w:abstractNumId w:val="418"/>
  </w:num>
  <w:num w:numId="343">
    <w:abstractNumId w:val="461"/>
  </w:num>
  <w:num w:numId="344">
    <w:abstractNumId w:val="192"/>
  </w:num>
  <w:num w:numId="345">
    <w:abstractNumId w:val="68"/>
  </w:num>
  <w:num w:numId="346">
    <w:abstractNumId w:val="280"/>
  </w:num>
  <w:num w:numId="347">
    <w:abstractNumId w:val="72"/>
  </w:num>
  <w:num w:numId="348">
    <w:abstractNumId w:val="516"/>
  </w:num>
  <w:num w:numId="349">
    <w:abstractNumId w:val="295"/>
  </w:num>
  <w:num w:numId="350">
    <w:abstractNumId w:val="37"/>
  </w:num>
  <w:num w:numId="351">
    <w:abstractNumId w:val="84"/>
  </w:num>
  <w:num w:numId="352">
    <w:abstractNumId w:val="468"/>
  </w:num>
  <w:num w:numId="353">
    <w:abstractNumId w:val="43"/>
  </w:num>
  <w:num w:numId="354">
    <w:abstractNumId w:val="320"/>
  </w:num>
  <w:num w:numId="355">
    <w:abstractNumId w:val="81"/>
  </w:num>
  <w:num w:numId="356">
    <w:abstractNumId w:val="109"/>
  </w:num>
  <w:num w:numId="357">
    <w:abstractNumId w:val="331"/>
  </w:num>
  <w:num w:numId="358">
    <w:abstractNumId w:val="104"/>
  </w:num>
  <w:num w:numId="359">
    <w:abstractNumId w:val="13"/>
  </w:num>
  <w:num w:numId="360">
    <w:abstractNumId w:val="411"/>
  </w:num>
  <w:num w:numId="361">
    <w:abstractNumId w:val="15"/>
  </w:num>
  <w:num w:numId="362">
    <w:abstractNumId w:val="502"/>
  </w:num>
  <w:num w:numId="363">
    <w:abstractNumId w:val="273"/>
  </w:num>
  <w:num w:numId="364">
    <w:abstractNumId w:val="303"/>
  </w:num>
  <w:num w:numId="365">
    <w:abstractNumId w:val="450"/>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4"/>
  </w:num>
  <w:num w:numId="373">
    <w:abstractNumId w:val="287"/>
  </w:num>
  <w:num w:numId="374">
    <w:abstractNumId w:val="99"/>
  </w:num>
  <w:num w:numId="375">
    <w:abstractNumId w:val="334"/>
  </w:num>
  <w:num w:numId="376">
    <w:abstractNumId w:val="398"/>
  </w:num>
  <w:num w:numId="377">
    <w:abstractNumId w:val="433"/>
    <w:lvlOverride w:ilvl="0">
      <w:lvl w:ilvl="0">
        <w:numFmt w:val="decimal"/>
        <w:lvlText w:val="%1."/>
        <w:lvlJc w:val="left"/>
      </w:lvl>
    </w:lvlOverride>
  </w:num>
  <w:num w:numId="378">
    <w:abstractNumId w:val="386"/>
  </w:num>
  <w:num w:numId="379">
    <w:abstractNumId w:val="298"/>
    <w:lvlOverride w:ilvl="0">
      <w:lvl w:ilvl="0">
        <w:numFmt w:val="decimal"/>
        <w:lvlText w:val="%1."/>
        <w:lvlJc w:val="left"/>
      </w:lvl>
    </w:lvlOverride>
  </w:num>
  <w:num w:numId="380">
    <w:abstractNumId w:val="38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90"/>
  </w:num>
  <w:num w:numId="385">
    <w:abstractNumId w:val="286"/>
  </w:num>
  <w:num w:numId="386">
    <w:abstractNumId w:val="405"/>
  </w:num>
  <w:num w:numId="387">
    <w:abstractNumId w:val="297"/>
  </w:num>
  <w:num w:numId="388">
    <w:abstractNumId w:val="481"/>
  </w:num>
  <w:num w:numId="389">
    <w:abstractNumId w:val="259"/>
  </w:num>
  <w:num w:numId="390">
    <w:abstractNumId w:val="55"/>
  </w:num>
  <w:num w:numId="391">
    <w:abstractNumId w:val="316"/>
  </w:num>
  <w:num w:numId="392">
    <w:abstractNumId w:val="459"/>
  </w:num>
  <w:num w:numId="393">
    <w:abstractNumId w:val="138"/>
  </w:num>
  <w:num w:numId="394">
    <w:abstractNumId w:val="500"/>
  </w:num>
  <w:num w:numId="395">
    <w:abstractNumId w:val="420"/>
  </w:num>
  <w:num w:numId="396">
    <w:abstractNumId w:val="487"/>
  </w:num>
  <w:num w:numId="397">
    <w:abstractNumId w:val="256"/>
  </w:num>
  <w:num w:numId="398">
    <w:abstractNumId w:val="397"/>
  </w:num>
  <w:num w:numId="399">
    <w:abstractNumId w:val="144"/>
  </w:num>
  <w:num w:numId="400">
    <w:abstractNumId w:val="161"/>
  </w:num>
  <w:num w:numId="401">
    <w:abstractNumId w:val="23"/>
  </w:num>
  <w:num w:numId="402">
    <w:abstractNumId w:val="160"/>
  </w:num>
  <w:num w:numId="403">
    <w:abstractNumId w:val="185"/>
  </w:num>
  <w:num w:numId="404">
    <w:abstractNumId w:val="483"/>
  </w:num>
  <w:num w:numId="405">
    <w:abstractNumId w:val="304"/>
  </w:num>
  <w:num w:numId="406">
    <w:abstractNumId w:val="136"/>
  </w:num>
  <w:num w:numId="407">
    <w:abstractNumId w:val="22"/>
  </w:num>
  <w:num w:numId="408">
    <w:abstractNumId w:val="30"/>
  </w:num>
  <w:num w:numId="409">
    <w:abstractNumId w:val="21"/>
  </w:num>
  <w:num w:numId="410">
    <w:abstractNumId w:val="333"/>
  </w:num>
  <w:num w:numId="411">
    <w:abstractNumId w:val="217"/>
  </w:num>
  <w:num w:numId="412">
    <w:abstractNumId w:val="471"/>
  </w:num>
  <w:num w:numId="413">
    <w:abstractNumId w:val="159"/>
  </w:num>
  <w:num w:numId="414">
    <w:abstractNumId w:val="369"/>
  </w:num>
  <w:num w:numId="415">
    <w:abstractNumId w:val="101"/>
  </w:num>
  <w:num w:numId="416">
    <w:abstractNumId w:val="366"/>
  </w:num>
  <w:num w:numId="417">
    <w:abstractNumId w:val="313"/>
  </w:num>
  <w:num w:numId="418">
    <w:abstractNumId w:val="310"/>
  </w:num>
  <w:num w:numId="419">
    <w:abstractNumId w:val="253"/>
  </w:num>
  <w:num w:numId="420">
    <w:abstractNumId w:val="48"/>
  </w:num>
  <w:num w:numId="421">
    <w:abstractNumId w:val="432"/>
  </w:num>
  <w:num w:numId="422">
    <w:abstractNumId w:val="353"/>
  </w:num>
  <w:num w:numId="423">
    <w:abstractNumId w:val="362"/>
  </w:num>
  <w:num w:numId="424">
    <w:abstractNumId w:val="372"/>
  </w:num>
  <w:num w:numId="425">
    <w:abstractNumId w:val="422"/>
  </w:num>
  <w:num w:numId="426">
    <w:abstractNumId w:val="439"/>
  </w:num>
  <w:num w:numId="427">
    <w:abstractNumId w:val="167"/>
  </w:num>
  <w:num w:numId="428">
    <w:abstractNumId w:val="25"/>
  </w:num>
  <w:num w:numId="429">
    <w:abstractNumId w:val="269"/>
  </w:num>
  <w:num w:numId="430">
    <w:abstractNumId w:val="278"/>
  </w:num>
  <w:num w:numId="431">
    <w:abstractNumId w:val="464"/>
  </w:num>
  <w:num w:numId="432">
    <w:abstractNumId w:val="114"/>
  </w:num>
  <w:num w:numId="433">
    <w:abstractNumId w:val="175"/>
  </w:num>
  <w:num w:numId="434">
    <w:abstractNumId w:val="79"/>
  </w:num>
  <w:num w:numId="435">
    <w:abstractNumId w:val="290"/>
  </w:num>
  <w:num w:numId="436">
    <w:abstractNumId w:val="209"/>
  </w:num>
  <w:num w:numId="437">
    <w:abstractNumId w:val="89"/>
  </w:num>
  <w:num w:numId="438">
    <w:abstractNumId w:val="292"/>
  </w:num>
  <w:num w:numId="439">
    <w:abstractNumId w:val="407"/>
  </w:num>
  <w:num w:numId="440">
    <w:abstractNumId w:val="495"/>
  </w:num>
  <w:num w:numId="441">
    <w:abstractNumId w:val="402"/>
  </w:num>
  <w:num w:numId="442">
    <w:abstractNumId w:val="7"/>
  </w:num>
  <w:num w:numId="443">
    <w:abstractNumId w:val="449"/>
  </w:num>
  <w:num w:numId="444">
    <w:abstractNumId w:val="4"/>
  </w:num>
  <w:num w:numId="445">
    <w:abstractNumId w:val="491"/>
  </w:num>
  <w:num w:numId="446">
    <w:abstractNumId w:val="346"/>
  </w:num>
  <w:num w:numId="447">
    <w:abstractNumId w:val="9"/>
  </w:num>
  <w:num w:numId="448">
    <w:abstractNumId w:val="413"/>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4"/>
  </w:num>
  <w:num w:numId="457">
    <w:abstractNumId w:val="211"/>
  </w:num>
  <w:num w:numId="458">
    <w:abstractNumId w:val="57"/>
  </w:num>
  <w:num w:numId="459">
    <w:abstractNumId w:val="166"/>
  </w:num>
  <w:num w:numId="460">
    <w:abstractNumId w:val="69"/>
  </w:num>
  <w:num w:numId="461">
    <w:abstractNumId w:val="199"/>
  </w:num>
  <w:num w:numId="462">
    <w:abstractNumId w:val="466"/>
  </w:num>
  <w:num w:numId="463">
    <w:abstractNumId w:val="404"/>
  </w:num>
  <w:num w:numId="464">
    <w:abstractNumId w:val="178"/>
  </w:num>
  <w:num w:numId="465">
    <w:abstractNumId w:val="110"/>
  </w:num>
  <w:num w:numId="466">
    <w:abstractNumId w:val="322"/>
  </w:num>
  <w:num w:numId="467">
    <w:abstractNumId w:val="385"/>
  </w:num>
  <w:num w:numId="468">
    <w:abstractNumId w:val="180"/>
  </w:num>
  <w:num w:numId="469">
    <w:abstractNumId w:val="49"/>
  </w:num>
  <w:num w:numId="470">
    <w:abstractNumId w:val="467"/>
  </w:num>
  <w:num w:numId="471">
    <w:abstractNumId w:val="438"/>
  </w:num>
  <w:num w:numId="472">
    <w:abstractNumId w:val="242"/>
  </w:num>
  <w:num w:numId="473">
    <w:abstractNumId w:val="388"/>
  </w:num>
  <w:num w:numId="474">
    <w:abstractNumId w:val="252"/>
  </w:num>
  <w:num w:numId="475">
    <w:abstractNumId w:val="40"/>
  </w:num>
  <w:num w:numId="476">
    <w:abstractNumId w:val="133"/>
  </w:num>
  <w:num w:numId="477">
    <w:abstractNumId w:val="155"/>
  </w:num>
  <w:num w:numId="478">
    <w:abstractNumId w:val="359"/>
  </w:num>
  <w:num w:numId="479">
    <w:abstractNumId w:val="80"/>
  </w:num>
  <w:num w:numId="480">
    <w:abstractNumId w:val="229"/>
  </w:num>
  <w:num w:numId="481">
    <w:abstractNumId w:val="88"/>
  </w:num>
  <w:num w:numId="482">
    <w:abstractNumId w:val="276"/>
  </w:num>
  <w:num w:numId="483">
    <w:abstractNumId w:val="476"/>
  </w:num>
  <w:num w:numId="484">
    <w:abstractNumId w:val="330"/>
  </w:num>
  <w:num w:numId="485">
    <w:abstractNumId w:val="447"/>
  </w:num>
  <w:num w:numId="486">
    <w:abstractNumId w:val="442"/>
  </w:num>
  <w:num w:numId="487">
    <w:abstractNumId w:val="219"/>
  </w:num>
  <w:num w:numId="488">
    <w:abstractNumId w:val="234"/>
  </w:num>
  <w:num w:numId="489">
    <w:abstractNumId w:val="482"/>
  </w:num>
  <w:num w:numId="490">
    <w:abstractNumId w:val="224"/>
  </w:num>
  <w:num w:numId="491">
    <w:abstractNumId w:val="105"/>
  </w:num>
  <w:num w:numId="492">
    <w:abstractNumId w:val="203"/>
  </w:num>
  <w:num w:numId="493">
    <w:abstractNumId w:val="311"/>
  </w:num>
  <w:num w:numId="494">
    <w:abstractNumId w:val="60"/>
  </w:num>
  <w:num w:numId="495">
    <w:abstractNumId w:val="220"/>
  </w:num>
  <w:num w:numId="496">
    <w:abstractNumId w:val="443"/>
  </w:num>
  <w:num w:numId="497">
    <w:abstractNumId w:val="94"/>
  </w:num>
  <w:num w:numId="498">
    <w:abstractNumId w:val="168"/>
  </w:num>
  <w:num w:numId="499">
    <w:abstractNumId w:val="32"/>
  </w:num>
  <w:num w:numId="500">
    <w:abstractNumId w:val="325"/>
  </w:num>
  <w:num w:numId="501">
    <w:abstractNumId w:val="93"/>
  </w:num>
  <w:num w:numId="502">
    <w:abstractNumId w:val="437"/>
  </w:num>
  <w:num w:numId="503">
    <w:abstractNumId w:val="38"/>
  </w:num>
  <w:num w:numId="504">
    <w:abstractNumId w:val="328"/>
  </w:num>
  <w:num w:numId="505">
    <w:abstractNumId w:val="383"/>
  </w:num>
  <w:num w:numId="506">
    <w:abstractNumId w:val="421"/>
  </w:num>
  <w:num w:numId="507">
    <w:abstractNumId w:val="184"/>
  </w:num>
  <w:num w:numId="508">
    <w:abstractNumId w:val="125"/>
  </w:num>
  <w:num w:numId="509">
    <w:abstractNumId w:val="58"/>
  </w:num>
  <w:num w:numId="510">
    <w:abstractNumId w:val="484"/>
  </w:num>
  <w:num w:numId="511">
    <w:abstractNumId w:val="31"/>
  </w:num>
  <w:num w:numId="512">
    <w:abstractNumId w:val="244"/>
  </w:num>
  <w:num w:numId="513">
    <w:abstractNumId w:val="279"/>
  </w:num>
  <w:num w:numId="514">
    <w:abstractNumId w:val="321"/>
  </w:num>
  <w:num w:numId="515">
    <w:abstractNumId w:val="111"/>
  </w:num>
  <w:num w:numId="516">
    <w:abstractNumId w:val="142"/>
  </w:num>
  <w:num w:numId="517">
    <w:abstractNumId w:val="251"/>
  </w:num>
  <w:num w:numId="518">
    <w:abstractNumId w:val="351"/>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B718F"/>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66C4"/>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8761E"/>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A466"/>
  <w15:docId w15:val="{E85238BC-BB70-45B1-B855-A95F9FE1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5269FDE5E148D78BEAAEF129E46FFE"/>
        <w:category>
          <w:name w:val="General"/>
          <w:gallery w:val="placeholder"/>
        </w:category>
        <w:types>
          <w:type w:val="bbPlcHdr"/>
        </w:types>
        <w:behaviors>
          <w:behavior w:val="content"/>
        </w:behaviors>
        <w:guid w:val="{50658B2F-2815-46AE-A4C8-E7B17CE0504E}"/>
      </w:docPartPr>
      <w:docPartBody>
        <w:p w:rsidR="00000000" w:rsidRDefault="003737C4" w:rsidP="003737C4">
          <w:pPr>
            <w:pStyle w:val="CF5269FDE5E148D78BEAAEF129E46FFE"/>
          </w:pPr>
          <w:r w:rsidRPr="00DE49B2">
            <w:rPr>
              <w:rStyle w:val="PlaceholderText"/>
            </w:rPr>
            <w:t>Click or tap here to enter text.</w:t>
          </w:r>
        </w:p>
      </w:docPartBody>
    </w:docPart>
    <w:docPart>
      <w:docPartPr>
        <w:name w:val="F434E677263E48359EB05E09D68E8AE2"/>
        <w:category>
          <w:name w:val="General"/>
          <w:gallery w:val="placeholder"/>
        </w:category>
        <w:types>
          <w:type w:val="bbPlcHdr"/>
        </w:types>
        <w:behaviors>
          <w:behavior w:val="content"/>
        </w:behaviors>
        <w:guid w:val="{FB5DC6E7-1F56-4F5A-8974-CA484A2DC013}"/>
      </w:docPartPr>
      <w:docPartBody>
        <w:p w:rsidR="00000000" w:rsidRDefault="003737C4" w:rsidP="003737C4">
          <w:pPr>
            <w:pStyle w:val="F434E677263E48359EB05E09D68E8AE2"/>
          </w:pPr>
          <w:r w:rsidRPr="00DE49B2">
            <w:rPr>
              <w:rStyle w:val="PlaceholderText"/>
            </w:rPr>
            <w:t>Click or tap here to enter text.</w:t>
          </w:r>
        </w:p>
      </w:docPartBody>
    </w:docPart>
    <w:docPart>
      <w:docPartPr>
        <w:name w:val="A01492EEDA9F4ED89A8608EEF953CFC9"/>
        <w:category>
          <w:name w:val="General"/>
          <w:gallery w:val="placeholder"/>
        </w:category>
        <w:types>
          <w:type w:val="bbPlcHdr"/>
        </w:types>
        <w:behaviors>
          <w:behavior w:val="content"/>
        </w:behaviors>
        <w:guid w:val="{258CE186-1F4A-4CEF-A4CA-F93013B1460C}"/>
      </w:docPartPr>
      <w:docPartBody>
        <w:p w:rsidR="00000000" w:rsidRDefault="003737C4" w:rsidP="003737C4">
          <w:pPr>
            <w:pStyle w:val="A01492EEDA9F4ED89A8608EEF953CFC9"/>
          </w:pPr>
          <w:r w:rsidRPr="00DE49B2">
            <w:rPr>
              <w:rStyle w:val="PlaceholderText"/>
            </w:rPr>
            <w:t>Click or tap here to enter text.</w:t>
          </w:r>
        </w:p>
      </w:docPartBody>
    </w:docPart>
    <w:docPart>
      <w:docPartPr>
        <w:name w:val="D56E8B26FD024C90AE3BBCC77C5E8B20"/>
        <w:category>
          <w:name w:val="General"/>
          <w:gallery w:val="placeholder"/>
        </w:category>
        <w:types>
          <w:type w:val="bbPlcHdr"/>
        </w:types>
        <w:behaviors>
          <w:behavior w:val="content"/>
        </w:behaviors>
        <w:guid w:val="{173EED54-B34B-4BE0-9664-F212F61F0D0F}"/>
      </w:docPartPr>
      <w:docPartBody>
        <w:p w:rsidR="00000000" w:rsidRDefault="003737C4" w:rsidP="003737C4">
          <w:pPr>
            <w:pStyle w:val="D56E8B26FD024C90AE3BBCC77C5E8B20"/>
          </w:pPr>
          <w:r w:rsidRPr="00DE49B2">
            <w:rPr>
              <w:rStyle w:val="PlaceholderText"/>
            </w:rPr>
            <w:t>Click or tap here to enter text.</w:t>
          </w:r>
        </w:p>
      </w:docPartBody>
    </w:docPart>
    <w:docPart>
      <w:docPartPr>
        <w:name w:val="A1E6227749574F609392E00D270B7A01"/>
        <w:category>
          <w:name w:val="General"/>
          <w:gallery w:val="placeholder"/>
        </w:category>
        <w:types>
          <w:type w:val="bbPlcHdr"/>
        </w:types>
        <w:behaviors>
          <w:behavior w:val="content"/>
        </w:behaviors>
        <w:guid w:val="{94A5FD82-11A4-43B7-BD32-0C9A44FE99AB}"/>
      </w:docPartPr>
      <w:docPartBody>
        <w:p w:rsidR="00000000" w:rsidRDefault="003737C4" w:rsidP="003737C4">
          <w:pPr>
            <w:pStyle w:val="A1E6227749574F609392E00D270B7A01"/>
          </w:pPr>
          <w:r w:rsidRPr="00DE49B2">
            <w:rPr>
              <w:rStyle w:val="PlaceholderText"/>
            </w:rPr>
            <w:t>Click or tap here to enter text.</w:t>
          </w:r>
        </w:p>
      </w:docPartBody>
    </w:docPart>
    <w:docPart>
      <w:docPartPr>
        <w:name w:val="65EBFA21E6F646DE94AEDD0D5778F2CE"/>
        <w:category>
          <w:name w:val="General"/>
          <w:gallery w:val="placeholder"/>
        </w:category>
        <w:types>
          <w:type w:val="bbPlcHdr"/>
        </w:types>
        <w:behaviors>
          <w:behavior w:val="content"/>
        </w:behaviors>
        <w:guid w:val="{10F63B36-2851-4A9F-9147-57726D475848}"/>
      </w:docPartPr>
      <w:docPartBody>
        <w:p w:rsidR="00000000" w:rsidRDefault="003737C4" w:rsidP="003737C4">
          <w:pPr>
            <w:pStyle w:val="65EBFA21E6F646DE94AEDD0D5778F2CE"/>
          </w:pPr>
          <w:r w:rsidRPr="00DE49B2">
            <w:rPr>
              <w:rStyle w:val="PlaceholderText"/>
            </w:rPr>
            <w:t>Click or tap here to enter text.</w:t>
          </w:r>
        </w:p>
      </w:docPartBody>
    </w:docPart>
    <w:docPart>
      <w:docPartPr>
        <w:name w:val="A0528F4970FE4D289ADA3DD87AF68A8E"/>
        <w:category>
          <w:name w:val="General"/>
          <w:gallery w:val="placeholder"/>
        </w:category>
        <w:types>
          <w:type w:val="bbPlcHdr"/>
        </w:types>
        <w:behaviors>
          <w:behavior w:val="content"/>
        </w:behaviors>
        <w:guid w:val="{5A2A2E95-9E18-46BE-91B3-BCA3BFE19CB5}"/>
      </w:docPartPr>
      <w:docPartBody>
        <w:p w:rsidR="00000000" w:rsidRDefault="003737C4" w:rsidP="003737C4">
          <w:pPr>
            <w:pStyle w:val="A0528F4970FE4D289ADA3DD87AF68A8E"/>
          </w:pPr>
          <w:r w:rsidRPr="00DE49B2">
            <w:rPr>
              <w:rStyle w:val="PlaceholderText"/>
            </w:rPr>
            <w:t>Click or tap here to enter text.</w:t>
          </w:r>
        </w:p>
      </w:docPartBody>
    </w:docPart>
    <w:docPart>
      <w:docPartPr>
        <w:name w:val="434B018B41DA4229ADA4F9F5B18AB9CF"/>
        <w:category>
          <w:name w:val="General"/>
          <w:gallery w:val="placeholder"/>
        </w:category>
        <w:types>
          <w:type w:val="bbPlcHdr"/>
        </w:types>
        <w:behaviors>
          <w:behavior w:val="content"/>
        </w:behaviors>
        <w:guid w:val="{089D78CB-C447-4C92-B9CD-43339520A544}"/>
      </w:docPartPr>
      <w:docPartBody>
        <w:p w:rsidR="00000000" w:rsidRDefault="003737C4" w:rsidP="003737C4">
          <w:pPr>
            <w:pStyle w:val="434B018B41DA4229ADA4F9F5B18AB9CF"/>
          </w:pPr>
          <w:r w:rsidRPr="00DE49B2">
            <w:rPr>
              <w:rStyle w:val="PlaceholderText"/>
            </w:rPr>
            <w:t>Click or tap here to enter text.</w:t>
          </w:r>
        </w:p>
      </w:docPartBody>
    </w:docPart>
    <w:docPart>
      <w:docPartPr>
        <w:name w:val="6C266C859C894061BDA0B185EDF61DE8"/>
        <w:category>
          <w:name w:val="General"/>
          <w:gallery w:val="placeholder"/>
        </w:category>
        <w:types>
          <w:type w:val="bbPlcHdr"/>
        </w:types>
        <w:behaviors>
          <w:behavior w:val="content"/>
        </w:behaviors>
        <w:guid w:val="{996A8ED7-5C25-45C0-90F3-EB02A67DCF3E}"/>
      </w:docPartPr>
      <w:docPartBody>
        <w:p w:rsidR="00000000" w:rsidRDefault="003737C4" w:rsidP="003737C4">
          <w:pPr>
            <w:pStyle w:val="6C266C859C894061BDA0B185EDF61DE8"/>
          </w:pPr>
          <w:r w:rsidRPr="00DE49B2">
            <w:rPr>
              <w:rStyle w:val="PlaceholderText"/>
            </w:rPr>
            <w:t>Click or tap here to enter text.</w:t>
          </w:r>
        </w:p>
      </w:docPartBody>
    </w:docPart>
    <w:docPart>
      <w:docPartPr>
        <w:name w:val="0D67736E95234A2C941F8395B3D109E6"/>
        <w:category>
          <w:name w:val="General"/>
          <w:gallery w:val="placeholder"/>
        </w:category>
        <w:types>
          <w:type w:val="bbPlcHdr"/>
        </w:types>
        <w:behaviors>
          <w:behavior w:val="content"/>
        </w:behaviors>
        <w:guid w:val="{7712F3EF-6C73-4F81-A136-E26024375249}"/>
      </w:docPartPr>
      <w:docPartBody>
        <w:p w:rsidR="00000000" w:rsidRDefault="003737C4" w:rsidP="003737C4">
          <w:pPr>
            <w:pStyle w:val="0D67736E95234A2C941F8395B3D109E6"/>
          </w:pPr>
          <w:r w:rsidRPr="00DE49B2">
            <w:rPr>
              <w:rStyle w:val="PlaceholderText"/>
            </w:rPr>
            <w:t>Click or tap here to enter text.</w:t>
          </w:r>
        </w:p>
      </w:docPartBody>
    </w:docPart>
    <w:docPart>
      <w:docPartPr>
        <w:name w:val="8F91CD8AB88447999664E667ED5B0C84"/>
        <w:category>
          <w:name w:val="General"/>
          <w:gallery w:val="placeholder"/>
        </w:category>
        <w:types>
          <w:type w:val="bbPlcHdr"/>
        </w:types>
        <w:behaviors>
          <w:behavior w:val="content"/>
        </w:behaviors>
        <w:guid w:val="{A82951CC-DEAE-4C35-8180-46C52DA02CC2}"/>
      </w:docPartPr>
      <w:docPartBody>
        <w:p w:rsidR="00000000" w:rsidRDefault="003737C4" w:rsidP="003737C4">
          <w:pPr>
            <w:pStyle w:val="8F91CD8AB88447999664E667ED5B0C84"/>
          </w:pPr>
          <w:r w:rsidRPr="00DE49B2">
            <w:rPr>
              <w:rStyle w:val="PlaceholderText"/>
            </w:rPr>
            <w:t>Click or tap here to enter text.</w:t>
          </w:r>
        </w:p>
      </w:docPartBody>
    </w:docPart>
    <w:docPart>
      <w:docPartPr>
        <w:name w:val="8F8A53CFDFD54581ADB7E05CDFA938B1"/>
        <w:category>
          <w:name w:val="General"/>
          <w:gallery w:val="placeholder"/>
        </w:category>
        <w:types>
          <w:type w:val="bbPlcHdr"/>
        </w:types>
        <w:behaviors>
          <w:behavior w:val="content"/>
        </w:behaviors>
        <w:guid w:val="{54EDCE14-DB87-4A3D-9BC6-26984ABD43AA}"/>
      </w:docPartPr>
      <w:docPartBody>
        <w:p w:rsidR="00000000" w:rsidRDefault="003737C4" w:rsidP="003737C4">
          <w:pPr>
            <w:pStyle w:val="8F8A53CFDFD54581ADB7E05CDFA938B1"/>
          </w:pPr>
          <w:r w:rsidRPr="00DE49B2">
            <w:rPr>
              <w:rStyle w:val="PlaceholderText"/>
            </w:rPr>
            <w:t>Click or tap here to enter text.</w:t>
          </w:r>
        </w:p>
      </w:docPartBody>
    </w:docPart>
    <w:docPart>
      <w:docPartPr>
        <w:name w:val="BD3066AF60D248FEA6B5C2F7EA719EBF"/>
        <w:category>
          <w:name w:val="General"/>
          <w:gallery w:val="placeholder"/>
        </w:category>
        <w:types>
          <w:type w:val="bbPlcHdr"/>
        </w:types>
        <w:behaviors>
          <w:behavior w:val="content"/>
        </w:behaviors>
        <w:guid w:val="{E9A4E7AD-CF63-4104-9DAE-438B8BB967EB}"/>
      </w:docPartPr>
      <w:docPartBody>
        <w:p w:rsidR="00000000" w:rsidRDefault="003737C4" w:rsidP="003737C4">
          <w:pPr>
            <w:pStyle w:val="BD3066AF60D248FEA6B5C2F7EA719EBF"/>
          </w:pPr>
          <w:r w:rsidRPr="00DE49B2">
            <w:rPr>
              <w:rStyle w:val="PlaceholderText"/>
            </w:rPr>
            <w:t>Click or tap here to enter text.</w:t>
          </w:r>
        </w:p>
      </w:docPartBody>
    </w:docPart>
    <w:docPart>
      <w:docPartPr>
        <w:name w:val="DD8BB854980D4637A41F9BA0C636C49C"/>
        <w:category>
          <w:name w:val="General"/>
          <w:gallery w:val="placeholder"/>
        </w:category>
        <w:types>
          <w:type w:val="bbPlcHdr"/>
        </w:types>
        <w:behaviors>
          <w:behavior w:val="content"/>
        </w:behaviors>
        <w:guid w:val="{85FFBD2F-C541-42F5-A8D2-EC20FA1B97AA}"/>
      </w:docPartPr>
      <w:docPartBody>
        <w:p w:rsidR="00000000" w:rsidRDefault="003737C4" w:rsidP="003737C4">
          <w:pPr>
            <w:pStyle w:val="DD8BB854980D4637A41F9BA0C636C49C"/>
          </w:pPr>
          <w:r w:rsidRPr="00DE49B2">
            <w:rPr>
              <w:rStyle w:val="PlaceholderText"/>
            </w:rPr>
            <w:t>Click or tap here to enter text.</w:t>
          </w:r>
        </w:p>
      </w:docPartBody>
    </w:docPart>
    <w:docPart>
      <w:docPartPr>
        <w:name w:val="A730D85D738F46D89C2F57F5AF0E70DA"/>
        <w:category>
          <w:name w:val="General"/>
          <w:gallery w:val="placeholder"/>
        </w:category>
        <w:types>
          <w:type w:val="bbPlcHdr"/>
        </w:types>
        <w:behaviors>
          <w:behavior w:val="content"/>
        </w:behaviors>
        <w:guid w:val="{B5B15203-E4D9-457A-9ABB-25BE89A5FE37}"/>
      </w:docPartPr>
      <w:docPartBody>
        <w:p w:rsidR="00000000" w:rsidRDefault="003737C4" w:rsidP="003737C4">
          <w:pPr>
            <w:pStyle w:val="A730D85D738F46D89C2F57F5AF0E70DA"/>
          </w:pPr>
          <w:r w:rsidRPr="00DE49B2">
            <w:rPr>
              <w:rStyle w:val="PlaceholderText"/>
            </w:rPr>
            <w:t>Click or tap here to enter text.</w:t>
          </w:r>
        </w:p>
      </w:docPartBody>
    </w:docPart>
    <w:docPart>
      <w:docPartPr>
        <w:name w:val="2574D61C89294D0980D4F9531245FF26"/>
        <w:category>
          <w:name w:val="General"/>
          <w:gallery w:val="placeholder"/>
        </w:category>
        <w:types>
          <w:type w:val="bbPlcHdr"/>
        </w:types>
        <w:behaviors>
          <w:behavior w:val="content"/>
        </w:behaviors>
        <w:guid w:val="{6B27D3D5-6D20-41CA-A36C-A2D6EE132452}"/>
      </w:docPartPr>
      <w:docPartBody>
        <w:p w:rsidR="00000000" w:rsidRDefault="003737C4" w:rsidP="003737C4">
          <w:pPr>
            <w:pStyle w:val="2574D61C89294D0980D4F9531245FF26"/>
          </w:pPr>
          <w:r w:rsidRPr="00DE49B2">
            <w:rPr>
              <w:rStyle w:val="PlaceholderText"/>
            </w:rPr>
            <w:t>Click or tap here to enter text.</w:t>
          </w:r>
        </w:p>
      </w:docPartBody>
    </w:docPart>
    <w:docPart>
      <w:docPartPr>
        <w:name w:val="A951B3DC248046AA8433EBA9A1E14198"/>
        <w:category>
          <w:name w:val="General"/>
          <w:gallery w:val="placeholder"/>
        </w:category>
        <w:types>
          <w:type w:val="bbPlcHdr"/>
        </w:types>
        <w:behaviors>
          <w:behavior w:val="content"/>
        </w:behaviors>
        <w:guid w:val="{319A4EA4-357E-46CE-8EE7-4EB358570D1C}"/>
      </w:docPartPr>
      <w:docPartBody>
        <w:p w:rsidR="00000000" w:rsidRDefault="003737C4" w:rsidP="003737C4">
          <w:pPr>
            <w:pStyle w:val="A951B3DC248046AA8433EBA9A1E14198"/>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C4"/>
    <w:rsid w:val="003737C4"/>
    <w:rsid w:val="00DF0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7C4"/>
    <w:rPr>
      <w:color w:val="808080"/>
    </w:rPr>
  </w:style>
  <w:style w:type="paragraph" w:customStyle="1" w:styleId="527EE2BB1808437A86BF14F9CBAB5E98">
    <w:name w:val="527EE2BB1808437A86BF14F9CBAB5E98"/>
    <w:rsid w:val="003737C4"/>
  </w:style>
  <w:style w:type="paragraph" w:customStyle="1" w:styleId="CF5269FDE5E148D78BEAAEF129E46FFE">
    <w:name w:val="CF5269FDE5E148D78BEAAEF129E46FFE"/>
    <w:rsid w:val="003737C4"/>
  </w:style>
  <w:style w:type="paragraph" w:customStyle="1" w:styleId="F434E677263E48359EB05E09D68E8AE2">
    <w:name w:val="F434E677263E48359EB05E09D68E8AE2"/>
    <w:rsid w:val="003737C4"/>
  </w:style>
  <w:style w:type="paragraph" w:customStyle="1" w:styleId="A01492EEDA9F4ED89A8608EEF953CFC9">
    <w:name w:val="A01492EEDA9F4ED89A8608EEF953CFC9"/>
    <w:rsid w:val="003737C4"/>
  </w:style>
  <w:style w:type="paragraph" w:customStyle="1" w:styleId="D56E8B26FD024C90AE3BBCC77C5E8B20">
    <w:name w:val="D56E8B26FD024C90AE3BBCC77C5E8B20"/>
    <w:rsid w:val="003737C4"/>
  </w:style>
  <w:style w:type="paragraph" w:customStyle="1" w:styleId="A1E6227749574F609392E00D270B7A01">
    <w:name w:val="A1E6227749574F609392E00D270B7A01"/>
    <w:rsid w:val="003737C4"/>
  </w:style>
  <w:style w:type="paragraph" w:customStyle="1" w:styleId="65EBFA21E6F646DE94AEDD0D5778F2CE">
    <w:name w:val="65EBFA21E6F646DE94AEDD0D5778F2CE"/>
    <w:rsid w:val="003737C4"/>
  </w:style>
  <w:style w:type="paragraph" w:customStyle="1" w:styleId="A0528F4970FE4D289ADA3DD87AF68A8E">
    <w:name w:val="A0528F4970FE4D289ADA3DD87AF68A8E"/>
    <w:rsid w:val="003737C4"/>
  </w:style>
  <w:style w:type="paragraph" w:customStyle="1" w:styleId="434B018B41DA4229ADA4F9F5B18AB9CF">
    <w:name w:val="434B018B41DA4229ADA4F9F5B18AB9CF"/>
    <w:rsid w:val="003737C4"/>
  </w:style>
  <w:style w:type="paragraph" w:customStyle="1" w:styleId="6C266C859C894061BDA0B185EDF61DE8">
    <w:name w:val="6C266C859C894061BDA0B185EDF61DE8"/>
    <w:rsid w:val="003737C4"/>
  </w:style>
  <w:style w:type="paragraph" w:customStyle="1" w:styleId="0D67736E95234A2C941F8395B3D109E6">
    <w:name w:val="0D67736E95234A2C941F8395B3D109E6"/>
    <w:rsid w:val="003737C4"/>
  </w:style>
  <w:style w:type="paragraph" w:customStyle="1" w:styleId="8F91CD8AB88447999664E667ED5B0C84">
    <w:name w:val="8F91CD8AB88447999664E667ED5B0C84"/>
    <w:rsid w:val="003737C4"/>
  </w:style>
  <w:style w:type="paragraph" w:customStyle="1" w:styleId="8F8A53CFDFD54581ADB7E05CDFA938B1">
    <w:name w:val="8F8A53CFDFD54581ADB7E05CDFA938B1"/>
    <w:rsid w:val="003737C4"/>
  </w:style>
  <w:style w:type="paragraph" w:customStyle="1" w:styleId="BD3066AF60D248FEA6B5C2F7EA719EBF">
    <w:name w:val="BD3066AF60D248FEA6B5C2F7EA719EBF"/>
    <w:rsid w:val="003737C4"/>
  </w:style>
  <w:style w:type="paragraph" w:customStyle="1" w:styleId="DD8BB854980D4637A41F9BA0C636C49C">
    <w:name w:val="DD8BB854980D4637A41F9BA0C636C49C"/>
    <w:rsid w:val="003737C4"/>
  </w:style>
  <w:style w:type="paragraph" w:customStyle="1" w:styleId="A730D85D738F46D89C2F57F5AF0E70DA">
    <w:name w:val="A730D85D738F46D89C2F57F5AF0E70DA"/>
    <w:rsid w:val="003737C4"/>
  </w:style>
  <w:style w:type="paragraph" w:customStyle="1" w:styleId="2574D61C89294D0980D4F9531245FF26">
    <w:name w:val="2574D61C89294D0980D4F9531245FF26"/>
    <w:rsid w:val="003737C4"/>
  </w:style>
  <w:style w:type="paragraph" w:customStyle="1" w:styleId="A951B3DC248046AA8433EBA9A1E14198">
    <w:name w:val="A951B3DC248046AA8433EBA9A1E14198"/>
    <w:rsid w:val="00373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37B0-70DF-4A82-A8D4-51DD7E38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3203</Words>
  <Characters>18263</Characters>
  <Application>Microsoft Office Word</Application>
  <DocSecurity>0</DocSecurity>
  <Lines>152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2020-01-29T18:58:00Z</dcterms:created>
  <dcterms:modified xsi:type="dcterms:W3CDTF">2020-01-29T18:58:00Z</dcterms:modified>
</cp:coreProperties>
</file>