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10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34"/>
        <w:gridCol w:w="8164"/>
        <w:gridCol w:w="1134"/>
      </w:tblGrid>
      <w:tr w:rsidR="00D66913" w:rsidRPr="00B21CA8" w14:paraId="2F398D88" w14:textId="77777777" w:rsidTr="0019086D">
        <w:trPr>
          <w:trHeight w:val="1417"/>
          <w:jc w:val="center"/>
        </w:trPr>
        <w:tc>
          <w:tcPr>
            <w:tcW w:w="1134" w:type="dxa"/>
            <w:shd w:val="clear" w:color="auto" w:fill="000000"/>
            <w:vAlign w:val="center"/>
          </w:tcPr>
          <w:p w14:paraId="3D810582" w14:textId="77777777" w:rsidR="00D66913" w:rsidRPr="00B21CA8" w:rsidRDefault="00D66913" w:rsidP="0019086D">
            <w:pPr>
              <w:spacing w:line="240" w:lineRule="auto"/>
              <w:rPr>
                <w:sz w:val="24"/>
                <w:szCs w:val="24"/>
                <w:rtl/>
                <w:lang w:bidi="ar-SA"/>
              </w:rPr>
            </w:pPr>
            <w:r w:rsidRPr="00B21CA8">
              <w:rPr>
                <w:sz w:val="24"/>
                <w:szCs w:val="24"/>
              </w:rPr>
              <w:br w:type="page"/>
            </w:r>
            <w:r w:rsidRPr="00B21CA8">
              <w:rPr>
                <w:sz w:val="24"/>
                <w:szCs w:val="24"/>
                <w:rtl/>
              </w:rPr>
              <w:br w:type="page"/>
            </w:r>
          </w:p>
        </w:tc>
        <w:tc>
          <w:tcPr>
            <w:tcW w:w="8164" w:type="dxa"/>
            <w:shd w:val="clear" w:color="auto" w:fill="000000"/>
            <w:vAlign w:val="center"/>
          </w:tcPr>
          <w:p w14:paraId="19BD2060" w14:textId="77777777" w:rsidR="00D66913" w:rsidRPr="00A85AAA" w:rsidRDefault="00D66913" w:rsidP="0019086D">
            <w:pPr>
              <w:pStyle w:val="Heading3"/>
              <w:ind w:firstLine="0"/>
              <w:jc w:val="center"/>
              <w:rPr>
                <w:rFonts w:asciiTheme="majorBidi" w:hAnsiTheme="majorBidi" w:cstheme="majorBidi"/>
                <w:color w:val="FFFFFF"/>
                <w:sz w:val="24"/>
                <w:szCs w:val="24"/>
                <w:rtl/>
              </w:rPr>
            </w:pPr>
            <w:bookmarkStart w:id="0" w:name="_Toc1321720"/>
            <w:bookmarkStart w:id="1" w:name="_Toc1549990"/>
            <w:bookmarkStart w:id="2" w:name="_Toc1902935"/>
            <w:bookmarkStart w:id="3" w:name="_GoBack"/>
            <w:r w:rsidRPr="00A85AAA">
              <w:rPr>
                <w:rFonts w:asciiTheme="majorBidi" w:hAnsiTheme="majorBidi" w:cstheme="majorBidi"/>
                <w:color w:val="FFFFFF"/>
                <w:sz w:val="40"/>
                <w:szCs w:val="40"/>
                <w:rtl/>
              </w:rPr>
              <w:t>مشكلة الافتراش في المسجد النبوي الشريف في رمضان أثناء الاعتكاف</w:t>
            </w:r>
            <w:bookmarkEnd w:id="3"/>
            <w:r w:rsidRPr="00A85AAA">
              <w:rPr>
                <w:rFonts w:asciiTheme="majorBidi" w:hAnsiTheme="majorBidi" w:cstheme="majorBidi"/>
                <w:color w:val="FFFFFF"/>
                <w:sz w:val="40"/>
                <w:szCs w:val="40"/>
                <w:rtl/>
              </w:rPr>
              <w:t>: "الأسباب والحلول"</w:t>
            </w:r>
            <w:bookmarkEnd w:id="0"/>
            <w:bookmarkEnd w:id="1"/>
            <w:bookmarkEnd w:id="2"/>
          </w:p>
        </w:tc>
        <w:tc>
          <w:tcPr>
            <w:tcW w:w="1134" w:type="dxa"/>
            <w:shd w:val="clear" w:color="auto" w:fill="000000"/>
            <w:vAlign w:val="center"/>
          </w:tcPr>
          <w:p w14:paraId="078FB5AE" w14:textId="77777777" w:rsidR="00D66913" w:rsidRPr="00B21CA8" w:rsidRDefault="00D66913" w:rsidP="0019086D">
            <w:pPr>
              <w:spacing w:line="240" w:lineRule="auto"/>
              <w:rPr>
                <w:sz w:val="24"/>
                <w:szCs w:val="24"/>
                <w:rtl/>
              </w:rPr>
            </w:pPr>
          </w:p>
        </w:tc>
      </w:tr>
      <w:tr w:rsidR="00D66913" w:rsidRPr="00B21CA8" w14:paraId="14339E58" w14:textId="77777777" w:rsidTr="0019086D">
        <w:trPr>
          <w:trHeight w:val="1280"/>
          <w:jc w:val="center"/>
        </w:trPr>
        <w:tc>
          <w:tcPr>
            <w:tcW w:w="1134" w:type="dxa"/>
            <w:shd w:val="clear" w:color="auto" w:fill="000000"/>
            <w:vAlign w:val="center"/>
          </w:tcPr>
          <w:p w14:paraId="4DF77285" w14:textId="77777777" w:rsidR="00D66913" w:rsidRPr="00B21CA8" w:rsidRDefault="00D66913" w:rsidP="0019086D">
            <w:pPr>
              <w:spacing w:line="240" w:lineRule="auto"/>
              <w:rPr>
                <w:sz w:val="24"/>
                <w:szCs w:val="24"/>
                <w:rtl/>
              </w:rPr>
            </w:pPr>
          </w:p>
        </w:tc>
        <w:tc>
          <w:tcPr>
            <w:tcW w:w="8164" w:type="dxa"/>
            <w:shd w:val="clear" w:color="auto" w:fill="000000"/>
            <w:vAlign w:val="center"/>
          </w:tcPr>
          <w:p w14:paraId="28F14989" w14:textId="77777777" w:rsidR="00D66913" w:rsidRPr="00605819" w:rsidRDefault="00D66913" w:rsidP="0019086D">
            <w:pPr>
              <w:jc w:val="center"/>
              <w:outlineLvl w:val="4"/>
              <w:rPr>
                <w:rFonts w:asciiTheme="majorBidi" w:hAnsiTheme="majorBidi" w:cstheme="majorBidi"/>
                <w:vertAlign w:val="superscript"/>
                <w:rtl/>
              </w:rPr>
            </w:pPr>
            <w:sdt>
              <w:sdtPr>
                <w:rPr>
                  <w:rFonts w:asciiTheme="majorBidi" w:hAnsiTheme="majorBidi" w:cstheme="majorBidi"/>
                  <w:rtl/>
                </w:rPr>
                <w:id w:val="477194053"/>
                <w:placeholder>
                  <w:docPart w:val="89D99F9B99EB4F4188CD93A280695761"/>
                </w:placeholder>
              </w:sdtPr>
              <w:sdtContent>
                <w:r w:rsidRPr="00605819">
                  <w:rPr>
                    <w:rFonts w:asciiTheme="majorBidi" w:hAnsiTheme="majorBidi" w:cstheme="majorBidi"/>
                    <w:rtl/>
                  </w:rPr>
                  <w:t>عبدالله محمد عبدالرحمن</w:t>
                </w:r>
              </w:sdtContent>
            </w:sdt>
            <w:r w:rsidRPr="00605819">
              <w:rPr>
                <w:rFonts w:asciiTheme="majorBidi" w:hAnsiTheme="majorBidi" w:cstheme="majorBidi"/>
                <w:rtl/>
              </w:rPr>
              <w:t xml:space="preserve">، </w:t>
            </w:r>
            <w:sdt>
              <w:sdtPr>
                <w:rPr>
                  <w:rFonts w:asciiTheme="majorBidi" w:hAnsiTheme="majorBidi" w:cstheme="majorBidi"/>
                  <w:rtl/>
                </w:rPr>
                <w:id w:val="428476454"/>
                <w:placeholder>
                  <w:docPart w:val="89D99F9B99EB4F4188CD93A280695761"/>
                </w:placeholder>
              </w:sdtPr>
              <w:sdtContent>
                <w:r w:rsidRPr="00605819">
                  <w:rPr>
                    <w:rFonts w:asciiTheme="majorBidi" w:hAnsiTheme="majorBidi" w:cstheme="majorBidi"/>
                    <w:rtl/>
                  </w:rPr>
                  <w:t>أحمد محمد هلالى</w:t>
                </w:r>
              </w:sdtContent>
            </w:sdt>
            <w:r w:rsidRPr="00605819">
              <w:rPr>
                <w:rFonts w:asciiTheme="majorBidi" w:hAnsiTheme="majorBidi" w:cstheme="majorBidi"/>
                <w:rtl/>
              </w:rPr>
              <w:t xml:space="preserve">، </w:t>
            </w:r>
            <w:sdt>
              <w:sdtPr>
                <w:rPr>
                  <w:rFonts w:asciiTheme="majorBidi" w:hAnsiTheme="majorBidi" w:cstheme="majorBidi"/>
                  <w:rtl/>
                </w:rPr>
                <w:id w:val="-242720162"/>
                <w:placeholder>
                  <w:docPart w:val="89D99F9B99EB4F4188CD93A280695761"/>
                </w:placeholder>
              </w:sdtPr>
              <w:sdtContent>
                <w:r w:rsidRPr="00605819">
                  <w:rPr>
                    <w:rFonts w:asciiTheme="majorBidi" w:hAnsiTheme="majorBidi" w:cstheme="majorBidi"/>
                    <w:rtl/>
                  </w:rPr>
                  <w:t>أحمد حاتم قاضي</w:t>
                </w:r>
              </w:sdtContent>
            </w:sdt>
          </w:p>
          <w:p w14:paraId="4B9ED1DA" w14:textId="77777777" w:rsidR="00D66913" w:rsidRPr="00605819" w:rsidRDefault="00D66913" w:rsidP="0019086D">
            <w:pPr>
              <w:ind w:left="360"/>
              <w:jc w:val="center"/>
              <w:outlineLvl w:val="4"/>
              <w:rPr>
                <w:rFonts w:cs="GE SS Two Light"/>
                <w:sz w:val="24"/>
                <w:szCs w:val="24"/>
                <w:rtl/>
              </w:rPr>
            </w:pPr>
            <w:sdt>
              <w:sdtPr>
                <w:rPr>
                  <w:rFonts w:asciiTheme="majorBidi" w:hAnsiTheme="majorBidi" w:cstheme="majorBidi"/>
                  <w:rtl/>
                </w:rPr>
                <w:id w:val="259732720"/>
                <w:placeholder>
                  <w:docPart w:val="89D99F9B99EB4F4188CD93A280695761"/>
                </w:placeholder>
              </w:sdtPr>
              <w:sdtEndPr>
                <w:rPr>
                  <w:sz w:val="24"/>
                  <w:szCs w:val="24"/>
                </w:rPr>
              </w:sdtEndPr>
              <w:sdtContent>
                <w:r w:rsidRPr="00605819">
                  <w:rPr>
                    <w:rFonts w:asciiTheme="majorBidi" w:hAnsiTheme="majorBidi" w:cstheme="majorBidi"/>
                    <w:rtl/>
                  </w:rPr>
                  <w:t>معهد خادم الحرمين الشريفين لأبحاث الحج والعمرة</w:t>
                </w:r>
              </w:sdtContent>
            </w:sdt>
            <w:r w:rsidRPr="00605819">
              <w:rPr>
                <w:rFonts w:cs="GE SS Two Light"/>
                <w:sz w:val="24"/>
                <w:szCs w:val="24"/>
              </w:rPr>
              <w:t xml:space="preserve"> </w:t>
            </w:r>
          </w:p>
          <w:sdt>
            <w:sdtPr>
              <w:rPr>
                <w:rFonts w:cs="GE SS Two Light"/>
                <w:color w:val="FFFFFF"/>
                <w:sz w:val="36"/>
                <w:szCs w:val="36"/>
              </w:rPr>
              <w:id w:val="955217285"/>
              <w:placeholder>
                <w:docPart w:val="4CB63493E415489D8C3A46A1825C5B8E"/>
              </w:placeholder>
            </w:sdtPr>
            <w:sdtEndPr>
              <w:rPr>
                <w:rFonts w:asciiTheme="majorBidi" w:hAnsiTheme="majorBidi" w:cstheme="majorBidi"/>
                <w:sz w:val="30"/>
                <w:szCs w:val="30"/>
              </w:rPr>
            </w:sdtEndPr>
            <w:sdtContent>
              <w:p w14:paraId="26E5842B" w14:textId="77777777" w:rsidR="00D66913" w:rsidRPr="002B3846" w:rsidRDefault="00D66913" w:rsidP="0019086D">
                <w:pPr>
                  <w:bidi w:val="0"/>
                  <w:spacing w:before="120" w:after="80" w:line="240" w:lineRule="auto"/>
                  <w:jc w:val="center"/>
                  <w:rPr>
                    <w:rFonts w:asciiTheme="majorBidi" w:hAnsiTheme="majorBidi" w:cstheme="majorBidi"/>
                    <w:b/>
                    <w:bCs/>
                    <w:sz w:val="30"/>
                    <w:szCs w:val="30"/>
                  </w:rPr>
                </w:pPr>
                <w:r w:rsidRPr="002B3846">
                  <w:rPr>
                    <w:rFonts w:asciiTheme="majorBidi" w:hAnsiTheme="majorBidi" w:cstheme="majorBidi"/>
                    <w:b/>
                    <w:bCs/>
                    <w:sz w:val="30"/>
                    <w:szCs w:val="30"/>
                  </w:rPr>
                  <w:t xml:space="preserve">The problem of squatting (ElEfterash) in the Prophet's Mosque during Ramadan </w:t>
                </w:r>
                <w:r>
                  <w:rPr>
                    <w:rFonts w:asciiTheme="majorBidi" w:hAnsiTheme="majorBidi" w:cstheme="majorBidi"/>
                    <w:b/>
                    <w:bCs/>
                    <w:sz w:val="30"/>
                    <w:szCs w:val="30"/>
                  </w:rPr>
                  <w:t>while doing</w:t>
                </w:r>
                <w:r w:rsidRPr="002B3846">
                  <w:rPr>
                    <w:rFonts w:asciiTheme="majorBidi" w:hAnsiTheme="majorBidi" w:cstheme="majorBidi"/>
                    <w:b/>
                    <w:bCs/>
                    <w:sz w:val="30"/>
                    <w:szCs w:val="30"/>
                  </w:rPr>
                  <w:t xml:space="preserve"> I'tikaaf: </w:t>
                </w:r>
                <w:r>
                  <w:rPr>
                    <w:rFonts w:asciiTheme="majorBidi" w:hAnsiTheme="majorBidi" w:cstheme="majorBidi"/>
                    <w:b/>
                    <w:bCs/>
                    <w:sz w:val="30"/>
                    <w:szCs w:val="30"/>
                  </w:rPr>
                  <w:t>"</w:t>
                </w:r>
                <w:r w:rsidRPr="002B3846">
                  <w:rPr>
                    <w:rFonts w:asciiTheme="majorBidi" w:hAnsiTheme="majorBidi" w:cstheme="majorBidi"/>
                    <w:b/>
                    <w:bCs/>
                    <w:sz w:val="30"/>
                    <w:szCs w:val="30"/>
                  </w:rPr>
                  <w:t>Reasons and solutions</w:t>
                </w:r>
                <w:r>
                  <w:rPr>
                    <w:rFonts w:asciiTheme="majorBidi" w:hAnsiTheme="majorBidi" w:cstheme="majorBidi"/>
                    <w:color w:val="FFFFFF"/>
                    <w:sz w:val="30"/>
                    <w:szCs w:val="30"/>
                  </w:rPr>
                  <w:t>"</w:t>
                </w:r>
              </w:p>
            </w:sdtContent>
          </w:sdt>
          <w:p w14:paraId="4E0C35A5" w14:textId="77777777" w:rsidR="00D66913" w:rsidRPr="000E4191" w:rsidRDefault="00D66913" w:rsidP="0019086D">
            <w:pPr>
              <w:bidi w:val="0"/>
              <w:ind w:left="36"/>
              <w:jc w:val="center"/>
              <w:outlineLvl w:val="4"/>
              <w:rPr>
                <w:rFonts w:asciiTheme="majorBidi" w:hAnsiTheme="majorBidi" w:cstheme="majorBidi"/>
                <w:sz w:val="20"/>
                <w:szCs w:val="20"/>
              </w:rPr>
            </w:pPr>
            <w:sdt>
              <w:sdtPr>
                <w:rPr>
                  <w:rFonts w:asciiTheme="majorBidi" w:hAnsiTheme="majorBidi" w:cstheme="majorBidi"/>
                  <w:sz w:val="20"/>
                  <w:szCs w:val="20"/>
                </w:rPr>
                <w:id w:val="-1144665637"/>
                <w:placeholder>
                  <w:docPart w:val="89E044ADF55D4AA38FCFCB8F9AD94C7E"/>
                </w:placeholder>
              </w:sdtPr>
              <w:sdtContent>
                <w:r w:rsidRPr="000E4191">
                  <w:rPr>
                    <w:rFonts w:asciiTheme="majorBidi" w:hAnsiTheme="majorBidi" w:cstheme="majorBidi"/>
                    <w:sz w:val="20"/>
                    <w:szCs w:val="20"/>
                  </w:rPr>
                  <w:t>Abdalla</w:t>
                </w:r>
                <w:r>
                  <w:rPr>
                    <w:rFonts w:asciiTheme="majorBidi" w:hAnsiTheme="majorBidi" w:cstheme="majorBidi"/>
                    <w:sz w:val="20"/>
                    <w:szCs w:val="20"/>
                  </w:rPr>
                  <w:t>.</w:t>
                </w:r>
                <w:r w:rsidRPr="000E4191">
                  <w:rPr>
                    <w:rFonts w:asciiTheme="majorBidi" w:hAnsiTheme="majorBidi" w:cstheme="majorBidi"/>
                    <w:sz w:val="20"/>
                    <w:szCs w:val="20"/>
                  </w:rPr>
                  <w:t xml:space="preserve"> M</w:t>
                </w:r>
                <w:r>
                  <w:rPr>
                    <w:rFonts w:asciiTheme="majorBidi" w:hAnsiTheme="majorBidi" w:cstheme="majorBidi"/>
                    <w:sz w:val="20"/>
                    <w:szCs w:val="20"/>
                  </w:rPr>
                  <w:t>.</w:t>
                </w:r>
                <w:r w:rsidRPr="000E4191">
                  <w:rPr>
                    <w:rFonts w:asciiTheme="majorBidi" w:hAnsiTheme="majorBidi" w:cstheme="majorBidi"/>
                    <w:sz w:val="20"/>
                    <w:szCs w:val="20"/>
                  </w:rPr>
                  <w:t xml:space="preserve"> AbdElrahman</w:t>
                </w:r>
                <w:r>
                  <w:rPr>
                    <w:rFonts w:asciiTheme="majorBidi" w:hAnsiTheme="majorBidi" w:cstheme="majorBidi"/>
                    <w:sz w:val="20"/>
                    <w:szCs w:val="20"/>
                  </w:rPr>
                  <w:t>,</w:t>
                </w:r>
              </w:sdtContent>
            </w:sdt>
            <w:r w:rsidRPr="000E4191">
              <w:rPr>
                <w:rFonts w:asciiTheme="majorBidi" w:hAnsiTheme="majorBidi" w:cstheme="majorBidi"/>
                <w:sz w:val="20"/>
                <w:szCs w:val="20"/>
              </w:rPr>
              <w:t xml:space="preserve"> </w:t>
            </w:r>
            <w:sdt>
              <w:sdtPr>
                <w:rPr>
                  <w:rFonts w:asciiTheme="majorBidi" w:hAnsiTheme="majorBidi" w:cstheme="majorBidi"/>
                  <w:sz w:val="20"/>
                  <w:szCs w:val="20"/>
                </w:rPr>
                <w:id w:val="1291794456"/>
                <w:placeholder>
                  <w:docPart w:val="89E044ADF55D4AA38FCFCB8F9AD94C7E"/>
                </w:placeholder>
              </w:sdtPr>
              <w:sdtContent>
                <w:r w:rsidRPr="000E4191">
                  <w:rPr>
                    <w:rFonts w:asciiTheme="majorBidi" w:hAnsiTheme="majorBidi" w:cstheme="majorBidi"/>
                    <w:sz w:val="20"/>
                    <w:szCs w:val="20"/>
                  </w:rPr>
                  <w:t>Ahmad</w:t>
                </w:r>
                <w:r>
                  <w:rPr>
                    <w:rFonts w:asciiTheme="majorBidi" w:hAnsiTheme="majorBidi" w:cstheme="majorBidi"/>
                    <w:sz w:val="20"/>
                    <w:szCs w:val="20"/>
                  </w:rPr>
                  <w:t>.</w:t>
                </w:r>
                <w:r w:rsidRPr="000E4191">
                  <w:rPr>
                    <w:rFonts w:asciiTheme="majorBidi" w:hAnsiTheme="majorBidi" w:cstheme="majorBidi"/>
                    <w:sz w:val="20"/>
                    <w:szCs w:val="20"/>
                  </w:rPr>
                  <w:t xml:space="preserve"> M</w:t>
                </w:r>
                <w:r>
                  <w:rPr>
                    <w:rFonts w:asciiTheme="majorBidi" w:hAnsiTheme="majorBidi" w:cstheme="majorBidi"/>
                    <w:sz w:val="20"/>
                    <w:szCs w:val="20"/>
                  </w:rPr>
                  <w:t>.</w:t>
                </w:r>
                <w:r w:rsidRPr="000E4191">
                  <w:rPr>
                    <w:rFonts w:asciiTheme="majorBidi" w:hAnsiTheme="majorBidi" w:cstheme="majorBidi"/>
                    <w:sz w:val="20"/>
                    <w:szCs w:val="20"/>
                  </w:rPr>
                  <w:t xml:space="preserve"> Helaly</w:t>
                </w:r>
              </w:sdtContent>
            </w:sdt>
            <w:r w:rsidRPr="000E4191">
              <w:rPr>
                <w:rFonts w:asciiTheme="majorBidi" w:hAnsiTheme="majorBidi" w:cstheme="majorBidi"/>
                <w:sz w:val="20"/>
                <w:szCs w:val="20"/>
              </w:rPr>
              <w:t xml:space="preserve">, </w:t>
            </w:r>
            <w:sdt>
              <w:sdtPr>
                <w:rPr>
                  <w:rFonts w:asciiTheme="majorBidi" w:hAnsiTheme="majorBidi" w:cstheme="majorBidi"/>
                  <w:sz w:val="20"/>
                  <w:szCs w:val="20"/>
                </w:rPr>
                <w:id w:val="942351441"/>
                <w:placeholder>
                  <w:docPart w:val="89E044ADF55D4AA38FCFCB8F9AD94C7E"/>
                </w:placeholder>
              </w:sdtPr>
              <w:sdtContent>
                <w:r w:rsidRPr="000E4191">
                  <w:rPr>
                    <w:rFonts w:asciiTheme="majorBidi" w:hAnsiTheme="majorBidi" w:cstheme="majorBidi"/>
                    <w:sz w:val="20"/>
                    <w:szCs w:val="20"/>
                  </w:rPr>
                  <w:t>Ahmad</w:t>
                </w:r>
                <w:r>
                  <w:rPr>
                    <w:rFonts w:asciiTheme="majorBidi" w:hAnsiTheme="majorBidi" w:cstheme="majorBidi"/>
                    <w:sz w:val="20"/>
                    <w:szCs w:val="20"/>
                  </w:rPr>
                  <w:t xml:space="preserve">. </w:t>
                </w:r>
                <w:r w:rsidRPr="000E4191">
                  <w:rPr>
                    <w:rFonts w:asciiTheme="majorBidi" w:hAnsiTheme="majorBidi" w:cstheme="majorBidi"/>
                    <w:sz w:val="20"/>
                    <w:szCs w:val="20"/>
                  </w:rPr>
                  <w:t>H</w:t>
                </w:r>
                <w:r>
                  <w:rPr>
                    <w:rFonts w:asciiTheme="majorBidi" w:hAnsiTheme="majorBidi" w:cstheme="majorBidi"/>
                    <w:sz w:val="20"/>
                    <w:szCs w:val="20"/>
                  </w:rPr>
                  <w:t>.</w:t>
                </w:r>
                <w:r w:rsidRPr="000E4191">
                  <w:rPr>
                    <w:rFonts w:asciiTheme="majorBidi" w:hAnsiTheme="majorBidi" w:cstheme="majorBidi"/>
                    <w:sz w:val="20"/>
                    <w:szCs w:val="20"/>
                  </w:rPr>
                  <w:t xml:space="preserve"> Kade</w:t>
                </w:r>
                <w:r>
                  <w:rPr>
                    <w:rFonts w:asciiTheme="majorBidi" w:hAnsiTheme="majorBidi" w:cstheme="majorBidi"/>
                    <w:sz w:val="20"/>
                    <w:szCs w:val="20"/>
                  </w:rPr>
                  <w:t>.</w:t>
                </w:r>
              </w:sdtContent>
            </w:sdt>
            <w:r w:rsidRPr="000E4191">
              <w:rPr>
                <w:rFonts w:asciiTheme="majorBidi" w:hAnsiTheme="majorBidi" w:cstheme="majorBidi"/>
                <w:sz w:val="20"/>
                <w:szCs w:val="20"/>
              </w:rPr>
              <w:t xml:space="preserve"> </w:t>
            </w:r>
          </w:p>
          <w:p w14:paraId="4572D47B" w14:textId="77777777" w:rsidR="00D66913" w:rsidRPr="002B3846" w:rsidRDefault="00D66913" w:rsidP="0019086D">
            <w:pPr>
              <w:bidi w:val="0"/>
              <w:spacing w:line="240" w:lineRule="auto"/>
              <w:jc w:val="center"/>
              <w:outlineLvl w:val="4"/>
              <w:rPr>
                <w:rFonts w:cs="GE SS Two Light"/>
                <w:sz w:val="20"/>
                <w:szCs w:val="20"/>
                <w:rtl/>
              </w:rPr>
            </w:pPr>
            <w:sdt>
              <w:sdtPr>
                <w:rPr>
                  <w:rFonts w:asciiTheme="majorBidi" w:hAnsiTheme="majorBidi" w:cstheme="majorBidi"/>
                  <w:sz w:val="20"/>
                  <w:szCs w:val="20"/>
                </w:rPr>
                <w:id w:val="2015027554"/>
                <w:placeholder>
                  <w:docPart w:val="532558FCE47F47FFBF800FBCB9242344"/>
                </w:placeholder>
              </w:sdtPr>
              <w:sdtContent>
                <w:r w:rsidRPr="001C60AB">
                  <w:rPr>
                    <w:rFonts w:asciiTheme="majorBidi" w:hAnsiTheme="majorBidi" w:cstheme="majorBidi"/>
                    <w:sz w:val="20"/>
                    <w:szCs w:val="20"/>
                  </w:rPr>
                  <w:t>The Custodian of The Two Holy Mosques Institute for Hajj and Umrah Research</w:t>
                </w:r>
              </w:sdtContent>
            </w:sdt>
          </w:p>
        </w:tc>
        <w:tc>
          <w:tcPr>
            <w:tcW w:w="1134" w:type="dxa"/>
            <w:shd w:val="clear" w:color="auto" w:fill="000000"/>
            <w:vAlign w:val="center"/>
          </w:tcPr>
          <w:p w14:paraId="614E4ED8" w14:textId="77777777" w:rsidR="00D66913" w:rsidRPr="00B21CA8" w:rsidRDefault="00D66913" w:rsidP="0019086D">
            <w:pPr>
              <w:spacing w:line="240" w:lineRule="auto"/>
              <w:rPr>
                <w:sz w:val="24"/>
                <w:szCs w:val="24"/>
                <w:rtl/>
              </w:rPr>
            </w:pPr>
          </w:p>
        </w:tc>
      </w:tr>
    </w:tbl>
    <w:p w14:paraId="1B4E62B3" w14:textId="77777777" w:rsidR="00D66913" w:rsidRPr="000108B7" w:rsidRDefault="00D66913" w:rsidP="00D66913">
      <w:pPr>
        <w:spacing w:before="120"/>
        <w:jc w:val="left"/>
        <w:rPr>
          <w:b/>
          <w:bCs/>
          <w:sz w:val="24"/>
          <w:szCs w:val="24"/>
          <w:rtl/>
        </w:rPr>
      </w:pPr>
      <w:r w:rsidRPr="000108B7">
        <w:rPr>
          <w:rFonts w:hint="cs"/>
          <w:b/>
          <w:bCs/>
          <w:sz w:val="24"/>
          <w:szCs w:val="24"/>
          <w:rtl/>
        </w:rPr>
        <w:t>ملخص البحث (</w:t>
      </w:r>
      <w:r w:rsidRPr="000108B7">
        <w:rPr>
          <w:b/>
          <w:bCs/>
          <w:sz w:val="24"/>
          <w:szCs w:val="24"/>
        </w:rPr>
        <w:t>Abstract</w:t>
      </w:r>
      <w:r w:rsidRPr="000108B7">
        <w:rPr>
          <w:rFonts w:hint="cs"/>
          <w:b/>
          <w:bCs/>
          <w:sz w:val="24"/>
          <w:szCs w:val="24"/>
          <w:rtl/>
        </w:rPr>
        <w:t>)</w:t>
      </w:r>
      <w:r w:rsidRPr="000108B7">
        <w:rPr>
          <w:rFonts w:hint="cs"/>
          <w:b/>
          <w:bCs/>
          <w:sz w:val="24"/>
          <w:szCs w:val="24"/>
          <w:rtl/>
          <w:lang w:val="en-AU"/>
        </w:rPr>
        <w:t>:</w:t>
      </w:r>
    </w:p>
    <w:sdt>
      <w:sdtPr>
        <w:rPr>
          <w:rFonts w:hint="cs"/>
          <w:rtl/>
        </w:rPr>
        <w:id w:val="530157443"/>
        <w:placeholder>
          <w:docPart w:val="AA45AC3ED20441B08B2EAC081FC981D5"/>
        </w:placeholder>
      </w:sdtPr>
      <w:sdtEndPr>
        <w:rPr>
          <w:rFonts w:hint="default"/>
        </w:rPr>
      </w:sdtEndPr>
      <w:sdtContent>
        <w:p w14:paraId="292D2081" w14:textId="77777777" w:rsidR="00D66913" w:rsidRPr="000108B7" w:rsidRDefault="00D66913" w:rsidP="00D66913">
          <w:pPr>
            <w:spacing w:line="240" w:lineRule="auto"/>
            <w:rPr>
              <w:rtl/>
            </w:rPr>
          </w:pPr>
          <w:r w:rsidRPr="000108B7">
            <w:rPr>
              <w:rFonts w:hint="cs"/>
              <w:rtl/>
            </w:rPr>
            <w:t>تأتي</w:t>
          </w:r>
          <w:r w:rsidRPr="000108B7">
            <w:rPr>
              <w:rtl/>
            </w:rPr>
            <w:t xml:space="preserve"> أهمية الدراسة الحالية حول دراسة </w:t>
          </w:r>
          <w:r w:rsidRPr="000108B7">
            <w:t>"</w:t>
          </w:r>
          <w:r w:rsidRPr="000108B7">
            <w:rPr>
              <w:rtl/>
            </w:rPr>
            <w:t xml:space="preserve">مشكلة الافتراش  في المسجد النبوي الشريف في رمضان أثناء الاعتكاف </w:t>
          </w:r>
          <w:r w:rsidRPr="000108B7">
            <w:t xml:space="preserve">: </w:t>
          </w:r>
          <w:r w:rsidRPr="000108B7">
            <w:rPr>
              <w:rFonts w:hint="cs"/>
              <w:rtl/>
            </w:rPr>
            <w:t>"</w:t>
          </w:r>
          <w:r w:rsidRPr="000108B7">
            <w:rPr>
              <w:rtl/>
            </w:rPr>
            <w:t>الاسباب والحلول</w:t>
          </w:r>
          <w:r w:rsidRPr="000108B7">
            <w:t>"</w:t>
          </w:r>
          <w:r w:rsidRPr="000108B7">
            <w:rPr>
              <w:rtl/>
            </w:rPr>
            <w:t>، كما تركز الدراسة عل</w:t>
          </w:r>
          <w:r w:rsidRPr="000108B7">
            <w:rPr>
              <w:rFonts w:hint="cs"/>
              <w:rtl/>
            </w:rPr>
            <w:t>ى</w:t>
          </w:r>
          <w:r w:rsidRPr="000108B7">
            <w:rPr>
              <w:rtl/>
            </w:rPr>
            <w:t xml:space="preserve"> تحليل ال</w:t>
          </w:r>
          <w:r w:rsidRPr="000108B7">
            <w:rPr>
              <w:rFonts w:hint="cs"/>
              <w:rtl/>
            </w:rPr>
            <w:t>أ</w:t>
          </w:r>
          <w:r w:rsidRPr="000108B7">
            <w:rPr>
              <w:rtl/>
            </w:rPr>
            <w:t xml:space="preserve">نماط السلوكية للمعتكفين وكيفية التعامل معها من قبل الجهات المعنية  سواء من  إمارة المدينة المنورة والرئاسة العامة لشؤون </w:t>
          </w:r>
          <w:r w:rsidRPr="000108B7">
            <w:rPr>
              <w:rFonts w:hint="cs"/>
              <w:rtl/>
            </w:rPr>
            <w:t>المسجد الحرام والمسجد النبوي</w:t>
          </w:r>
          <w:r w:rsidRPr="000108B7">
            <w:rPr>
              <w:rtl/>
            </w:rPr>
            <w:t xml:space="preserve"> وقو</w:t>
          </w:r>
          <w:r w:rsidRPr="000108B7">
            <w:rPr>
              <w:rFonts w:hint="cs"/>
              <w:rtl/>
            </w:rPr>
            <w:t>ى</w:t>
          </w:r>
          <w:r w:rsidRPr="000108B7">
            <w:rPr>
              <w:rtl/>
            </w:rPr>
            <w:t xml:space="preserve"> أمن المسجد النبوي الشريف وغيرها من الجهات ذات العلاقة التي تهتم جميعا</w:t>
          </w:r>
          <w:r w:rsidRPr="000108B7">
            <w:rPr>
              <w:rFonts w:hint="cs"/>
              <w:rtl/>
            </w:rPr>
            <w:t>ً</w:t>
          </w:r>
          <w:r w:rsidRPr="000108B7">
            <w:rPr>
              <w:rtl/>
            </w:rPr>
            <w:t xml:space="preserve"> بتطوير منظومة الخدمات ومنها خدمات واحتياجات الزائرين والمعتكفين خلال شهر رمضان المبارك ، من بدايته حتى نهاية العشر الأواخر</w:t>
          </w:r>
          <w:r w:rsidRPr="000108B7">
            <w:t xml:space="preserve">. </w:t>
          </w:r>
        </w:p>
        <w:p w14:paraId="4344C689" w14:textId="77777777" w:rsidR="00D66913" w:rsidRPr="00FF5DDD" w:rsidRDefault="00D66913" w:rsidP="00D66913">
          <w:pPr>
            <w:spacing w:line="240" w:lineRule="auto"/>
            <w:rPr>
              <w:rtl/>
            </w:rPr>
          </w:pPr>
          <w:r w:rsidRPr="000108B7">
            <w:rPr>
              <w:rtl/>
            </w:rPr>
            <w:t>ومن ث</w:t>
          </w:r>
          <w:r w:rsidRPr="000108B7">
            <w:rPr>
              <w:rFonts w:hint="cs"/>
              <w:rtl/>
            </w:rPr>
            <w:t xml:space="preserve">م، </w:t>
          </w:r>
          <w:r w:rsidRPr="000108B7">
            <w:t xml:space="preserve"> </w:t>
          </w:r>
          <w:r w:rsidRPr="000108B7">
            <w:rPr>
              <w:rtl/>
            </w:rPr>
            <w:t xml:space="preserve">فإن دراسة وتحليل منظومة الخدمات التي تقدم للمعتكفين خلال شهر رمضان، أو خلال فترة الاعتكاف من شأنها أن تسهم في التعرف على الوضع الراهن لمنظومة الخدمات التى تقدم في الواقع، ويتم ذلك من خلال استطلاع آراء ووجهات نظر المستفيدين من هذه الخدمات، وهم المعتكفون باعتبارهم المتلقين لهذه الخدمات </w:t>
          </w:r>
          <w:r w:rsidRPr="000108B7">
            <w:t xml:space="preserve">. </w:t>
          </w:r>
          <w:r w:rsidRPr="000108B7">
            <w:rPr>
              <w:rtl/>
            </w:rPr>
            <w:t>كما</w:t>
          </w:r>
          <w:r w:rsidRPr="000108B7">
            <w:rPr>
              <w:rFonts w:hint="cs"/>
              <w:rtl/>
            </w:rPr>
            <w:t xml:space="preserve"> </w:t>
          </w:r>
          <w:r w:rsidRPr="000108B7">
            <w:rPr>
              <w:rtl/>
            </w:rPr>
            <w:t xml:space="preserve">ركزت الدراسة علي </w:t>
          </w:r>
          <w:r w:rsidRPr="000108B7">
            <w:rPr>
              <w:rFonts w:hint="cs"/>
              <w:rtl/>
            </w:rPr>
            <w:t>إ</w:t>
          </w:r>
          <w:r w:rsidRPr="000108B7">
            <w:rPr>
              <w:rtl/>
            </w:rPr>
            <w:t>جراء الجانب الميداني لها خلال موسم العمرة وفي العشر ال</w:t>
          </w:r>
          <w:r w:rsidRPr="000108B7">
            <w:rPr>
              <w:rFonts w:hint="cs"/>
              <w:rtl/>
            </w:rPr>
            <w:t>أ</w:t>
          </w:r>
          <w:r w:rsidRPr="000108B7">
            <w:rPr>
              <w:rtl/>
            </w:rPr>
            <w:t>واخر من شهر رمضان عل</w:t>
          </w:r>
          <w:r w:rsidRPr="000108B7">
            <w:rPr>
              <w:rFonts w:hint="cs"/>
              <w:rtl/>
            </w:rPr>
            <w:t>ى</w:t>
          </w:r>
          <w:r w:rsidRPr="000108B7">
            <w:rPr>
              <w:rtl/>
            </w:rPr>
            <w:t xml:space="preserve"> عينة من المعتكفين مقدارها </w:t>
          </w:r>
          <w:r w:rsidRPr="000108B7">
            <w:t xml:space="preserve">(1700 ) </w:t>
          </w:r>
          <w:r w:rsidRPr="000108B7">
            <w:rPr>
              <w:rtl/>
            </w:rPr>
            <w:t>حالة</w:t>
          </w:r>
          <w:r w:rsidRPr="000108B7">
            <w:rPr>
              <w:rFonts w:hint="cs"/>
              <w:rtl/>
            </w:rPr>
            <w:t>،</w:t>
          </w:r>
          <w:r w:rsidRPr="000108B7">
            <w:rPr>
              <w:rtl/>
            </w:rPr>
            <w:t xml:space="preserve"> بالإضافة </w:t>
          </w:r>
          <w:r w:rsidRPr="000108B7">
            <w:rPr>
              <w:rFonts w:hint="cs"/>
              <w:rtl/>
            </w:rPr>
            <w:t>إلى</w:t>
          </w:r>
          <w:r w:rsidRPr="000108B7">
            <w:rPr>
              <w:rtl/>
            </w:rPr>
            <w:t xml:space="preserve"> عينة من المسؤولين والعاملين في المسجد النبوي الشريف</w:t>
          </w:r>
          <w:r w:rsidRPr="000108B7">
            <w:rPr>
              <w:rFonts w:hint="cs"/>
              <w:rtl/>
            </w:rPr>
            <w:t xml:space="preserve">. </w:t>
          </w:r>
          <w:r w:rsidRPr="000108B7">
            <w:rPr>
              <w:rtl/>
            </w:rPr>
            <w:t>وأخيرا</w:t>
          </w:r>
          <w:r w:rsidRPr="000108B7">
            <w:rPr>
              <w:rFonts w:hint="cs"/>
              <w:rtl/>
            </w:rPr>
            <w:t>ً</w:t>
          </w:r>
          <w:r w:rsidRPr="000108B7">
            <w:rPr>
              <w:rtl/>
            </w:rPr>
            <w:t xml:space="preserve"> سعت الدراسة  لطرح مجموعة من المقترحات والتوصيات التي تم استخلاصها من التحليلات النظرية والميدانية؛ والتي تهدف في مجملها  لكيفية التعامل مع المعتكفين والحد من مشكلة الافتراش في المسجد النبوي الشريف خلال فترة الاعتكاف عامة</w:t>
          </w:r>
          <w:r w:rsidRPr="000108B7">
            <w:rPr>
              <w:rFonts w:hint="cs"/>
              <w:rtl/>
            </w:rPr>
            <w:t xml:space="preserve">، </w:t>
          </w:r>
          <w:r w:rsidRPr="000108B7">
            <w:rPr>
              <w:rtl/>
            </w:rPr>
            <w:t>والعمل عل</w:t>
          </w:r>
          <w:r w:rsidRPr="000108B7">
            <w:rPr>
              <w:rFonts w:hint="cs"/>
              <w:rtl/>
            </w:rPr>
            <w:t xml:space="preserve">ى </w:t>
          </w:r>
          <w:r w:rsidRPr="000108B7">
            <w:rPr>
              <w:rtl/>
            </w:rPr>
            <w:t>تطوير منظومة  الخدمات المقدمة للمعتكفين  خاصة خلال الفترة الحالية والمرحلة القادمة</w:t>
          </w:r>
          <w:r w:rsidRPr="000108B7">
            <w:t>.</w:t>
          </w:r>
        </w:p>
      </w:sdtContent>
    </w:sdt>
    <w:p w14:paraId="40814F29" w14:textId="77777777" w:rsidR="00D66913" w:rsidRPr="00701496" w:rsidRDefault="00D66913" w:rsidP="00D66913">
      <w:pPr>
        <w:bidi w:val="0"/>
        <w:rPr>
          <w:b/>
          <w:bCs/>
          <w:sz w:val="6"/>
          <w:szCs w:val="6"/>
          <w:lang w:val="en-AU"/>
        </w:rPr>
      </w:pPr>
    </w:p>
    <w:sdt>
      <w:sdtPr>
        <w:rPr>
          <w:color w:val="FF0000"/>
          <w:sz w:val="2"/>
          <w:szCs w:val="2"/>
        </w:rPr>
        <w:id w:val="-466353158"/>
        <w:placeholder>
          <w:docPart w:val="BE1A787B41784EAA891172655DEBAB10"/>
        </w:placeholder>
      </w:sdtPr>
      <w:sdtEndPr>
        <w:rPr>
          <w:color w:val="auto"/>
          <w:sz w:val="22"/>
          <w:szCs w:val="22"/>
        </w:rPr>
      </w:sdtEndPr>
      <w:sdtContent>
        <w:p w14:paraId="3BC6A61F" w14:textId="77777777" w:rsidR="00D66913" w:rsidRPr="0033114E" w:rsidRDefault="00D66913" w:rsidP="00D66913">
          <w:pPr>
            <w:bidi w:val="0"/>
            <w:spacing w:line="240" w:lineRule="auto"/>
            <w:jc w:val="center"/>
            <w:rPr>
              <w:color w:val="FF0000"/>
              <w:sz w:val="2"/>
              <w:szCs w:val="2"/>
              <w:rtl/>
            </w:rPr>
          </w:pPr>
        </w:p>
        <w:p w14:paraId="4EDFBF03" w14:textId="77777777" w:rsidR="00D66913" w:rsidRDefault="00D66913" w:rsidP="00D66913">
          <w:pPr>
            <w:bidi w:val="0"/>
            <w:spacing w:line="240" w:lineRule="auto"/>
          </w:pPr>
          <w:r w:rsidRPr="003412A1">
            <w:t>In this context, the importance of the current study on the study of the problem of squating (ElEfterash) in the Prophet's Mosque during Ramadan during I'tikaaf: reasons and solutions. The study also focuses on analyzing the behavioral patterns of the detainees and how to deal with them by  the General Presidency of the Holy Mosque, and the security forces of the Prophet's Mosque of the Prophet's Mosque and other relevant bodies, which are all concerned with the development of the system of services, including the services and needs of visitors and worshipers during the holy month of Ramadan, from the beginning until the end of the last ten days.</w:t>
          </w:r>
        </w:p>
        <w:p w14:paraId="78AFC86D" w14:textId="77777777" w:rsidR="00D66913" w:rsidRPr="00FF5DDD" w:rsidRDefault="00D66913" w:rsidP="00D66913">
          <w:pPr>
            <w:bidi w:val="0"/>
            <w:spacing w:line="240" w:lineRule="auto"/>
            <w:rPr>
              <w:rtl/>
            </w:rPr>
          </w:pPr>
          <w:r w:rsidRPr="00FF5DDD">
            <w:t xml:space="preserve">Thus, the study analysis of the system of services provided to the detainees during the month of Ramadan, will contribute to the identification of the current status of the system of services provided in fact, and this is through the views of beneficiaries of these services. The study also focused on the field </w:t>
          </w:r>
          <w:r>
            <w:t>study</w:t>
          </w:r>
          <w:r w:rsidRPr="00FF5DDD">
            <w:t xml:space="preserve"> during the Umrah season and in the last ten days of the month of Ramadan on a sample of 1700  Cases in addition to a sample of officials and workers in the Prophet's Mosque. The study also sought to present a set of suggestions and recommendations that were drawn From the theoretical and field analy</w:t>
          </w:r>
          <w:r>
            <w:t>sis</w:t>
          </w:r>
          <w:r w:rsidRPr="00FF5DDD">
            <w:t xml:space="preserve">; which are aimed at the whole of how to deal with the problem of </w:t>
          </w:r>
          <w:r w:rsidRPr="00BD374D">
            <w:t>squating (ElEfterash)</w:t>
          </w:r>
          <w:r w:rsidRPr="00FF5DDD">
            <w:t xml:space="preserve"> in </w:t>
          </w:r>
          <w:r w:rsidRPr="00FF5DDD">
            <w:lastRenderedPageBreak/>
            <w:t>the Prophet's Mosque during the period of I'tikaaf in general, and work on developing the system of services provided to the detainees, especially during the current period and the next stag</w:t>
          </w:r>
        </w:p>
      </w:sdtContent>
    </w:sdt>
    <w:sdt>
      <w:sdtPr>
        <w:rPr>
          <w:b/>
          <w:bCs/>
          <w:sz w:val="24"/>
          <w:szCs w:val="24"/>
          <w:rtl/>
        </w:rPr>
        <w:id w:val="-920171621"/>
        <w:placeholder>
          <w:docPart w:val="431B4C123D0542DD92CF73708FF5FB80"/>
        </w:placeholder>
      </w:sdtPr>
      <w:sdtContent>
        <w:p w14:paraId="0AA904D9" w14:textId="77777777" w:rsidR="00D66913" w:rsidRPr="00732A84" w:rsidRDefault="00D66913" w:rsidP="00D66913">
          <w:pPr>
            <w:spacing w:before="60" w:line="240" w:lineRule="auto"/>
            <w:jc w:val="left"/>
            <w:rPr>
              <w:b/>
              <w:bCs/>
              <w:sz w:val="24"/>
              <w:szCs w:val="24"/>
              <w:rtl/>
            </w:rPr>
          </w:pPr>
          <w:r>
            <w:rPr>
              <w:b/>
              <w:bCs/>
              <w:sz w:val="24"/>
              <w:szCs w:val="24"/>
              <w:rtl/>
            </w:rPr>
            <w:t>المقدمة</w:t>
          </w:r>
          <w:r>
            <w:rPr>
              <w:rFonts w:hint="cs"/>
              <w:b/>
              <w:bCs/>
              <w:sz w:val="24"/>
              <w:szCs w:val="24"/>
              <w:rtl/>
            </w:rPr>
            <w:t>:</w:t>
          </w:r>
        </w:p>
      </w:sdtContent>
    </w:sdt>
    <w:sdt>
      <w:sdtPr>
        <w:rPr>
          <w:rFonts w:hint="cs"/>
          <w:rtl/>
        </w:rPr>
        <w:id w:val="-976676432"/>
        <w:placeholder>
          <w:docPart w:val="431B4C123D0542DD92CF73708FF5FB80"/>
        </w:placeholder>
      </w:sdtPr>
      <w:sdtContent>
        <w:p w14:paraId="112BA711" w14:textId="77777777" w:rsidR="00D66913" w:rsidRPr="00FF5DDD" w:rsidRDefault="00D66913" w:rsidP="00D66913">
          <w:pPr>
            <w:spacing w:line="240" w:lineRule="auto"/>
            <w:rPr>
              <w:rtl/>
            </w:rPr>
          </w:pPr>
          <w:r w:rsidRPr="00FF5DDD">
            <w:rPr>
              <w:rtl/>
            </w:rPr>
            <w:t>شهدت السنوات ال</w:t>
          </w:r>
          <w:r>
            <w:rPr>
              <w:rFonts w:hint="cs"/>
              <w:rtl/>
            </w:rPr>
            <w:t>أ</w:t>
          </w:r>
          <w:r w:rsidRPr="00FF5DDD">
            <w:rPr>
              <w:rtl/>
            </w:rPr>
            <w:t xml:space="preserve">خيرة في المدينة المنورة تطورات متعددة خاصة في المنطقة المركزية المحيطة بالمسجد النبوي الشريف ومجموعة التوسعات الشاملة التي ارتبطت  سواء بالبنية التحتية ومنظومة الخدمات التي تقدم للزائرين أو المقيمين بصورة عامة , وهذا يتم في </w:t>
          </w:r>
          <w:r>
            <w:rPr>
              <w:rFonts w:hint="cs"/>
              <w:rtl/>
            </w:rPr>
            <w:t>إ</w:t>
          </w:r>
          <w:r w:rsidRPr="00FF5DDD">
            <w:rPr>
              <w:rtl/>
            </w:rPr>
            <w:t>طار السياسات التنموية والحضارية التي وضعتها حكومة المملكة في خدمة ضيوف الرحمن والزائرين منذ عقود طويلة مضت .ولاس</w:t>
          </w:r>
          <w:r>
            <w:rPr>
              <w:rFonts w:hint="cs"/>
              <w:rtl/>
            </w:rPr>
            <w:t>ي</w:t>
          </w:r>
          <w:r w:rsidRPr="00FF5DDD">
            <w:rPr>
              <w:rtl/>
            </w:rPr>
            <w:t xml:space="preserve">ما بعد تزايد الطلب من مسلمي العالم سواء لأداء العمرة </w:t>
          </w:r>
          <w:r>
            <w:rPr>
              <w:rFonts w:hint="cs"/>
              <w:rtl/>
            </w:rPr>
            <w:t>أ</w:t>
          </w:r>
          <w:r w:rsidRPr="00FF5DDD">
            <w:rPr>
              <w:rtl/>
            </w:rPr>
            <w:t xml:space="preserve">و الحج وهذا ما توليه المملكة العربية السعودية من جهود مضنية لتطوير  منظومة  الخدمات التي تقدم للزائرين والحجاج والمعتمرين وتحديث المؤسسات والهيئات وزيادة  مستويات الكفاءة والفاعلية لتواكب الطفرة العالمية وما يعرف  (بصناعة الخدمات ) .ومن هذا المنطلق، </w:t>
          </w:r>
          <w:r>
            <w:rPr>
              <w:rFonts w:hint="cs"/>
              <w:rtl/>
            </w:rPr>
            <w:t>تأتي</w:t>
          </w:r>
          <w:r w:rsidRPr="00FF5DDD">
            <w:rPr>
              <w:rtl/>
            </w:rPr>
            <w:t xml:space="preserve"> أهمية الدراسة الحالية حول دراسة "مشكلة الافتراش  في المسجد النبوي الشريف في رمضان أثناء الاعتكاف: </w:t>
          </w:r>
          <w:r>
            <w:rPr>
              <w:rFonts w:hint="cs"/>
              <w:rtl/>
            </w:rPr>
            <w:t>"</w:t>
          </w:r>
          <w:r w:rsidRPr="00FF5DDD">
            <w:rPr>
              <w:rtl/>
            </w:rPr>
            <w:t>ال</w:t>
          </w:r>
          <w:r>
            <w:rPr>
              <w:rFonts w:hint="cs"/>
              <w:rtl/>
            </w:rPr>
            <w:t>أ</w:t>
          </w:r>
          <w:r w:rsidRPr="00FF5DDD">
            <w:rPr>
              <w:rtl/>
            </w:rPr>
            <w:t>سباب والحلول"، كما تركز الدراسة عل</w:t>
          </w:r>
          <w:r>
            <w:rPr>
              <w:rFonts w:hint="cs"/>
              <w:rtl/>
            </w:rPr>
            <w:t>ى</w:t>
          </w:r>
          <w:r w:rsidRPr="00FF5DDD">
            <w:rPr>
              <w:rtl/>
            </w:rPr>
            <w:t xml:space="preserve"> تحليل ال</w:t>
          </w:r>
          <w:r>
            <w:rPr>
              <w:rFonts w:hint="cs"/>
              <w:rtl/>
            </w:rPr>
            <w:t>أ</w:t>
          </w:r>
          <w:r w:rsidRPr="00FF5DDD">
            <w:rPr>
              <w:rtl/>
            </w:rPr>
            <w:t xml:space="preserve">نماط السلوكية للمعتكفين وكيفية التعامل معها من قبل الجهات المعنية  سواء من  إمارة المدينة المنورة والرئاسة العامة لشؤون </w:t>
          </w:r>
          <w:r>
            <w:rPr>
              <w:rFonts w:hint="cs"/>
              <w:rtl/>
            </w:rPr>
            <w:t>المسجد الحرام والمسجد النبوي</w:t>
          </w:r>
          <w:r w:rsidRPr="00FF5DDD">
            <w:rPr>
              <w:rtl/>
            </w:rPr>
            <w:t xml:space="preserve"> وقو</w:t>
          </w:r>
          <w:r>
            <w:rPr>
              <w:rFonts w:hint="cs"/>
              <w:rtl/>
            </w:rPr>
            <w:t>ى</w:t>
          </w:r>
          <w:r w:rsidRPr="00FF5DDD">
            <w:rPr>
              <w:rtl/>
            </w:rPr>
            <w:t xml:space="preserve"> أمن المسجد النبوي الشريف وغيرها من الجهات ذات العلاقة التي تهتم جميعا</w:t>
          </w:r>
          <w:r>
            <w:rPr>
              <w:rFonts w:hint="cs"/>
              <w:rtl/>
            </w:rPr>
            <w:t>ً</w:t>
          </w:r>
          <w:r w:rsidRPr="00FF5DDD">
            <w:rPr>
              <w:rtl/>
            </w:rPr>
            <w:t xml:space="preserve"> بتطوير منظومة الخدمات ومنها خدمات واحتياجات الزائرين والمعتكفين خلال شهر رمضان المبارك ، من بدايته حتى نهاية العشر الأواخر. </w:t>
          </w:r>
        </w:p>
        <w:p w14:paraId="52B4ED6C" w14:textId="77777777" w:rsidR="00D66913" w:rsidRPr="00FF5DDD" w:rsidRDefault="00D66913" w:rsidP="00D66913">
          <w:pPr>
            <w:spacing w:line="240" w:lineRule="auto"/>
            <w:rPr>
              <w:rtl/>
            </w:rPr>
          </w:pPr>
          <w:r w:rsidRPr="00FF5DDD">
            <w:rPr>
              <w:rtl/>
            </w:rPr>
            <w:t>ومن ثم</w:t>
          </w:r>
          <w:r>
            <w:rPr>
              <w:rFonts w:hint="cs"/>
              <w:rtl/>
            </w:rPr>
            <w:t xml:space="preserve">، </w:t>
          </w:r>
          <w:r w:rsidRPr="00FF5DDD">
            <w:rPr>
              <w:rtl/>
            </w:rPr>
            <w:t xml:space="preserve">فإن دراسة وتحليل منظومة الخدمات التي تقدم للمعتكفين خلال شهر رمضان، أو خلال فترة الاعتكاف من شأنها أن تسهم في التعرف على الوضع الراهن لمنظومة الخدمات </w:t>
          </w:r>
          <w:r w:rsidRPr="00FF5DDD">
            <w:rPr>
              <w:rFonts w:hint="cs"/>
              <w:rtl/>
            </w:rPr>
            <w:t>التي</w:t>
          </w:r>
          <w:r w:rsidRPr="00FF5DDD">
            <w:rPr>
              <w:rtl/>
            </w:rPr>
            <w:t xml:space="preserve"> تقدم في الواقع، ويتم ذلك من خلال استطلاع آراء ووجهات نظر المستفيدين من هذه الخدمات، وهم المعتكفون باعتبارهم المتلقين لهذه الخدمات</w:t>
          </w:r>
          <w:r>
            <w:rPr>
              <w:rFonts w:hint="cs"/>
              <w:rtl/>
            </w:rPr>
            <w:t xml:space="preserve">، </w:t>
          </w:r>
          <w:r w:rsidRPr="00FF5DDD">
            <w:rPr>
              <w:rtl/>
            </w:rPr>
            <w:t>و تحليل طبيعة ال</w:t>
          </w:r>
          <w:r>
            <w:rPr>
              <w:rFonts w:hint="cs"/>
              <w:rtl/>
            </w:rPr>
            <w:t>أ</w:t>
          </w:r>
          <w:r w:rsidRPr="00FF5DDD">
            <w:rPr>
              <w:rtl/>
            </w:rPr>
            <w:t>نماط السلوكية التي يجب الاهتمام بها من جانب المعتكفين  أنفسهم للحفاظ  علي قدسي</w:t>
          </w:r>
          <w:r>
            <w:rPr>
              <w:rFonts w:hint="cs"/>
              <w:rtl/>
            </w:rPr>
            <w:t>ة</w:t>
          </w:r>
          <w:r w:rsidRPr="00FF5DDD">
            <w:rPr>
              <w:rtl/>
            </w:rPr>
            <w:t xml:space="preserve"> المسجد النبوي الشريف وتعظيم شعيرة الاعتكاف و</w:t>
          </w:r>
          <w:r>
            <w:rPr>
              <w:rFonts w:hint="cs"/>
              <w:rtl/>
            </w:rPr>
            <w:t>أ</w:t>
          </w:r>
          <w:r w:rsidRPr="00FF5DDD">
            <w:rPr>
              <w:rtl/>
            </w:rPr>
            <w:t>دائها كما أوص</w:t>
          </w:r>
          <w:r>
            <w:rPr>
              <w:rFonts w:hint="cs"/>
              <w:rtl/>
            </w:rPr>
            <w:t xml:space="preserve">ى </w:t>
          </w:r>
          <w:r w:rsidRPr="00FF5DDD">
            <w:rPr>
              <w:rtl/>
            </w:rPr>
            <w:t>بها رسولنا الكريم</w:t>
          </w:r>
          <w:r>
            <w:rPr>
              <w:rFonts w:hint="cs"/>
              <w:rtl/>
            </w:rPr>
            <w:t xml:space="preserve"> صلى الله عليه وسلم</w:t>
          </w:r>
          <w:r w:rsidRPr="00FF5DDD">
            <w:rPr>
              <w:rtl/>
            </w:rPr>
            <w:t xml:space="preserve">. علاو ة على ذلك، </w:t>
          </w:r>
          <w:r>
            <w:rPr>
              <w:rFonts w:hint="cs"/>
              <w:rtl/>
            </w:rPr>
            <w:t>تأتي</w:t>
          </w:r>
          <w:r w:rsidRPr="00FF5DDD">
            <w:rPr>
              <w:rtl/>
            </w:rPr>
            <w:t xml:space="preserve"> أهمية هذه الدراسة؛ للتعرف على مجموعة الأطر النظامية والمؤسساتية </w:t>
          </w:r>
          <w:r w:rsidRPr="00FF5DDD">
            <w:rPr>
              <w:rFonts w:hint="cs"/>
              <w:rtl/>
            </w:rPr>
            <w:t>التي</w:t>
          </w:r>
          <w:r w:rsidRPr="00FF5DDD">
            <w:rPr>
              <w:rtl/>
            </w:rPr>
            <w:t xml:space="preserve"> تحدد عملية تقديم منظومة الخدمات أثناء الاعتكاف</w:t>
          </w:r>
          <w:r>
            <w:rPr>
              <w:rFonts w:hint="cs"/>
              <w:rtl/>
            </w:rPr>
            <w:t xml:space="preserve">، </w:t>
          </w:r>
          <w:r w:rsidRPr="00FF5DDD">
            <w:rPr>
              <w:rtl/>
            </w:rPr>
            <w:t>وذلك طبقا</w:t>
          </w:r>
          <w:r>
            <w:rPr>
              <w:rFonts w:hint="cs"/>
              <w:rtl/>
            </w:rPr>
            <w:t>ً</w:t>
          </w:r>
          <w:r w:rsidRPr="00FF5DDD">
            <w:rPr>
              <w:rtl/>
            </w:rPr>
            <w:t xml:space="preserve"> للوائح والقواعد  العامة الموجودة في </w:t>
          </w:r>
          <w:r w:rsidRPr="007131A8">
            <w:rPr>
              <w:rtl/>
            </w:rPr>
            <w:t>الرئاسة العامة لشؤون المسجد الحرام والمسجد النبوي</w:t>
          </w:r>
          <w:r>
            <w:rPr>
              <w:rFonts w:hint="cs"/>
              <w:rtl/>
            </w:rPr>
            <w:t xml:space="preserve">، </w:t>
          </w:r>
          <w:r w:rsidRPr="00FF5DDD">
            <w:rPr>
              <w:rtl/>
            </w:rPr>
            <w:t xml:space="preserve">ومدى الجهود المبذولة في الواقع للمعتكفين خلال شهر رمضان، وذلك في إطار مجموعة الخدمات الشاملة </w:t>
          </w:r>
          <w:r w:rsidRPr="00FF5DDD">
            <w:rPr>
              <w:rFonts w:hint="cs"/>
              <w:rtl/>
            </w:rPr>
            <w:t>التي</w:t>
          </w:r>
          <w:r w:rsidRPr="00FF5DDD">
            <w:rPr>
              <w:rtl/>
            </w:rPr>
            <w:t xml:space="preserve">  تقدم إلى الزائرين والمعتمرين، ولاسيما بعد الزيادة المضطر</w:t>
          </w:r>
          <w:r>
            <w:rPr>
              <w:rFonts w:hint="cs"/>
              <w:rtl/>
            </w:rPr>
            <w:t>د</w:t>
          </w:r>
          <w:r w:rsidRPr="00FF5DDD">
            <w:rPr>
              <w:rtl/>
            </w:rPr>
            <w:t>ة للإقبال على المسجد النبوي في الفترة الأخيرة. كما</w:t>
          </w:r>
          <w:r>
            <w:rPr>
              <w:rFonts w:hint="cs"/>
              <w:rtl/>
            </w:rPr>
            <w:t xml:space="preserve"> </w:t>
          </w:r>
          <w:r w:rsidRPr="00FF5DDD">
            <w:rPr>
              <w:rtl/>
            </w:rPr>
            <w:t>تركز الدراسة</w:t>
          </w:r>
          <w:r>
            <w:rPr>
              <w:rFonts w:hint="cs"/>
              <w:rtl/>
            </w:rPr>
            <w:t xml:space="preserve"> على </w:t>
          </w:r>
          <w:r w:rsidRPr="00FF5DDD">
            <w:rPr>
              <w:rtl/>
            </w:rPr>
            <w:t>طرح مجموعة من المقترحات والتوصيا</w:t>
          </w:r>
          <w:r>
            <w:rPr>
              <w:rFonts w:hint="cs"/>
              <w:rtl/>
            </w:rPr>
            <w:t xml:space="preserve">ت </w:t>
          </w:r>
          <w:r w:rsidRPr="00FF5DDD">
            <w:rPr>
              <w:rtl/>
            </w:rPr>
            <w:t xml:space="preserve">لكيفية التعامل مع المعتكفين و لتطوير منظومة  الخدمات المقدمة </w:t>
          </w:r>
          <w:r>
            <w:rPr>
              <w:rFonts w:hint="cs"/>
              <w:rtl/>
            </w:rPr>
            <w:t>لهم</w:t>
          </w:r>
          <w:r w:rsidRPr="00FF5DDD">
            <w:rPr>
              <w:rtl/>
            </w:rPr>
            <w:t xml:space="preserve"> خلال الفترة الحالية والمرحلة القادمة.</w:t>
          </w:r>
        </w:p>
        <w:p w14:paraId="0205358F" w14:textId="77777777" w:rsidR="00D66913" w:rsidRPr="00FF5DDD" w:rsidRDefault="00D66913" w:rsidP="00D66913">
          <w:pPr>
            <w:spacing w:line="240" w:lineRule="auto"/>
            <w:rPr>
              <w:rtl/>
            </w:rPr>
          </w:pPr>
          <w:r w:rsidRPr="00FF5DDD">
            <w:rPr>
              <w:rFonts w:hint="cs"/>
              <w:rtl/>
              <w:lang w:bidi="ar-SA"/>
            </w:rPr>
            <w:t>1)</w:t>
          </w:r>
          <w:r w:rsidRPr="00FF5DDD">
            <w:rPr>
              <w:rFonts w:hint="cs"/>
              <w:rtl/>
            </w:rPr>
            <w:t>-</w:t>
          </w:r>
          <w:r w:rsidRPr="00FF5DDD">
            <w:rPr>
              <w:rtl/>
            </w:rPr>
            <w:t xml:space="preserve"> مشكلة الدراسة</w:t>
          </w:r>
          <w:r w:rsidRPr="00FF5DDD">
            <w:rPr>
              <w:rFonts w:hint="cs"/>
              <w:rtl/>
            </w:rPr>
            <w:t>وأهدافها</w:t>
          </w:r>
          <w:r w:rsidRPr="00FF5DDD">
            <w:rPr>
              <w:rtl/>
            </w:rPr>
            <w:t xml:space="preserve"> : </w:t>
          </w:r>
          <w:r w:rsidRPr="00FF5DDD">
            <w:rPr>
              <w:rFonts w:hint="cs"/>
              <w:rtl/>
            </w:rPr>
            <w:t xml:space="preserve">(أ) </w:t>
          </w:r>
          <w:r w:rsidRPr="00FF5DDD">
            <w:rPr>
              <w:rtl/>
            </w:rPr>
            <w:t>تتبلور مشكلة الدراسة الحالية في الحاجة الملحة للتعرف عل</w:t>
          </w:r>
          <w:r>
            <w:rPr>
              <w:rFonts w:hint="cs"/>
              <w:rtl/>
            </w:rPr>
            <w:t>ى</w:t>
          </w:r>
          <w:r w:rsidRPr="00FF5DDD">
            <w:rPr>
              <w:rtl/>
            </w:rPr>
            <w:t xml:space="preserve"> مشكلة  الافتراش في المسجد النبوي الشريف أثناء شعيرة الاعتكاف وال</w:t>
          </w:r>
          <w:r>
            <w:rPr>
              <w:rFonts w:hint="cs"/>
              <w:rtl/>
            </w:rPr>
            <w:t>أ</w:t>
          </w:r>
          <w:r w:rsidRPr="00FF5DDD">
            <w:rPr>
              <w:rtl/>
            </w:rPr>
            <w:t>نماط السلوكية الفعلية الخاصة بالمعتكفين وكيفية توظيفها ايجابيا</w:t>
          </w:r>
          <w:r>
            <w:rPr>
              <w:rFonts w:hint="cs"/>
              <w:rtl/>
            </w:rPr>
            <w:t>ً</w:t>
          </w:r>
          <w:r w:rsidRPr="00FF5DDD">
            <w:rPr>
              <w:rtl/>
            </w:rPr>
            <w:t xml:space="preserve"> للنهوض بمستو</w:t>
          </w:r>
          <w:r>
            <w:rPr>
              <w:rFonts w:hint="cs"/>
              <w:rtl/>
            </w:rPr>
            <w:t>ى</w:t>
          </w:r>
          <w:r w:rsidRPr="00FF5DDD">
            <w:rPr>
              <w:rtl/>
            </w:rPr>
            <w:t xml:space="preserve"> الخدمات و متطلبات واحتياجات المعتكفين، وتنظيمها في المسجد النبوي ، وذلك بهدف تحقيق هذه المتطلبات، و إنجازها بكفاءة  عالية في إطار الطابع النظامي والمؤسساتي، الذي تحدده </w:t>
          </w:r>
          <w:r w:rsidRPr="007131A8">
            <w:rPr>
              <w:rtl/>
            </w:rPr>
            <w:t>الرئاسة العامة لشؤون المسجد الحرام والمسجد النبوي</w:t>
          </w:r>
          <w:r w:rsidRPr="00FF5DDD">
            <w:rPr>
              <w:rtl/>
            </w:rPr>
            <w:t>،</w:t>
          </w:r>
          <w:r>
            <w:rPr>
              <w:rFonts w:hint="cs"/>
              <w:rtl/>
            </w:rPr>
            <w:t xml:space="preserve"> </w:t>
          </w:r>
          <w:r w:rsidRPr="00FF5DDD">
            <w:rPr>
              <w:rtl/>
            </w:rPr>
            <w:t>التي تسع</w:t>
          </w:r>
          <w:r>
            <w:rPr>
              <w:rFonts w:hint="cs"/>
              <w:rtl/>
            </w:rPr>
            <w:t>ى</w:t>
          </w:r>
          <w:r w:rsidRPr="00FF5DDD">
            <w:rPr>
              <w:rtl/>
            </w:rPr>
            <w:t xml:space="preserve"> لتحقيقه وتلبية احتياجات جميع الزائرين والمعتمرين ليس فقط خلال مواسم الذروة، ولكن على مدار العام </w:t>
          </w:r>
          <w:r w:rsidRPr="00FF5DDD">
            <w:rPr>
              <w:rFonts w:hint="cs"/>
              <w:rtl/>
            </w:rPr>
            <w:t xml:space="preserve">. </w:t>
          </w:r>
        </w:p>
      </w:sdtContent>
    </w:sdt>
    <w:sdt>
      <w:sdtPr>
        <w:rPr>
          <w:rFonts w:hint="cs"/>
          <w:rtl/>
        </w:rPr>
        <w:id w:val="1377734138"/>
        <w:placeholder>
          <w:docPart w:val="DCA3880522B244F9B4D96F4B726DDC44"/>
        </w:placeholder>
      </w:sdtPr>
      <w:sdtContent>
        <w:p w14:paraId="1CE462F4" w14:textId="77777777" w:rsidR="00D66913" w:rsidRPr="00FF5DDD" w:rsidRDefault="00D66913" w:rsidP="00D66913">
          <w:pPr>
            <w:spacing w:line="240" w:lineRule="auto"/>
            <w:rPr>
              <w:rtl/>
            </w:rPr>
          </w:pPr>
          <w:r w:rsidRPr="00FF5DDD">
            <w:rPr>
              <w:rFonts w:hint="cs"/>
              <w:rtl/>
            </w:rPr>
            <w:t>(ب)</w:t>
          </w:r>
          <w:r w:rsidRPr="00FF5DDD">
            <w:rPr>
              <w:rtl/>
            </w:rPr>
            <w:t>-أهداف الدراسة وتساؤلاتها:</w:t>
          </w:r>
          <w:r w:rsidRPr="00FF5DDD">
            <w:rPr>
              <w:rFonts w:hint="cs"/>
              <w:rtl/>
            </w:rPr>
            <w:t xml:space="preserve"> </w:t>
          </w:r>
          <w:r w:rsidRPr="00FF5DDD">
            <w:rPr>
              <w:rtl/>
            </w:rPr>
            <w:t xml:space="preserve">في ضوء مشكلة الدراسة، وأهميتها لتحليل الوضع الراهن للأنماط السلوكية  للمعتكفين  ومشكلة الافتراش في المسجد النبوي الشريف  خلال شهر رمضان، يمكن </w:t>
          </w:r>
          <w:r>
            <w:rPr>
              <w:rFonts w:hint="cs"/>
              <w:rtl/>
            </w:rPr>
            <w:t>أ</w:t>
          </w:r>
          <w:r w:rsidRPr="00FF5DDD">
            <w:rPr>
              <w:rtl/>
            </w:rPr>
            <w:t xml:space="preserve">ن يتبلور الهدف الرئيس، ومجموعة الأهداف والتساؤلات المرتبطة بهذه الدراسة؛ للإجابة عليها على المستويين النظري والميداني </w:t>
          </w:r>
          <w:r w:rsidRPr="00FF5DDD">
            <w:rPr>
              <w:rFonts w:hint="cs"/>
              <w:rtl/>
            </w:rPr>
            <w:t>.</w:t>
          </w:r>
          <w:r w:rsidRPr="00FF5DDD">
            <w:rPr>
              <w:rtl/>
            </w:rPr>
            <w:t>وه</w:t>
          </w:r>
          <w:r>
            <w:rPr>
              <w:rFonts w:hint="cs"/>
              <w:rtl/>
            </w:rPr>
            <w:t>ي</w:t>
          </w:r>
          <w:r w:rsidRPr="00FF5DDD">
            <w:rPr>
              <w:rtl/>
            </w:rPr>
            <w:t xml:space="preserve"> بإيجاز:</w:t>
          </w:r>
        </w:p>
        <w:p w14:paraId="00B4E05F" w14:textId="77777777" w:rsidR="00D66913" w:rsidRPr="00FF5DDD" w:rsidRDefault="00D66913" w:rsidP="00D66913">
          <w:pPr>
            <w:pStyle w:val="ListParagraph"/>
            <w:spacing w:line="240" w:lineRule="auto"/>
            <w:rPr>
              <w:rFonts w:ascii="Sakkal Majalla" w:hAnsi="Sakkal Majalla" w:cs="Sakkal Majalla"/>
              <w:sz w:val="22"/>
              <w:szCs w:val="22"/>
              <w:rtl/>
            </w:rPr>
          </w:pPr>
          <w:r w:rsidRPr="00FF5DDD">
            <w:rPr>
              <w:rFonts w:ascii="Sakkal Majalla" w:hAnsi="Sakkal Majalla" w:cs="Sakkal Majalla" w:hint="cs"/>
              <w:sz w:val="22"/>
              <w:szCs w:val="22"/>
              <w:rtl/>
            </w:rPr>
            <w:t>-</w:t>
          </w:r>
          <w:r w:rsidRPr="00FF5DDD">
            <w:rPr>
              <w:rFonts w:ascii="Sakkal Majalla" w:hAnsi="Sakkal Majalla" w:cs="Sakkal Majalla"/>
              <w:sz w:val="22"/>
              <w:szCs w:val="22"/>
              <w:rtl/>
            </w:rPr>
            <w:t>الهدف الرئيس:</w:t>
          </w:r>
          <w:r w:rsidRPr="00FF5DDD">
            <w:rPr>
              <w:rFonts w:ascii="Sakkal Majalla" w:hAnsi="Sakkal Majalla" w:cs="Sakkal Majalla" w:hint="cs"/>
              <w:sz w:val="22"/>
              <w:szCs w:val="22"/>
              <w:rtl/>
            </w:rPr>
            <w:t xml:space="preserve"> </w:t>
          </w:r>
          <w:r w:rsidRPr="00FF5DDD">
            <w:rPr>
              <w:rFonts w:ascii="Sakkal Majalla" w:hAnsi="Sakkal Majalla" w:cs="Sakkal Majalla"/>
              <w:sz w:val="22"/>
              <w:szCs w:val="22"/>
              <w:rtl/>
            </w:rPr>
            <w:t>دراسة أهم ال</w:t>
          </w:r>
          <w:r>
            <w:rPr>
              <w:rFonts w:ascii="Sakkal Majalla" w:hAnsi="Sakkal Majalla" w:cs="Sakkal Majalla" w:hint="cs"/>
              <w:sz w:val="22"/>
              <w:szCs w:val="22"/>
              <w:rtl/>
            </w:rPr>
            <w:t>أ</w:t>
          </w:r>
          <w:r w:rsidRPr="00FF5DDD">
            <w:rPr>
              <w:rFonts w:ascii="Sakkal Majalla" w:hAnsi="Sakkal Majalla" w:cs="Sakkal Majalla"/>
              <w:sz w:val="22"/>
              <w:szCs w:val="22"/>
              <w:rtl/>
            </w:rPr>
            <w:t>نماط السلوكية للمعتكفين و المرتبطة بظاهرة الافتراش خلال فترة الاعتكاف في المسجد النبوي الشريف وكيفية التعامل  معها ، وذلك من أجل زيادة جودة ونوعية الخدمات المقدمة لهم، وتنظيمها خلال فترة اعتكافهم في شهر رمضان المبارك.</w:t>
          </w:r>
        </w:p>
        <w:p w14:paraId="361049B2" w14:textId="77777777" w:rsidR="00D66913" w:rsidRPr="00FF5DDD" w:rsidRDefault="00D66913" w:rsidP="00D66913">
          <w:pPr>
            <w:spacing w:line="240" w:lineRule="auto"/>
            <w:rPr>
              <w:rtl/>
            </w:rPr>
          </w:pPr>
          <w:r w:rsidRPr="00FF5DDD">
            <w:rPr>
              <w:rFonts w:hint="cs"/>
              <w:rtl/>
            </w:rPr>
            <w:t>-</w:t>
          </w:r>
          <w:r w:rsidRPr="00FF5DDD">
            <w:rPr>
              <w:rtl/>
            </w:rPr>
            <w:t>الأهداف الفرعية:</w:t>
          </w:r>
          <w:r w:rsidRPr="00FF5DDD">
            <w:rPr>
              <w:rFonts w:hint="cs"/>
              <w:rtl/>
            </w:rPr>
            <w:t xml:space="preserve"> </w:t>
          </w:r>
          <w:r w:rsidRPr="00FF5DDD">
            <w:rPr>
              <w:rtl/>
            </w:rPr>
            <w:t>وفى إطار تحديد الدراسة لهدفها الرئيس تندرج تحته مجموعة من الأهداف الفرعية، وه</w:t>
          </w:r>
          <w:r>
            <w:rPr>
              <w:rFonts w:hint="cs"/>
              <w:rtl/>
            </w:rPr>
            <w:t>ي</w:t>
          </w:r>
          <w:r w:rsidRPr="00FF5DDD">
            <w:rPr>
              <w:rtl/>
            </w:rPr>
            <w:t xml:space="preserve"> كما يلى:</w:t>
          </w:r>
        </w:p>
        <w:p w14:paraId="29E7F973" w14:textId="77777777" w:rsidR="00D66913" w:rsidRPr="00FF5DDD" w:rsidRDefault="00D66913" w:rsidP="00D66913">
          <w:pPr>
            <w:spacing w:line="240" w:lineRule="auto"/>
            <w:rPr>
              <w:rtl/>
            </w:rPr>
          </w:pPr>
          <w:r w:rsidRPr="00FF5DDD">
            <w:rPr>
              <w:rtl/>
            </w:rPr>
            <w:t xml:space="preserve">1-دراسة </w:t>
          </w:r>
          <w:r>
            <w:rPr>
              <w:rFonts w:hint="cs"/>
              <w:rtl/>
            </w:rPr>
            <w:t>أ</w:t>
          </w:r>
          <w:r w:rsidRPr="00FF5DDD">
            <w:rPr>
              <w:rtl/>
            </w:rPr>
            <w:t>هم ال</w:t>
          </w:r>
          <w:r>
            <w:rPr>
              <w:rFonts w:hint="cs"/>
              <w:rtl/>
            </w:rPr>
            <w:t>أ</w:t>
          </w:r>
          <w:r w:rsidRPr="00FF5DDD">
            <w:rPr>
              <w:rtl/>
            </w:rPr>
            <w:t>نماط السلوكية للمعتكفين المرتبطة بظاهرة الافتراش في المسجد النبوي الشريف .</w:t>
          </w:r>
        </w:p>
        <w:p w14:paraId="4359702B" w14:textId="77777777" w:rsidR="00D66913" w:rsidRPr="00FF5DDD" w:rsidRDefault="00D66913" w:rsidP="00D66913">
          <w:pPr>
            <w:spacing w:line="240" w:lineRule="auto"/>
            <w:rPr>
              <w:rtl/>
            </w:rPr>
          </w:pPr>
          <w:r w:rsidRPr="00FF5DDD">
            <w:rPr>
              <w:rtl/>
            </w:rPr>
            <w:t>2-توصيف الوضع الراهن لخدمات المعتكفين  خلال شهر رمضان في المسجد النبوي الشريف .</w:t>
          </w:r>
          <w:r w:rsidRPr="00FF5DDD">
            <w:rPr>
              <w:rtl/>
            </w:rPr>
            <w:tab/>
          </w:r>
          <w:r w:rsidRPr="00FF5DDD">
            <w:rPr>
              <w:rtl/>
            </w:rPr>
            <w:tab/>
          </w:r>
        </w:p>
        <w:p w14:paraId="5930EEB9" w14:textId="77777777" w:rsidR="00D66913" w:rsidRPr="00FF5DDD" w:rsidRDefault="00D66913" w:rsidP="00D66913">
          <w:pPr>
            <w:spacing w:line="240" w:lineRule="auto"/>
            <w:rPr>
              <w:rtl/>
            </w:rPr>
          </w:pPr>
          <w:r w:rsidRPr="00FF5DDD">
            <w:rPr>
              <w:rtl/>
            </w:rPr>
            <w:t>3--التعرف على أهم متطلبات خدمات أداء شعيرة الاعتكاف التى يقدمها المسجد النبوي الشريف ..</w:t>
          </w:r>
        </w:p>
        <w:p w14:paraId="45430586" w14:textId="77777777" w:rsidR="00D66913" w:rsidRPr="00FF5DDD" w:rsidRDefault="00D66913" w:rsidP="00D66913">
          <w:pPr>
            <w:spacing w:line="240" w:lineRule="auto"/>
            <w:rPr>
              <w:rtl/>
            </w:rPr>
          </w:pPr>
          <w:r w:rsidRPr="00FF5DDD">
            <w:rPr>
              <w:rtl/>
            </w:rPr>
            <w:t xml:space="preserve">4-تحليل الأطر النظامية والمؤسساتية التي تحددها </w:t>
          </w:r>
          <w:r w:rsidRPr="007131A8">
            <w:rPr>
              <w:rtl/>
            </w:rPr>
            <w:t xml:space="preserve">الرئاسة العامة لشؤون المسجد الحرام والمسجد النبوي </w:t>
          </w:r>
          <w:r w:rsidRPr="00FF5DDD">
            <w:rPr>
              <w:rtl/>
            </w:rPr>
            <w:t>للمعتكفين خاصةً.</w:t>
          </w:r>
        </w:p>
        <w:p w14:paraId="3737C91C" w14:textId="77777777" w:rsidR="00D66913" w:rsidRPr="00FF5DDD" w:rsidRDefault="00D66913" w:rsidP="00D66913">
          <w:pPr>
            <w:spacing w:line="240" w:lineRule="auto"/>
            <w:rPr>
              <w:rtl/>
            </w:rPr>
          </w:pPr>
          <w:r w:rsidRPr="00FF5DDD">
            <w:rPr>
              <w:rtl/>
            </w:rPr>
            <w:t>5- تشخيص المشكلات والعقبات التي تواجه المعتكفين، وكيفية حلها وتنظيمها بصورة أفضل ..</w:t>
          </w:r>
        </w:p>
        <w:p w14:paraId="722B126F" w14:textId="77777777" w:rsidR="00D66913" w:rsidRPr="00FF5DDD" w:rsidRDefault="00D66913" w:rsidP="00D66913">
          <w:pPr>
            <w:spacing w:line="240" w:lineRule="auto"/>
            <w:rPr>
              <w:rtl/>
            </w:rPr>
          </w:pPr>
          <w:r w:rsidRPr="00FF5DDD">
            <w:rPr>
              <w:rtl/>
            </w:rPr>
            <w:t>6- تطوير منظومة الخدمات والإجراءات النظامية  خلال فترة الاعتكاف في الفترة الحالية والمستقبلية.</w:t>
          </w:r>
        </w:p>
        <w:p w14:paraId="796F0F4D" w14:textId="77777777" w:rsidR="00D66913" w:rsidRPr="00FF5DDD" w:rsidRDefault="00D66913" w:rsidP="00D66913">
          <w:pPr>
            <w:spacing w:line="240" w:lineRule="auto"/>
            <w:rPr>
              <w:rtl/>
            </w:rPr>
          </w:pPr>
          <w:r w:rsidRPr="00FF5DDD">
            <w:rPr>
              <w:rtl/>
            </w:rPr>
            <w:lastRenderedPageBreak/>
            <w:t xml:space="preserve">7- استحداث برامج تدريبية وتأهيلية من معهد خادم الحرمين الشريفين لأبحاث الحج والعمرة، </w:t>
          </w:r>
          <w:r>
            <w:rPr>
              <w:rFonts w:hint="cs"/>
              <w:rtl/>
            </w:rPr>
            <w:t>و</w:t>
          </w:r>
          <w:r w:rsidRPr="007131A8">
            <w:rPr>
              <w:rtl/>
            </w:rPr>
            <w:t xml:space="preserve">الرئاسة العامة لشؤون المسجد الحرام والمسجد النبوي </w:t>
          </w:r>
          <w:r w:rsidRPr="00FF5DDD">
            <w:rPr>
              <w:rtl/>
            </w:rPr>
            <w:t>لتدريب مقدمي الخدمة والعاملين بالمسجد النبوي الشريف.</w:t>
          </w:r>
        </w:p>
        <w:p w14:paraId="34AAFB3A" w14:textId="77777777" w:rsidR="00D66913" w:rsidRPr="00FF5DDD" w:rsidRDefault="00D66913" w:rsidP="00D66913">
          <w:pPr>
            <w:spacing w:line="240" w:lineRule="auto"/>
            <w:rPr>
              <w:rtl/>
            </w:rPr>
          </w:pPr>
          <w:r w:rsidRPr="00FF5DDD">
            <w:rPr>
              <w:rtl/>
            </w:rPr>
            <w:t>8-  إجراء المزيد من الدراسات والبحوث المتخصصة في مجال التوعية والإرشاد، وخاصةً في مجال  توعية الزائرين للمسجد النبوي  عامةً.</w:t>
          </w:r>
        </w:p>
        <w:p w14:paraId="1E74BC76" w14:textId="77777777" w:rsidR="00D66913" w:rsidRPr="00FF5DDD" w:rsidRDefault="00D66913" w:rsidP="00D66913">
          <w:pPr>
            <w:spacing w:line="240" w:lineRule="auto"/>
            <w:rPr>
              <w:rtl/>
            </w:rPr>
          </w:pPr>
          <w:r w:rsidRPr="00FF5DDD">
            <w:rPr>
              <w:rtl/>
            </w:rPr>
            <w:t xml:space="preserve">وانطلاقاً، من مجموعة من الأهداف الرئيسة والفرعية السابقة، يمكن طرح مجموعة من التساؤلات </w:t>
          </w:r>
          <w:r w:rsidRPr="00FF5DDD">
            <w:rPr>
              <w:rFonts w:hint="cs"/>
              <w:rtl/>
            </w:rPr>
            <w:t>التي</w:t>
          </w:r>
          <w:r w:rsidRPr="00FF5DDD">
            <w:rPr>
              <w:rtl/>
            </w:rPr>
            <w:t xml:space="preserve"> تسعى الدراسة للإجابة عليها، وهى بصورةٍ موجزة:</w:t>
          </w:r>
        </w:p>
        <w:p w14:paraId="7F6EACEA" w14:textId="77777777" w:rsidR="00D66913" w:rsidRPr="00FF5DDD" w:rsidRDefault="00D66913" w:rsidP="00D66913">
          <w:pPr>
            <w:tabs>
              <w:tab w:val="left" w:pos="254"/>
            </w:tabs>
            <w:spacing w:line="240" w:lineRule="auto"/>
            <w:rPr>
              <w:rtl/>
            </w:rPr>
          </w:pPr>
          <w:r w:rsidRPr="00FF5DDD">
            <w:rPr>
              <w:rtl/>
            </w:rPr>
            <w:t>1-</w:t>
          </w:r>
          <w:r w:rsidRPr="00FF5DDD">
            <w:rPr>
              <w:rtl/>
            </w:rPr>
            <w:tab/>
            <w:t xml:space="preserve">ما هي الإجراءات التنظيمية </w:t>
          </w:r>
          <w:r w:rsidRPr="00FF5DDD">
            <w:rPr>
              <w:rFonts w:hint="cs"/>
              <w:rtl/>
            </w:rPr>
            <w:t>التي</w:t>
          </w:r>
          <w:r w:rsidRPr="00FF5DDD">
            <w:rPr>
              <w:rtl/>
            </w:rPr>
            <w:t xml:space="preserve"> يتم اتخاذها من أجل الاستعداد لاستقبال المعتكفين؟.</w:t>
          </w:r>
        </w:p>
        <w:p w14:paraId="53EC9A19" w14:textId="77777777" w:rsidR="00D66913" w:rsidRPr="00FF5DDD" w:rsidRDefault="00D66913" w:rsidP="00D66913">
          <w:pPr>
            <w:tabs>
              <w:tab w:val="left" w:pos="254"/>
            </w:tabs>
            <w:spacing w:line="240" w:lineRule="auto"/>
            <w:rPr>
              <w:rtl/>
            </w:rPr>
          </w:pPr>
          <w:r w:rsidRPr="00FF5DDD">
            <w:rPr>
              <w:rtl/>
            </w:rPr>
            <w:t>2-</w:t>
          </w:r>
          <w:r w:rsidRPr="00FF5DDD">
            <w:rPr>
              <w:rtl/>
            </w:rPr>
            <w:tab/>
            <w:t xml:space="preserve">ما طبيعة الخدمات </w:t>
          </w:r>
          <w:r w:rsidRPr="00FF5DDD">
            <w:rPr>
              <w:rFonts w:hint="cs"/>
              <w:rtl/>
            </w:rPr>
            <w:t>التي</w:t>
          </w:r>
          <w:r w:rsidRPr="00FF5DDD">
            <w:rPr>
              <w:rtl/>
            </w:rPr>
            <w:t xml:space="preserve"> تقدم للمعتكفين بدءً من الخدمات الأساسية حتى الخدمات التكميلية؟.</w:t>
          </w:r>
        </w:p>
        <w:p w14:paraId="36E08C1F" w14:textId="77777777" w:rsidR="00D66913" w:rsidRPr="00FF5DDD" w:rsidRDefault="00D66913" w:rsidP="00D66913">
          <w:pPr>
            <w:tabs>
              <w:tab w:val="left" w:pos="254"/>
            </w:tabs>
            <w:spacing w:line="240" w:lineRule="auto"/>
            <w:rPr>
              <w:rtl/>
            </w:rPr>
          </w:pPr>
          <w:r w:rsidRPr="00FF5DDD">
            <w:rPr>
              <w:rtl/>
            </w:rPr>
            <w:t>3-</w:t>
          </w:r>
          <w:r w:rsidRPr="00FF5DDD">
            <w:rPr>
              <w:rtl/>
            </w:rPr>
            <w:tab/>
            <w:t>كيفية تحديد المعايير التي على ضوئها يتم الالتزام بالأطر النظامية والمؤسساتية من قبل المعتكفين؟</w:t>
          </w:r>
        </w:p>
        <w:p w14:paraId="5F6C4F56" w14:textId="77777777" w:rsidR="00D66913" w:rsidRPr="00FF5DDD" w:rsidRDefault="00D66913" w:rsidP="00D66913">
          <w:pPr>
            <w:tabs>
              <w:tab w:val="left" w:pos="254"/>
            </w:tabs>
            <w:spacing w:line="240" w:lineRule="auto"/>
            <w:rPr>
              <w:rtl/>
            </w:rPr>
          </w:pPr>
          <w:r w:rsidRPr="00FF5DDD">
            <w:rPr>
              <w:rtl/>
            </w:rPr>
            <w:t>4-</w:t>
          </w:r>
          <w:r w:rsidRPr="00FF5DDD">
            <w:rPr>
              <w:rtl/>
            </w:rPr>
            <w:tab/>
            <w:t xml:space="preserve">ما أهم الصعوبات </w:t>
          </w:r>
          <w:r w:rsidRPr="00FF5DDD">
            <w:rPr>
              <w:rFonts w:hint="cs"/>
              <w:rtl/>
            </w:rPr>
            <w:t>التي</w:t>
          </w:r>
          <w:r w:rsidRPr="00FF5DDD">
            <w:rPr>
              <w:rtl/>
            </w:rPr>
            <w:t xml:space="preserve"> تواجه كلاً من القائمين على أداء الخدمة والمعتكفين خلال الاعتكاف ؟.</w:t>
          </w:r>
        </w:p>
        <w:p w14:paraId="592C7A6C" w14:textId="77777777" w:rsidR="00D66913" w:rsidRPr="00FF5DDD" w:rsidRDefault="00D66913" w:rsidP="00D66913">
          <w:pPr>
            <w:tabs>
              <w:tab w:val="left" w:pos="254"/>
            </w:tabs>
            <w:spacing w:line="240" w:lineRule="auto"/>
            <w:rPr>
              <w:rtl/>
            </w:rPr>
          </w:pPr>
          <w:r w:rsidRPr="00FF5DDD">
            <w:rPr>
              <w:rtl/>
            </w:rPr>
            <w:t>5-</w:t>
          </w:r>
          <w:r w:rsidRPr="00FF5DDD">
            <w:rPr>
              <w:rtl/>
            </w:rPr>
            <w:tab/>
            <w:t xml:space="preserve">هل يمكن طرح بعض الحلول والمقترحات لعلاج وتشخيص هذه الصعوبات؟ </w:t>
          </w:r>
        </w:p>
        <w:p w14:paraId="1A615575" w14:textId="77777777" w:rsidR="00D66913" w:rsidRPr="00FF5DDD" w:rsidRDefault="00D66913" w:rsidP="00D66913">
          <w:pPr>
            <w:tabs>
              <w:tab w:val="left" w:pos="254"/>
            </w:tabs>
            <w:spacing w:line="240" w:lineRule="auto"/>
            <w:rPr>
              <w:rtl/>
            </w:rPr>
          </w:pPr>
          <w:r w:rsidRPr="00FF5DDD">
            <w:rPr>
              <w:rtl/>
            </w:rPr>
            <w:t>6-ما مد</w:t>
          </w:r>
          <w:r>
            <w:rPr>
              <w:rFonts w:hint="cs"/>
              <w:rtl/>
            </w:rPr>
            <w:t>ى</w:t>
          </w:r>
          <w:r w:rsidRPr="00FF5DDD">
            <w:rPr>
              <w:rtl/>
            </w:rPr>
            <w:t xml:space="preserve"> </w:t>
          </w:r>
          <w:r>
            <w:rPr>
              <w:rFonts w:hint="cs"/>
              <w:rtl/>
            </w:rPr>
            <w:t>إ</w:t>
          </w:r>
          <w:r w:rsidRPr="00FF5DDD">
            <w:rPr>
              <w:rtl/>
            </w:rPr>
            <w:t xml:space="preserve">مكانية تقديم دورات تدريبية لتأهيل العاملين على خدمة المعتكفين </w:t>
          </w:r>
          <w:r w:rsidRPr="00FF5DDD">
            <w:rPr>
              <w:rFonts w:hint="cs"/>
              <w:rtl/>
            </w:rPr>
            <w:t>من قبل المراكز البحثية مثل معهد خادم الحرمين الشريفين لابحاث الحج</w:t>
          </w:r>
          <w:r>
            <w:rPr>
              <w:rFonts w:hint="cs"/>
              <w:rtl/>
            </w:rPr>
            <w:t xml:space="preserve"> والعمرة</w:t>
          </w:r>
          <w:r w:rsidRPr="00FF5DDD">
            <w:rPr>
              <w:rtl/>
            </w:rPr>
            <w:t>؟</w:t>
          </w:r>
        </w:p>
      </w:sdtContent>
    </w:sdt>
    <w:sdt>
      <w:sdtPr>
        <w:rPr>
          <w:rFonts w:hint="cs"/>
          <w:rtl/>
        </w:rPr>
        <w:id w:val="1879347900"/>
        <w:placeholder>
          <w:docPart w:val="771A2A4369C444B18557F3BBD11E19F5"/>
        </w:placeholder>
      </w:sdtPr>
      <w:sdtEndPr>
        <w:rPr>
          <w:rFonts w:hint="default"/>
        </w:rPr>
      </w:sdtEndPr>
      <w:sdtContent>
        <w:p w14:paraId="23182347" w14:textId="77777777" w:rsidR="00D66913" w:rsidRPr="00FF5DDD" w:rsidRDefault="00D66913" w:rsidP="00D66913">
          <w:pPr>
            <w:spacing w:line="240" w:lineRule="auto"/>
            <w:rPr>
              <w:rtl/>
            </w:rPr>
          </w:pPr>
          <w:r w:rsidRPr="00FF5DDD">
            <w:rPr>
              <w:rtl/>
            </w:rPr>
            <w:t>2) نوعية الدراسة والمنهج المستخدم:</w:t>
          </w:r>
        </w:p>
        <w:p w14:paraId="700E0FFD" w14:textId="77777777" w:rsidR="00D66913" w:rsidRPr="00FF5DDD" w:rsidRDefault="00D66913" w:rsidP="00D66913">
          <w:pPr>
            <w:spacing w:line="240" w:lineRule="auto"/>
            <w:rPr>
              <w:rtl/>
            </w:rPr>
          </w:pPr>
          <w:r w:rsidRPr="00FF5DDD">
            <w:rPr>
              <w:rtl/>
            </w:rPr>
            <w:t>تعد دراسة مشكلة الافتراش في المسجد  النبوي الشريف  وال</w:t>
          </w:r>
          <w:r>
            <w:rPr>
              <w:rFonts w:hint="cs"/>
              <w:rtl/>
            </w:rPr>
            <w:t>أ</w:t>
          </w:r>
          <w:r w:rsidRPr="00FF5DDD">
            <w:rPr>
              <w:rtl/>
            </w:rPr>
            <w:t xml:space="preserve">نماط السلوكية للمعتكفين  وكيفية التعامل معها خلال شهر رمضان من الدراسات الوصفية – التقييمية </w:t>
          </w:r>
          <w:r w:rsidRPr="007131A8">
            <w:t>Descriptive Evaluation Study</w:t>
          </w:r>
          <w:r w:rsidRPr="00FF5DDD">
            <w:rPr>
              <w:rtl/>
            </w:rPr>
            <w:t xml:space="preserve">، والتي تهتم </w:t>
          </w:r>
          <w:r>
            <w:rPr>
              <w:rFonts w:hint="cs"/>
              <w:rtl/>
            </w:rPr>
            <w:t>أ</w:t>
          </w:r>
          <w:r w:rsidRPr="00FF5DDD">
            <w:rPr>
              <w:rtl/>
            </w:rPr>
            <w:t>يضا</w:t>
          </w:r>
          <w:r>
            <w:rPr>
              <w:rFonts w:hint="cs"/>
              <w:rtl/>
            </w:rPr>
            <w:t>ً</w:t>
          </w:r>
          <w:r w:rsidRPr="00FF5DDD">
            <w:rPr>
              <w:rtl/>
            </w:rPr>
            <w:t xml:space="preserve"> بدراسة الواقع الفعلي لمنظومة الخدمات المقدمة للمعتكفين، ولذا فإنها تعتمد على المنهج الوصفي التحليلي، ذلك المنهج الذى يعد من أكثر مناهج البحث ملاءمة لهذا النوع من الدراسات.</w:t>
          </w:r>
        </w:p>
        <w:p w14:paraId="66885BC3" w14:textId="77777777" w:rsidR="00D66913" w:rsidRPr="00FF5DDD" w:rsidRDefault="00D66913" w:rsidP="00D66913">
          <w:pPr>
            <w:spacing w:line="240" w:lineRule="auto"/>
            <w:rPr>
              <w:rtl/>
            </w:rPr>
          </w:pPr>
          <w:r w:rsidRPr="00FF5DDD">
            <w:rPr>
              <w:rtl/>
            </w:rPr>
            <w:t xml:space="preserve">ومن هذا المنطلق، وفي إطار نوعية الدراسة ومتطلباتها التصورية والميدانية، فإنها بالضرورة تعتمد على المنهج الوصفي، لعدة  اعتبارات توضح  أفضلية هذا المنهج  ومن </w:t>
          </w:r>
          <w:r>
            <w:rPr>
              <w:rFonts w:hint="cs"/>
              <w:rtl/>
            </w:rPr>
            <w:t>أ</w:t>
          </w:r>
          <w:r w:rsidRPr="00FF5DDD">
            <w:rPr>
              <w:rtl/>
            </w:rPr>
            <w:t xml:space="preserve">همها: </w:t>
          </w:r>
        </w:p>
        <w:p w14:paraId="1835359D" w14:textId="77777777" w:rsidR="00D66913" w:rsidRPr="00FF5DDD" w:rsidRDefault="00D66913" w:rsidP="00D66913">
          <w:pPr>
            <w:spacing w:line="240" w:lineRule="auto"/>
            <w:rPr>
              <w:rtl/>
            </w:rPr>
          </w:pPr>
          <w:r w:rsidRPr="00FF5DDD">
            <w:rPr>
              <w:rtl/>
            </w:rPr>
            <w:t>أولاً: أنه يتلاءم مع كل من التصورات النظرية والفروض والأهداف العامة التي تقوم عليها الدراسة .</w:t>
          </w:r>
        </w:p>
        <w:p w14:paraId="4C567F7B" w14:textId="77777777" w:rsidR="00D66913" w:rsidRPr="00FF5DDD" w:rsidRDefault="00D66913" w:rsidP="00D66913">
          <w:pPr>
            <w:spacing w:line="240" w:lineRule="auto"/>
            <w:rPr>
              <w:rtl/>
            </w:rPr>
          </w:pPr>
          <w:r w:rsidRPr="00FF5DDD">
            <w:rPr>
              <w:rtl/>
            </w:rPr>
            <w:t xml:space="preserve">ثانياً: كما أن هذا المنهج يتلاءم مع نوعية أدوات وطرق وأساليب جمع البيانات لهذا النوع من الدراسات. </w:t>
          </w:r>
        </w:p>
        <w:p w14:paraId="2D657B69" w14:textId="77777777" w:rsidR="00D66913" w:rsidRPr="00FF5DDD" w:rsidRDefault="00D66913" w:rsidP="00D66913">
          <w:pPr>
            <w:spacing w:line="240" w:lineRule="auto"/>
            <w:rPr>
              <w:rtl/>
            </w:rPr>
          </w:pPr>
          <w:r w:rsidRPr="00FF5DDD">
            <w:rPr>
              <w:rtl/>
            </w:rPr>
            <w:t>وثالثاً وأخيراً: يناسب  نوعية التحليلات الكمية والكيفية، أو ما يعرف عموماً بالمعالجات الإحصائية والكيفية التي تثرى بصورة عامة النتائج البحثية التي تهدف إليها الدراسات الاستطلاعية التقييمية.</w:t>
          </w:r>
        </w:p>
        <w:p w14:paraId="293C29F0" w14:textId="77777777" w:rsidR="00D66913" w:rsidRPr="00FF5DDD" w:rsidRDefault="00D66913" w:rsidP="00D66913">
          <w:pPr>
            <w:spacing w:line="240" w:lineRule="auto"/>
            <w:rPr>
              <w:rtl/>
            </w:rPr>
          </w:pPr>
          <w:r w:rsidRPr="00FF5DDD">
            <w:rPr>
              <w:rtl/>
            </w:rPr>
            <w:t>-</w:t>
          </w:r>
          <w:r>
            <w:rPr>
              <w:rFonts w:hint="cs"/>
              <w:rtl/>
            </w:rPr>
            <w:t xml:space="preserve"> </w:t>
          </w:r>
          <w:r w:rsidRPr="00FF5DDD">
            <w:rPr>
              <w:rtl/>
            </w:rPr>
            <w:t>أدوات جمع البيانات :في ضوء الرؤ</w:t>
          </w:r>
          <w:r>
            <w:rPr>
              <w:rFonts w:hint="cs"/>
              <w:rtl/>
            </w:rPr>
            <w:t>ى</w:t>
          </w:r>
          <w:r w:rsidRPr="00FF5DDD">
            <w:rPr>
              <w:rtl/>
            </w:rPr>
            <w:t xml:space="preserve"> التصورية والمنهجية للدراسة الحالية ونوعية ال</w:t>
          </w:r>
          <w:r>
            <w:rPr>
              <w:rFonts w:hint="cs"/>
              <w:rtl/>
            </w:rPr>
            <w:t>أ</w:t>
          </w:r>
          <w:r w:rsidRPr="00FF5DDD">
            <w:rPr>
              <w:rtl/>
            </w:rPr>
            <w:t>هداف الرئيسة والفرعية كان من الضروري الاعتماد عل</w:t>
          </w:r>
          <w:r>
            <w:rPr>
              <w:rFonts w:hint="cs"/>
              <w:rtl/>
            </w:rPr>
            <w:t>ى</w:t>
          </w:r>
          <w:r w:rsidRPr="00FF5DDD">
            <w:rPr>
              <w:rtl/>
            </w:rPr>
            <w:t xml:space="preserve"> </w:t>
          </w:r>
          <w:r>
            <w:rPr>
              <w:rFonts w:hint="cs"/>
              <w:rtl/>
            </w:rPr>
            <w:t>أ</w:t>
          </w:r>
          <w:r w:rsidRPr="00FF5DDD">
            <w:rPr>
              <w:rtl/>
            </w:rPr>
            <w:t>كثر من أداة لجمع البيانات بصورة واقعية وموضوعية وهي كما يلي :</w:t>
          </w:r>
        </w:p>
        <w:p w14:paraId="042197E9" w14:textId="77777777" w:rsidR="00D66913" w:rsidRPr="00FF5DDD" w:rsidRDefault="00D66913" w:rsidP="00D66913">
          <w:pPr>
            <w:spacing w:line="240" w:lineRule="auto"/>
            <w:rPr>
              <w:rtl/>
            </w:rPr>
          </w:pPr>
          <w:r w:rsidRPr="00FF5DDD">
            <w:rPr>
              <w:rtl/>
            </w:rPr>
            <w:t xml:space="preserve">(1) الاستبيان            (2) الملاحظة المباشرة </w:t>
          </w:r>
        </w:p>
        <w:p w14:paraId="17CD7035" w14:textId="77777777" w:rsidR="00D66913" w:rsidRPr="00FF5DDD" w:rsidRDefault="00D66913" w:rsidP="00D66913">
          <w:pPr>
            <w:spacing w:line="240" w:lineRule="auto"/>
            <w:rPr>
              <w:rtl/>
            </w:rPr>
          </w:pPr>
          <w:r w:rsidRPr="00FF5DDD">
            <w:rPr>
              <w:rtl/>
            </w:rPr>
            <w:t xml:space="preserve">(3) المقابلات الحرة.    (4) الإحصاءات الجاهزة وشبه الجاهزة </w:t>
          </w:r>
        </w:p>
        <w:p w14:paraId="3F565B53" w14:textId="77777777" w:rsidR="00D66913" w:rsidRPr="00FF5DDD" w:rsidRDefault="00D66913" w:rsidP="00D66913">
          <w:pPr>
            <w:spacing w:line="240" w:lineRule="auto"/>
            <w:rPr>
              <w:rtl/>
            </w:rPr>
          </w:pPr>
          <w:r w:rsidRPr="00FF5DDD">
            <w:rPr>
              <w:rtl/>
            </w:rPr>
            <w:t>(5) الوثائق والتقارير .   (6) التصوير الفوتوغرافي .</w:t>
          </w:r>
        </w:p>
        <w:p w14:paraId="6EFA5039" w14:textId="77777777" w:rsidR="00D66913" w:rsidRPr="00FF5DDD" w:rsidRDefault="00D66913" w:rsidP="00D66913">
          <w:pPr>
            <w:spacing w:line="240" w:lineRule="auto"/>
            <w:rPr>
              <w:rtl/>
            </w:rPr>
          </w:pPr>
          <w:r w:rsidRPr="00FF5DDD">
            <w:rPr>
              <w:rtl/>
            </w:rPr>
            <w:t xml:space="preserve">وبإيجاز ، إن اعتماد الدراسة على مجموعة أدوات جمع البيانات السابقة، والتي تمثلت في الاستبيان، والمقابلات الحرة، والملاحظة المباشرة، والإحصاءات  وغيرها من شأنها أن تعزز عملية جمع البيانات، وذلك اعتماداً على مبدأ المرونة المنهجية  </w:t>
          </w:r>
          <w:r w:rsidRPr="00FF5DDD">
            <w:t>Methodological Flexibility</w:t>
          </w:r>
          <w:r w:rsidRPr="00FF5DDD">
            <w:rPr>
              <w:rtl/>
            </w:rPr>
            <w:t>، الذ</w:t>
          </w:r>
          <w:r>
            <w:rPr>
              <w:rFonts w:hint="cs"/>
              <w:rtl/>
            </w:rPr>
            <w:t>ي</w:t>
          </w:r>
          <w:r w:rsidRPr="00FF5DDD">
            <w:rPr>
              <w:rtl/>
            </w:rPr>
            <w:t xml:space="preserve"> يؤكد عليه علماء المناهج والبحث الاجتماعي.</w:t>
          </w:r>
        </w:p>
        <w:p w14:paraId="13E48914" w14:textId="77777777" w:rsidR="00D66913" w:rsidRPr="00FF5DDD" w:rsidRDefault="00D66913" w:rsidP="00D66913">
          <w:pPr>
            <w:spacing w:line="240" w:lineRule="auto"/>
            <w:rPr>
              <w:rtl/>
            </w:rPr>
          </w:pPr>
          <w:r w:rsidRPr="00FF5DDD">
            <w:rPr>
              <w:rtl/>
            </w:rPr>
            <w:t xml:space="preserve">3) عينة الدراسة : (أ) عينة المعتكفين     (ب) عينة العاملين والمسؤولين . </w:t>
          </w:r>
        </w:p>
        <w:p w14:paraId="416B8D2C" w14:textId="77777777" w:rsidR="00D66913" w:rsidRPr="00FF5DDD" w:rsidRDefault="00D66913" w:rsidP="00D66913">
          <w:pPr>
            <w:spacing w:line="240" w:lineRule="auto"/>
            <w:rPr>
              <w:rtl/>
            </w:rPr>
          </w:pPr>
          <w:r>
            <w:rPr>
              <w:rFonts w:hint="cs"/>
              <w:rtl/>
            </w:rPr>
            <w:t>أولاً</w:t>
          </w:r>
          <w:r w:rsidRPr="00FF5DDD">
            <w:rPr>
              <w:rtl/>
            </w:rPr>
            <w:t xml:space="preserve">: بالنسبة للعينة </w:t>
          </w:r>
          <w:r>
            <w:rPr>
              <w:rFonts w:hint="cs"/>
              <w:rtl/>
            </w:rPr>
            <w:t>الأولى</w:t>
          </w:r>
          <w:r w:rsidRPr="00FF5DDD">
            <w:rPr>
              <w:rtl/>
            </w:rPr>
            <w:t xml:space="preserve"> تم تطبيق استمارة البحث عل</w:t>
          </w:r>
          <w:r>
            <w:rPr>
              <w:rFonts w:hint="cs"/>
              <w:rtl/>
            </w:rPr>
            <w:t>ى</w:t>
          </w:r>
          <w:r w:rsidRPr="00FF5DDD">
            <w:rPr>
              <w:rtl/>
            </w:rPr>
            <w:t xml:space="preserve"> (1700) حالة من المعتكفين وذلك في ضوء المؤشرات ال</w:t>
          </w:r>
          <w:r>
            <w:rPr>
              <w:rFonts w:hint="cs"/>
              <w:rtl/>
            </w:rPr>
            <w:t>إ</w:t>
          </w:r>
          <w:r w:rsidRPr="00FF5DDD">
            <w:rPr>
              <w:rtl/>
            </w:rPr>
            <w:t>حصائية لأعداد المعتكفين و</w:t>
          </w:r>
          <w:r>
            <w:rPr>
              <w:rFonts w:hint="cs"/>
              <w:rtl/>
            </w:rPr>
            <w:t>إ</w:t>
          </w:r>
          <w:r w:rsidRPr="00FF5DDD">
            <w:rPr>
              <w:rtl/>
            </w:rPr>
            <w:t>حصاءات عام 1438 هـ , ثانيا : تم مقابلة (25) من العاملين والمسؤولين في المسجد النبوي الشريف .</w:t>
          </w:r>
        </w:p>
        <w:p w14:paraId="5613A0B5" w14:textId="77777777" w:rsidR="00D66913" w:rsidRPr="00FF5DDD" w:rsidRDefault="00D66913" w:rsidP="00D66913">
          <w:pPr>
            <w:spacing w:line="240" w:lineRule="auto"/>
            <w:rPr>
              <w:rtl/>
            </w:rPr>
          </w:pPr>
          <w:r w:rsidRPr="00FF5DDD">
            <w:rPr>
              <w:rtl/>
            </w:rPr>
            <w:t xml:space="preserve">4) الدراسات السابقة: </w:t>
          </w:r>
          <w:r>
            <w:rPr>
              <w:rFonts w:hint="cs"/>
              <w:rtl/>
            </w:rPr>
            <w:t>ا</w:t>
          </w:r>
          <w:r w:rsidRPr="00FF5DDD">
            <w:rPr>
              <w:rtl/>
            </w:rPr>
            <w:t>هتمت الدراسة بعملية مسح التراث العلمي المرتبط بالظاهرة موضع الدراسة , وبلغ عدد الدراسات السابقة (24) والتي عالجت ظاهرة الافتراش عامة والاعتكاف خاصة .0(ارجع للدراسة الشاملة لهذة الورقة البحثية )</w:t>
          </w:r>
        </w:p>
      </w:sdtContent>
    </w:sdt>
    <w:sdt>
      <w:sdtPr>
        <w:rPr>
          <w:b/>
          <w:bCs/>
          <w:rtl/>
        </w:rPr>
        <w:id w:val="-1651740980"/>
        <w:placeholder>
          <w:docPart w:val="82B37FCB3DAC4B53BC0465AE21EDB5BC"/>
        </w:placeholder>
      </w:sdtPr>
      <w:sdtEndPr>
        <w:rPr>
          <w:sz w:val="24"/>
          <w:szCs w:val="24"/>
        </w:rPr>
      </w:sdtEndPr>
      <w:sdtContent>
        <w:p w14:paraId="4A0923C8" w14:textId="77777777" w:rsidR="00D66913" w:rsidRPr="00FF5DDD" w:rsidRDefault="00D66913" w:rsidP="00D66913">
          <w:pPr>
            <w:spacing w:before="120" w:line="240" w:lineRule="auto"/>
            <w:rPr>
              <w:b/>
              <w:bCs/>
              <w:sz w:val="24"/>
              <w:szCs w:val="24"/>
              <w:rtl/>
            </w:rPr>
          </w:pPr>
          <w:r w:rsidRPr="00FF5DDD">
            <w:rPr>
              <w:b/>
              <w:bCs/>
              <w:sz w:val="24"/>
              <w:szCs w:val="24"/>
              <w:rtl/>
            </w:rPr>
            <w:t>النتائج والمناقشة</w:t>
          </w:r>
          <w:r w:rsidRPr="00FF5DDD">
            <w:rPr>
              <w:rFonts w:hint="cs"/>
              <w:b/>
              <w:bCs/>
              <w:sz w:val="24"/>
              <w:szCs w:val="24"/>
              <w:rtl/>
            </w:rPr>
            <w:t>:</w:t>
          </w:r>
        </w:p>
      </w:sdtContent>
    </w:sdt>
    <w:sdt>
      <w:sdtPr>
        <w:rPr>
          <w:rtl/>
        </w:rPr>
        <w:id w:val="-701243657"/>
        <w:placeholder>
          <w:docPart w:val="C87A02A4FC1D4280AD172830970723D2"/>
        </w:placeholder>
      </w:sdtPr>
      <w:sdtContent>
        <w:p w14:paraId="5BAE9C4D" w14:textId="77777777" w:rsidR="00D66913" w:rsidRPr="00FF5DDD" w:rsidRDefault="00D66913" w:rsidP="00D66913">
          <w:pPr>
            <w:spacing w:line="240" w:lineRule="auto"/>
            <w:rPr>
              <w:rtl/>
            </w:rPr>
          </w:pPr>
          <w:r w:rsidRPr="00FF5DDD">
            <w:rPr>
              <w:rtl/>
            </w:rPr>
            <w:t>ال</w:t>
          </w:r>
          <w:r>
            <w:rPr>
              <w:rFonts w:hint="cs"/>
              <w:rtl/>
            </w:rPr>
            <w:t>إ</w:t>
          </w:r>
          <w:r w:rsidRPr="00FF5DDD">
            <w:rPr>
              <w:rtl/>
            </w:rPr>
            <w:t>طار النظري للدراسة</w:t>
          </w:r>
          <w:r>
            <w:rPr>
              <w:rFonts w:hint="cs"/>
              <w:rtl/>
            </w:rPr>
            <w:t>:</w:t>
          </w:r>
        </w:p>
        <w:p w14:paraId="54AF1E59" w14:textId="77777777" w:rsidR="00D66913" w:rsidRPr="00FF5DDD" w:rsidRDefault="00D66913" w:rsidP="00D66913">
          <w:pPr>
            <w:spacing w:line="240" w:lineRule="auto"/>
            <w:rPr>
              <w:rtl/>
            </w:rPr>
          </w:pPr>
          <w:r w:rsidRPr="00FF5DDD">
            <w:rPr>
              <w:rtl/>
            </w:rPr>
            <w:lastRenderedPageBreak/>
            <w:t xml:space="preserve">ركزت الدراسة للتعرف </w:t>
          </w:r>
          <w:r>
            <w:rPr>
              <w:rFonts w:hint="cs"/>
              <w:rtl/>
            </w:rPr>
            <w:t xml:space="preserve">على </w:t>
          </w:r>
          <w:r w:rsidRPr="00FF5DDD">
            <w:rPr>
              <w:rtl/>
            </w:rPr>
            <w:t>الظواهر والقضايا التي تعالجها عل</w:t>
          </w:r>
          <w:r>
            <w:rPr>
              <w:rFonts w:hint="cs"/>
              <w:rtl/>
            </w:rPr>
            <w:t>ى</w:t>
          </w:r>
          <w:r w:rsidRPr="00FF5DDD">
            <w:rPr>
              <w:rtl/>
            </w:rPr>
            <w:t xml:space="preserve"> المستوي النظري والميداني والتي ترتبط بظاهرة الافتراش من ناحية,  ومن ناحية أخر</w:t>
          </w:r>
          <w:r>
            <w:rPr>
              <w:rFonts w:hint="cs"/>
              <w:rtl/>
            </w:rPr>
            <w:t>ى</w:t>
          </w:r>
          <w:r w:rsidRPr="00FF5DDD">
            <w:rPr>
              <w:rtl/>
            </w:rPr>
            <w:t>, الاعتكاف,التعريف والمشروعية والجوانب الروحانية والتربوية. وهذا ما نشير اليه بإيجاز:</w:t>
          </w:r>
        </w:p>
        <w:p w14:paraId="5D2C1725" w14:textId="77777777" w:rsidR="00D66913" w:rsidRPr="00FF5DDD" w:rsidRDefault="00D66913" w:rsidP="00D66913">
          <w:pPr>
            <w:spacing w:before="120" w:line="240" w:lineRule="auto"/>
            <w:rPr>
              <w:b/>
              <w:bCs/>
              <w:rtl/>
            </w:rPr>
          </w:pPr>
          <w:r w:rsidRPr="00FF5DDD">
            <w:rPr>
              <w:b/>
              <w:bCs/>
              <w:rtl/>
            </w:rPr>
            <w:t>المبحث الأول : الافتراش : تعريفاته و أنواعه وكظاهرة اجتماعية سلبية</w:t>
          </w:r>
          <w:r>
            <w:rPr>
              <w:b/>
              <w:bCs/>
            </w:rPr>
            <w:t>:</w:t>
          </w:r>
        </w:p>
        <w:p w14:paraId="7F80C5F9" w14:textId="77777777" w:rsidR="00D66913" w:rsidRPr="00FF5DDD" w:rsidRDefault="00D66913" w:rsidP="008F46FF">
          <w:pPr>
            <w:pStyle w:val="ListParagraph"/>
            <w:numPr>
              <w:ilvl w:val="0"/>
              <w:numId w:val="12"/>
            </w:numPr>
            <w:spacing w:line="240" w:lineRule="auto"/>
            <w:rPr>
              <w:rFonts w:ascii="Sakkal Majalla" w:hAnsi="Sakkal Majalla" w:cs="Sakkal Majalla"/>
              <w:sz w:val="22"/>
              <w:szCs w:val="22"/>
            </w:rPr>
          </w:pPr>
          <w:r w:rsidRPr="00FF5DDD">
            <w:rPr>
              <w:rFonts w:ascii="Sakkal Majalla" w:hAnsi="Sakkal Majalla" w:cs="Sakkal Majalla"/>
              <w:sz w:val="22"/>
              <w:szCs w:val="22"/>
              <w:rtl/>
            </w:rPr>
            <w:t>تعريف الافتراش لغوياً واجرائياً ومكانيا</w:t>
          </w:r>
          <w:r>
            <w:rPr>
              <w:rFonts w:ascii="Sakkal Majalla" w:hAnsi="Sakkal Majalla" w:cs="Sakkal Majalla" w:hint="cs"/>
              <w:sz w:val="22"/>
              <w:szCs w:val="22"/>
              <w:rtl/>
            </w:rPr>
            <w:t>ً</w:t>
          </w:r>
          <w:r w:rsidRPr="00FF5DDD">
            <w:rPr>
              <w:rFonts w:ascii="Sakkal Majalla" w:hAnsi="Sakkal Majalla" w:cs="Sakkal Majalla"/>
              <w:sz w:val="22"/>
              <w:szCs w:val="22"/>
              <w:rtl/>
            </w:rPr>
            <w:t>:</w:t>
          </w:r>
        </w:p>
        <w:p w14:paraId="0A37D201" w14:textId="77777777" w:rsidR="00D66913" w:rsidRPr="00FF5DDD" w:rsidRDefault="00D66913" w:rsidP="00D66913">
          <w:pPr>
            <w:spacing w:line="240" w:lineRule="auto"/>
            <w:rPr>
              <w:rtl/>
            </w:rPr>
          </w:pPr>
          <w:r w:rsidRPr="00FF5DDD">
            <w:rPr>
              <w:rtl/>
            </w:rPr>
            <w:t>(أ‌) تعريف الافتراش  اللغوي</w:t>
          </w:r>
          <w:r w:rsidRPr="00FF5DDD">
            <w:rPr>
              <w:vertAlign w:val="superscript"/>
              <w:rtl/>
            </w:rPr>
            <w:t>(</w:t>
          </w:r>
          <w:r w:rsidRPr="00FF5DDD">
            <w:rPr>
              <w:rStyle w:val="FootnoteReference"/>
              <w:rtl/>
            </w:rPr>
            <w:footnoteReference w:id="1"/>
          </w:r>
          <w:r w:rsidRPr="00FF5DDD">
            <w:rPr>
              <w:vertAlign w:val="superscript"/>
              <w:rtl/>
            </w:rPr>
            <w:t>)</w:t>
          </w:r>
          <w:r w:rsidRPr="00FF5DDD">
            <w:rPr>
              <w:rtl/>
            </w:rPr>
            <w:t>: جاء في لسان العرب (المجلد السادس / ص 326 – 331)، في تعريف الافتراش ما يلي:  افتراش (افتعال) , فرش الشيء : يفرشه افترشه : بسطه , وايضا</w:t>
          </w:r>
          <w:r>
            <w:rPr>
              <w:rFonts w:hint="cs"/>
              <w:rtl/>
            </w:rPr>
            <w:t xml:space="preserve"> </w:t>
          </w:r>
          <w:r w:rsidRPr="00FF5DDD">
            <w:rPr>
              <w:rtl/>
            </w:rPr>
            <w:t>افترش فلان تراباً أو ثوباً تحته</w:t>
          </w:r>
        </w:p>
        <w:p w14:paraId="1A801D3F" w14:textId="77777777" w:rsidR="00D66913" w:rsidRPr="00FF5DDD" w:rsidRDefault="00D66913" w:rsidP="00D66913">
          <w:pPr>
            <w:spacing w:line="240" w:lineRule="auto"/>
            <w:rPr>
              <w:rtl/>
            </w:rPr>
          </w:pPr>
          <w:r w:rsidRPr="00FF5DDD">
            <w:rPr>
              <w:rtl/>
            </w:rPr>
            <w:t>(ب‌) تعريف الافتراش الإجرائي</w:t>
          </w:r>
          <w:r>
            <w:rPr>
              <w:rFonts w:hint="cs"/>
              <w:rtl/>
            </w:rPr>
            <w:t>:</w:t>
          </w:r>
          <w:r w:rsidRPr="00FF5DDD">
            <w:rPr>
              <w:rtl/>
            </w:rPr>
            <w:t xml:space="preserve"> انتشر استخدام هذا المصطلح في السنوات الأخيرة بين المشتغلين بأمر الحج والحجيج، ولقد اختير على ما يظهر هذا المصطلح دون غيره من مفردات؛ ليصف ما يرم</w:t>
          </w:r>
          <w:r>
            <w:rPr>
              <w:rFonts w:hint="cs"/>
              <w:rtl/>
            </w:rPr>
            <w:t>ي</w:t>
          </w:r>
          <w:r w:rsidRPr="00FF5DDD">
            <w:rPr>
              <w:rtl/>
            </w:rPr>
            <w:t xml:space="preserve"> إليه المصطلح من سوء استخدام أو تعطيل لبعض الوظائف المهمة في الخدمات والمرافق المعدة لراحة الحجاج، </w:t>
          </w:r>
        </w:p>
        <w:p w14:paraId="3FEECC29" w14:textId="77777777" w:rsidR="00D66913" w:rsidRPr="00FF5DDD" w:rsidRDefault="00D66913" w:rsidP="00D66913">
          <w:pPr>
            <w:spacing w:line="240" w:lineRule="auto"/>
            <w:rPr>
              <w:rtl/>
            </w:rPr>
          </w:pPr>
          <w:r w:rsidRPr="00FF5DDD">
            <w:rPr>
              <w:rtl/>
            </w:rPr>
            <w:t>(ج) تعريف الافتراش المكاني</w:t>
          </w:r>
          <w:r w:rsidRPr="00FF5DDD">
            <w:rPr>
              <w:vertAlign w:val="superscript"/>
              <w:rtl/>
            </w:rPr>
            <w:t>(</w:t>
          </w:r>
          <w:r w:rsidRPr="00FF5DDD">
            <w:rPr>
              <w:rStyle w:val="FootnoteReference"/>
              <w:rtl/>
            </w:rPr>
            <w:footnoteReference w:id="2"/>
          </w:r>
          <w:r w:rsidRPr="00FF5DDD">
            <w:rPr>
              <w:vertAlign w:val="superscript"/>
              <w:rtl/>
            </w:rPr>
            <w:t>)</w:t>
          </w:r>
          <w:r w:rsidRPr="00FF5DDD">
            <w:rPr>
              <w:rtl/>
            </w:rPr>
            <w:t>:</w:t>
          </w:r>
        </w:p>
        <w:p w14:paraId="471B054E" w14:textId="77777777" w:rsidR="00D66913" w:rsidRPr="00FF5DDD" w:rsidRDefault="00D66913" w:rsidP="00D66913">
          <w:pPr>
            <w:spacing w:line="240" w:lineRule="auto"/>
            <w:rPr>
              <w:rtl/>
            </w:rPr>
          </w:pPr>
          <w:r w:rsidRPr="00FF5DDD">
            <w:rPr>
              <w:rtl/>
            </w:rPr>
            <w:t>يتضح لنا من التعريفات اللغوية وال</w:t>
          </w:r>
          <w:r>
            <w:rPr>
              <w:rFonts w:hint="cs"/>
              <w:rtl/>
            </w:rPr>
            <w:t>إ</w:t>
          </w:r>
          <w:r w:rsidRPr="00FF5DDD">
            <w:rPr>
              <w:rtl/>
            </w:rPr>
            <w:t>جرائية الخاصة بالافتراش ب</w:t>
          </w:r>
          <w:r>
            <w:rPr>
              <w:rFonts w:hint="cs"/>
              <w:rtl/>
            </w:rPr>
            <w:t>أ</w:t>
          </w:r>
          <w:r w:rsidRPr="00FF5DDD">
            <w:rPr>
              <w:rtl/>
            </w:rPr>
            <w:t>ن استخدامات هذا المفهوم له دلالات ومعان متعددة , علاوة عل</w:t>
          </w:r>
          <w:r>
            <w:rPr>
              <w:rFonts w:hint="cs"/>
              <w:rtl/>
            </w:rPr>
            <w:t>ى</w:t>
          </w:r>
          <w:r w:rsidRPr="00FF5DDD">
            <w:rPr>
              <w:rtl/>
            </w:rPr>
            <w:t xml:space="preserve"> </w:t>
          </w:r>
          <w:r>
            <w:rPr>
              <w:rFonts w:hint="cs"/>
              <w:rtl/>
            </w:rPr>
            <w:t>أ</w:t>
          </w:r>
          <w:r w:rsidRPr="00FF5DDD">
            <w:rPr>
              <w:rtl/>
            </w:rPr>
            <w:t xml:space="preserve">ن هناك استخدامات </w:t>
          </w:r>
          <w:r>
            <w:rPr>
              <w:rFonts w:hint="cs"/>
              <w:rtl/>
            </w:rPr>
            <w:t>أ</w:t>
          </w:r>
          <w:r w:rsidRPr="00FF5DDD">
            <w:rPr>
              <w:rtl/>
            </w:rPr>
            <w:t>خر</w:t>
          </w:r>
          <w:r>
            <w:rPr>
              <w:rFonts w:hint="cs"/>
              <w:rtl/>
            </w:rPr>
            <w:t>ى</w:t>
          </w:r>
          <w:r w:rsidRPr="00FF5DDD">
            <w:rPr>
              <w:rtl/>
            </w:rPr>
            <w:t xml:space="preserve"> ترتبط بال</w:t>
          </w:r>
          <w:r>
            <w:rPr>
              <w:rFonts w:hint="cs"/>
              <w:rtl/>
            </w:rPr>
            <w:t>ا</w:t>
          </w:r>
          <w:r w:rsidRPr="00FF5DDD">
            <w:rPr>
              <w:rtl/>
            </w:rPr>
            <w:t xml:space="preserve">فتراش </w:t>
          </w:r>
          <w:r>
            <w:rPr>
              <w:rFonts w:hint="cs"/>
              <w:rtl/>
            </w:rPr>
            <w:t>أيضاً</w:t>
          </w:r>
          <w:r w:rsidRPr="00FF5DDD">
            <w:rPr>
              <w:rtl/>
            </w:rPr>
            <w:t xml:space="preserve"> حسب النواحي الشرعية والفقهية كما يح</w:t>
          </w:r>
          <w:r>
            <w:rPr>
              <w:rFonts w:hint="cs"/>
              <w:rtl/>
            </w:rPr>
            <w:t>د</w:t>
          </w:r>
          <w:r w:rsidRPr="00FF5DDD">
            <w:rPr>
              <w:rtl/>
            </w:rPr>
            <w:t xml:space="preserve">ث ذلك من قبل </w:t>
          </w:r>
          <w:r>
            <w:rPr>
              <w:rFonts w:hint="cs"/>
              <w:rtl/>
            </w:rPr>
            <w:t>أ</w:t>
          </w:r>
          <w:r w:rsidRPr="00FF5DDD">
            <w:rPr>
              <w:rtl/>
            </w:rPr>
            <w:t xml:space="preserve">عداد كبيرة من الحجاج خلال </w:t>
          </w:r>
          <w:r>
            <w:rPr>
              <w:rFonts w:hint="cs"/>
              <w:rtl/>
            </w:rPr>
            <w:t>أ</w:t>
          </w:r>
          <w:r w:rsidRPr="00FF5DDD">
            <w:rPr>
              <w:rtl/>
            </w:rPr>
            <w:t>يام التشريق في من</w:t>
          </w:r>
          <w:r>
            <w:rPr>
              <w:rFonts w:hint="cs"/>
              <w:rtl/>
            </w:rPr>
            <w:t>ى</w:t>
          </w:r>
          <w:r w:rsidRPr="00FF5DDD">
            <w:rPr>
              <w:rtl/>
            </w:rPr>
            <w:t xml:space="preserve"> </w:t>
          </w:r>
          <w:r>
            <w:rPr>
              <w:rFonts w:hint="cs"/>
              <w:rtl/>
            </w:rPr>
            <w:t>أ</w:t>
          </w:r>
          <w:r w:rsidRPr="00FF5DDD">
            <w:rPr>
              <w:rtl/>
            </w:rPr>
            <w:t>و افتراش الحجيج في مزدلفة</w:t>
          </w:r>
          <w:r>
            <w:rPr>
              <w:rFonts w:hint="cs"/>
              <w:rtl/>
            </w:rPr>
            <w:t>.</w:t>
          </w:r>
        </w:p>
        <w:p w14:paraId="72A754F4" w14:textId="77777777" w:rsidR="00D66913" w:rsidRPr="00FF5DDD" w:rsidRDefault="00D66913" w:rsidP="00D66913">
          <w:pPr>
            <w:spacing w:line="240" w:lineRule="auto"/>
            <w:rPr>
              <w:rtl/>
            </w:rPr>
          </w:pPr>
          <w:r w:rsidRPr="00FF5DDD">
            <w:rPr>
              <w:rtl/>
            </w:rPr>
            <w:t>(2) أنواع الافتراش والعوامل المؤثرة فيه:</w:t>
          </w:r>
        </w:p>
        <w:p w14:paraId="187309C2" w14:textId="77777777" w:rsidR="00D66913" w:rsidRPr="00FF5DDD" w:rsidRDefault="00D66913" w:rsidP="00D66913">
          <w:pPr>
            <w:spacing w:line="240" w:lineRule="auto"/>
            <w:rPr>
              <w:rtl/>
            </w:rPr>
          </w:pPr>
          <w:r w:rsidRPr="00FF5DDD">
            <w:rPr>
              <w:rtl/>
            </w:rPr>
            <w:t>(أ ) أنواع الافتراش: وفي ضوء اهتمامات الدراسة الحالية وتحديد مفهوم الافتراش لغويا</w:t>
          </w:r>
          <w:r>
            <w:rPr>
              <w:rFonts w:hint="cs"/>
              <w:rtl/>
            </w:rPr>
            <w:t>ً</w:t>
          </w:r>
          <w:r w:rsidRPr="00FF5DDD">
            <w:rPr>
              <w:rtl/>
            </w:rPr>
            <w:t xml:space="preserve"> واجرائيا</w:t>
          </w:r>
          <w:r>
            <w:rPr>
              <w:rFonts w:hint="cs"/>
              <w:rtl/>
            </w:rPr>
            <w:t>ً</w:t>
          </w:r>
          <w:r w:rsidRPr="00FF5DDD">
            <w:rPr>
              <w:rtl/>
            </w:rPr>
            <w:t xml:space="preserve"> ومكانيا</w:t>
          </w:r>
          <w:r>
            <w:rPr>
              <w:rFonts w:hint="cs"/>
              <w:rtl/>
            </w:rPr>
            <w:t>ً</w:t>
          </w:r>
          <w:r w:rsidRPr="00FF5DDD">
            <w:rPr>
              <w:rtl/>
            </w:rPr>
            <w:t xml:space="preserve">, يمكن </w:t>
          </w:r>
          <w:r>
            <w:rPr>
              <w:rFonts w:hint="cs"/>
              <w:rtl/>
            </w:rPr>
            <w:t>أيضاً</w:t>
          </w:r>
          <w:r w:rsidRPr="00FF5DDD">
            <w:rPr>
              <w:rtl/>
            </w:rPr>
            <w:t xml:space="preserve"> تحديد ال</w:t>
          </w:r>
          <w:r>
            <w:rPr>
              <w:rFonts w:hint="cs"/>
              <w:rtl/>
            </w:rPr>
            <w:t>أ</w:t>
          </w:r>
          <w:r w:rsidRPr="00FF5DDD">
            <w:rPr>
              <w:rtl/>
            </w:rPr>
            <w:t>نواع والمظاهر المختلفة للافتراش وذلك بصورة مختصرة كما يلي:</w:t>
          </w:r>
        </w:p>
        <w:p w14:paraId="104A075C" w14:textId="77777777" w:rsidR="00D66913" w:rsidRPr="00FF5DDD" w:rsidRDefault="00D66913" w:rsidP="00D66913">
          <w:pPr>
            <w:spacing w:line="240" w:lineRule="auto"/>
            <w:rPr>
              <w:rtl/>
            </w:rPr>
          </w:pPr>
          <w:r w:rsidRPr="00FF5DDD">
            <w:rPr>
              <w:rtl/>
            </w:rPr>
            <w:t xml:space="preserve">1-الافتراش المعيق وظيفياً: وهو الافتراش الذي يؤدي إلى التعطيل والتضييق على الوظائف والخدمات الأساسية خلال </w:t>
          </w:r>
          <w:r>
            <w:rPr>
              <w:rFonts w:hint="cs"/>
              <w:rtl/>
            </w:rPr>
            <w:t>أ</w:t>
          </w:r>
          <w:r w:rsidRPr="00FF5DDD">
            <w:rPr>
              <w:rtl/>
            </w:rPr>
            <w:t>داء المناسك؛ مثل: انسيابية الحركة وسلامتها.</w:t>
          </w:r>
        </w:p>
        <w:p w14:paraId="03090A86" w14:textId="77777777" w:rsidR="00D66913" w:rsidRPr="00FF5DDD" w:rsidRDefault="00D66913" w:rsidP="00D66913">
          <w:pPr>
            <w:spacing w:line="240" w:lineRule="auto"/>
            <w:rPr>
              <w:rtl/>
            </w:rPr>
          </w:pPr>
          <w:r w:rsidRPr="00FF5DDD">
            <w:rPr>
              <w:rtl/>
            </w:rPr>
            <w:t>2-الافتراش الممكن تنظيمه: وهو افتراش الحجاج النظاميين والذي يتم من خلاله استخدام بعض المساحات التي كانت مخصصة في الأصل لبعض الوظائف الأخرى أو ربما لوظائف محددة بأوقات معينة</w:t>
          </w:r>
          <w:r>
            <w:rPr>
              <w:rFonts w:hint="cs"/>
              <w:rtl/>
            </w:rPr>
            <w:t>.</w:t>
          </w:r>
          <w:r w:rsidRPr="00FF5DDD">
            <w:rPr>
              <w:rtl/>
            </w:rPr>
            <w:t xml:space="preserve"> </w:t>
          </w:r>
        </w:p>
        <w:p w14:paraId="0CE56FB4" w14:textId="77777777" w:rsidR="00D66913" w:rsidRPr="00FF5DDD" w:rsidRDefault="00D66913" w:rsidP="00D66913">
          <w:pPr>
            <w:spacing w:line="240" w:lineRule="auto"/>
            <w:rPr>
              <w:rtl/>
            </w:rPr>
          </w:pPr>
          <w:r w:rsidRPr="00FF5DDD">
            <w:rPr>
              <w:rtl/>
            </w:rPr>
            <w:t>(ب) العوامل المؤثرة في الافتراش</w:t>
          </w:r>
          <w:r w:rsidRPr="00FF5DDD">
            <w:rPr>
              <w:vertAlign w:val="superscript"/>
              <w:rtl/>
            </w:rPr>
            <w:t>(</w:t>
          </w:r>
          <w:r w:rsidRPr="00FF5DDD">
            <w:rPr>
              <w:rStyle w:val="FootnoteReference"/>
              <w:rtl/>
            </w:rPr>
            <w:footnoteReference w:id="3"/>
          </w:r>
          <w:r w:rsidRPr="00FF5DDD">
            <w:rPr>
              <w:vertAlign w:val="superscript"/>
              <w:rtl/>
            </w:rPr>
            <w:t>)</w:t>
          </w:r>
          <w:r w:rsidRPr="00FF5DDD">
            <w:rPr>
              <w:rtl/>
            </w:rPr>
            <w:t>:</w:t>
          </w:r>
        </w:p>
        <w:p w14:paraId="58FB08A2" w14:textId="77777777" w:rsidR="00D66913" w:rsidRPr="00FF5DDD" w:rsidRDefault="00D66913" w:rsidP="00D66913">
          <w:pPr>
            <w:spacing w:line="240" w:lineRule="auto"/>
            <w:rPr>
              <w:rtl/>
            </w:rPr>
          </w:pPr>
          <w:r w:rsidRPr="00FF5DDD">
            <w:rPr>
              <w:rtl/>
            </w:rPr>
            <w:t xml:space="preserve">1- نظامية الحاج </w:t>
          </w:r>
          <w:r>
            <w:rPr>
              <w:rFonts w:hint="cs"/>
              <w:rtl/>
            </w:rPr>
            <w:t>أ</w:t>
          </w:r>
          <w:r w:rsidRPr="00FF5DDD">
            <w:rPr>
              <w:rtl/>
            </w:rPr>
            <w:t>و المعتمر عند الاعتكاف و حصوله على التصريح المناسب</w:t>
          </w:r>
          <w:r>
            <w:rPr>
              <w:rFonts w:hint="cs"/>
              <w:rtl/>
            </w:rPr>
            <w:t>.</w:t>
          </w:r>
        </w:p>
        <w:p w14:paraId="3187212F" w14:textId="77777777" w:rsidR="00D66913" w:rsidRPr="00FF5DDD" w:rsidRDefault="00D66913" w:rsidP="00D66913">
          <w:pPr>
            <w:spacing w:line="240" w:lineRule="auto"/>
            <w:rPr>
              <w:rtl/>
            </w:rPr>
          </w:pPr>
          <w:r w:rsidRPr="00FF5DDD">
            <w:rPr>
              <w:rtl/>
            </w:rPr>
            <w:t>2-الموقع (المكاني ) للافتراش، فكلما كان الموقع المفترش بعيداً عن المناطق المحورية والحيوية مثل منطقة الجمرات والمناطق المحيطة بها</w:t>
          </w:r>
          <w:r>
            <w:rPr>
              <w:rFonts w:hint="cs"/>
              <w:rtl/>
            </w:rPr>
            <w:t>.</w:t>
          </w:r>
        </w:p>
        <w:p w14:paraId="2810D9AC" w14:textId="77777777" w:rsidR="00D66913" w:rsidRPr="00FF5DDD" w:rsidRDefault="00D66913" w:rsidP="00D66913">
          <w:pPr>
            <w:spacing w:line="240" w:lineRule="auto"/>
            <w:rPr>
              <w:rtl/>
            </w:rPr>
          </w:pPr>
          <w:r w:rsidRPr="00FF5DDD">
            <w:rPr>
              <w:rtl/>
            </w:rPr>
            <w:t>3-توفر الخدمات العامة مثل دورات المياه أو توفر الغذاء</w:t>
          </w:r>
          <w:r>
            <w:rPr>
              <w:rFonts w:hint="cs"/>
              <w:rtl/>
            </w:rPr>
            <w:t>.</w:t>
          </w:r>
        </w:p>
        <w:p w14:paraId="297B6DE8" w14:textId="77777777" w:rsidR="00D66913" w:rsidRPr="00FF5DDD" w:rsidRDefault="00D66913" w:rsidP="00D66913">
          <w:pPr>
            <w:spacing w:line="240" w:lineRule="auto"/>
            <w:rPr>
              <w:rtl/>
            </w:rPr>
          </w:pPr>
          <w:r w:rsidRPr="00FF5DDD">
            <w:rPr>
              <w:rtl/>
            </w:rPr>
            <w:t>4-قلة الوسائل التوعوية وال</w:t>
          </w:r>
          <w:r>
            <w:rPr>
              <w:rFonts w:hint="cs"/>
              <w:rtl/>
            </w:rPr>
            <w:t>إ</w:t>
          </w:r>
          <w:r w:rsidRPr="00FF5DDD">
            <w:rPr>
              <w:rtl/>
            </w:rPr>
            <w:t xml:space="preserve">رشادية.  5-ضعف المستويات الرقابية والمؤسساتية النظامية: </w:t>
          </w:r>
        </w:p>
        <w:p w14:paraId="7F342FA0" w14:textId="77777777" w:rsidR="00D66913" w:rsidRPr="00FF5DDD" w:rsidRDefault="00D66913" w:rsidP="00D66913">
          <w:pPr>
            <w:spacing w:line="240" w:lineRule="auto"/>
            <w:rPr>
              <w:rtl/>
            </w:rPr>
          </w:pPr>
          <w:r w:rsidRPr="00FF5DDD">
            <w:rPr>
              <w:rtl/>
            </w:rPr>
            <w:t>(3)- الافتراش كظاهرة اجتماعية سلبية :</w:t>
          </w:r>
        </w:p>
        <w:p w14:paraId="1013FEDF" w14:textId="77777777" w:rsidR="00D66913" w:rsidRPr="00FF5DDD" w:rsidRDefault="00D66913" w:rsidP="00D66913">
          <w:pPr>
            <w:spacing w:line="240" w:lineRule="auto"/>
            <w:rPr>
              <w:rtl/>
            </w:rPr>
          </w:pPr>
          <w:r w:rsidRPr="00FF5DDD">
            <w:rPr>
              <w:rtl/>
            </w:rPr>
            <w:t>في الواقع إن اعتبار الافتراش كظاهرة سلبية تحتاج إلى دراسة وتحليل بصورة علمية واقعية - يُعد مطلباً ضرورياً ومهماً لدراستها على المستوى النظري والميداني  . وبإيجاز يمكن القول</w:t>
          </w:r>
          <w:r>
            <w:rPr>
              <w:rFonts w:hint="cs"/>
              <w:rtl/>
            </w:rPr>
            <w:t xml:space="preserve"> </w:t>
          </w:r>
          <w:r w:rsidRPr="00FF5DDD">
            <w:rPr>
              <w:rtl/>
            </w:rPr>
            <w:t>إنَّ تحديد الافتراش كظاهرة من خلال تحليل مفهوم (الظاهرة الاجتماعية)، كما يحددها علماء المناهج وطرق البحث الاجتماعي على أنها " اتفاق مجموعة من الباحثين والمتخصصين حول عدد من الشواهد والملاحظات الميدانية التي تحدث بصورة متكررة وترتبط بقضية أو موضوع أو مشكلة معينة يطلق عليها مصطلح الظاهرة مثل ظاهرة البطالة، أو الانحراف والجريمة وغيرها من الظواهر الأخرى التي تدخل في تشكيلها وتكوينها مجموعةٌ من العوامل والأسباب، ولديها آثار ونتائج متعددة سواءً على الفرد أو الأسرة أو المجتمع المحلي أو العالمي."</w:t>
          </w:r>
        </w:p>
        <w:p w14:paraId="6A255A4C" w14:textId="77777777" w:rsidR="00D66913" w:rsidRPr="00FF5DDD" w:rsidRDefault="00D66913" w:rsidP="00D66913">
          <w:pPr>
            <w:spacing w:line="240" w:lineRule="auto"/>
            <w:rPr>
              <w:rtl/>
            </w:rPr>
          </w:pPr>
          <w:r w:rsidRPr="00FF5DDD">
            <w:rPr>
              <w:rtl/>
            </w:rPr>
            <w:t>ومن هذا المنطلق، يمكن اعتبار "الافتراش</w:t>
          </w:r>
          <w:r>
            <w:rPr>
              <w:rFonts w:hint="cs"/>
              <w:rtl/>
            </w:rPr>
            <w:t>"</w:t>
          </w:r>
          <w:r w:rsidRPr="00FF5DDD">
            <w:rPr>
              <w:rtl/>
            </w:rPr>
            <w:t xml:space="preserve"> ظاهرة اجتماعية  سلبية تحتاج للدراسة والوصف ورصد الحقائق والشواهد الميدانية المرتبطة بها وذلك من أجل تشخيص الأسباب والعوامل المتداخلة في تكوينها والآثار الناتجة عنها، وكيفية تقديم الحلول لمعالجتها، والحد من آثارها السلبية، وتوظيفها إيجابياً لخدمة الحجاج و المعتمرين والمسلمين عامة لأداء الشعائر والمناسك بصورة سليمة.</w:t>
          </w:r>
        </w:p>
        <w:p w14:paraId="3605F2AC" w14:textId="77777777" w:rsidR="00D66913" w:rsidRPr="00FF5DDD" w:rsidRDefault="00D66913" w:rsidP="00D66913">
          <w:pPr>
            <w:spacing w:line="240" w:lineRule="auto"/>
            <w:ind w:left="113"/>
            <w:rPr>
              <w:rtl/>
            </w:rPr>
          </w:pPr>
          <w:r w:rsidRPr="00FF5DDD">
            <w:rPr>
              <w:rtl/>
            </w:rPr>
            <w:lastRenderedPageBreak/>
            <w:t xml:space="preserve">علي </w:t>
          </w:r>
          <w:r>
            <w:rPr>
              <w:rFonts w:hint="cs"/>
              <w:rtl/>
            </w:rPr>
            <w:t>أ</w:t>
          </w:r>
          <w:r w:rsidRPr="00FF5DDD">
            <w:rPr>
              <w:rtl/>
            </w:rPr>
            <w:t>ية حال,</w:t>
          </w:r>
          <w:r>
            <w:rPr>
              <w:rFonts w:hint="cs"/>
              <w:rtl/>
            </w:rPr>
            <w:t xml:space="preserve"> </w:t>
          </w:r>
          <w:r w:rsidRPr="00FF5DDD">
            <w:rPr>
              <w:rtl/>
            </w:rPr>
            <w:t xml:space="preserve">يمكن </w:t>
          </w:r>
          <w:r>
            <w:rPr>
              <w:rFonts w:hint="cs"/>
              <w:rtl/>
            </w:rPr>
            <w:t>أ</w:t>
          </w:r>
          <w:r w:rsidRPr="00FF5DDD">
            <w:rPr>
              <w:rtl/>
            </w:rPr>
            <w:t>ن نعرض ل</w:t>
          </w:r>
          <w:r>
            <w:rPr>
              <w:rFonts w:hint="cs"/>
              <w:rtl/>
            </w:rPr>
            <w:t>أ</w:t>
          </w:r>
          <w:r w:rsidRPr="00FF5DDD">
            <w:rPr>
              <w:rtl/>
            </w:rPr>
            <w:t>هم المظاهر التي تر</w:t>
          </w:r>
          <w:r>
            <w:rPr>
              <w:rFonts w:hint="cs"/>
              <w:rtl/>
            </w:rPr>
            <w:t>ت</w:t>
          </w:r>
          <w:r w:rsidRPr="00FF5DDD">
            <w:rPr>
              <w:rtl/>
            </w:rPr>
            <w:t>بط بالافتراش كظاهرة اجتماعية سلبية في ضوء الخبرة الميدانية ونتائج العديد من الدراسات والبحوث التي ارتبطت بهذه الظاهرة  في موسم الحج والعمرة , وهي كما يلي عل</w:t>
          </w:r>
          <w:r>
            <w:rPr>
              <w:rFonts w:hint="cs"/>
              <w:rtl/>
            </w:rPr>
            <w:t>ى</w:t>
          </w:r>
          <w:r w:rsidRPr="00FF5DDD">
            <w:rPr>
              <w:rtl/>
            </w:rPr>
            <w:t xml:space="preserve"> سبيل المثال</w:t>
          </w:r>
          <w:r w:rsidRPr="00FF5DDD">
            <w:rPr>
              <w:vertAlign w:val="superscript"/>
              <w:rtl/>
            </w:rPr>
            <w:t>(</w:t>
          </w:r>
          <w:r w:rsidRPr="00FF5DDD">
            <w:rPr>
              <w:rStyle w:val="FootnoteReference"/>
              <w:rtl/>
            </w:rPr>
            <w:footnoteReference w:id="4"/>
          </w:r>
          <w:r w:rsidRPr="00FF5DDD">
            <w:rPr>
              <w:vertAlign w:val="superscript"/>
              <w:rtl/>
            </w:rPr>
            <w:t>)</w:t>
          </w:r>
          <w:r w:rsidRPr="00FF5DDD">
            <w:rPr>
              <w:rtl/>
            </w:rPr>
            <w:t>:</w:t>
          </w:r>
        </w:p>
        <w:p w14:paraId="1D3B7AE4" w14:textId="77777777" w:rsidR="00D66913" w:rsidRPr="00FF5DDD" w:rsidRDefault="00D66913" w:rsidP="008F46FF">
          <w:pPr>
            <w:pStyle w:val="ListParagraph"/>
            <w:numPr>
              <w:ilvl w:val="0"/>
              <w:numId w:val="10"/>
            </w:numPr>
            <w:spacing w:before="120" w:line="240" w:lineRule="auto"/>
            <w:ind w:left="680"/>
            <w:rPr>
              <w:rFonts w:ascii="Sakkal Majalla" w:hAnsi="Sakkal Majalla" w:cs="Sakkal Majalla"/>
              <w:sz w:val="22"/>
              <w:szCs w:val="22"/>
              <w:rtl/>
            </w:rPr>
          </w:pPr>
          <w:r w:rsidRPr="00FF5DDD">
            <w:rPr>
              <w:rFonts w:ascii="Sakkal Majalla" w:hAnsi="Sakkal Majalla" w:cs="Sakkal Majalla"/>
              <w:sz w:val="22"/>
              <w:szCs w:val="22"/>
              <w:rtl/>
            </w:rPr>
            <w:t xml:space="preserve">زيادة الازدحام بصورة كبيرة في مناطق </w:t>
          </w:r>
          <w:r>
            <w:rPr>
              <w:rFonts w:ascii="Sakkal Majalla" w:hAnsi="Sakkal Majalla" w:cs="Sakkal Majalla" w:hint="cs"/>
              <w:sz w:val="22"/>
              <w:szCs w:val="22"/>
              <w:rtl/>
            </w:rPr>
            <w:t>أ</w:t>
          </w:r>
          <w:r w:rsidRPr="00FF5DDD">
            <w:rPr>
              <w:rFonts w:ascii="Sakkal Majalla" w:hAnsi="Sakkal Majalla" w:cs="Sakkal Majalla"/>
              <w:sz w:val="22"/>
              <w:szCs w:val="22"/>
              <w:rtl/>
            </w:rPr>
            <w:t>داء الشعائر والمناسك.</w:t>
          </w:r>
        </w:p>
        <w:p w14:paraId="0DE63E78" w14:textId="77777777" w:rsidR="00D66913" w:rsidRPr="00FF5DDD" w:rsidRDefault="00D66913" w:rsidP="008F46FF">
          <w:pPr>
            <w:pStyle w:val="ListParagraph"/>
            <w:numPr>
              <w:ilvl w:val="0"/>
              <w:numId w:val="10"/>
            </w:numPr>
            <w:spacing w:line="240" w:lineRule="auto"/>
            <w:ind w:left="680"/>
            <w:rPr>
              <w:rFonts w:ascii="Sakkal Majalla" w:hAnsi="Sakkal Majalla" w:cs="Sakkal Majalla"/>
              <w:sz w:val="22"/>
              <w:szCs w:val="22"/>
            </w:rPr>
          </w:pPr>
          <w:r w:rsidRPr="00FF5DDD">
            <w:rPr>
              <w:rFonts w:ascii="Sakkal Majalla" w:hAnsi="Sakkal Majalla" w:cs="Sakkal Majalla"/>
              <w:sz w:val="22"/>
              <w:szCs w:val="22"/>
              <w:rtl/>
            </w:rPr>
            <w:t xml:space="preserve">التدافع الشديد بين الحجاج </w:t>
          </w:r>
          <w:r>
            <w:rPr>
              <w:rFonts w:ascii="Sakkal Majalla" w:hAnsi="Sakkal Majalla" w:cs="Sakkal Majalla" w:hint="cs"/>
              <w:sz w:val="22"/>
              <w:szCs w:val="22"/>
              <w:rtl/>
            </w:rPr>
            <w:t>أ</w:t>
          </w:r>
          <w:r w:rsidRPr="00FF5DDD">
            <w:rPr>
              <w:rFonts w:ascii="Sakkal Majalla" w:hAnsi="Sakkal Majalla" w:cs="Sakkal Majalla"/>
              <w:sz w:val="22"/>
              <w:szCs w:val="22"/>
              <w:rtl/>
            </w:rPr>
            <w:t xml:space="preserve">و المعتمرين حول استغلال </w:t>
          </w:r>
          <w:r>
            <w:rPr>
              <w:rFonts w:ascii="Sakkal Majalla" w:hAnsi="Sakkal Majalla" w:cs="Sakkal Majalla" w:hint="cs"/>
              <w:sz w:val="22"/>
              <w:szCs w:val="22"/>
              <w:rtl/>
            </w:rPr>
            <w:t>أ</w:t>
          </w:r>
          <w:r w:rsidRPr="00FF5DDD">
            <w:rPr>
              <w:rFonts w:ascii="Sakkal Majalla" w:hAnsi="Sakkal Majalla" w:cs="Sakkal Majalla"/>
              <w:sz w:val="22"/>
              <w:szCs w:val="22"/>
              <w:rtl/>
            </w:rPr>
            <w:t>ماكن الافتراش.</w:t>
          </w:r>
        </w:p>
        <w:p w14:paraId="54F73990" w14:textId="77777777" w:rsidR="00D66913" w:rsidRPr="00FF5DDD" w:rsidRDefault="00D66913" w:rsidP="008F46FF">
          <w:pPr>
            <w:pStyle w:val="ListParagraph"/>
            <w:numPr>
              <w:ilvl w:val="0"/>
              <w:numId w:val="10"/>
            </w:numPr>
            <w:spacing w:line="240" w:lineRule="auto"/>
            <w:ind w:left="680"/>
            <w:rPr>
              <w:rFonts w:ascii="Sakkal Majalla" w:hAnsi="Sakkal Majalla" w:cs="Sakkal Majalla"/>
              <w:sz w:val="22"/>
              <w:szCs w:val="22"/>
            </w:rPr>
          </w:pPr>
          <w:r w:rsidRPr="00FF5DDD">
            <w:rPr>
              <w:rFonts w:ascii="Sakkal Majalla" w:hAnsi="Sakkal Majalla" w:cs="Sakkal Majalla"/>
              <w:sz w:val="22"/>
              <w:szCs w:val="22"/>
              <w:rtl/>
            </w:rPr>
            <w:t>تدني مستويات النظافة والمحافظة البيئة</w:t>
          </w:r>
          <w:r>
            <w:rPr>
              <w:rFonts w:ascii="Sakkal Majalla" w:hAnsi="Sakkal Majalla" w:cs="Sakkal Majalla" w:hint="cs"/>
              <w:sz w:val="22"/>
              <w:szCs w:val="22"/>
              <w:rtl/>
            </w:rPr>
            <w:t xml:space="preserve"> على</w:t>
          </w:r>
          <w:r w:rsidRPr="00FF5DDD">
            <w:rPr>
              <w:rFonts w:ascii="Sakkal Majalla" w:hAnsi="Sakkal Majalla" w:cs="Sakkal Majalla"/>
              <w:sz w:val="22"/>
              <w:szCs w:val="22"/>
              <w:rtl/>
            </w:rPr>
            <w:t xml:space="preserve"> المحيطة بالمشاعر المقدسة.</w:t>
          </w:r>
        </w:p>
        <w:p w14:paraId="2B683D74" w14:textId="77777777" w:rsidR="00D66913" w:rsidRPr="00FF5DDD" w:rsidRDefault="00D66913" w:rsidP="008F46FF">
          <w:pPr>
            <w:pStyle w:val="ListParagraph"/>
            <w:numPr>
              <w:ilvl w:val="0"/>
              <w:numId w:val="10"/>
            </w:numPr>
            <w:spacing w:line="240" w:lineRule="auto"/>
            <w:ind w:left="680"/>
            <w:rPr>
              <w:rFonts w:ascii="Sakkal Majalla" w:hAnsi="Sakkal Majalla" w:cs="Sakkal Majalla"/>
              <w:sz w:val="22"/>
              <w:szCs w:val="22"/>
            </w:rPr>
          </w:pPr>
          <w:r w:rsidRPr="00FF5DDD">
            <w:rPr>
              <w:rFonts w:ascii="Sakkal Majalla" w:hAnsi="Sakkal Majalla" w:cs="Sakkal Majalla"/>
              <w:sz w:val="22"/>
              <w:szCs w:val="22"/>
              <w:rtl/>
            </w:rPr>
            <w:t>زيادة اعداد المتسولين بصورة كبيرة.</w:t>
          </w:r>
        </w:p>
        <w:p w14:paraId="590A5372" w14:textId="77777777" w:rsidR="00D66913" w:rsidRPr="00FF5DDD" w:rsidRDefault="00D66913" w:rsidP="008F46FF">
          <w:pPr>
            <w:pStyle w:val="ListParagraph"/>
            <w:numPr>
              <w:ilvl w:val="0"/>
              <w:numId w:val="10"/>
            </w:numPr>
            <w:spacing w:line="240" w:lineRule="auto"/>
            <w:ind w:left="680"/>
            <w:rPr>
              <w:rFonts w:ascii="Sakkal Majalla" w:hAnsi="Sakkal Majalla" w:cs="Sakkal Majalla"/>
              <w:sz w:val="22"/>
              <w:szCs w:val="22"/>
            </w:rPr>
          </w:pPr>
          <w:r w:rsidRPr="00FF5DDD">
            <w:rPr>
              <w:rFonts w:ascii="Sakkal Majalla" w:hAnsi="Sakkal Majalla" w:cs="Sakkal Majalla"/>
              <w:sz w:val="22"/>
              <w:szCs w:val="22"/>
              <w:rtl/>
            </w:rPr>
            <w:t xml:space="preserve">تزايد </w:t>
          </w:r>
          <w:r>
            <w:rPr>
              <w:rFonts w:ascii="Sakkal Majalla" w:hAnsi="Sakkal Majalla" w:cs="Sakkal Majalla" w:hint="cs"/>
              <w:sz w:val="22"/>
              <w:szCs w:val="22"/>
              <w:rtl/>
            </w:rPr>
            <w:t>أ</w:t>
          </w:r>
          <w:r w:rsidRPr="00FF5DDD">
            <w:rPr>
              <w:rFonts w:ascii="Sakkal Majalla" w:hAnsi="Sakkal Majalla" w:cs="Sakkal Majalla"/>
              <w:sz w:val="22"/>
              <w:szCs w:val="22"/>
              <w:rtl/>
            </w:rPr>
            <w:t>عداد الباعة الجائلين في المناطق المركزية للحرمين الشريفين.</w:t>
          </w:r>
        </w:p>
        <w:p w14:paraId="7C30211D" w14:textId="77777777" w:rsidR="00D66913" w:rsidRPr="00FF5DDD" w:rsidRDefault="00D66913" w:rsidP="008F46FF">
          <w:pPr>
            <w:pStyle w:val="ListParagraph"/>
            <w:numPr>
              <w:ilvl w:val="0"/>
              <w:numId w:val="10"/>
            </w:numPr>
            <w:spacing w:line="240" w:lineRule="auto"/>
            <w:ind w:left="680"/>
            <w:rPr>
              <w:rFonts w:ascii="Sakkal Majalla" w:hAnsi="Sakkal Majalla" w:cs="Sakkal Majalla"/>
              <w:sz w:val="22"/>
              <w:szCs w:val="22"/>
            </w:rPr>
          </w:pPr>
          <w:r w:rsidRPr="00FF5DDD">
            <w:rPr>
              <w:rFonts w:ascii="Sakkal Majalla" w:hAnsi="Sakkal Majalla" w:cs="Sakkal Majalla"/>
              <w:sz w:val="22"/>
              <w:szCs w:val="22"/>
              <w:rtl/>
            </w:rPr>
            <w:t>تدني مستويات الخدمات ال</w:t>
          </w:r>
          <w:r>
            <w:rPr>
              <w:rFonts w:ascii="Sakkal Majalla" w:hAnsi="Sakkal Majalla" w:cs="Sakkal Majalla" w:hint="cs"/>
              <w:sz w:val="22"/>
              <w:szCs w:val="22"/>
              <w:rtl/>
            </w:rPr>
            <w:t>أ</w:t>
          </w:r>
          <w:r w:rsidRPr="00FF5DDD">
            <w:rPr>
              <w:rFonts w:ascii="Sakkal Majalla" w:hAnsi="Sakkal Majalla" w:cs="Sakkal Majalla"/>
              <w:sz w:val="22"/>
              <w:szCs w:val="22"/>
              <w:rtl/>
            </w:rPr>
            <w:t>ساسية مثل دورات المياه و</w:t>
          </w:r>
          <w:r>
            <w:rPr>
              <w:rFonts w:ascii="Sakkal Majalla" w:hAnsi="Sakkal Majalla" w:cs="Sakkal Majalla" w:hint="cs"/>
              <w:sz w:val="22"/>
              <w:szCs w:val="22"/>
              <w:rtl/>
            </w:rPr>
            <w:t>أ</w:t>
          </w:r>
          <w:r w:rsidRPr="00FF5DDD">
            <w:rPr>
              <w:rFonts w:ascii="Sakkal Majalla" w:hAnsi="Sakkal Majalla" w:cs="Sakkal Majalla"/>
              <w:sz w:val="22"/>
              <w:szCs w:val="22"/>
              <w:rtl/>
            </w:rPr>
            <w:t>ماكن الوضوء.</w:t>
          </w:r>
        </w:p>
        <w:p w14:paraId="5D735A88" w14:textId="77777777" w:rsidR="00D66913" w:rsidRPr="00FF5DDD" w:rsidRDefault="00D66913" w:rsidP="008F46FF">
          <w:pPr>
            <w:pStyle w:val="ListParagraph"/>
            <w:numPr>
              <w:ilvl w:val="0"/>
              <w:numId w:val="10"/>
            </w:numPr>
            <w:spacing w:line="240" w:lineRule="auto"/>
            <w:ind w:left="680"/>
            <w:rPr>
              <w:rFonts w:ascii="Sakkal Majalla" w:hAnsi="Sakkal Majalla" w:cs="Sakkal Majalla"/>
              <w:sz w:val="22"/>
              <w:szCs w:val="22"/>
            </w:rPr>
          </w:pPr>
          <w:r w:rsidRPr="00FF5DDD">
            <w:rPr>
              <w:rFonts w:ascii="Sakkal Majalla" w:hAnsi="Sakkal Majalla" w:cs="Sakkal Majalla"/>
              <w:sz w:val="22"/>
              <w:szCs w:val="22"/>
              <w:rtl/>
            </w:rPr>
            <w:t>زيادة معدلات السرقة وتواجد النشالين.</w:t>
          </w:r>
        </w:p>
        <w:p w14:paraId="2D64FD22" w14:textId="77777777" w:rsidR="00D66913" w:rsidRPr="00FF5DDD" w:rsidRDefault="00D66913" w:rsidP="008F46FF">
          <w:pPr>
            <w:pStyle w:val="ListParagraph"/>
            <w:numPr>
              <w:ilvl w:val="0"/>
              <w:numId w:val="10"/>
            </w:numPr>
            <w:spacing w:line="240" w:lineRule="auto"/>
            <w:ind w:left="680"/>
            <w:rPr>
              <w:rFonts w:ascii="Sakkal Majalla" w:hAnsi="Sakkal Majalla" w:cs="Sakkal Majalla"/>
              <w:sz w:val="22"/>
              <w:szCs w:val="22"/>
            </w:rPr>
          </w:pPr>
          <w:r w:rsidRPr="00FF5DDD">
            <w:rPr>
              <w:rFonts w:ascii="Sakkal Majalla" w:hAnsi="Sakkal Majalla" w:cs="Sakkal Majalla"/>
              <w:sz w:val="22"/>
              <w:szCs w:val="22"/>
              <w:rtl/>
            </w:rPr>
            <w:t>ضعف الخدمات ال</w:t>
          </w:r>
          <w:r>
            <w:rPr>
              <w:rFonts w:ascii="Sakkal Majalla" w:hAnsi="Sakkal Majalla" w:cs="Sakkal Majalla" w:hint="cs"/>
              <w:sz w:val="22"/>
              <w:szCs w:val="22"/>
              <w:rtl/>
            </w:rPr>
            <w:t>أ</w:t>
          </w:r>
          <w:r w:rsidRPr="00FF5DDD">
            <w:rPr>
              <w:rFonts w:ascii="Sakkal Majalla" w:hAnsi="Sakkal Majalla" w:cs="Sakkal Majalla"/>
              <w:sz w:val="22"/>
              <w:szCs w:val="22"/>
              <w:rtl/>
            </w:rPr>
            <w:t>منية والجهات الرقابية والإشرافية.</w:t>
          </w:r>
        </w:p>
        <w:p w14:paraId="164FC025" w14:textId="77777777" w:rsidR="00D66913" w:rsidRPr="00FF5DDD" w:rsidRDefault="00D66913" w:rsidP="008F46FF">
          <w:pPr>
            <w:pStyle w:val="ListParagraph"/>
            <w:numPr>
              <w:ilvl w:val="0"/>
              <w:numId w:val="10"/>
            </w:numPr>
            <w:spacing w:line="240" w:lineRule="auto"/>
            <w:ind w:left="680"/>
            <w:rPr>
              <w:rFonts w:ascii="Sakkal Majalla" w:hAnsi="Sakkal Majalla" w:cs="Sakkal Majalla"/>
              <w:sz w:val="22"/>
              <w:szCs w:val="22"/>
            </w:rPr>
          </w:pPr>
          <w:r w:rsidRPr="00FF5DDD">
            <w:rPr>
              <w:rFonts w:ascii="Sakkal Majalla" w:hAnsi="Sakkal Majalla" w:cs="Sakkal Majalla"/>
              <w:sz w:val="22"/>
              <w:szCs w:val="22"/>
              <w:rtl/>
            </w:rPr>
            <w:t xml:space="preserve">عدم </w:t>
          </w:r>
          <w:r>
            <w:rPr>
              <w:rFonts w:ascii="Sakkal Majalla" w:hAnsi="Sakkal Majalla" w:cs="Sakkal Majalla" w:hint="cs"/>
              <w:sz w:val="22"/>
              <w:szCs w:val="22"/>
              <w:rtl/>
            </w:rPr>
            <w:t>مراعاة</w:t>
          </w:r>
          <w:r w:rsidRPr="00FF5DDD">
            <w:rPr>
              <w:rFonts w:ascii="Sakkal Majalla" w:hAnsi="Sakkal Majalla" w:cs="Sakkal Majalla"/>
              <w:sz w:val="22"/>
              <w:szCs w:val="22"/>
              <w:rtl/>
            </w:rPr>
            <w:t xml:space="preserve"> كبار السن وذوي الاحتياجات الخاصة.</w:t>
          </w:r>
        </w:p>
        <w:p w14:paraId="0C8B072A" w14:textId="77777777" w:rsidR="00D66913" w:rsidRPr="00E2176D" w:rsidRDefault="00D66913" w:rsidP="008F46FF">
          <w:pPr>
            <w:pStyle w:val="ListParagraph"/>
            <w:numPr>
              <w:ilvl w:val="0"/>
              <w:numId w:val="10"/>
            </w:numPr>
            <w:spacing w:line="240" w:lineRule="auto"/>
            <w:ind w:left="680"/>
            <w:rPr>
              <w:rFonts w:ascii="Sakkal Majalla" w:hAnsi="Sakkal Majalla" w:cs="Sakkal Majalla"/>
              <w:sz w:val="22"/>
              <w:szCs w:val="22"/>
            </w:rPr>
          </w:pPr>
          <w:r w:rsidRPr="00E2176D">
            <w:rPr>
              <w:rFonts w:ascii="Sakkal Majalla" w:hAnsi="Sakkal Majalla" w:cs="Sakkal Majalla"/>
              <w:sz w:val="22"/>
              <w:szCs w:val="22"/>
              <w:rtl/>
            </w:rPr>
            <w:t>فقدان عناصر التوجيه و ال</w:t>
          </w:r>
          <w:r>
            <w:rPr>
              <w:rFonts w:ascii="Sakkal Majalla" w:hAnsi="Sakkal Majalla" w:cs="Sakkal Majalla" w:hint="cs"/>
              <w:sz w:val="22"/>
              <w:szCs w:val="22"/>
              <w:rtl/>
            </w:rPr>
            <w:t>إ</w:t>
          </w:r>
          <w:r w:rsidRPr="00E2176D">
            <w:rPr>
              <w:rFonts w:ascii="Sakkal Majalla" w:hAnsi="Sakkal Majalla" w:cs="Sakkal Majalla"/>
              <w:sz w:val="22"/>
              <w:szCs w:val="22"/>
              <w:rtl/>
            </w:rPr>
            <w:t>رشاد و ما يعرف بإدارة الحشود.</w:t>
          </w:r>
        </w:p>
        <w:p w14:paraId="4C9E80D1" w14:textId="77777777" w:rsidR="00D66913" w:rsidRPr="00E2176D" w:rsidRDefault="00D66913" w:rsidP="008F46FF">
          <w:pPr>
            <w:pStyle w:val="ListParagraph"/>
            <w:numPr>
              <w:ilvl w:val="0"/>
              <w:numId w:val="10"/>
            </w:numPr>
            <w:spacing w:line="240" w:lineRule="auto"/>
            <w:ind w:left="680"/>
            <w:rPr>
              <w:rFonts w:ascii="Sakkal Majalla" w:hAnsi="Sakkal Majalla" w:cs="Sakkal Majalla"/>
              <w:sz w:val="22"/>
              <w:szCs w:val="22"/>
              <w:rtl/>
            </w:rPr>
          </w:pPr>
          <w:r w:rsidRPr="00E2176D">
            <w:rPr>
              <w:rFonts w:ascii="Sakkal Majalla" w:hAnsi="Sakkal Majalla" w:cs="Sakkal Majalla"/>
              <w:sz w:val="22"/>
              <w:szCs w:val="22"/>
              <w:rtl/>
            </w:rPr>
            <w:t>انخفاض مستويات ال</w:t>
          </w:r>
          <w:r>
            <w:rPr>
              <w:rFonts w:ascii="Sakkal Majalla" w:hAnsi="Sakkal Majalla" w:cs="Sakkal Majalla" w:hint="cs"/>
              <w:sz w:val="22"/>
              <w:szCs w:val="22"/>
              <w:rtl/>
            </w:rPr>
            <w:t>إ</w:t>
          </w:r>
          <w:r w:rsidRPr="00E2176D">
            <w:rPr>
              <w:rFonts w:ascii="Sakkal Majalla" w:hAnsi="Sakkal Majalla" w:cs="Sakkal Majalla"/>
              <w:sz w:val="22"/>
              <w:szCs w:val="22"/>
              <w:rtl/>
            </w:rPr>
            <w:t>يثار والتسامح ومراع</w:t>
          </w:r>
          <w:r>
            <w:rPr>
              <w:rFonts w:ascii="Sakkal Majalla" w:hAnsi="Sakkal Majalla" w:cs="Sakkal Majalla" w:hint="cs"/>
              <w:sz w:val="22"/>
              <w:szCs w:val="22"/>
              <w:rtl/>
            </w:rPr>
            <w:t>ا</w:t>
          </w:r>
          <w:r w:rsidRPr="00E2176D">
            <w:rPr>
              <w:rFonts w:ascii="Sakkal Majalla" w:hAnsi="Sakkal Majalla" w:cs="Sakkal Majalla"/>
              <w:sz w:val="22"/>
              <w:szCs w:val="22"/>
              <w:rtl/>
            </w:rPr>
            <w:t>ة الاخرين.</w:t>
          </w:r>
        </w:p>
        <w:p w14:paraId="77C0B25B" w14:textId="77777777" w:rsidR="00D66913" w:rsidRPr="00E2176D" w:rsidRDefault="00D66913" w:rsidP="008F46FF">
          <w:pPr>
            <w:pStyle w:val="ListParagraph"/>
            <w:numPr>
              <w:ilvl w:val="0"/>
              <w:numId w:val="10"/>
            </w:numPr>
            <w:spacing w:line="240" w:lineRule="auto"/>
            <w:ind w:left="680"/>
            <w:rPr>
              <w:rFonts w:ascii="Sakkal Majalla" w:hAnsi="Sakkal Majalla" w:cs="Sakkal Majalla"/>
              <w:sz w:val="22"/>
              <w:szCs w:val="22"/>
              <w:rtl/>
            </w:rPr>
          </w:pPr>
          <w:r>
            <w:rPr>
              <w:rFonts w:ascii="Sakkal Majalla" w:hAnsi="Sakkal Majalla" w:cs="Sakkal Majalla" w:hint="cs"/>
              <w:sz w:val="22"/>
              <w:szCs w:val="22"/>
              <w:rtl/>
            </w:rPr>
            <w:t>إ</w:t>
          </w:r>
          <w:r w:rsidRPr="00E2176D">
            <w:rPr>
              <w:rFonts w:ascii="Sakkal Majalla" w:hAnsi="Sakkal Majalla" w:cs="Sakkal Majalla"/>
              <w:sz w:val="22"/>
              <w:szCs w:val="22"/>
              <w:rtl/>
            </w:rPr>
            <w:t>عاقة الحركة المرورية والنقل بصورة عامة.</w:t>
          </w:r>
        </w:p>
        <w:p w14:paraId="3687447F" w14:textId="77777777" w:rsidR="00D66913" w:rsidRPr="00E2176D" w:rsidRDefault="00D66913" w:rsidP="008F46FF">
          <w:pPr>
            <w:pStyle w:val="ListParagraph"/>
            <w:numPr>
              <w:ilvl w:val="0"/>
              <w:numId w:val="10"/>
            </w:numPr>
            <w:spacing w:line="240" w:lineRule="auto"/>
            <w:ind w:left="680"/>
            <w:rPr>
              <w:rFonts w:ascii="Sakkal Majalla" w:hAnsi="Sakkal Majalla" w:cs="Sakkal Majalla"/>
              <w:sz w:val="22"/>
              <w:szCs w:val="22"/>
              <w:rtl/>
            </w:rPr>
          </w:pPr>
          <w:r w:rsidRPr="00E2176D">
            <w:rPr>
              <w:rFonts w:ascii="Sakkal Majalla" w:hAnsi="Sakkal Majalla" w:cs="Sakkal Majalla"/>
              <w:sz w:val="22"/>
              <w:szCs w:val="22"/>
              <w:rtl/>
            </w:rPr>
            <w:t>تعطيل وصول الخدمات الضرورية مثل سيارات ال</w:t>
          </w:r>
          <w:r>
            <w:rPr>
              <w:rFonts w:ascii="Sakkal Majalla" w:hAnsi="Sakkal Majalla" w:cs="Sakkal Majalla" w:hint="cs"/>
              <w:sz w:val="22"/>
              <w:szCs w:val="22"/>
              <w:rtl/>
            </w:rPr>
            <w:t>إ</w:t>
          </w:r>
          <w:r w:rsidRPr="00E2176D">
            <w:rPr>
              <w:rFonts w:ascii="Sakkal Majalla" w:hAnsi="Sakkal Majalla" w:cs="Sakkal Majalla"/>
              <w:sz w:val="22"/>
              <w:szCs w:val="22"/>
              <w:rtl/>
            </w:rPr>
            <w:t>سعاف وال</w:t>
          </w:r>
          <w:r>
            <w:rPr>
              <w:rFonts w:ascii="Sakkal Majalla" w:hAnsi="Sakkal Majalla" w:cs="Sakkal Majalla" w:hint="cs"/>
              <w:sz w:val="22"/>
              <w:szCs w:val="22"/>
              <w:rtl/>
            </w:rPr>
            <w:t>أ</w:t>
          </w:r>
          <w:r w:rsidRPr="00E2176D">
            <w:rPr>
              <w:rFonts w:ascii="Sakkal Majalla" w:hAnsi="Sakkal Majalla" w:cs="Sakkal Majalla"/>
              <w:sz w:val="22"/>
              <w:szCs w:val="22"/>
              <w:rtl/>
            </w:rPr>
            <w:t>من.</w:t>
          </w:r>
        </w:p>
        <w:p w14:paraId="7E5B844A" w14:textId="77777777" w:rsidR="00D66913" w:rsidRPr="00E2176D" w:rsidRDefault="00D66913" w:rsidP="008F46FF">
          <w:pPr>
            <w:pStyle w:val="ListParagraph"/>
            <w:numPr>
              <w:ilvl w:val="0"/>
              <w:numId w:val="10"/>
            </w:numPr>
            <w:spacing w:line="240" w:lineRule="auto"/>
            <w:ind w:left="680"/>
            <w:rPr>
              <w:rFonts w:ascii="Sakkal Majalla" w:hAnsi="Sakkal Majalla" w:cs="Sakkal Majalla"/>
              <w:sz w:val="22"/>
              <w:szCs w:val="22"/>
              <w:rtl/>
            </w:rPr>
          </w:pPr>
          <w:r w:rsidRPr="00E2176D">
            <w:rPr>
              <w:rFonts w:ascii="Sakkal Majalla" w:hAnsi="Sakkal Majalla" w:cs="Sakkal Majalla"/>
              <w:sz w:val="22"/>
              <w:szCs w:val="22"/>
              <w:rtl/>
            </w:rPr>
            <w:t xml:space="preserve">التزاحم في </w:t>
          </w:r>
          <w:r>
            <w:rPr>
              <w:rFonts w:ascii="Sakkal Majalla" w:hAnsi="Sakkal Majalla" w:cs="Sakkal Majalla" w:hint="cs"/>
              <w:sz w:val="22"/>
              <w:szCs w:val="22"/>
              <w:rtl/>
            </w:rPr>
            <w:t>أ</w:t>
          </w:r>
          <w:r w:rsidRPr="00E2176D">
            <w:rPr>
              <w:rFonts w:ascii="Sakkal Majalla" w:hAnsi="Sakkal Majalla" w:cs="Sakkal Majalla"/>
              <w:sz w:val="22"/>
              <w:szCs w:val="22"/>
              <w:rtl/>
            </w:rPr>
            <w:t>ماكن توزيع الاطعام المجاني .</w:t>
          </w:r>
        </w:p>
        <w:p w14:paraId="17EF0804" w14:textId="77777777" w:rsidR="00D66913" w:rsidRPr="00E2176D" w:rsidRDefault="00D66913" w:rsidP="008F46FF">
          <w:pPr>
            <w:pStyle w:val="ListParagraph"/>
            <w:numPr>
              <w:ilvl w:val="0"/>
              <w:numId w:val="10"/>
            </w:numPr>
            <w:spacing w:line="240" w:lineRule="auto"/>
            <w:ind w:left="680"/>
            <w:rPr>
              <w:rFonts w:ascii="Sakkal Majalla" w:hAnsi="Sakkal Majalla" w:cs="Sakkal Majalla"/>
              <w:sz w:val="22"/>
              <w:szCs w:val="22"/>
              <w:rtl/>
            </w:rPr>
          </w:pPr>
          <w:r w:rsidRPr="00E2176D">
            <w:rPr>
              <w:rFonts w:ascii="Sakkal Majalla" w:hAnsi="Sakkal Majalla" w:cs="Sakkal Majalla"/>
              <w:sz w:val="22"/>
              <w:szCs w:val="22"/>
              <w:rtl/>
            </w:rPr>
            <w:t>عدم اتباع التعليمات والاعتراض علي المنظمين .</w:t>
          </w:r>
        </w:p>
        <w:p w14:paraId="4813421E" w14:textId="77777777" w:rsidR="00D66913" w:rsidRPr="00E2176D" w:rsidRDefault="00D66913" w:rsidP="008F46FF">
          <w:pPr>
            <w:pStyle w:val="ListParagraph"/>
            <w:numPr>
              <w:ilvl w:val="0"/>
              <w:numId w:val="10"/>
            </w:numPr>
            <w:spacing w:line="240" w:lineRule="auto"/>
            <w:ind w:left="680"/>
            <w:rPr>
              <w:rFonts w:ascii="Sakkal Majalla" w:hAnsi="Sakkal Majalla" w:cs="Sakkal Majalla"/>
              <w:sz w:val="22"/>
              <w:szCs w:val="22"/>
              <w:rtl/>
            </w:rPr>
          </w:pPr>
          <w:r w:rsidRPr="00E2176D">
            <w:rPr>
              <w:rFonts w:ascii="Sakkal Majalla" w:hAnsi="Sakkal Majalla" w:cs="Sakkal Majalla"/>
              <w:sz w:val="22"/>
              <w:szCs w:val="22"/>
              <w:rtl/>
            </w:rPr>
            <w:t>حمل ال</w:t>
          </w:r>
          <w:r>
            <w:rPr>
              <w:rFonts w:ascii="Sakkal Majalla" w:hAnsi="Sakkal Majalla" w:cs="Sakkal Majalla" w:hint="cs"/>
              <w:sz w:val="22"/>
              <w:szCs w:val="22"/>
              <w:rtl/>
            </w:rPr>
            <w:t>أ</w:t>
          </w:r>
          <w:r w:rsidRPr="00E2176D">
            <w:rPr>
              <w:rFonts w:ascii="Sakkal Majalla" w:hAnsi="Sakkal Majalla" w:cs="Sakkal Majalla"/>
              <w:sz w:val="22"/>
              <w:szCs w:val="22"/>
              <w:rtl/>
            </w:rPr>
            <w:t xml:space="preserve">متعة وتركها </w:t>
          </w:r>
          <w:r>
            <w:rPr>
              <w:rFonts w:ascii="Sakkal Majalla" w:hAnsi="Sakkal Majalla" w:cs="Sakkal Majalla" w:hint="cs"/>
              <w:sz w:val="22"/>
              <w:szCs w:val="22"/>
              <w:rtl/>
            </w:rPr>
            <w:t>أ</w:t>
          </w:r>
          <w:r w:rsidRPr="00E2176D">
            <w:rPr>
              <w:rFonts w:ascii="Sakkal Majalla" w:hAnsi="Sakkal Majalla" w:cs="Sakkal Majalla"/>
              <w:sz w:val="22"/>
              <w:szCs w:val="22"/>
              <w:rtl/>
            </w:rPr>
            <w:t>مام حركة المشاة .</w:t>
          </w:r>
        </w:p>
        <w:p w14:paraId="25DC4960" w14:textId="77777777" w:rsidR="00D66913" w:rsidRPr="00E2176D" w:rsidRDefault="00D66913" w:rsidP="008F46FF">
          <w:pPr>
            <w:pStyle w:val="ListParagraph"/>
            <w:numPr>
              <w:ilvl w:val="0"/>
              <w:numId w:val="10"/>
            </w:numPr>
            <w:spacing w:line="240" w:lineRule="auto"/>
            <w:ind w:left="680"/>
            <w:rPr>
              <w:rFonts w:ascii="Sakkal Majalla" w:hAnsi="Sakkal Majalla" w:cs="Sakkal Majalla"/>
              <w:sz w:val="22"/>
              <w:szCs w:val="22"/>
              <w:rtl/>
            </w:rPr>
          </w:pPr>
          <w:r w:rsidRPr="00E2176D">
            <w:rPr>
              <w:rFonts w:ascii="Sakkal Majalla" w:hAnsi="Sakkal Majalla" w:cs="Sakkal Majalla"/>
              <w:sz w:val="22"/>
              <w:szCs w:val="22"/>
              <w:rtl/>
            </w:rPr>
            <w:t>الشعور بالتوتر والقلق وال</w:t>
          </w:r>
          <w:r>
            <w:rPr>
              <w:rFonts w:ascii="Sakkal Majalla" w:hAnsi="Sakkal Majalla" w:cs="Sakkal Majalla" w:hint="cs"/>
              <w:sz w:val="22"/>
              <w:szCs w:val="22"/>
              <w:rtl/>
            </w:rPr>
            <w:t>أ</w:t>
          </w:r>
          <w:r w:rsidRPr="00E2176D">
            <w:rPr>
              <w:rFonts w:ascii="Sakkal Majalla" w:hAnsi="Sakkal Majalla" w:cs="Sakkal Majalla"/>
              <w:sz w:val="22"/>
              <w:szCs w:val="22"/>
              <w:rtl/>
            </w:rPr>
            <w:t xml:space="preserve">نانية وعدم تحمل </w:t>
          </w:r>
          <w:r>
            <w:rPr>
              <w:rFonts w:ascii="Sakkal Majalla" w:hAnsi="Sakkal Majalla" w:cs="Sakkal Majalla" w:hint="cs"/>
              <w:sz w:val="22"/>
              <w:szCs w:val="22"/>
              <w:rtl/>
            </w:rPr>
            <w:t>الآخرين</w:t>
          </w:r>
          <w:r w:rsidRPr="00E2176D">
            <w:rPr>
              <w:rFonts w:ascii="Sakkal Majalla" w:hAnsi="Sakkal Majalla" w:cs="Sakkal Majalla"/>
              <w:sz w:val="22"/>
              <w:szCs w:val="22"/>
              <w:rtl/>
            </w:rPr>
            <w:t>.</w:t>
          </w:r>
        </w:p>
        <w:p w14:paraId="0EF79E80" w14:textId="77777777" w:rsidR="00D66913" w:rsidRPr="0033075A" w:rsidRDefault="00D66913" w:rsidP="00D66913">
          <w:pPr>
            <w:spacing w:line="240" w:lineRule="auto"/>
            <w:rPr>
              <w:rtl/>
            </w:rPr>
          </w:pPr>
          <w:r w:rsidRPr="0033075A">
            <w:rPr>
              <w:rtl/>
            </w:rPr>
            <w:t>(4) الافتراش في المسجد النبوي الشريف.</w:t>
          </w:r>
        </w:p>
        <w:p w14:paraId="4C8857EF" w14:textId="77777777" w:rsidR="00D66913" w:rsidRPr="00FF5DDD" w:rsidRDefault="00D66913" w:rsidP="00D66913">
          <w:pPr>
            <w:spacing w:line="240" w:lineRule="auto"/>
            <w:rPr>
              <w:rtl/>
            </w:rPr>
          </w:pPr>
          <w:r w:rsidRPr="0033075A">
            <w:rPr>
              <w:rtl/>
            </w:rPr>
            <w:t>ير</w:t>
          </w:r>
          <w:r w:rsidRPr="0033075A">
            <w:rPr>
              <w:rFonts w:hint="cs"/>
              <w:rtl/>
            </w:rPr>
            <w:t>ى</w:t>
          </w:r>
          <w:r w:rsidRPr="0033075A">
            <w:rPr>
              <w:rtl/>
            </w:rPr>
            <w:t xml:space="preserve"> علماء المنهج والبحث الاجتماعي وخاصة عند تحليلهم للظواهر والمشكلات الاجتماعية</w:t>
          </w:r>
          <w:r w:rsidRPr="0033075A">
            <w:rPr>
              <w:rFonts w:hint="cs"/>
              <w:rtl/>
            </w:rPr>
            <w:t>،</w:t>
          </w:r>
          <w:r>
            <w:rPr>
              <w:rFonts w:hint="cs"/>
              <w:rtl/>
            </w:rPr>
            <w:t xml:space="preserve"> </w:t>
          </w:r>
          <w:r w:rsidRPr="0033075A">
            <w:rPr>
              <w:rFonts w:hint="cs"/>
              <w:rtl/>
            </w:rPr>
            <w:t>أ</w:t>
          </w:r>
          <w:r w:rsidRPr="0033075A">
            <w:rPr>
              <w:rtl/>
            </w:rPr>
            <w:t>ن الظاهرة الاجتماعية ترتبط بالمنهج العلمي وعناصره المختلفة والذي يؤكد عل</w:t>
          </w:r>
          <w:r w:rsidRPr="0033075A">
            <w:rPr>
              <w:rFonts w:hint="cs"/>
              <w:rtl/>
            </w:rPr>
            <w:t>ى</w:t>
          </w:r>
          <w:r w:rsidRPr="0033075A">
            <w:rPr>
              <w:rtl/>
            </w:rPr>
            <w:t xml:space="preserve"> ضرورة تشخيص الظواهر والمشكلات الاجتماعية بصورة واقعي</w:t>
          </w:r>
          <w:r w:rsidRPr="0033075A">
            <w:rPr>
              <w:rFonts w:hint="cs"/>
              <w:rtl/>
            </w:rPr>
            <w:t>ة</w:t>
          </w:r>
          <w:r w:rsidRPr="0033075A">
            <w:rPr>
              <w:rtl/>
            </w:rPr>
            <w:t xml:space="preserve"> وموضوعية. وهذا ما حدده عالم الاجتماع الفرنسي </w:t>
          </w:r>
          <w:r w:rsidRPr="0033075A">
            <w:rPr>
              <w:rFonts w:hint="cs"/>
              <w:rtl/>
            </w:rPr>
            <w:t>إ</w:t>
          </w:r>
          <w:r w:rsidRPr="0033075A">
            <w:rPr>
              <w:rtl/>
            </w:rPr>
            <w:t xml:space="preserve">ميل دوركايم </w:t>
          </w:r>
          <w:r w:rsidRPr="0033075A">
            <w:t xml:space="preserve">E. Durkheim </w:t>
          </w:r>
          <w:r w:rsidRPr="0033075A">
            <w:rPr>
              <w:rtl/>
            </w:rPr>
            <w:t xml:space="preserve"> </w:t>
          </w:r>
          <w:r w:rsidRPr="0033075A">
            <w:rPr>
              <w:vertAlign w:val="superscript"/>
              <w:rtl/>
            </w:rPr>
            <w:t>(</w:t>
          </w:r>
          <w:r w:rsidRPr="0033075A">
            <w:rPr>
              <w:rStyle w:val="FootnoteReference"/>
              <w:rtl/>
            </w:rPr>
            <w:footnoteReference w:id="5"/>
          </w:r>
          <w:r w:rsidRPr="0033075A">
            <w:rPr>
              <w:vertAlign w:val="superscript"/>
              <w:rtl/>
            </w:rPr>
            <w:t>)</w:t>
          </w:r>
          <w:r w:rsidRPr="0033075A">
            <w:rPr>
              <w:rtl/>
            </w:rPr>
            <w:t>,في كتابه المميز عن قواعد المنهج في علم الاجتماع ,من ضرورة التعرف عل</w:t>
          </w:r>
          <w:r w:rsidRPr="0033075A">
            <w:rPr>
              <w:rFonts w:hint="cs"/>
              <w:rtl/>
            </w:rPr>
            <w:t>ى</w:t>
          </w:r>
          <w:r w:rsidRPr="0033075A">
            <w:rPr>
              <w:rtl/>
            </w:rPr>
            <w:t xml:space="preserve"> الظواهر الاجتماعية وذلك عن طريق دراسة وتحليل شامل لجميع العوامل</w:t>
          </w:r>
          <w:r w:rsidRPr="00FF5DDD">
            <w:rPr>
              <w:rtl/>
            </w:rPr>
            <w:t xml:space="preserve"> وال</w:t>
          </w:r>
          <w:r>
            <w:rPr>
              <w:rFonts w:hint="cs"/>
              <w:rtl/>
            </w:rPr>
            <w:t>أ</w:t>
          </w:r>
          <w:r w:rsidRPr="00FF5DDD">
            <w:rPr>
              <w:rtl/>
            </w:rPr>
            <w:t>سباب والمؤثرات والدوافع الفردية والاجتماعية المرتبطة بالظواهر المراد دراستها , وذلك بهدف معرفة كافة الخبرات المكتسبة والوسائل والنظم المخططة لضبط والسيطرة عل</w:t>
          </w:r>
          <w:r>
            <w:rPr>
              <w:rFonts w:hint="cs"/>
              <w:rtl/>
            </w:rPr>
            <w:t>ى</w:t>
          </w:r>
          <w:r w:rsidRPr="00FF5DDD">
            <w:rPr>
              <w:rtl/>
            </w:rPr>
            <w:t xml:space="preserve"> السلوكيات الناجمة عند حدوث وتكرار هذه الظواهر أ</w:t>
          </w:r>
          <w:r>
            <w:rPr>
              <w:rFonts w:hint="cs"/>
              <w:rtl/>
            </w:rPr>
            <w:t>ياً</w:t>
          </w:r>
          <w:r w:rsidRPr="00FF5DDD">
            <w:rPr>
              <w:rtl/>
            </w:rPr>
            <w:t xml:space="preserve"> كان نوعها. وبالطبع, </w:t>
          </w:r>
          <w:r>
            <w:rPr>
              <w:rFonts w:hint="cs"/>
              <w:rtl/>
            </w:rPr>
            <w:t>ف</w:t>
          </w:r>
          <w:r w:rsidRPr="00FF5DDD">
            <w:rPr>
              <w:rtl/>
            </w:rPr>
            <w:t>الدراسات والبحوث الاجتماعية وعلوم  ال</w:t>
          </w:r>
          <w:r>
            <w:rPr>
              <w:rFonts w:hint="cs"/>
              <w:rtl/>
            </w:rPr>
            <w:t>إ</w:t>
          </w:r>
          <w:r w:rsidRPr="00FF5DDD">
            <w:rPr>
              <w:rtl/>
            </w:rPr>
            <w:t>حصاء قادرة عل</w:t>
          </w:r>
          <w:r>
            <w:rPr>
              <w:rFonts w:hint="cs"/>
              <w:rtl/>
            </w:rPr>
            <w:t>ى</w:t>
          </w:r>
          <w:r w:rsidRPr="00FF5DDD">
            <w:rPr>
              <w:rtl/>
            </w:rPr>
            <w:t xml:space="preserve"> </w:t>
          </w:r>
          <w:r>
            <w:rPr>
              <w:rFonts w:hint="cs"/>
              <w:rtl/>
            </w:rPr>
            <w:t>إ</w:t>
          </w:r>
          <w:r w:rsidRPr="00FF5DDD">
            <w:rPr>
              <w:rtl/>
            </w:rPr>
            <w:t xml:space="preserve">عطاء مؤشرات ومعدلات عن </w:t>
          </w:r>
          <w:r>
            <w:rPr>
              <w:rFonts w:hint="cs"/>
              <w:rtl/>
            </w:rPr>
            <w:t>أ</w:t>
          </w:r>
          <w:r w:rsidRPr="00FF5DDD">
            <w:rPr>
              <w:rtl/>
            </w:rPr>
            <w:t xml:space="preserve">ماكن وجود الظواهر والمشكلات الاجتماعية وتكرارها بصورة مستمرة، ومن ثم, يجب </w:t>
          </w:r>
          <w:r>
            <w:rPr>
              <w:rFonts w:hint="cs"/>
              <w:rtl/>
            </w:rPr>
            <w:t>أ</w:t>
          </w:r>
          <w:r w:rsidRPr="00FF5DDD">
            <w:rPr>
              <w:rtl/>
            </w:rPr>
            <w:t>ن ننظر للظواهر الاجتماعية من منظور ارتباطها بالمجتمع عامة الذي تحدث فيه, علاوة عل</w:t>
          </w:r>
          <w:r>
            <w:rPr>
              <w:rFonts w:hint="cs"/>
              <w:rtl/>
            </w:rPr>
            <w:t>ى</w:t>
          </w:r>
          <w:r w:rsidRPr="00FF5DDD">
            <w:rPr>
              <w:rtl/>
            </w:rPr>
            <w:t xml:space="preserve"> ذلك, </w:t>
          </w:r>
          <w:r>
            <w:rPr>
              <w:rFonts w:hint="cs"/>
              <w:rtl/>
            </w:rPr>
            <w:t>أ</w:t>
          </w:r>
          <w:r w:rsidRPr="00FF5DDD">
            <w:rPr>
              <w:rtl/>
            </w:rPr>
            <w:t xml:space="preserve">ن من </w:t>
          </w:r>
          <w:r>
            <w:rPr>
              <w:rFonts w:hint="cs"/>
              <w:rtl/>
            </w:rPr>
            <w:t>أ</w:t>
          </w:r>
          <w:r w:rsidRPr="00FF5DDD">
            <w:rPr>
              <w:rtl/>
            </w:rPr>
            <w:t>هم عناصر المنهج العلمي - الموجه اجتماعيا</w:t>
          </w:r>
          <w:r>
            <w:rPr>
              <w:rFonts w:hint="cs"/>
              <w:rtl/>
            </w:rPr>
            <w:t>ً</w:t>
          </w:r>
          <w:r w:rsidRPr="00FF5DDD">
            <w:rPr>
              <w:rtl/>
            </w:rPr>
            <w:t xml:space="preserve"> -  لإيجاد حلول</w:t>
          </w:r>
          <w:r>
            <w:rPr>
              <w:rFonts w:hint="cs"/>
              <w:rtl/>
            </w:rPr>
            <w:t xml:space="preserve"> </w:t>
          </w:r>
          <w:r w:rsidRPr="00FF5DDD">
            <w:rPr>
              <w:rtl/>
            </w:rPr>
            <w:t xml:space="preserve">لمثل هذه الظواهر وهو ما يعرف بالدور الاجتماعي </w:t>
          </w:r>
          <w:r w:rsidRPr="00FF5DDD">
            <w:t xml:space="preserve">Social Role </w:t>
          </w:r>
          <w:r w:rsidRPr="00FF5DDD">
            <w:rPr>
              <w:rtl/>
            </w:rPr>
            <w:t xml:space="preserve"> لعلاج الظواهر والمشكلات الاجتماعية, وهذا ما تسع</w:t>
          </w:r>
          <w:r>
            <w:rPr>
              <w:rFonts w:hint="cs"/>
              <w:rtl/>
            </w:rPr>
            <w:t>ى</w:t>
          </w:r>
          <w:r w:rsidRPr="00FF5DDD">
            <w:rPr>
              <w:rtl/>
            </w:rPr>
            <w:t xml:space="preserve"> </w:t>
          </w:r>
          <w:r>
            <w:rPr>
              <w:rFonts w:hint="cs"/>
              <w:rtl/>
            </w:rPr>
            <w:t>إ</w:t>
          </w:r>
          <w:r w:rsidRPr="00FF5DDD">
            <w:rPr>
              <w:rtl/>
            </w:rPr>
            <w:t>ليه كافة المجتمعات البشرية لتأهيل ال</w:t>
          </w:r>
          <w:r>
            <w:rPr>
              <w:rFonts w:hint="cs"/>
              <w:rtl/>
            </w:rPr>
            <w:t>أ</w:t>
          </w:r>
          <w:r w:rsidRPr="00FF5DDD">
            <w:rPr>
              <w:rtl/>
            </w:rPr>
            <w:t>فراد والجماعات الاجتماعية بصورة سليمة ومرضية , وعندما يفشل هذا الدور كحالة فردية يعد انحرافا</w:t>
          </w:r>
          <w:r>
            <w:rPr>
              <w:rFonts w:hint="cs"/>
              <w:rtl/>
            </w:rPr>
            <w:t>ً</w:t>
          </w:r>
          <w:r w:rsidRPr="00FF5DDD">
            <w:rPr>
              <w:rtl/>
            </w:rPr>
            <w:t xml:space="preserve"> عن توقعات المجتمع </w:t>
          </w:r>
          <w:r w:rsidRPr="00FF5DDD">
            <w:t xml:space="preserve">Society Expectation </w:t>
          </w:r>
          <w:r w:rsidRPr="00FF5DDD">
            <w:rPr>
              <w:rtl/>
            </w:rPr>
            <w:t>, و</w:t>
          </w:r>
          <w:r>
            <w:rPr>
              <w:rFonts w:hint="cs"/>
              <w:rtl/>
            </w:rPr>
            <w:t>أ</w:t>
          </w:r>
          <w:r w:rsidRPr="00FF5DDD">
            <w:rPr>
              <w:rtl/>
            </w:rPr>
            <w:t>هدافه في المحافظة عل</w:t>
          </w:r>
          <w:r>
            <w:rPr>
              <w:rFonts w:hint="cs"/>
              <w:rtl/>
            </w:rPr>
            <w:t>ى</w:t>
          </w:r>
          <w:r w:rsidRPr="00FF5DDD">
            <w:rPr>
              <w:rtl/>
            </w:rPr>
            <w:t xml:space="preserve"> </w:t>
          </w:r>
          <w:r>
            <w:rPr>
              <w:rFonts w:hint="cs"/>
              <w:rtl/>
            </w:rPr>
            <w:t>أ</w:t>
          </w:r>
          <w:r w:rsidRPr="00FF5DDD">
            <w:rPr>
              <w:rtl/>
            </w:rPr>
            <w:t>نساق الضبط والسيطرة والامتثال للقواعد والنظم الاجتماعية .</w:t>
          </w:r>
        </w:p>
        <w:p w14:paraId="25A257F3" w14:textId="77777777" w:rsidR="00D66913" w:rsidRPr="00FF5DDD" w:rsidRDefault="00D66913" w:rsidP="00D66913">
          <w:pPr>
            <w:spacing w:line="240" w:lineRule="auto"/>
          </w:pPr>
          <w:r w:rsidRPr="00FF5DDD">
            <w:rPr>
              <w:rtl/>
            </w:rPr>
            <w:t xml:space="preserve">في </w:t>
          </w:r>
          <w:r>
            <w:rPr>
              <w:rFonts w:hint="cs"/>
              <w:rtl/>
            </w:rPr>
            <w:t>إ</w:t>
          </w:r>
          <w:r w:rsidRPr="00FF5DDD">
            <w:rPr>
              <w:rtl/>
            </w:rPr>
            <w:t>طار اهتمامات الدراسة الحالية  عل</w:t>
          </w:r>
          <w:r>
            <w:rPr>
              <w:rFonts w:hint="cs"/>
              <w:rtl/>
            </w:rPr>
            <w:t>ى</w:t>
          </w:r>
          <w:r w:rsidRPr="00FF5DDD">
            <w:rPr>
              <w:rtl/>
            </w:rPr>
            <w:t xml:space="preserve"> المستويين النظري والميداني ومجموعة ال</w:t>
          </w:r>
          <w:r>
            <w:rPr>
              <w:rFonts w:hint="cs"/>
              <w:rtl/>
            </w:rPr>
            <w:t>أ</w:t>
          </w:r>
          <w:r w:rsidRPr="00FF5DDD">
            <w:rPr>
              <w:rtl/>
            </w:rPr>
            <w:t>هداف الرئيسة والفرعية التي تسع</w:t>
          </w:r>
          <w:r>
            <w:rPr>
              <w:rFonts w:hint="cs"/>
              <w:rtl/>
            </w:rPr>
            <w:t>ى</w:t>
          </w:r>
          <w:r w:rsidRPr="00FF5DDD">
            <w:rPr>
              <w:rtl/>
            </w:rPr>
            <w:t xml:space="preserve"> لدراستها وتحليلها للتعرف بصورة واقعية عل</w:t>
          </w:r>
          <w:r>
            <w:rPr>
              <w:rFonts w:hint="cs"/>
              <w:rtl/>
            </w:rPr>
            <w:t>ى</w:t>
          </w:r>
          <w:r w:rsidRPr="00FF5DDD">
            <w:rPr>
              <w:rtl/>
            </w:rPr>
            <w:t xml:space="preserve"> ظاهرة الافتراش خلال فترة الاعتكاف في شهر رمضان في المسجد النبوي الشريف ,تكشف الشواهد والملاحظات الميدانية لمجتمع البحث عن عدد من العوامل وال</w:t>
          </w:r>
          <w:r>
            <w:rPr>
              <w:rFonts w:hint="cs"/>
              <w:rtl/>
            </w:rPr>
            <w:t>أ</w:t>
          </w:r>
          <w:r w:rsidRPr="00FF5DDD">
            <w:rPr>
              <w:rtl/>
            </w:rPr>
            <w:t xml:space="preserve">سباب التي تشكل  ظاهرة الافتراش خلال فترة الاعتكاف – كظاهرة اجتماعية سلبية - ومن </w:t>
          </w:r>
          <w:r>
            <w:rPr>
              <w:rFonts w:hint="cs"/>
              <w:rtl/>
            </w:rPr>
            <w:t>أ</w:t>
          </w:r>
          <w:r w:rsidRPr="00FF5DDD">
            <w:rPr>
              <w:rtl/>
            </w:rPr>
            <w:t>همها بإيجاز</w:t>
          </w:r>
          <w:r w:rsidRPr="00FF5DDD">
            <w:rPr>
              <w:vertAlign w:val="superscript"/>
              <w:rtl/>
            </w:rPr>
            <w:t>(</w:t>
          </w:r>
          <w:r w:rsidRPr="00FF5DDD">
            <w:rPr>
              <w:rStyle w:val="FootnoteReference"/>
              <w:rtl/>
            </w:rPr>
            <w:footnoteReference w:id="6"/>
          </w:r>
          <w:r w:rsidRPr="00FF5DDD">
            <w:rPr>
              <w:vertAlign w:val="superscript"/>
              <w:rtl/>
            </w:rPr>
            <w:t>)</w:t>
          </w:r>
          <w:r w:rsidRPr="00FF5DDD">
            <w:rPr>
              <w:rtl/>
            </w:rPr>
            <w:t>:</w:t>
          </w:r>
        </w:p>
        <w:p w14:paraId="6014BCDF" w14:textId="77777777" w:rsidR="00D66913" w:rsidRPr="00FF5DDD" w:rsidRDefault="00D66913" w:rsidP="008F46FF">
          <w:pPr>
            <w:pStyle w:val="ListParagraph"/>
            <w:numPr>
              <w:ilvl w:val="0"/>
              <w:numId w:val="11"/>
            </w:numPr>
            <w:spacing w:line="240" w:lineRule="auto"/>
            <w:ind w:left="680"/>
            <w:rPr>
              <w:rFonts w:ascii="Sakkal Majalla" w:hAnsi="Sakkal Majalla" w:cs="Sakkal Majalla"/>
              <w:sz w:val="22"/>
              <w:szCs w:val="22"/>
              <w:rtl/>
            </w:rPr>
          </w:pPr>
          <w:r w:rsidRPr="00FF5DDD">
            <w:rPr>
              <w:rFonts w:ascii="Sakkal Majalla" w:hAnsi="Sakkal Majalla" w:cs="Sakkal Majalla"/>
              <w:sz w:val="22"/>
              <w:szCs w:val="22"/>
              <w:rtl/>
            </w:rPr>
            <w:lastRenderedPageBreak/>
            <w:t xml:space="preserve">الزيادة المطردة في </w:t>
          </w:r>
          <w:r>
            <w:rPr>
              <w:rFonts w:ascii="Sakkal Majalla" w:hAnsi="Sakkal Majalla" w:cs="Sakkal Majalla" w:hint="cs"/>
              <w:sz w:val="22"/>
              <w:szCs w:val="22"/>
              <w:rtl/>
            </w:rPr>
            <w:t>أ</w:t>
          </w:r>
          <w:r w:rsidRPr="00FF5DDD">
            <w:rPr>
              <w:rFonts w:ascii="Sakkal Majalla" w:hAnsi="Sakkal Majalla" w:cs="Sakkal Majalla"/>
              <w:sz w:val="22"/>
              <w:szCs w:val="22"/>
              <w:rtl/>
            </w:rPr>
            <w:t>عداد المعتكفين بصورة عامة.</w:t>
          </w:r>
        </w:p>
        <w:p w14:paraId="169EAEAD" w14:textId="77777777" w:rsidR="00D66913" w:rsidRPr="00FF5DDD" w:rsidRDefault="00D66913" w:rsidP="008F46FF">
          <w:pPr>
            <w:pStyle w:val="ListParagraph"/>
            <w:numPr>
              <w:ilvl w:val="0"/>
              <w:numId w:val="11"/>
            </w:numPr>
            <w:spacing w:line="240" w:lineRule="auto"/>
            <w:ind w:left="680"/>
            <w:rPr>
              <w:rFonts w:ascii="Sakkal Majalla" w:hAnsi="Sakkal Majalla" w:cs="Sakkal Majalla"/>
              <w:sz w:val="22"/>
              <w:szCs w:val="22"/>
            </w:rPr>
          </w:pPr>
          <w:r w:rsidRPr="00FF5DDD">
            <w:rPr>
              <w:rFonts w:ascii="Sakkal Majalla" w:hAnsi="Sakkal Majalla" w:cs="Sakkal Majalla"/>
              <w:sz w:val="22"/>
              <w:szCs w:val="22"/>
              <w:rtl/>
            </w:rPr>
            <w:t xml:space="preserve">زيادة </w:t>
          </w:r>
          <w:r>
            <w:rPr>
              <w:rFonts w:ascii="Sakkal Majalla" w:hAnsi="Sakkal Majalla" w:cs="Sakkal Majalla" w:hint="cs"/>
              <w:sz w:val="22"/>
              <w:szCs w:val="22"/>
              <w:rtl/>
            </w:rPr>
            <w:t>أ</w:t>
          </w:r>
          <w:r w:rsidRPr="00FF5DDD">
            <w:rPr>
              <w:rFonts w:ascii="Sakkal Majalla" w:hAnsi="Sakkal Majalla" w:cs="Sakkal Majalla"/>
              <w:sz w:val="22"/>
              <w:szCs w:val="22"/>
              <w:rtl/>
            </w:rPr>
            <w:t>عداد المعتكفين غير النظامي</w:t>
          </w:r>
          <w:r>
            <w:rPr>
              <w:rFonts w:ascii="Sakkal Majalla" w:hAnsi="Sakkal Majalla" w:cs="Sakkal Majalla" w:hint="cs"/>
              <w:sz w:val="22"/>
              <w:szCs w:val="22"/>
              <w:rtl/>
            </w:rPr>
            <w:t>ي</w:t>
          </w:r>
          <w:r w:rsidRPr="00FF5DDD">
            <w:rPr>
              <w:rFonts w:ascii="Sakkal Majalla" w:hAnsi="Sakkal Majalla" w:cs="Sakkal Majalla"/>
              <w:sz w:val="22"/>
              <w:szCs w:val="22"/>
              <w:rtl/>
            </w:rPr>
            <w:t>ن خاصة.</w:t>
          </w:r>
        </w:p>
        <w:p w14:paraId="609FD965" w14:textId="77777777" w:rsidR="00D66913" w:rsidRPr="00FF5DDD" w:rsidRDefault="00D66913" w:rsidP="008F46FF">
          <w:pPr>
            <w:pStyle w:val="ListParagraph"/>
            <w:numPr>
              <w:ilvl w:val="0"/>
              <w:numId w:val="11"/>
            </w:numPr>
            <w:spacing w:line="240" w:lineRule="auto"/>
            <w:ind w:left="680"/>
            <w:rPr>
              <w:rFonts w:ascii="Sakkal Majalla" w:hAnsi="Sakkal Majalla" w:cs="Sakkal Majalla"/>
              <w:sz w:val="22"/>
              <w:szCs w:val="22"/>
            </w:rPr>
          </w:pPr>
          <w:r w:rsidRPr="00FF5DDD">
            <w:rPr>
              <w:rFonts w:ascii="Sakkal Majalla" w:hAnsi="Sakkal Majalla" w:cs="Sakkal Majalla"/>
              <w:sz w:val="22"/>
              <w:szCs w:val="22"/>
              <w:rtl/>
            </w:rPr>
            <w:t>عدم تناسب الطاقة الاستيعابية ل</w:t>
          </w:r>
          <w:r>
            <w:rPr>
              <w:rFonts w:ascii="Sakkal Majalla" w:hAnsi="Sakkal Majalla" w:cs="Sakkal Majalla" w:hint="cs"/>
              <w:sz w:val="22"/>
              <w:szCs w:val="22"/>
              <w:rtl/>
            </w:rPr>
            <w:t>أ</w:t>
          </w:r>
          <w:r w:rsidRPr="00FF5DDD">
            <w:rPr>
              <w:rFonts w:ascii="Sakkal Majalla" w:hAnsi="Sakkal Majalla" w:cs="Sakkal Majalla"/>
              <w:sz w:val="22"/>
              <w:szCs w:val="22"/>
              <w:rtl/>
            </w:rPr>
            <w:t xml:space="preserve">ماكن المخصصة للمعتكفين مع </w:t>
          </w:r>
          <w:r>
            <w:rPr>
              <w:rFonts w:ascii="Sakkal Majalla" w:hAnsi="Sakkal Majalla" w:cs="Sakkal Majalla" w:hint="cs"/>
              <w:sz w:val="22"/>
              <w:szCs w:val="22"/>
              <w:rtl/>
            </w:rPr>
            <w:t>أ</w:t>
          </w:r>
          <w:r w:rsidRPr="00FF5DDD">
            <w:rPr>
              <w:rFonts w:ascii="Sakkal Majalla" w:hAnsi="Sakkal Majalla" w:cs="Sakkal Majalla"/>
              <w:sz w:val="22"/>
              <w:szCs w:val="22"/>
              <w:rtl/>
            </w:rPr>
            <w:t>عدادهم.</w:t>
          </w:r>
        </w:p>
        <w:p w14:paraId="6F63DA85" w14:textId="77777777" w:rsidR="00D66913" w:rsidRPr="00FF5DDD" w:rsidRDefault="00D66913" w:rsidP="008F46FF">
          <w:pPr>
            <w:pStyle w:val="ListParagraph"/>
            <w:numPr>
              <w:ilvl w:val="0"/>
              <w:numId w:val="11"/>
            </w:numPr>
            <w:spacing w:line="240" w:lineRule="auto"/>
            <w:ind w:left="680"/>
            <w:rPr>
              <w:rFonts w:ascii="Sakkal Majalla" w:hAnsi="Sakkal Majalla" w:cs="Sakkal Majalla"/>
              <w:sz w:val="22"/>
              <w:szCs w:val="22"/>
            </w:rPr>
          </w:pPr>
          <w:r w:rsidRPr="00FF5DDD">
            <w:rPr>
              <w:rFonts w:ascii="Sakkal Majalla" w:hAnsi="Sakkal Majalla" w:cs="Sakkal Majalla"/>
              <w:sz w:val="22"/>
              <w:szCs w:val="22"/>
              <w:rtl/>
            </w:rPr>
            <w:t xml:space="preserve">عدم تناسب منظومة الخدمات الموجودة مع </w:t>
          </w:r>
          <w:r>
            <w:rPr>
              <w:rFonts w:ascii="Sakkal Majalla" w:hAnsi="Sakkal Majalla" w:cs="Sakkal Majalla" w:hint="cs"/>
              <w:sz w:val="22"/>
              <w:szCs w:val="22"/>
              <w:rtl/>
            </w:rPr>
            <w:t>أ</w:t>
          </w:r>
          <w:r w:rsidRPr="00FF5DDD">
            <w:rPr>
              <w:rFonts w:ascii="Sakkal Majalla" w:hAnsi="Sakkal Majalla" w:cs="Sakkal Majalla"/>
              <w:sz w:val="22"/>
              <w:szCs w:val="22"/>
              <w:rtl/>
            </w:rPr>
            <w:t>عداد المعتكفين.</w:t>
          </w:r>
        </w:p>
        <w:p w14:paraId="64C3108F" w14:textId="77777777" w:rsidR="00D66913" w:rsidRPr="00FF5DDD" w:rsidRDefault="00D66913" w:rsidP="008F46FF">
          <w:pPr>
            <w:pStyle w:val="ListParagraph"/>
            <w:numPr>
              <w:ilvl w:val="0"/>
              <w:numId w:val="11"/>
            </w:numPr>
            <w:spacing w:line="240" w:lineRule="auto"/>
            <w:ind w:left="680"/>
            <w:rPr>
              <w:rFonts w:ascii="Sakkal Majalla" w:hAnsi="Sakkal Majalla" w:cs="Sakkal Majalla"/>
              <w:sz w:val="22"/>
              <w:szCs w:val="22"/>
            </w:rPr>
          </w:pPr>
          <w:r w:rsidRPr="00FF5DDD">
            <w:rPr>
              <w:rFonts w:ascii="Sakkal Majalla" w:hAnsi="Sakkal Majalla" w:cs="Sakkal Majalla"/>
              <w:sz w:val="22"/>
              <w:szCs w:val="22"/>
              <w:rtl/>
            </w:rPr>
            <w:t xml:space="preserve">زيادة </w:t>
          </w:r>
          <w:r>
            <w:rPr>
              <w:rFonts w:ascii="Sakkal Majalla" w:hAnsi="Sakkal Majalla" w:cs="Sakkal Majalla" w:hint="cs"/>
              <w:sz w:val="22"/>
              <w:szCs w:val="22"/>
              <w:rtl/>
            </w:rPr>
            <w:t>أ</w:t>
          </w:r>
          <w:r w:rsidRPr="00FF5DDD">
            <w:rPr>
              <w:rFonts w:ascii="Sakkal Majalla" w:hAnsi="Sakkal Majalla" w:cs="Sakkal Majalla"/>
              <w:sz w:val="22"/>
              <w:szCs w:val="22"/>
              <w:rtl/>
            </w:rPr>
            <w:t>عداد المعتكفين من جنسيات معينة.</w:t>
          </w:r>
        </w:p>
        <w:p w14:paraId="2A5F1BB0" w14:textId="77777777" w:rsidR="00D66913" w:rsidRPr="00FF5DDD" w:rsidRDefault="00D66913" w:rsidP="008F46FF">
          <w:pPr>
            <w:pStyle w:val="ListParagraph"/>
            <w:numPr>
              <w:ilvl w:val="0"/>
              <w:numId w:val="11"/>
            </w:numPr>
            <w:spacing w:line="240" w:lineRule="auto"/>
            <w:ind w:left="680"/>
            <w:rPr>
              <w:rFonts w:ascii="Sakkal Majalla" w:hAnsi="Sakkal Majalla" w:cs="Sakkal Majalla"/>
              <w:sz w:val="22"/>
              <w:szCs w:val="22"/>
            </w:rPr>
          </w:pPr>
          <w:r w:rsidRPr="00FF5DDD">
            <w:rPr>
              <w:rFonts w:ascii="Sakkal Majalla" w:hAnsi="Sakkal Majalla" w:cs="Sakkal Majalla"/>
              <w:sz w:val="22"/>
              <w:szCs w:val="22"/>
              <w:rtl/>
            </w:rPr>
            <w:t xml:space="preserve">عدم اتباع اللوائح والإرشادات من قبل </w:t>
          </w:r>
          <w:r>
            <w:rPr>
              <w:rFonts w:ascii="Sakkal Majalla" w:hAnsi="Sakkal Majalla" w:cs="Sakkal Majalla" w:hint="cs"/>
              <w:sz w:val="22"/>
              <w:szCs w:val="22"/>
              <w:rtl/>
            </w:rPr>
            <w:t>أ</w:t>
          </w:r>
          <w:r w:rsidRPr="00FF5DDD">
            <w:rPr>
              <w:rFonts w:ascii="Sakkal Majalla" w:hAnsi="Sakkal Majalla" w:cs="Sakkal Majalla"/>
              <w:sz w:val="22"/>
              <w:szCs w:val="22"/>
              <w:rtl/>
            </w:rPr>
            <w:t>عداد كبيرة من المعتكفين.</w:t>
          </w:r>
        </w:p>
        <w:p w14:paraId="1DB5EB55" w14:textId="77777777" w:rsidR="00D66913" w:rsidRPr="00FF5DDD" w:rsidRDefault="00D66913" w:rsidP="008F46FF">
          <w:pPr>
            <w:pStyle w:val="ListParagraph"/>
            <w:numPr>
              <w:ilvl w:val="0"/>
              <w:numId w:val="11"/>
            </w:numPr>
            <w:spacing w:line="240" w:lineRule="auto"/>
            <w:ind w:left="680"/>
            <w:rPr>
              <w:rFonts w:ascii="Sakkal Majalla" w:hAnsi="Sakkal Majalla" w:cs="Sakkal Majalla"/>
              <w:sz w:val="22"/>
              <w:szCs w:val="22"/>
            </w:rPr>
          </w:pPr>
          <w:r w:rsidRPr="00FF5DDD">
            <w:rPr>
              <w:rFonts w:ascii="Sakkal Majalla" w:hAnsi="Sakkal Majalla" w:cs="Sakkal Majalla"/>
              <w:sz w:val="22"/>
              <w:szCs w:val="22"/>
              <w:rtl/>
            </w:rPr>
            <w:t xml:space="preserve">تواجد </w:t>
          </w:r>
          <w:r>
            <w:rPr>
              <w:rFonts w:ascii="Sakkal Majalla" w:hAnsi="Sakkal Majalla" w:cs="Sakkal Majalla" w:hint="cs"/>
              <w:sz w:val="22"/>
              <w:szCs w:val="22"/>
              <w:rtl/>
            </w:rPr>
            <w:t>أ</w:t>
          </w:r>
          <w:r w:rsidRPr="00FF5DDD">
            <w:rPr>
              <w:rFonts w:ascii="Sakkal Majalla" w:hAnsi="Sakkal Majalla" w:cs="Sakkal Majalla"/>
              <w:sz w:val="22"/>
              <w:szCs w:val="22"/>
              <w:rtl/>
            </w:rPr>
            <w:t>عداد كبيرة من عائلات المعتكفين.</w:t>
          </w:r>
        </w:p>
        <w:p w14:paraId="6711DECA" w14:textId="77777777" w:rsidR="00D66913" w:rsidRPr="00FF5DDD" w:rsidRDefault="00D66913" w:rsidP="008F46FF">
          <w:pPr>
            <w:pStyle w:val="ListParagraph"/>
            <w:numPr>
              <w:ilvl w:val="0"/>
              <w:numId w:val="11"/>
            </w:numPr>
            <w:spacing w:line="240" w:lineRule="auto"/>
            <w:ind w:left="680"/>
            <w:rPr>
              <w:rFonts w:ascii="Sakkal Majalla" w:hAnsi="Sakkal Majalla" w:cs="Sakkal Majalla"/>
              <w:sz w:val="22"/>
              <w:szCs w:val="22"/>
            </w:rPr>
          </w:pPr>
          <w:r w:rsidRPr="00FF5DDD">
            <w:rPr>
              <w:rFonts w:ascii="Sakkal Majalla" w:hAnsi="Sakkal Majalla" w:cs="Sakkal Majalla"/>
              <w:sz w:val="22"/>
              <w:szCs w:val="22"/>
              <w:rtl/>
            </w:rPr>
            <w:t>زيادة كمية الاطعام الخيري.</w:t>
          </w:r>
        </w:p>
        <w:p w14:paraId="339CCD17" w14:textId="77777777" w:rsidR="00D66913" w:rsidRPr="00FF5DDD" w:rsidRDefault="00D66913" w:rsidP="00D66913">
          <w:pPr>
            <w:spacing w:line="240" w:lineRule="auto"/>
            <w:ind w:left="113"/>
          </w:pPr>
          <w:r w:rsidRPr="00FF5DDD">
            <w:rPr>
              <w:rtl/>
            </w:rPr>
            <w:t>عل</w:t>
          </w:r>
          <w:r>
            <w:rPr>
              <w:rFonts w:hint="cs"/>
              <w:rtl/>
            </w:rPr>
            <w:t>ى</w:t>
          </w:r>
          <w:r w:rsidRPr="00FF5DDD">
            <w:rPr>
              <w:rtl/>
            </w:rPr>
            <w:t xml:space="preserve"> </w:t>
          </w:r>
          <w:r>
            <w:rPr>
              <w:rFonts w:hint="cs"/>
              <w:rtl/>
            </w:rPr>
            <w:t>أ</w:t>
          </w:r>
          <w:r w:rsidRPr="00FF5DDD">
            <w:rPr>
              <w:rtl/>
            </w:rPr>
            <w:t xml:space="preserve">ية حال, </w:t>
          </w:r>
          <w:r>
            <w:rPr>
              <w:rFonts w:hint="cs"/>
              <w:rtl/>
            </w:rPr>
            <w:t>إ</w:t>
          </w:r>
          <w:r w:rsidRPr="00FF5DDD">
            <w:rPr>
              <w:rtl/>
            </w:rPr>
            <w:t xml:space="preserve">ن من ضمن </w:t>
          </w:r>
          <w:r>
            <w:rPr>
              <w:rFonts w:hint="cs"/>
              <w:rtl/>
            </w:rPr>
            <w:t>أ</w:t>
          </w:r>
          <w:r w:rsidRPr="00FF5DDD">
            <w:rPr>
              <w:rtl/>
            </w:rPr>
            <w:t xml:space="preserve">هداف الدراسة الحالية تحليل كافة الظروف المحيطة بظاهرة الافتراش خلال فترة الاعتكاف وذلك في </w:t>
          </w:r>
          <w:r>
            <w:rPr>
              <w:rFonts w:hint="cs"/>
              <w:rtl/>
            </w:rPr>
            <w:t>إ</w:t>
          </w:r>
          <w:r w:rsidRPr="00FF5DDD">
            <w:rPr>
              <w:rtl/>
            </w:rPr>
            <w:t>طار ما يعرف برصد الوضع الراهن ثم تحليل  المظاهر السلوكية الناجمة عن الافتراش وتأثيره عل</w:t>
          </w:r>
          <w:r>
            <w:rPr>
              <w:rFonts w:hint="cs"/>
              <w:rtl/>
            </w:rPr>
            <w:t>ى</w:t>
          </w:r>
          <w:r w:rsidRPr="00FF5DDD">
            <w:rPr>
              <w:rtl/>
            </w:rPr>
            <w:t xml:space="preserve"> الاعتكاف والمعتكفين مع طرح مجموعة من النتائج العامة والتوصيات التي من ش</w:t>
          </w:r>
          <w:r>
            <w:rPr>
              <w:rFonts w:hint="cs"/>
              <w:rtl/>
            </w:rPr>
            <w:t>أ</w:t>
          </w:r>
          <w:r w:rsidRPr="00FF5DDD">
            <w:rPr>
              <w:rtl/>
            </w:rPr>
            <w:t xml:space="preserve">نها </w:t>
          </w:r>
          <w:r>
            <w:rPr>
              <w:rFonts w:hint="cs"/>
              <w:rtl/>
            </w:rPr>
            <w:t>إ</w:t>
          </w:r>
          <w:r w:rsidRPr="00FF5DDD">
            <w:rPr>
              <w:rtl/>
            </w:rPr>
            <w:t xml:space="preserve">يجاد حلول واقعية وموضوعية وهذا موضع اهتمام الجانب الميداني للدراسة. </w:t>
          </w:r>
        </w:p>
        <w:p w14:paraId="2174BFCD" w14:textId="77777777" w:rsidR="00D66913" w:rsidRPr="007E06CD" w:rsidRDefault="00D66913" w:rsidP="00D66913">
          <w:pPr>
            <w:spacing w:line="240" w:lineRule="auto"/>
            <w:rPr>
              <w:b/>
              <w:bCs/>
              <w:rtl/>
            </w:rPr>
          </w:pPr>
          <w:r w:rsidRPr="007E06CD">
            <w:rPr>
              <w:b/>
              <w:bCs/>
              <w:rtl/>
            </w:rPr>
            <w:t>المبحث الثاني :الاعتكاف ,تعريفه ومشروعيته في الكتاب والسنة</w:t>
          </w:r>
          <w:r>
            <w:rPr>
              <w:b/>
              <w:bCs/>
            </w:rPr>
            <w:t>:</w:t>
          </w:r>
        </w:p>
        <w:p w14:paraId="16EEEA26" w14:textId="77777777" w:rsidR="00D66913" w:rsidRPr="007E06CD" w:rsidRDefault="00D66913" w:rsidP="008F46FF">
          <w:pPr>
            <w:pStyle w:val="ListParagraph"/>
            <w:numPr>
              <w:ilvl w:val="0"/>
              <w:numId w:val="6"/>
            </w:numPr>
            <w:spacing w:line="240" w:lineRule="auto"/>
            <w:ind w:left="1282"/>
            <w:rPr>
              <w:rFonts w:ascii="Sakkal Majalla" w:hAnsi="Sakkal Majalla" w:cs="Sakkal Majalla"/>
              <w:sz w:val="22"/>
              <w:szCs w:val="22"/>
              <w:rtl/>
            </w:rPr>
          </w:pPr>
          <w:r w:rsidRPr="007E06CD">
            <w:rPr>
              <w:rFonts w:ascii="Sakkal Majalla" w:hAnsi="Sakkal Majalla" w:cs="Sakkal Majalla"/>
              <w:sz w:val="22"/>
              <w:szCs w:val="22"/>
              <w:rtl/>
            </w:rPr>
            <w:t>تعريف الاعتكاف ومشروعيته</w:t>
          </w:r>
          <w:r w:rsidRPr="007E06CD">
            <w:rPr>
              <w:rFonts w:ascii="Sakkal Majalla" w:hAnsi="Sakkal Majalla" w:cs="Sakkal Majalla"/>
              <w:sz w:val="22"/>
              <w:szCs w:val="22"/>
              <w:vertAlign w:val="superscript"/>
              <w:rtl/>
            </w:rPr>
            <w:t>(</w:t>
          </w:r>
          <w:r w:rsidRPr="007E06CD">
            <w:rPr>
              <w:rStyle w:val="FootnoteReference"/>
              <w:rFonts w:ascii="Sakkal Majalla" w:hAnsi="Sakkal Majalla" w:cs="Sakkal Majalla"/>
              <w:sz w:val="22"/>
              <w:szCs w:val="22"/>
              <w:rtl/>
            </w:rPr>
            <w:footnoteReference w:id="7"/>
          </w:r>
          <w:r w:rsidRPr="007E06CD">
            <w:rPr>
              <w:rFonts w:ascii="Sakkal Majalla" w:hAnsi="Sakkal Majalla" w:cs="Sakkal Majalla"/>
              <w:sz w:val="22"/>
              <w:szCs w:val="22"/>
              <w:vertAlign w:val="superscript"/>
              <w:rtl/>
            </w:rPr>
            <w:t>)</w:t>
          </w:r>
          <w:r w:rsidRPr="007E06CD">
            <w:rPr>
              <w:rFonts w:ascii="Sakkal Majalla" w:hAnsi="Sakkal Majalla" w:cs="Sakkal Majalla"/>
              <w:sz w:val="22"/>
              <w:szCs w:val="22"/>
              <w:rtl/>
            </w:rPr>
            <w:t>.</w:t>
          </w:r>
        </w:p>
        <w:p w14:paraId="66998300" w14:textId="77777777" w:rsidR="00D66913" w:rsidRPr="007E06CD" w:rsidRDefault="00D66913" w:rsidP="00D66913">
          <w:pPr>
            <w:spacing w:line="240" w:lineRule="auto"/>
            <w:rPr>
              <w:rtl/>
            </w:rPr>
          </w:pPr>
          <w:r w:rsidRPr="007E06CD">
            <w:rPr>
              <w:rtl/>
            </w:rPr>
            <w:t>أولا</w:t>
          </w:r>
          <w:r w:rsidRPr="007E06CD">
            <w:rPr>
              <w:rFonts w:hint="cs"/>
              <w:rtl/>
            </w:rPr>
            <w:t>ً</w:t>
          </w:r>
          <w:r w:rsidRPr="007E06CD">
            <w:rPr>
              <w:rtl/>
            </w:rPr>
            <w:t>:</w:t>
          </w:r>
          <w:r w:rsidRPr="007E06CD">
            <w:rPr>
              <w:rFonts w:hint="cs"/>
              <w:rtl/>
            </w:rPr>
            <w:t xml:space="preserve"> </w:t>
          </w:r>
          <w:r w:rsidRPr="007E06CD">
            <w:rPr>
              <w:rtl/>
            </w:rPr>
            <w:t>الاعتكاف لغة واصطلاحاً.يتحدد معن</w:t>
          </w:r>
          <w:r w:rsidRPr="007E06CD">
            <w:rPr>
              <w:rFonts w:hint="cs"/>
              <w:rtl/>
            </w:rPr>
            <w:t>ى</w:t>
          </w:r>
          <w:r w:rsidRPr="007E06CD">
            <w:rPr>
              <w:rtl/>
            </w:rPr>
            <w:t xml:space="preserve"> الاعتكاف لغة : من عكف علي الشيء عكوفا</w:t>
          </w:r>
          <w:r w:rsidRPr="007E06CD">
            <w:rPr>
              <w:rFonts w:hint="cs"/>
              <w:rtl/>
            </w:rPr>
            <w:t>ً</w:t>
          </w:r>
          <w:r w:rsidRPr="007E06CD">
            <w:rPr>
              <w:rtl/>
            </w:rPr>
            <w:t xml:space="preserve"> وعكفا</w:t>
          </w:r>
          <w:r w:rsidRPr="007E06CD">
            <w:rPr>
              <w:rFonts w:hint="cs"/>
              <w:rtl/>
            </w:rPr>
            <w:t>ً</w:t>
          </w:r>
          <w:r w:rsidRPr="007E06CD">
            <w:rPr>
              <w:rtl/>
            </w:rPr>
            <w:t>, من بابي قعد, وضرب .</w:t>
          </w:r>
          <w:r w:rsidRPr="007E06CD">
            <w:rPr>
              <w:rFonts w:hint="cs"/>
              <w:rtl/>
            </w:rPr>
            <w:t>إ</w:t>
          </w:r>
          <w:r w:rsidRPr="007E06CD">
            <w:rPr>
              <w:rtl/>
            </w:rPr>
            <w:t>ذا لازمه وواظب عليه ,وعكفت الشيء:</w:t>
          </w:r>
          <w:r>
            <w:rPr>
              <w:rFonts w:hint="cs"/>
              <w:rtl/>
            </w:rPr>
            <w:t xml:space="preserve"> </w:t>
          </w:r>
          <w:r w:rsidRPr="007E06CD">
            <w:rPr>
              <w:rtl/>
            </w:rPr>
            <w:t xml:space="preserve">حبسته .قال ابن فارس :العين والكاف </w:t>
          </w:r>
          <w:r w:rsidRPr="007E06CD">
            <w:rPr>
              <w:rFonts w:hint="cs"/>
              <w:rtl/>
            </w:rPr>
            <w:t>أ</w:t>
          </w:r>
          <w:r w:rsidRPr="007E06CD">
            <w:rPr>
              <w:rtl/>
            </w:rPr>
            <w:t>صل صحيح يدل عل</w:t>
          </w:r>
          <w:r w:rsidRPr="007E06CD">
            <w:rPr>
              <w:rFonts w:hint="cs"/>
              <w:rtl/>
            </w:rPr>
            <w:t>ى</w:t>
          </w:r>
          <w:r w:rsidRPr="007E06CD">
            <w:rPr>
              <w:rtl/>
            </w:rPr>
            <w:t xml:space="preserve"> مقابلة وحبس. ومنه قوله تعال</w:t>
          </w:r>
          <w:r w:rsidRPr="007E06CD">
            <w:rPr>
              <w:rFonts w:hint="cs"/>
              <w:rtl/>
            </w:rPr>
            <w:t>ى</w:t>
          </w:r>
          <w:r w:rsidRPr="007E06CD">
            <w:rPr>
              <w:rtl/>
            </w:rPr>
            <w:t xml:space="preserve">: (والهدي معكوفا </w:t>
          </w:r>
          <w:r w:rsidRPr="007E06CD">
            <w:rPr>
              <w:rFonts w:hint="cs"/>
              <w:rtl/>
            </w:rPr>
            <w:t>أ</w:t>
          </w:r>
          <w:r w:rsidRPr="007E06CD">
            <w:rPr>
              <w:rtl/>
            </w:rPr>
            <w:t>ن يبلغ محله), أي محبوسا</w:t>
          </w:r>
          <w:r>
            <w:rPr>
              <w:rFonts w:hint="cs"/>
              <w:rtl/>
            </w:rPr>
            <w:t>ً</w:t>
          </w:r>
          <w:r w:rsidRPr="007E06CD">
            <w:rPr>
              <w:rtl/>
            </w:rPr>
            <w:t>, علاوة عل</w:t>
          </w:r>
          <w:r>
            <w:rPr>
              <w:rFonts w:hint="cs"/>
              <w:rtl/>
            </w:rPr>
            <w:t>ى</w:t>
          </w:r>
          <w:r w:rsidRPr="007E06CD">
            <w:rPr>
              <w:rtl/>
            </w:rPr>
            <w:t xml:space="preserve"> ذلك توجد معان</w:t>
          </w:r>
          <w:r>
            <w:rPr>
              <w:rFonts w:hint="cs"/>
              <w:rtl/>
            </w:rPr>
            <w:t xml:space="preserve"> أ</w:t>
          </w:r>
          <w:r w:rsidRPr="007E06CD">
            <w:rPr>
              <w:rtl/>
            </w:rPr>
            <w:t>خر</w:t>
          </w:r>
          <w:r>
            <w:rPr>
              <w:rFonts w:hint="cs"/>
              <w:rtl/>
            </w:rPr>
            <w:t>ى</w:t>
          </w:r>
          <w:r w:rsidRPr="007E06CD">
            <w:rPr>
              <w:rtl/>
            </w:rPr>
            <w:t xml:space="preserve"> للاعتكاف</w:t>
          </w:r>
          <w:r>
            <w:rPr>
              <w:rFonts w:hint="cs"/>
              <w:rtl/>
            </w:rPr>
            <w:t>،</w:t>
          </w:r>
          <w:r w:rsidRPr="007E06CD">
            <w:rPr>
              <w:rtl/>
            </w:rPr>
            <w:t xml:space="preserve"> منها عل</w:t>
          </w:r>
          <w:r>
            <w:rPr>
              <w:rFonts w:hint="cs"/>
              <w:rtl/>
            </w:rPr>
            <w:t>ى</w:t>
          </w:r>
          <w:r w:rsidRPr="007E06CD">
            <w:rPr>
              <w:rtl/>
            </w:rPr>
            <w:t xml:space="preserve"> سبيل المثال ,عكفته عن حاجته : أي منعته . كما يقصد بالاعتكاف  : حبس النفس عن التصرفات العادية.</w:t>
          </w:r>
        </w:p>
        <w:p w14:paraId="2A4396FB" w14:textId="77777777" w:rsidR="00D66913" w:rsidRPr="007E06CD" w:rsidRDefault="00D66913" w:rsidP="00D66913">
          <w:pPr>
            <w:spacing w:line="240" w:lineRule="auto"/>
            <w:rPr>
              <w:rtl/>
            </w:rPr>
          </w:pPr>
          <w:r w:rsidRPr="007E06CD">
            <w:rPr>
              <w:rtl/>
            </w:rPr>
            <w:t>ويسمي الاعتكاف جوارا</w:t>
          </w:r>
          <w:r>
            <w:rPr>
              <w:rFonts w:hint="cs"/>
              <w:rtl/>
            </w:rPr>
            <w:t>ً</w:t>
          </w:r>
          <w:r w:rsidRPr="007E06CD">
            <w:rPr>
              <w:rtl/>
            </w:rPr>
            <w:t>, لحديث عائشة حيث قالت : ( كان رسول الله يصغي إلي رأسه وهو مجاور في المسجد ف</w:t>
          </w:r>
          <w:r>
            <w:rPr>
              <w:rFonts w:hint="cs"/>
              <w:rtl/>
            </w:rPr>
            <w:t>أ</w:t>
          </w:r>
          <w:r w:rsidRPr="007E06CD">
            <w:rPr>
              <w:rtl/>
            </w:rPr>
            <w:t xml:space="preserve">رجله وأنا حائض) </w:t>
          </w:r>
        </w:p>
        <w:p w14:paraId="7E03D7F2" w14:textId="77777777" w:rsidR="00D66913" w:rsidRDefault="00D66913" w:rsidP="00D66913">
          <w:pPr>
            <w:spacing w:line="240" w:lineRule="auto"/>
            <w:rPr>
              <w:rtl/>
            </w:rPr>
          </w:pPr>
          <w:r w:rsidRPr="007E06CD">
            <w:rPr>
              <w:rtl/>
            </w:rPr>
            <w:t>كما يعرف الاعتكاف الشيخ ابن باز رحمه الله</w:t>
          </w:r>
          <w:r>
            <w:rPr>
              <w:rFonts w:hint="cs"/>
              <w:rtl/>
            </w:rPr>
            <w:t xml:space="preserve"> بأنه</w:t>
          </w:r>
          <w:r w:rsidRPr="007E06CD">
            <w:rPr>
              <w:rtl/>
            </w:rPr>
            <w:t xml:space="preserve"> هو التفرغ للعبادة والخلوة بالله لذلك ,وهذه هي  الخلوة الشرعية . وقال بعضهم في تعريفه الاعتكاف هو قطع العلائق عن كل الخلائق ,للاتصال بخدمة الخالق</w:t>
          </w:r>
          <w:r w:rsidRPr="007E06CD">
            <w:rPr>
              <w:vertAlign w:val="superscript"/>
              <w:rtl/>
            </w:rPr>
            <w:t>(</w:t>
          </w:r>
          <w:r w:rsidRPr="007E06CD">
            <w:rPr>
              <w:rStyle w:val="FootnoteReference"/>
              <w:rtl/>
            </w:rPr>
            <w:footnoteReference w:id="8"/>
          </w:r>
          <w:r w:rsidRPr="007E06CD">
            <w:rPr>
              <w:vertAlign w:val="superscript"/>
              <w:rtl/>
            </w:rPr>
            <w:t>)</w:t>
          </w:r>
          <w:r w:rsidRPr="007E06CD">
            <w:rPr>
              <w:rtl/>
            </w:rPr>
            <w:t>.</w:t>
          </w:r>
        </w:p>
        <w:p w14:paraId="74806B07" w14:textId="77777777" w:rsidR="00D66913" w:rsidRPr="001C3FEC" w:rsidRDefault="00D66913" w:rsidP="00D66913">
          <w:pPr>
            <w:spacing w:line="240" w:lineRule="auto"/>
            <w:rPr>
              <w:sz w:val="8"/>
              <w:szCs w:val="8"/>
              <w:rtl/>
            </w:rPr>
          </w:pPr>
        </w:p>
        <w:p w14:paraId="7D96DF27" w14:textId="77777777" w:rsidR="00D66913" w:rsidRPr="007E06CD" w:rsidRDefault="00D66913" w:rsidP="00D66913">
          <w:pPr>
            <w:spacing w:line="240" w:lineRule="auto"/>
            <w:rPr>
              <w:rtl/>
            </w:rPr>
          </w:pPr>
          <w:r w:rsidRPr="007E06CD">
            <w:rPr>
              <w:rtl/>
            </w:rPr>
            <w:t>ثانياً: مشروعية الاعتكاف في القرآن الكريم والسنه النبوية:</w:t>
          </w:r>
        </w:p>
        <w:p w14:paraId="1FFBE5DD" w14:textId="77777777" w:rsidR="00D66913" w:rsidRPr="00FF5DDD" w:rsidRDefault="00D66913" w:rsidP="00D66913">
          <w:pPr>
            <w:spacing w:line="240" w:lineRule="auto"/>
            <w:rPr>
              <w:rtl/>
            </w:rPr>
          </w:pPr>
          <w:r w:rsidRPr="00FF5DDD">
            <w:rPr>
              <w:rtl/>
            </w:rPr>
            <w:t>(أ‌)</w:t>
          </w:r>
          <w:r w:rsidRPr="00FF5DDD">
            <w:rPr>
              <w:rtl/>
            </w:rPr>
            <w:tab/>
            <w:t>في القرآن الكريم</w:t>
          </w:r>
          <w:r w:rsidRPr="00FF5DDD">
            <w:rPr>
              <w:vertAlign w:val="superscript"/>
              <w:rtl/>
            </w:rPr>
            <w:t>(</w:t>
          </w:r>
          <w:r w:rsidRPr="00FF5DDD">
            <w:rPr>
              <w:rStyle w:val="FootnoteReference"/>
              <w:rtl/>
            </w:rPr>
            <w:footnoteReference w:id="9"/>
          </w:r>
          <w:r w:rsidRPr="00FF5DDD">
            <w:rPr>
              <w:vertAlign w:val="superscript"/>
              <w:rtl/>
            </w:rPr>
            <w:t>)</w:t>
          </w:r>
          <w:r w:rsidRPr="00FF5DDD">
            <w:rPr>
              <w:rtl/>
            </w:rPr>
            <w:t>: جاء في القر</w:t>
          </w:r>
          <w:r>
            <w:rPr>
              <w:rFonts w:hint="cs"/>
              <w:rtl/>
            </w:rPr>
            <w:t>آ</w:t>
          </w:r>
          <w:r w:rsidRPr="00FF5DDD">
            <w:rPr>
              <w:rtl/>
            </w:rPr>
            <w:t xml:space="preserve">ن الكريم كثير من الآيات التي تشير بوضوح وجلاء </w:t>
          </w:r>
          <w:r>
            <w:rPr>
              <w:rFonts w:hint="cs"/>
              <w:rtl/>
            </w:rPr>
            <w:t>إلى</w:t>
          </w:r>
          <w:r w:rsidRPr="00FF5DDD">
            <w:rPr>
              <w:rtl/>
            </w:rPr>
            <w:t xml:space="preserve"> الاعتكاف لغة ومضمونا</w:t>
          </w:r>
          <w:r>
            <w:rPr>
              <w:rFonts w:hint="cs"/>
              <w:rtl/>
            </w:rPr>
            <w:t>ً</w:t>
          </w:r>
          <w:r w:rsidRPr="00FF5DDD">
            <w:rPr>
              <w:rtl/>
            </w:rPr>
            <w:t xml:space="preserve"> ليحدد الحدود الشرعية الواجب اتباعها عند الاعتكاف في العشر الاو</w:t>
          </w:r>
          <w:r>
            <w:rPr>
              <w:rFonts w:hint="cs"/>
              <w:rtl/>
            </w:rPr>
            <w:t>أ</w:t>
          </w:r>
          <w:r w:rsidRPr="00FF5DDD">
            <w:rPr>
              <w:rtl/>
            </w:rPr>
            <w:t>خر من شهر رمضان المبارك وفي المساجد بصورة خاصة والاعتكاف عامة , ويمكن في</w:t>
          </w:r>
          <w:r>
            <w:rPr>
              <w:rFonts w:hint="cs"/>
              <w:rtl/>
            </w:rPr>
            <w:t>م</w:t>
          </w:r>
          <w:r w:rsidRPr="00FF5DDD">
            <w:rPr>
              <w:rtl/>
            </w:rPr>
            <w:t>ا يلي ال</w:t>
          </w:r>
          <w:r>
            <w:rPr>
              <w:rFonts w:hint="cs"/>
              <w:rtl/>
            </w:rPr>
            <w:t>إ</w:t>
          </w:r>
          <w:r w:rsidRPr="00FF5DDD">
            <w:rPr>
              <w:rtl/>
            </w:rPr>
            <w:t>شارة لبعض هذه الآيات:</w:t>
          </w:r>
        </w:p>
        <w:p w14:paraId="1DAE0B28" w14:textId="77777777" w:rsidR="00D66913" w:rsidRPr="00FF5DDD" w:rsidRDefault="00D66913" w:rsidP="00D66913">
          <w:pPr>
            <w:spacing w:line="240" w:lineRule="auto"/>
            <w:rPr>
              <w:rtl/>
            </w:rPr>
          </w:pPr>
          <w:r w:rsidRPr="00FF5DDD">
            <w:rPr>
              <w:rtl/>
            </w:rPr>
            <w:t>قال تعالى: "فنظل لها عاكفين "سورة الشعراء</w:t>
          </w:r>
          <w:r>
            <w:rPr>
              <w:rFonts w:hint="cs"/>
              <w:rtl/>
            </w:rPr>
            <w:t>"</w:t>
          </w:r>
          <w:r w:rsidRPr="00FF5DDD">
            <w:rPr>
              <w:rtl/>
            </w:rPr>
            <w:t xml:space="preserve"> </w:t>
          </w:r>
          <w:r>
            <w:rPr>
              <w:rFonts w:hint="cs"/>
              <w:rtl/>
            </w:rPr>
            <w:t>آ</w:t>
          </w:r>
          <w:r w:rsidRPr="00FF5DDD">
            <w:rPr>
              <w:rtl/>
            </w:rPr>
            <w:t>ية 71,</w:t>
          </w:r>
          <w:r>
            <w:rPr>
              <w:rFonts w:hint="cs"/>
              <w:rtl/>
            </w:rPr>
            <w:t xml:space="preserve"> </w:t>
          </w:r>
          <w:r w:rsidRPr="00FF5DDD">
            <w:rPr>
              <w:rtl/>
            </w:rPr>
            <w:t>و قال تعالى:</w:t>
          </w:r>
          <w:r>
            <w:rPr>
              <w:rFonts w:hint="cs"/>
              <w:rtl/>
            </w:rPr>
            <w:t xml:space="preserve"> </w:t>
          </w:r>
          <w:r w:rsidRPr="00FF5DDD">
            <w:rPr>
              <w:rtl/>
            </w:rPr>
            <w:t xml:space="preserve">"وانظر إلى إلهك الذي ظلت عليه عاكفاً ".( سورة طه) </w:t>
          </w:r>
          <w:r>
            <w:rPr>
              <w:rFonts w:hint="cs"/>
              <w:rtl/>
            </w:rPr>
            <w:t>آ</w:t>
          </w:r>
          <w:r w:rsidRPr="00FF5DDD">
            <w:rPr>
              <w:rtl/>
            </w:rPr>
            <w:t xml:space="preserve">ية97 . وقال تعالى:"...والهدي معكوفاً...ً". (سورة الفتح) </w:t>
          </w:r>
          <w:r>
            <w:rPr>
              <w:rFonts w:hint="cs"/>
              <w:rtl/>
            </w:rPr>
            <w:t>آ</w:t>
          </w:r>
          <w:r w:rsidRPr="00FF5DDD">
            <w:rPr>
              <w:rtl/>
            </w:rPr>
            <w:t>ية25.</w:t>
          </w:r>
        </w:p>
        <w:p w14:paraId="38EEB607" w14:textId="77777777" w:rsidR="00D66913" w:rsidRPr="00FF5DDD" w:rsidRDefault="00D66913" w:rsidP="00D66913">
          <w:pPr>
            <w:spacing w:line="240" w:lineRule="auto"/>
            <w:rPr>
              <w:rtl/>
            </w:rPr>
          </w:pPr>
          <w:r w:rsidRPr="00FF5DDD">
            <w:rPr>
              <w:rtl/>
            </w:rPr>
            <w:t>وقال تعالى: "وكلوا واشربوا حتى يتبين لكم الخيط الأبيض من الخيط الأسود من الفجر"</w:t>
          </w:r>
        </w:p>
        <w:p w14:paraId="38CA02BC" w14:textId="77777777" w:rsidR="00D66913" w:rsidRPr="00FF5DDD" w:rsidRDefault="00D66913" w:rsidP="00D66913">
          <w:pPr>
            <w:spacing w:before="120" w:line="240" w:lineRule="auto"/>
            <w:rPr>
              <w:rtl/>
            </w:rPr>
          </w:pPr>
          <w:r w:rsidRPr="00FF5DDD">
            <w:rPr>
              <w:rtl/>
            </w:rPr>
            <w:t xml:space="preserve">(ب‌) في السنة النبوية: كان يحرص النبي- صلى الله عليه وسلم- على الاعتكاف، فكان يعتكف كل سنة عشرة أيام في رمضان، واستمر على اعتكاف العشر الأواخر، واعتكف أزواجه من بعده، وبذلك يكون الاعتكاف كله عبادة وذكر لله. ولقد وردت </w:t>
          </w:r>
          <w:r>
            <w:rPr>
              <w:rFonts w:hint="cs"/>
              <w:rtl/>
            </w:rPr>
            <w:t>أ</w:t>
          </w:r>
          <w:r w:rsidRPr="00FF5DDD">
            <w:rPr>
              <w:rtl/>
            </w:rPr>
            <w:t>حاديث كثيرة توضح مشروعية الاعتكاف.</w:t>
          </w:r>
        </w:p>
        <w:p w14:paraId="38D7B81F" w14:textId="77777777" w:rsidR="00D66913" w:rsidRPr="00FF5DDD" w:rsidRDefault="00D66913" w:rsidP="00D66913">
          <w:pPr>
            <w:spacing w:before="120" w:line="240" w:lineRule="auto"/>
            <w:rPr>
              <w:rtl/>
            </w:rPr>
          </w:pPr>
          <w:r w:rsidRPr="00FF5DDD">
            <w:rPr>
              <w:rtl/>
            </w:rPr>
            <w:t xml:space="preserve">وهذا ما جاء في الحديث عن أبي سعيد الخدري في تحري رسول الله </w:t>
          </w:r>
          <w:r>
            <w:rPr>
              <w:rFonts w:hint="cs"/>
              <w:rtl/>
            </w:rPr>
            <w:t>صلى الله عليه وسلم</w:t>
          </w:r>
          <w:r w:rsidRPr="00FF5DDD">
            <w:rPr>
              <w:rtl/>
            </w:rPr>
            <w:t xml:space="preserve"> ليلة القدر حت</w:t>
          </w:r>
          <w:r>
            <w:rPr>
              <w:rFonts w:hint="cs"/>
              <w:rtl/>
            </w:rPr>
            <w:t>ى</w:t>
          </w:r>
          <w:r w:rsidRPr="00FF5DDD">
            <w:rPr>
              <w:rtl/>
            </w:rPr>
            <w:t xml:space="preserve"> ينوي الاعتكاف حيث قال (إني اعتكفت العشر ال</w:t>
          </w:r>
          <w:r>
            <w:rPr>
              <w:rFonts w:hint="cs"/>
              <w:rtl/>
            </w:rPr>
            <w:t>أ</w:t>
          </w:r>
          <w:r w:rsidRPr="00FF5DDD">
            <w:rPr>
              <w:rtl/>
            </w:rPr>
            <w:t>ول ل</w:t>
          </w:r>
          <w:r>
            <w:rPr>
              <w:rFonts w:hint="cs"/>
              <w:rtl/>
            </w:rPr>
            <w:t>أ</w:t>
          </w:r>
          <w:r w:rsidRPr="00FF5DDD">
            <w:rPr>
              <w:rtl/>
            </w:rPr>
            <w:t xml:space="preserve">لتمس هذه الليلة ,ثم اعتكفت العشر الاوسط, فقيل لي: إنها في العشر الأواخر, فمن أحب منكم أن يعتكف </w:t>
          </w:r>
          <w:r w:rsidRPr="00FF5DDD">
            <w:rPr>
              <w:rtl/>
            </w:rPr>
            <w:lastRenderedPageBreak/>
            <w:t>فليعتكف, فاعتكف الناس معه, قال  : وإني أريتها ليلة وتر , وإني أسجد صبيحتها في طين وماء ) (أخرجه مسلم , كتاب الصيام ,باب فضل ليلة القدر ,ج 8 ,ص320 .)</w:t>
          </w:r>
          <w:r w:rsidRPr="00FF5DDD">
            <w:rPr>
              <w:vertAlign w:val="superscript"/>
              <w:rtl/>
            </w:rPr>
            <w:t xml:space="preserve"> (</w:t>
          </w:r>
          <w:r w:rsidRPr="00FF5DDD">
            <w:rPr>
              <w:rStyle w:val="FootnoteReference"/>
              <w:rtl/>
            </w:rPr>
            <w:footnoteReference w:id="10"/>
          </w:r>
          <w:r w:rsidRPr="00FF5DDD">
            <w:rPr>
              <w:vertAlign w:val="superscript"/>
              <w:rtl/>
            </w:rPr>
            <w:t>)</w:t>
          </w:r>
          <w:r w:rsidRPr="00FF5DDD">
            <w:rPr>
              <w:rtl/>
            </w:rPr>
            <w:t>.</w:t>
          </w:r>
        </w:p>
        <w:p w14:paraId="46BF3E39" w14:textId="77777777" w:rsidR="00D66913" w:rsidRPr="00FF5DDD" w:rsidRDefault="00D66913" w:rsidP="00D66913">
          <w:pPr>
            <w:spacing w:before="120" w:line="240" w:lineRule="auto"/>
            <w:rPr>
              <w:b/>
              <w:bCs/>
              <w:rtl/>
            </w:rPr>
          </w:pPr>
          <w:r w:rsidRPr="00FF5DDD">
            <w:rPr>
              <w:b/>
              <w:bCs/>
              <w:rtl/>
            </w:rPr>
            <w:t>2- أركان الاعتكاف وشروطه - أركان الاعتكاف , وشروطه</w:t>
          </w:r>
          <w:r>
            <w:rPr>
              <w:b/>
              <w:bCs/>
            </w:rPr>
            <w:t>:</w:t>
          </w:r>
        </w:p>
        <w:p w14:paraId="31C2FD0E" w14:textId="77777777" w:rsidR="00D66913" w:rsidRPr="00FF5DDD" w:rsidRDefault="00D66913" w:rsidP="00D66913">
          <w:pPr>
            <w:spacing w:line="240" w:lineRule="auto"/>
            <w:rPr>
              <w:rtl/>
            </w:rPr>
          </w:pPr>
          <w:r w:rsidRPr="00FF5DDD">
            <w:rPr>
              <w:rtl/>
            </w:rPr>
            <w:t xml:space="preserve"> أركان الاعتكاف أربعة:</w:t>
          </w:r>
        </w:p>
        <w:p w14:paraId="2072CE97" w14:textId="77777777" w:rsidR="00D66913" w:rsidRPr="00FF5DDD" w:rsidRDefault="00D66913" w:rsidP="00D66913">
          <w:pPr>
            <w:spacing w:line="240" w:lineRule="auto"/>
            <w:ind w:left="254"/>
            <w:rPr>
              <w:rtl/>
            </w:rPr>
          </w:pPr>
          <w:r w:rsidRPr="00FF5DDD">
            <w:rPr>
              <w:rtl/>
            </w:rPr>
            <w:t xml:space="preserve">1- مسجد، والجامع أولى وأفضل.             </w:t>
          </w:r>
        </w:p>
        <w:p w14:paraId="6F6C3BC9" w14:textId="77777777" w:rsidR="00D66913" w:rsidRPr="00FF5DDD" w:rsidRDefault="00D66913" w:rsidP="00D66913">
          <w:pPr>
            <w:spacing w:line="240" w:lineRule="auto"/>
            <w:ind w:left="254"/>
            <w:rPr>
              <w:rtl/>
            </w:rPr>
          </w:pPr>
          <w:r w:rsidRPr="00FF5DDD">
            <w:rPr>
              <w:rtl/>
            </w:rPr>
            <w:t xml:space="preserve">2-  النية بالاعتكاف.              </w:t>
          </w:r>
        </w:p>
        <w:p w14:paraId="263E926B" w14:textId="77777777" w:rsidR="00D66913" w:rsidRPr="00FF5DDD" w:rsidRDefault="00D66913" w:rsidP="00D66913">
          <w:pPr>
            <w:spacing w:line="240" w:lineRule="auto"/>
            <w:ind w:left="254"/>
            <w:rPr>
              <w:rtl/>
            </w:rPr>
          </w:pPr>
          <w:r w:rsidRPr="00FF5DDD">
            <w:rPr>
              <w:rtl/>
            </w:rPr>
            <w:t xml:space="preserve">3- اللبث </w:t>
          </w:r>
          <w:r>
            <w:rPr>
              <w:rFonts w:hint="cs"/>
              <w:rtl/>
            </w:rPr>
            <w:t>و</w:t>
          </w:r>
          <w:r w:rsidRPr="00FF5DDD">
            <w:rPr>
              <w:rtl/>
            </w:rPr>
            <w:t xml:space="preserve">الإقامة طيلة مدة الاعتكاف حسب النية.  </w:t>
          </w:r>
        </w:p>
        <w:p w14:paraId="4983EB36" w14:textId="77777777" w:rsidR="00D66913" w:rsidRPr="00FF5DDD" w:rsidRDefault="00D66913" w:rsidP="00D66913">
          <w:pPr>
            <w:spacing w:line="240" w:lineRule="auto"/>
            <w:ind w:left="254"/>
            <w:rPr>
              <w:rtl/>
            </w:rPr>
          </w:pPr>
          <w:r w:rsidRPr="00FF5DDD">
            <w:rPr>
              <w:rtl/>
            </w:rPr>
            <w:t>4- مُعْتَكِف، وهو ما يتحقق به الاعتكاف من المسلمين.</w:t>
          </w:r>
        </w:p>
        <w:p w14:paraId="64E35660" w14:textId="77777777" w:rsidR="00D66913" w:rsidRPr="00FF5DDD" w:rsidRDefault="00D66913" w:rsidP="00D66913">
          <w:pPr>
            <w:spacing w:before="120" w:line="240" w:lineRule="auto"/>
            <w:rPr>
              <w:rtl/>
              <w:lang w:bidi="ar-SA"/>
            </w:rPr>
          </w:pPr>
          <w:r w:rsidRPr="00FF5DDD">
            <w:rPr>
              <w:rtl/>
            </w:rPr>
            <w:t>شروط الاعتكاف خمسةوهي:</w:t>
          </w:r>
          <w:r w:rsidRPr="00FF5DDD">
            <w:rPr>
              <w:vertAlign w:val="superscript"/>
              <w:rtl/>
            </w:rPr>
            <w:t>(</w:t>
          </w:r>
          <w:r w:rsidRPr="00FF5DDD">
            <w:rPr>
              <w:rStyle w:val="FootnoteReference"/>
              <w:rtl/>
            </w:rPr>
            <w:footnoteReference w:id="11"/>
          </w:r>
          <w:r w:rsidRPr="00FF5DDD">
            <w:rPr>
              <w:vertAlign w:val="superscript"/>
              <w:rtl/>
            </w:rPr>
            <w:t>)</w:t>
          </w:r>
        </w:p>
        <w:p w14:paraId="00757FF7" w14:textId="77777777" w:rsidR="00D66913" w:rsidRPr="00FF5DDD" w:rsidRDefault="00D66913" w:rsidP="00D66913">
          <w:pPr>
            <w:spacing w:line="240" w:lineRule="auto"/>
            <w:ind w:left="254"/>
            <w:rPr>
              <w:rtl/>
            </w:rPr>
          </w:pPr>
          <w:r w:rsidRPr="00FF5DDD">
            <w:rPr>
              <w:rtl/>
            </w:rPr>
            <w:t xml:space="preserve">1- الإسلام: فلا يصح من الكافر.      </w:t>
          </w:r>
        </w:p>
        <w:p w14:paraId="36BAC71A" w14:textId="77777777" w:rsidR="00D66913" w:rsidRPr="00FF5DDD" w:rsidRDefault="00D66913" w:rsidP="00D66913">
          <w:pPr>
            <w:spacing w:line="240" w:lineRule="auto"/>
            <w:ind w:left="254"/>
            <w:rPr>
              <w:rtl/>
            </w:rPr>
          </w:pPr>
          <w:r w:rsidRPr="00FF5DDD">
            <w:rPr>
              <w:rtl/>
            </w:rPr>
            <w:t xml:space="preserve">2- التمييز: فلا يصح من الصبي غير المميز، ولا يشترط البلوغ مع التمييز.    </w:t>
          </w:r>
        </w:p>
        <w:p w14:paraId="3674F5E8" w14:textId="77777777" w:rsidR="00D66913" w:rsidRPr="00FF5DDD" w:rsidRDefault="00D66913" w:rsidP="00D66913">
          <w:pPr>
            <w:spacing w:line="240" w:lineRule="auto"/>
            <w:ind w:left="254"/>
            <w:rPr>
              <w:rtl/>
            </w:rPr>
          </w:pPr>
          <w:r w:rsidRPr="00FF5DDD">
            <w:rPr>
              <w:rtl/>
            </w:rPr>
            <w:t>3- العقـل: فلا يصح من المجنون، ومن في حكمه.</w:t>
          </w:r>
        </w:p>
        <w:p w14:paraId="400A92D5" w14:textId="77777777" w:rsidR="00D66913" w:rsidRPr="00FF5DDD" w:rsidRDefault="00D66913" w:rsidP="00D66913">
          <w:pPr>
            <w:spacing w:line="240" w:lineRule="auto"/>
            <w:ind w:left="254"/>
            <w:rPr>
              <w:rtl/>
            </w:rPr>
          </w:pPr>
          <w:r w:rsidRPr="00FF5DDD">
            <w:rPr>
              <w:rtl/>
            </w:rPr>
            <w:t>4-  ويصح من الأنثى:  المميزة  كالصبي المميز.</w:t>
          </w:r>
        </w:p>
        <w:p w14:paraId="70AFCF24" w14:textId="77777777" w:rsidR="00D66913" w:rsidRPr="00FF5DDD" w:rsidRDefault="00D66913" w:rsidP="00D66913">
          <w:pPr>
            <w:spacing w:line="240" w:lineRule="auto"/>
            <w:ind w:left="254"/>
          </w:pPr>
          <w:r w:rsidRPr="00FF5DDD">
            <w:rPr>
              <w:rtl/>
            </w:rPr>
            <w:t>5- النية</w:t>
          </w:r>
          <w:r>
            <w:rPr>
              <w:rFonts w:hint="cs"/>
              <w:rtl/>
            </w:rPr>
            <w:t>.</w:t>
          </w:r>
        </w:p>
        <w:p w14:paraId="23AA8926" w14:textId="77777777" w:rsidR="00D66913" w:rsidRPr="00ED191A" w:rsidRDefault="00D66913" w:rsidP="00D66913">
          <w:pPr>
            <w:spacing w:before="120" w:line="240" w:lineRule="auto"/>
            <w:rPr>
              <w:b/>
              <w:bCs/>
              <w:rtl/>
            </w:rPr>
          </w:pPr>
          <w:r w:rsidRPr="00ED191A">
            <w:rPr>
              <w:b/>
              <w:bCs/>
              <w:rtl/>
            </w:rPr>
            <w:t>3-مقاصد الاعتكاف و</w:t>
          </w:r>
          <w:r w:rsidRPr="00ED191A">
            <w:rPr>
              <w:rFonts w:hint="cs"/>
              <w:b/>
              <w:bCs/>
              <w:rtl/>
            </w:rPr>
            <w:t>أ</w:t>
          </w:r>
          <w:r w:rsidRPr="00ED191A">
            <w:rPr>
              <w:b/>
              <w:bCs/>
              <w:rtl/>
            </w:rPr>
            <w:t>قسامه:</w:t>
          </w:r>
        </w:p>
        <w:p w14:paraId="605C2E06" w14:textId="77777777" w:rsidR="00D66913" w:rsidRPr="00ED191A" w:rsidRDefault="00D66913" w:rsidP="00D66913">
          <w:pPr>
            <w:spacing w:before="120" w:line="240" w:lineRule="auto"/>
            <w:rPr>
              <w:b/>
              <w:bCs/>
              <w:rtl/>
            </w:rPr>
          </w:pPr>
          <w:r w:rsidRPr="00ED191A">
            <w:rPr>
              <w:rFonts w:hint="cs"/>
              <w:b/>
              <w:bCs/>
              <w:rtl/>
            </w:rPr>
            <w:t>أولاً</w:t>
          </w:r>
          <w:r w:rsidRPr="00ED191A">
            <w:rPr>
              <w:b/>
              <w:bCs/>
              <w:rtl/>
            </w:rPr>
            <w:t>: مقاصد الاعتكاف</w:t>
          </w:r>
          <w:r w:rsidRPr="00ED191A">
            <w:rPr>
              <w:b/>
              <w:bCs/>
              <w:vertAlign w:val="superscript"/>
              <w:rtl/>
            </w:rPr>
            <w:t>(</w:t>
          </w:r>
          <w:r w:rsidRPr="00ED191A">
            <w:rPr>
              <w:rStyle w:val="FootnoteReference"/>
              <w:b/>
              <w:bCs/>
              <w:rtl/>
            </w:rPr>
            <w:footnoteReference w:id="12"/>
          </w:r>
          <w:r w:rsidRPr="00ED191A">
            <w:rPr>
              <w:b/>
              <w:bCs/>
              <w:vertAlign w:val="superscript"/>
              <w:rtl/>
            </w:rPr>
            <w:t>)</w:t>
          </w:r>
          <w:r w:rsidRPr="00ED191A">
            <w:rPr>
              <w:b/>
              <w:bCs/>
              <w:rtl/>
            </w:rPr>
            <w:t>:</w:t>
          </w:r>
        </w:p>
        <w:p w14:paraId="4B5E975D" w14:textId="77777777" w:rsidR="00D66913" w:rsidRPr="00FF5DDD" w:rsidRDefault="00D66913" w:rsidP="00D66913">
          <w:pPr>
            <w:tabs>
              <w:tab w:val="left" w:pos="396"/>
            </w:tabs>
            <w:spacing w:line="240" w:lineRule="auto"/>
            <w:ind w:left="254"/>
            <w:rPr>
              <w:rtl/>
            </w:rPr>
          </w:pPr>
          <w:r w:rsidRPr="00FF5DDD">
            <w:rPr>
              <w:rtl/>
            </w:rPr>
            <w:t>(1)</w:t>
          </w:r>
          <w:r w:rsidRPr="00FF5DDD">
            <w:rPr>
              <w:rtl/>
            </w:rPr>
            <w:tab/>
            <w:t>تحري ليلة القدر .</w:t>
          </w:r>
        </w:p>
        <w:p w14:paraId="06E195F1" w14:textId="77777777" w:rsidR="00D66913" w:rsidRPr="00FF5DDD" w:rsidRDefault="00D66913" w:rsidP="00D66913">
          <w:pPr>
            <w:tabs>
              <w:tab w:val="left" w:pos="396"/>
            </w:tabs>
            <w:spacing w:line="240" w:lineRule="auto"/>
            <w:ind w:left="254"/>
            <w:rPr>
              <w:rtl/>
            </w:rPr>
          </w:pPr>
          <w:r w:rsidRPr="00FF5DDD">
            <w:rPr>
              <w:rtl/>
            </w:rPr>
            <w:t>(2)</w:t>
          </w:r>
          <w:r w:rsidRPr="00FF5DDD">
            <w:rPr>
              <w:rtl/>
            </w:rPr>
            <w:tab/>
            <w:t xml:space="preserve">الخلوة بالله عز وجل, والانقطاع عن الناس بقدر المستطاع أو ما </w:t>
          </w:r>
          <w:r>
            <w:rPr>
              <w:rFonts w:hint="cs"/>
              <w:rtl/>
            </w:rPr>
            <w:t>أ</w:t>
          </w:r>
          <w:r w:rsidRPr="00FF5DDD">
            <w:rPr>
              <w:rtl/>
            </w:rPr>
            <w:t>مكن ذلك.</w:t>
          </w:r>
        </w:p>
        <w:p w14:paraId="1741F926" w14:textId="77777777" w:rsidR="00D66913" w:rsidRPr="00FF5DDD" w:rsidRDefault="00D66913" w:rsidP="00D66913">
          <w:pPr>
            <w:tabs>
              <w:tab w:val="left" w:pos="396"/>
            </w:tabs>
            <w:spacing w:line="240" w:lineRule="auto"/>
            <w:ind w:left="254"/>
            <w:rPr>
              <w:rtl/>
            </w:rPr>
          </w:pPr>
          <w:r w:rsidRPr="00FF5DDD">
            <w:rPr>
              <w:rtl/>
            </w:rPr>
            <w:t>(3)</w:t>
          </w:r>
          <w:r w:rsidRPr="00FF5DDD">
            <w:rPr>
              <w:rtl/>
            </w:rPr>
            <w:tab/>
            <w:t>إصلاح القلب ,ولم شعثه بالإقبال عل</w:t>
          </w:r>
          <w:r>
            <w:rPr>
              <w:rFonts w:hint="cs"/>
              <w:rtl/>
            </w:rPr>
            <w:t>ى</w:t>
          </w:r>
          <w:r w:rsidRPr="00FF5DDD">
            <w:rPr>
              <w:rtl/>
            </w:rPr>
            <w:t xml:space="preserve"> الله عز وجل بقلب</w:t>
          </w:r>
          <w:r>
            <w:rPr>
              <w:rFonts w:hint="cs"/>
              <w:rtl/>
            </w:rPr>
            <w:t>ه</w:t>
          </w:r>
          <w:r w:rsidRPr="00FF5DDD">
            <w:rPr>
              <w:rtl/>
            </w:rPr>
            <w:t xml:space="preserve"> و</w:t>
          </w:r>
          <w:r>
            <w:rPr>
              <w:rFonts w:hint="cs"/>
              <w:rtl/>
            </w:rPr>
            <w:t>أ</w:t>
          </w:r>
          <w:r w:rsidRPr="00FF5DDD">
            <w:rPr>
              <w:rtl/>
            </w:rPr>
            <w:t>حاسيسه ووجدانه.</w:t>
          </w:r>
        </w:p>
        <w:p w14:paraId="58FFDBED" w14:textId="77777777" w:rsidR="00D66913" w:rsidRPr="00FF5DDD" w:rsidRDefault="00D66913" w:rsidP="00D66913">
          <w:pPr>
            <w:tabs>
              <w:tab w:val="left" w:pos="396"/>
            </w:tabs>
            <w:spacing w:line="240" w:lineRule="auto"/>
            <w:ind w:left="254"/>
            <w:rPr>
              <w:rtl/>
            </w:rPr>
          </w:pPr>
          <w:r w:rsidRPr="00FF5DDD">
            <w:rPr>
              <w:rtl/>
            </w:rPr>
            <w:t>(4)</w:t>
          </w:r>
          <w:r w:rsidRPr="00FF5DDD">
            <w:rPr>
              <w:rtl/>
            </w:rPr>
            <w:tab/>
            <w:t xml:space="preserve">التفرغ التام </w:t>
          </w:r>
          <w:r>
            <w:rPr>
              <w:rFonts w:hint="cs"/>
              <w:rtl/>
            </w:rPr>
            <w:t>إلى</w:t>
          </w:r>
          <w:r w:rsidRPr="00FF5DDD">
            <w:rPr>
              <w:rtl/>
            </w:rPr>
            <w:t xml:space="preserve"> العبادة من صلاة ودعاء وذكر </w:t>
          </w:r>
          <w:r>
            <w:rPr>
              <w:rFonts w:hint="cs"/>
              <w:rtl/>
            </w:rPr>
            <w:t>ومراعاة</w:t>
          </w:r>
          <w:r w:rsidRPr="00FF5DDD">
            <w:rPr>
              <w:rtl/>
            </w:rPr>
            <w:t xml:space="preserve"> القرآن الكريم.</w:t>
          </w:r>
        </w:p>
        <w:p w14:paraId="6AA50AFB" w14:textId="77777777" w:rsidR="00D66913" w:rsidRPr="00FF5DDD" w:rsidRDefault="00D66913" w:rsidP="00D66913">
          <w:pPr>
            <w:tabs>
              <w:tab w:val="left" w:pos="396"/>
            </w:tabs>
            <w:spacing w:line="240" w:lineRule="auto"/>
            <w:ind w:left="254"/>
            <w:rPr>
              <w:rtl/>
            </w:rPr>
          </w:pPr>
          <w:r w:rsidRPr="00FF5DDD">
            <w:rPr>
              <w:rtl/>
            </w:rPr>
            <w:t>(5)</w:t>
          </w:r>
          <w:r w:rsidRPr="00FF5DDD">
            <w:rPr>
              <w:rtl/>
            </w:rPr>
            <w:tab/>
            <w:t>المحافظة عل</w:t>
          </w:r>
          <w:r>
            <w:rPr>
              <w:rFonts w:hint="cs"/>
              <w:rtl/>
            </w:rPr>
            <w:t>ى</w:t>
          </w:r>
          <w:r w:rsidRPr="00FF5DDD">
            <w:rPr>
              <w:rtl/>
            </w:rPr>
            <w:t xml:space="preserve"> الصيام أثناء الاعتكاف وما يؤثر فيه من الشهوات وضعف النفس.</w:t>
          </w:r>
        </w:p>
        <w:p w14:paraId="58A33100" w14:textId="77777777" w:rsidR="00D66913" w:rsidRPr="00FF5DDD" w:rsidRDefault="00D66913" w:rsidP="00D66913">
          <w:pPr>
            <w:tabs>
              <w:tab w:val="left" w:pos="396"/>
            </w:tabs>
            <w:spacing w:line="240" w:lineRule="auto"/>
            <w:ind w:left="254"/>
            <w:rPr>
              <w:rtl/>
            </w:rPr>
          </w:pPr>
          <w:r w:rsidRPr="00FF5DDD">
            <w:rPr>
              <w:rtl/>
            </w:rPr>
            <w:t>(6)</w:t>
          </w:r>
          <w:r w:rsidRPr="00FF5DDD">
            <w:rPr>
              <w:rtl/>
            </w:rPr>
            <w:tab/>
            <w:t>البعد عن ال</w:t>
          </w:r>
          <w:r>
            <w:rPr>
              <w:rFonts w:hint="cs"/>
              <w:rtl/>
            </w:rPr>
            <w:t>أ</w:t>
          </w:r>
          <w:r w:rsidRPr="00FF5DDD">
            <w:rPr>
              <w:rtl/>
            </w:rPr>
            <w:t>مور الدنيوية والزهد فيها بصورة تامة.</w:t>
          </w:r>
        </w:p>
        <w:p w14:paraId="079BA379" w14:textId="77777777" w:rsidR="00D66913" w:rsidRPr="00FF5DDD" w:rsidRDefault="00D66913" w:rsidP="00D66913">
          <w:pPr>
            <w:spacing w:before="240" w:line="240" w:lineRule="auto"/>
            <w:rPr>
              <w:b/>
              <w:bCs/>
              <w:rtl/>
            </w:rPr>
          </w:pPr>
          <w:r w:rsidRPr="00FF5DDD">
            <w:rPr>
              <w:b/>
              <w:bCs/>
              <w:rtl/>
            </w:rPr>
            <w:t>ثانيا</w:t>
          </w:r>
          <w:r>
            <w:rPr>
              <w:rFonts w:hint="cs"/>
              <w:b/>
              <w:bCs/>
              <w:rtl/>
            </w:rPr>
            <w:t>ً</w:t>
          </w:r>
          <w:r w:rsidRPr="00FF5DDD">
            <w:rPr>
              <w:b/>
              <w:bCs/>
              <w:rtl/>
            </w:rPr>
            <w:t>: أقسام الاعتكاف</w:t>
          </w:r>
          <w:r w:rsidRPr="00FF5DDD">
            <w:rPr>
              <w:b/>
              <w:bCs/>
              <w:vertAlign w:val="superscript"/>
              <w:rtl/>
            </w:rPr>
            <w:t>(</w:t>
          </w:r>
          <w:r w:rsidRPr="00FF5DDD">
            <w:rPr>
              <w:rStyle w:val="FootnoteReference"/>
              <w:b/>
              <w:bCs/>
              <w:rtl/>
            </w:rPr>
            <w:footnoteReference w:id="13"/>
          </w:r>
          <w:r w:rsidRPr="00FF5DDD">
            <w:rPr>
              <w:b/>
              <w:bCs/>
              <w:vertAlign w:val="superscript"/>
              <w:rtl/>
            </w:rPr>
            <w:t>)</w:t>
          </w:r>
          <w:r w:rsidRPr="00FF5DDD">
            <w:rPr>
              <w:b/>
              <w:bCs/>
              <w:rtl/>
            </w:rPr>
            <w:t>:</w:t>
          </w:r>
        </w:p>
        <w:p w14:paraId="78DAFD98" w14:textId="77777777" w:rsidR="00D66913" w:rsidRPr="00FF5DDD" w:rsidRDefault="00D66913" w:rsidP="00D66913">
          <w:pPr>
            <w:spacing w:line="240" w:lineRule="auto"/>
            <w:rPr>
              <w:rtl/>
            </w:rPr>
          </w:pPr>
          <w:r w:rsidRPr="00FF5DDD">
            <w:rPr>
              <w:rtl/>
            </w:rPr>
            <w:t>(أ‌) الواجب :ولا يكون إلا بنذر, فمن نذر أن يعتكف وجب عليه الاعتكاف</w:t>
          </w:r>
          <w:r>
            <w:rPr>
              <w:rFonts w:hint="cs"/>
              <w:rtl/>
            </w:rPr>
            <w:t>.</w:t>
          </w:r>
          <w:r w:rsidRPr="00FF5DDD">
            <w:rPr>
              <w:rtl/>
            </w:rPr>
            <w:t xml:space="preserve"> </w:t>
          </w:r>
        </w:p>
        <w:p w14:paraId="043FA99B" w14:textId="77777777" w:rsidR="00D66913" w:rsidRPr="00FF5DDD" w:rsidRDefault="00D66913" w:rsidP="00D66913">
          <w:pPr>
            <w:spacing w:line="240" w:lineRule="auto"/>
            <w:rPr>
              <w:rtl/>
            </w:rPr>
          </w:pPr>
          <w:r w:rsidRPr="00FF5DDD">
            <w:rPr>
              <w:rtl/>
            </w:rPr>
            <w:t xml:space="preserve">(ب‌) المندوب : وهو ما كان من دأب النبي </w:t>
          </w:r>
          <w:r>
            <w:rPr>
              <w:rFonts w:hint="cs"/>
              <w:rtl/>
            </w:rPr>
            <w:t>صلى الله عليه وسلم</w:t>
          </w:r>
          <w:r w:rsidRPr="00FF5DDD">
            <w:rPr>
              <w:rtl/>
            </w:rPr>
            <w:t xml:space="preserve"> في اعتكافه في العشر ال</w:t>
          </w:r>
          <w:r>
            <w:rPr>
              <w:rFonts w:hint="cs"/>
              <w:rtl/>
            </w:rPr>
            <w:t>أ</w:t>
          </w:r>
          <w:r w:rsidRPr="00FF5DDD">
            <w:rPr>
              <w:rtl/>
            </w:rPr>
            <w:t>واخر من رمضان</w:t>
          </w:r>
          <w:r>
            <w:rPr>
              <w:rFonts w:hint="cs"/>
              <w:rtl/>
            </w:rPr>
            <w:t>.</w:t>
          </w:r>
          <w:r w:rsidRPr="00FF5DDD">
            <w:rPr>
              <w:rtl/>
            </w:rPr>
            <w:t xml:space="preserve">  </w:t>
          </w:r>
        </w:p>
        <w:p w14:paraId="195A5CAD" w14:textId="77777777" w:rsidR="00D66913" w:rsidRDefault="00D66913" w:rsidP="00D66913">
          <w:pPr>
            <w:spacing w:line="240" w:lineRule="auto"/>
            <w:rPr>
              <w:rtl/>
            </w:rPr>
          </w:pPr>
          <w:r w:rsidRPr="00FF5DDD">
            <w:rPr>
              <w:rtl/>
            </w:rPr>
            <w:t xml:space="preserve">   (ج) المسنون: زاد الحنفية هذا القسم وهو ما </w:t>
          </w:r>
          <w:r>
            <w:rPr>
              <w:rFonts w:hint="cs"/>
              <w:rtl/>
            </w:rPr>
            <w:t>أ</w:t>
          </w:r>
          <w:r w:rsidRPr="00FF5DDD">
            <w:rPr>
              <w:rtl/>
            </w:rPr>
            <w:t>طلقوا عليه (سنة مؤكدة )</w:t>
          </w:r>
          <w:r>
            <w:rPr>
              <w:rFonts w:hint="cs"/>
              <w:rtl/>
            </w:rPr>
            <w:t>.</w:t>
          </w:r>
        </w:p>
        <w:p w14:paraId="3AA2299F" w14:textId="77777777" w:rsidR="00D66913" w:rsidRPr="00FF5DDD" w:rsidRDefault="00D66913" w:rsidP="00D66913">
          <w:pPr>
            <w:spacing w:before="120" w:line="240" w:lineRule="auto"/>
            <w:rPr>
              <w:b/>
              <w:bCs/>
              <w:rtl/>
            </w:rPr>
          </w:pPr>
          <w:r w:rsidRPr="00FF5DDD">
            <w:rPr>
              <w:b/>
              <w:bCs/>
              <w:rtl/>
            </w:rPr>
            <w:t xml:space="preserve">4- </w:t>
          </w:r>
          <w:r>
            <w:rPr>
              <w:rFonts w:hint="cs"/>
              <w:b/>
              <w:bCs/>
              <w:rtl/>
            </w:rPr>
            <w:t>آ</w:t>
          </w:r>
          <w:r w:rsidRPr="00FF5DDD">
            <w:rPr>
              <w:b/>
              <w:bCs/>
              <w:rtl/>
            </w:rPr>
            <w:t>داب الاعتكاف ومحظوراته.</w:t>
          </w:r>
        </w:p>
        <w:p w14:paraId="7A238B41" w14:textId="77777777" w:rsidR="00D66913" w:rsidRPr="00FF5DDD" w:rsidRDefault="00D66913" w:rsidP="00D66913">
          <w:pPr>
            <w:spacing w:line="240" w:lineRule="auto"/>
            <w:rPr>
              <w:rtl/>
            </w:rPr>
          </w:pPr>
          <w:r>
            <w:rPr>
              <w:rFonts w:hint="cs"/>
              <w:rtl/>
            </w:rPr>
            <w:t>أولاً</w:t>
          </w:r>
          <w:r w:rsidRPr="00FF5DDD">
            <w:rPr>
              <w:rtl/>
            </w:rPr>
            <w:t xml:space="preserve">: </w:t>
          </w:r>
          <w:r>
            <w:rPr>
              <w:rFonts w:hint="cs"/>
              <w:rtl/>
            </w:rPr>
            <w:t>آ</w:t>
          </w:r>
          <w:r w:rsidRPr="00FF5DDD">
            <w:rPr>
              <w:rtl/>
            </w:rPr>
            <w:t>داب الاعتكاف</w:t>
          </w:r>
          <w:r w:rsidRPr="00FF5DDD">
            <w:rPr>
              <w:vertAlign w:val="superscript"/>
              <w:rtl/>
            </w:rPr>
            <w:t>(</w:t>
          </w:r>
          <w:r w:rsidRPr="00FF5DDD">
            <w:rPr>
              <w:rStyle w:val="FootnoteReference"/>
              <w:rtl/>
            </w:rPr>
            <w:footnoteReference w:id="14"/>
          </w:r>
          <w:r w:rsidRPr="00FF5DDD">
            <w:rPr>
              <w:vertAlign w:val="superscript"/>
              <w:rtl/>
            </w:rPr>
            <w:t>)</w:t>
          </w:r>
          <w:r w:rsidRPr="00FF5DDD">
            <w:rPr>
              <w:rtl/>
            </w:rPr>
            <w:t>):</w:t>
          </w:r>
        </w:p>
        <w:p w14:paraId="40A23C4B" w14:textId="77777777" w:rsidR="00D66913" w:rsidRPr="00FF5DDD" w:rsidRDefault="00D66913" w:rsidP="00D66913">
          <w:pPr>
            <w:spacing w:line="240" w:lineRule="auto"/>
            <w:rPr>
              <w:b/>
              <w:bCs/>
              <w:rtl/>
            </w:rPr>
          </w:pPr>
          <w:r w:rsidRPr="00FF5DDD">
            <w:rPr>
              <w:b/>
              <w:bCs/>
              <w:rtl/>
            </w:rPr>
            <w:t>للاعتكاف آداب يستحب للمعتكف أن يأخذ بها؛ حتى يكون اعتكافه مقبولاً، وكلما حافظ عليها المعتكف كان له الأجر الجزيل من رب العالمين، وإن أخل بهذه الآداب؛ نقص أجره.</w:t>
          </w:r>
          <w:r w:rsidRPr="00FF5DDD">
            <w:rPr>
              <w:rtl/>
            </w:rPr>
            <w:t xml:space="preserve"> ويمكن </w:t>
          </w:r>
          <w:r>
            <w:rPr>
              <w:rFonts w:hint="cs"/>
              <w:rtl/>
            </w:rPr>
            <w:t>إ</w:t>
          </w:r>
          <w:r w:rsidRPr="00FF5DDD">
            <w:rPr>
              <w:rtl/>
            </w:rPr>
            <w:t>يجاز آداب الاعتكاف كما يلي:</w:t>
          </w:r>
        </w:p>
        <w:p w14:paraId="2AEFD081" w14:textId="77777777" w:rsidR="00D66913" w:rsidRPr="00FF5DDD" w:rsidRDefault="00D66913" w:rsidP="00D66913">
          <w:pPr>
            <w:tabs>
              <w:tab w:val="left" w:pos="396"/>
            </w:tabs>
            <w:spacing w:line="240" w:lineRule="auto"/>
            <w:ind w:left="254"/>
            <w:rPr>
              <w:rtl/>
            </w:rPr>
          </w:pPr>
          <w:r w:rsidRPr="00FF5DDD">
            <w:rPr>
              <w:rtl/>
            </w:rPr>
            <w:t>(1)</w:t>
          </w:r>
          <w:r w:rsidRPr="00FF5DDD">
            <w:rPr>
              <w:rtl/>
            </w:rPr>
            <w:tab/>
            <w:t xml:space="preserve"> يستحب للمعتكف </w:t>
          </w:r>
          <w:r>
            <w:rPr>
              <w:rFonts w:hint="cs"/>
              <w:rtl/>
            </w:rPr>
            <w:t>أ</w:t>
          </w:r>
          <w:r w:rsidRPr="00FF5DDD">
            <w:rPr>
              <w:rtl/>
            </w:rPr>
            <w:t>ن يشغل نفسه بالإكثار من صلاة التطوع وقي</w:t>
          </w:r>
          <w:r>
            <w:rPr>
              <w:rFonts w:hint="cs"/>
              <w:rtl/>
            </w:rPr>
            <w:t>ا</w:t>
          </w:r>
          <w:r w:rsidRPr="00FF5DDD">
            <w:rPr>
              <w:rtl/>
            </w:rPr>
            <w:t>م الليل وتلاوة القر</w:t>
          </w:r>
          <w:r>
            <w:rPr>
              <w:rFonts w:hint="cs"/>
              <w:rtl/>
            </w:rPr>
            <w:t>آ</w:t>
          </w:r>
          <w:r w:rsidRPr="00FF5DDD">
            <w:rPr>
              <w:rtl/>
            </w:rPr>
            <w:t>ن وختمه.</w:t>
          </w:r>
        </w:p>
        <w:p w14:paraId="4D1EB4BD" w14:textId="77777777" w:rsidR="00D66913" w:rsidRPr="00FF5DDD" w:rsidRDefault="00D66913" w:rsidP="00D66913">
          <w:pPr>
            <w:tabs>
              <w:tab w:val="left" w:pos="396"/>
            </w:tabs>
            <w:spacing w:line="240" w:lineRule="auto"/>
            <w:ind w:left="254"/>
            <w:rPr>
              <w:rtl/>
            </w:rPr>
          </w:pPr>
          <w:r w:rsidRPr="00FF5DDD">
            <w:rPr>
              <w:rtl/>
            </w:rPr>
            <w:lastRenderedPageBreak/>
            <w:t>(2)</w:t>
          </w:r>
          <w:r w:rsidRPr="00FF5DDD">
            <w:rPr>
              <w:rtl/>
            </w:rPr>
            <w:tab/>
            <w:t>الإكثار من</w:t>
          </w:r>
          <w:r>
            <w:rPr>
              <w:rFonts w:hint="cs"/>
              <w:rtl/>
            </w:rPr>
            <w:t xml:space="preserve"> </w:t>
          </w:r>
          <w:r w:rsidRPr="00FF5DDD">
            <w:rPr>
              <w:rtl/>
            </w:rPr>
            <w:t>ذكر الله تعال</w:t>
          </w:r>
          <w:r>
            <w:rPr>
              <w:rFonts w:hint="cs"/>
              <w:rtl/>
            </w:rPr>
            <w:t>ى</w:t>
          </w:r>
          <w:r w:rsidRPr="00FF5DDD">
            <w:rPr>
              <w:rtl/>
            </w:rPr>
            <w:t xml:space="preserve"> والاستغفار والدعاء والصلاة عل</w:t>
          </w:r>
          <w:r>
            <w:rPr>
              <w:rFonts w:hint="cs"/>
              <w:rtl/>
            </w:rPr>
            <w:t>ى</w:t>
          </w:r>
          <w:r w:rsidRPr="00FF5DDD">
            <w:rPr>
              <w:rtl/>
            </w:rPr>
            <w:t xml:space="preserve"> النبي</w:t>
          </w:r>
          <w:r>
            <w:rPr>
              <w:rFonts w:hint="cs"/>
              <w:rtl/>
            </w:rPr>
            <w:t xml:space="preserve"> صلى الله عليه وسلم</w:t>
          </w:r>
          <w:r w:rsidRPr="00FF5DDD">
            <w:rPr>
              <w:rtl/>
            </w:rPr>
            <w:t>.</w:t>
          </w:r>
        </w:p>
        <w:p w14:paraId="2E088244" w14:textId="77777777" w:rsidR="00D66913" w:rsidRPr="00FF5DDD" w:rsidRDefault="00D66913" w:rsidP="00D66913">
          <w:pPr>
            <w:tabs>
              <w:tab w:val="left" w:pos="396"/>
            </w:tabs>
            <w:spacing w:line="240" w:lineRule="auto"/>
            <w:ind w:left="254"/>
            <w:rPr>
              <w:rtl/>
            </w:rPr>
          </w:pPr>
          <w:r w:rsidRPr="00FF5DDD">
            <w:rPr>
              <w:rtl/>
            </w:rPr>
            <w:t>(3)</w:t>
          </w:r>
          <w:r w:rsidRPr="00FF5DDD">
            <w:rPr>
              <w:rtl/>
            </w:rPr>
            <w:tab/>
            <w:t>ينبغي عل</w:t>
          </w:r>
          <w:r>
            <w:rPr>
              <w:rFonts w:hint="cs"/>
              <w:rtl/>
            </w:rPr>
            <w:t>ى</w:t>
          </w:r>
          <w:r w:rsidRPr="00FF5DDD">
            <w:rPr>
              <w:rtl/>
            </w:rPr>
            <w:t xml:space="preserve"> المعتكف أن يتجنب ما لا يعنيه من ال</w:t>
          </w:r>
          <w:r>
            <w:rPr>
              <w:rFonts w:hint="cs"/>
              <w:rtl/>
            </w:rPr>
            <w:t>أ</w:t>
          </w:r>
          <w:r w:rsidRPr="00FF5DDD">
            <w:rPr>
              <w:rtl/>
            </w:rPr>
            <w:t>قوال وال</w:t>
          </w:r>
          <w:r>
            <w:rPr>
              <w:rFonts w:hint="cs"/>
              <w:rtl/>
            </w:rPr>
            <w:t>أ</w:t>
          </w:r>
          <w:r w:rsidRPr="00FF5DDD">
            <w:rPr>
              <w:rtl/>
            </w:rPr>
            <w:t>فعال</w:t>
          </w:r>
          <w:r>
            <w:rPr>
              <w:rFonts w:hint="cs"/>
              <w:rtl/>
            </w:rPr>
            <w:t>.</w:t>
          </w:r>
          <w:r w:rsidRPr="00FF5DDD">
            <w:rPr>
              <w:rtl/>
            </w:rPr>
            <w:t xml:space="preserve"> </w:t>
          </w:r>
        </w:p>
        <w:p w14:paraId="177A28BF" w14:textId="77777777" w:rsidR="00D66913" w:rsidRPr="00FF5DDD" w:rsidRDefault="00D66913" w:rsidP="00D66913">
          <w:pPr>
            <w:tabs>
              <w:tab w:val="left" w:pos="396"/>
            </w:tabs>
            <w:spacing w:line="240" w:lineRule="auto"/>
            <w:ind w:left="254"/>
            <w:rPr>
              <w:rtl/>
            </w:rPr>
          </w:pPr>
          <w:r w:rsidRPr="00FF5DDD">
            <w:rPr>
              <w:rtl/>
            </w:rPr>
            <w:t>(4)</w:t>
          </w:r>
          <w:r w:rsidRPr="00FF5DDD">
            <w:rPr>
              <w:rtl/>
            </w:rPr>
            <w:tab/>
            <w:t>يجب عل</w:t>
          </w:r>
          <w:r>
            <w:rPr>
              <w:rFonts w:hint="cs"/>
              <w:rtl/>
            </w:rPr>
            <w:t>ى</w:t>
          </w:r>
          <w:r w:rsidRPr="00FF5DDD">
            <w:rPr>
              <w:rtl/>
            </w:rPr>
            <w:t xml:space="preserve"> المعتكف أن يساعد </w:t>
          </w:r>
          <w:r>
            <w:rPr>
              <w:rFonts w:hint="cs"/>
              <w:rtl/>
            </w:rPr>
            <w:t>الأخرين</w:t>
          </w:r>
          <w:r w:rsidRPr="00FF5DDD">
            <w:rPr>
              <w:rtl/>
            </w:rPr>
            <w:t xml:space="preserve"> وإيثارهم عل</w:t>
          </w:r>
          <w:r>
            <w:rPr>
              <w:rFonts w:hint="cs"/>
              <w:rtl/>
            </w:rPr>
            <w:t>ى</w:t>
          </w:r>
          <w:r w:rsidRPr="00FF5DDD">
            <w:rPr>
              <w:rtl/>
            </w:rPr>
            <w:t xml:space="preserve"> نفسه. </w:t>
          </w:r>
        </w:p>
        <w:p w14:paraId="4479EA26" w14:textId="77777777" w:rsidR="00D66913" w:rsidRPr="00FF5DDD" w:rsidRDefault="00D66913" w:rsidP="00D66913">
          <w:pPr>
            <w:tabs>
              <w:tab w:val="left" w:pos="396"/>
            </w:tabs>
            <w:spacing w:line="240" w:lineRule="auto"/>
            <w:ind w:left="254"/>
            <w:rPr>
              <w:rtl/>
            </w:rPr>
          </w:pPr>
          <w:r w:rsidRPr="00FF5DDD">
            <w:rPr>
              <w:rtl/>
            </w:rPr>
            <w:t>(5)</w:t>
          </w:r>
          <w:r w:rsidRPr="00FF5DDD">
            <w:rPr>
              <w:rtl/>
            </w:rPr>
            <w:tab/>
            <w:t>عدم الإكثار من الكلام  الدنيوي.</w:t>
          </w:r>
        </w:p>
        <w:p w14:paraId="14188794" w14:textId="77777777" w:rsidR="00D66913" w:rsidRPr="00FF5DDD" w:rsidRDefault="00D66913" w:rsidP="00D66913">
          <w:pPr>
            <w:tabs>
              <w:tab w:val="left" w:pos="396"/>
            </w:tabs>
            <w:spacing w:line="240" w:lineRule="auto"/>
            <w:ind w:left="254"/>
            <w:rPr>
              <w:rtl/>
            </w:rPr>
          </w:pPr>
          <w:r w:rsidRPr="00FF5DDD">
            <w:rPr>
              <w:rtl/>
            </w:rPr>
            <w:t>(6)</w:t>
          </w:r>
          <w:r w:rsidRPr="00FF5DDD">
            <w:rPr>
              <w:rtl/>
            </w:rPr>
            <w:tab/>
            <w:t>الالتزام بالهدوء ومحاسن ال</w:t>
          </w:r>
          <w:r>
            <w:rPr>
              <w:rFonts w:hint="cs"/>
              <w:rtl/>
            </w:rPr>
            <w:t>أ</w:t>
          </w:r>
          <w:r w:rsidRPr="00FF5DDD">
            <w:rPr>
              <w:rtl/>
            </w:rPr>
            <w:t>خلاق وعدم إزعاج الاخرين.</w:t>
          </w:r>
        </w:p>
        <w:p w14:paraId="0C15EF18" w14:textId="77777777" w:rsidR="00D66913" w:rsidRPr="00FF5DDD" w:rsidRDefault="00D66913" w:rsidP="00D66913">
          <w:pPr>
            <w:tabs>
              <w:tab w:val="left" w:pos="396"/>
            </w:tabs>
            <w:spacing w:line="240" w:lineRule="auto"/>
            <w:ind w:left="254"/>
            <w:rPr>
              <w:rtl/>
            </w:rPr>
          </w:pPr>
          <w:r w:rsidRPr="00FF5DDD">
            <w:rPr>
              <w:rtl/>
            </w:rPr>
            <w:t>(7)</w:t>
          </w:r>
          <w:r w:rsidRPr="00FF5DDD">
            <w:rPr>
              <w:rtl/>
            </w:rPr>
            <w:tab/>
            <w:t>ينبغي عل</w:t>
          </w:r>
          <w:r>
            <w:rPr>
              <w:rFonts w:hint="cs"/>
              <w:rtl/>
            </w:rPr>
            <w:t>ى</w:t>
          </w:r>
          <w:r w:rsidRPr="00FF5DDD">
            <w:rPr>
              <w:rtl/>
            </w:rPr>
            <w:t xml:space="preserve"> المعتكف أن لا يتخذ الاعتكاف مكاناً للاجتماع والسمر</w:t>
          </w:r>
          <w:r w:rsidRPr="00FF5DDD">
            <w:rPr>
              <w:vertAlign w:val="superscript"/>
              <w:rtl/>
            </w:rPr>
            <w:t>(</w:t>
          </w:r>
          <w:r w:rsidRPr="00FF5DDD">
            <w:rPr>
              <w:rStyle w:val="FootnoteReference"/>
              <w:rtl/>
            </w:rPr>
            <w:footnoteReference w:id="15"/>
          </w:r>
          <w:r w:rsidRPr="00FF5DDD">
            <w:rPr>
              <w:vertAlign w:val="superscript"/>
              <w:rtl/>
            </w:rPr>
            <w:t>)</w:t>
          </w:r>
          <w:r w:rsidRPr="00FF5DDD">
            <w:rPr>
              <w:rtl/>
            </w:rPr>
            <w:t>.</w:t>
          </w:r>
        </w:p>
        <w:p w14:paraId="40821348" w14:textId="77777777" w:rsidR="00D66913" w:rsidRPr="00FF5DDD" w:rsidRDefault="00D66913" w:rsidP="00D66913">
          <w:pPr>
            <w:spacing w:before="120" w:line="240" w:lineRule="auto"/>
            <w:rPr>
              <w:b/>
              <w:bCs/>
              <w:rtl/>
            </w:rPr>
          </w:pPr>
          <w:r w:rsidRPr="00FF5DDD">
            <w:rPr>
              <w:b/>
              <w:bCs/>
              <w:rtl/>
            </w:rPr>
            <w:t>ثانيا: محظورات الاعتكاف:</w:t>
          </w:r>
        </w:p>
        <w:p w14:paraId="592A8766" w14:textId="77777777" w:rsidR="00D66913" w:rsidRPr="00FF5DDD" w:rsidRDefault="00D66913" w:rsidP="00D66913">
          <w:pPr>
            <w:spacing w:line="240" w:lineRule="auto"/>
            <w:rPr>
              <w:rtl/>
            </w:rPr>
          </w:pPr>
          <w:r w:rsidRPr="00FF5DDD">
            <w:rPr>
              <w:rtl/>
            </w:rPr>
            <w:t xml:space="preserve">توجد عدة </w:t>
          </w:r>
          <w:r>
            <w:rPr>
              <w:rFonts w:hint="cs"/>
              <w:rtl/>
            </w:rPr>
            <w:t>أ</w:t>
          </w:r>
          <w:r w:rsidRPr="00FF5DDD">
            <w:rPr>
              <w:rtl/>
            </w:rPr>
            <w:t>شياء تعد بمثابة محظورات للاعتكاف وهي كما يلي</w:t>
          </w:r>
          <w:r w:rsidRPr="00FF5DDD">
            <w:rPr>
              <w:vertAlign w:val="superscript"/>
              <w:rtl/>
            </w:rPr>
            <w:t>(</w:t>
          </w:r>
          <w:r w:rsidRPr="00FF5DDD">
            <w:rPr>
              <w:rStyle w:val="FootnoteReference"/>
              <w:rtl/>
            </w:rPr>
            <w:footnoteReference w:id="16"/>
          </w:r>
          <w:r w:rsidRPr="00FF5DDD">
            <w:rPr>
              <w:vertAlign w:val="superscript"/>
              <w:rtl/>
            </w:rPr>
            <w:t>)</w:t>
          </w:r>
          <w:r w:rsidRPr="00FF5DDD">
            <w:rPr>
              <w:rtl/>
            </w:rPr>
            <w:t>:</w:t>
          </w:r>
        </w:p>
        <w:p w14:paraId="4F993084" w14:textId="77777777" w:rsidR="00D66913" w:rsidRPr="0069115E" w:rsidRDefault="00D66913" w:rsidP="00D66913">
          <w:pPr>
            <w:spacing w:line="240" w:lineRule="auto"/>
            <w:ind w:left="254"/>
            <w:rPr>
              <w:sz w:val="20"/>
              <w:szCs w:val="20"/>
              <w:rtl/>
            </w:rPr>
          </w:pPr>
          <w:r w:rsidRPr="0069115E">
            <w:rPr>
              <w:sz w:val="20"/>
              <w:szCs w:val="20"/>
              <w:rtl/>
            </w:rPr>
            <w:t>(1)</w:t>
          </w:r>
          <w:r w:rsidRPr="0069115E">
            <w:rPr>
              <w:sz w:val="20"/>
              <w:szCs w:val="20"/>
              <w:rtl/>
            </w:rPr>
            <w:tab/>
            <w:t>الخروج من المسجد.           (2) مباشرة النساء.</w:t>
          </w:r>
        </w:p>
        <w:p w14:paraId="42E71756" w14:textId="77777777" w:rsidR="00D66913" w:rsidRPr="0069115E" w:rsidRDefault="00D66913" w:rsidP="00D66913">
          <w:pPr>
            <w:spacing w:line="240" w:lineRule="auto"/>
            <w:ind w:left="254"/>
            <w:rPr>
              <w:sz w:val="20"/>
              <w:szCs w:val="20"/>
              <w:rtl/>
            </w:rPr>
          </w:pPr>
          <w:r w:rsidRPr="0069115E">
            <w:rPr>
              <w:sz w:val="20"/>
              <w:szCs w:val="20"/>
              <w:rtl/>
            </w:rPr>
            <w:t>(3)</w:t>
          </w:r>
          <w:r w:rsidRPr="0069115E">
            <w:rPr>
              <w:sz w:val="20"/>
              <w:szCs w:val="20"/>
              <w:rtl/>
            </w:rPr>
            <w:tab/>
            <w:t xml:space="preserve">الحيض والنفاس.       </w:t>
          </w:r>
          <w:r w:rsidRPr="0069115E">
            <w:rPr>
              <w:rFonts w:hint="cs"/>
              <w:sz w:val="20"/>
              <w:szCs w:val="20"/>
              <w:rtl/>
            </w:rPr>
            <w:t xml:space="preserve">   </w:t>
          </w:r>
          <w:r w:rsidRPr="0069115E">
            <w:rPr>
              <w:sz w:val="20"/>
              <w:szCs w:val="20"/>
              <w:rtl/>
            </w:rPr>
            <w:t xml:space="preserve">     (4)</w:t>
          </w:r>
          <w:r w:rsidRPr="0069115E">
            <w:rPr>
              <w:sz w:val="20"/>
              <w:szCs w:val="20"/>
              <w:rtl/>
            </w:rPr>
            <w:tab/>
            <w:t>قضاء العدة</w:t>
          </w:r>
          <w:r w:rsidRPr="0069115E">
            <w:rPr>
              <w:rFonts w:hint="cs"/>
              <w:sz w:val="20"/>
              <w:szCs w:val="20"/>
              <w:rtl/>
            </w:rPr>
            <w:t>.</w:t>
          </w:r>
        </w:p>
        <w:p w14:paraId="367720D9" w14:textId="77777777" w:rsidR="00D66913" w:rsidRPr="0069115E" w:rsidRDefault="00D66913" w:rsidP="00D66913">
          <w:pPr>
            <w:spacing w:line="240" w:lineRule="auto"/>
            <w:ind w:left="254"/>
            <w:rPr>
              <w:sz w:val="20"/>
              <w:szCs w:val="20"/>
              <w:rtl/>
            </w:rPr>
          </w:pPr>
          <w:r w:rsidRPr="0069115E">
            <w:rPr>
              <w:sz w:val="20"/>
              <w:szCs w:val="20"/>
              <w:rtl/>
            </w:rPr>
            <w:t>(5)</w:t>
          </w:r>
          <w:r w:rsidRPr="0069115E">
            <w:rPr>
              <w:sz w:val="20"/>
              <w:szCs w:val="20"/>
              <w:rtl/>
            </w:rPr>
            <w:tab/>
            <w:t xml:space="preserve">الردة.                      </w:t>
          </w:r>
          <w:r w:rsidRPr="0069115E">
            <w:rPr>
              <w:rFonts w:hint="cs"/>
              <w:sz w:val="20"/>
              <w:szCs w:val="20"/>
              <w:rtl/>
            </w:rPr>
            <w:t xml:space="preserve">     </w:t>
          </w:r>
          <w:r w:rsidRPr="0069115E">
            <w:rPr>
              <w:sz w:val="20"/>
              <w:szCs w:val="20"/>
              <w:rtl/>
            </w:rPr>
            <w:t xml:space="preserve">    (6)</w:t>
          </w:r>
          <w:r w:rsidRPr="0069115E">
            <w:rPr>
              <w:sz w:val="20"/>
              <w:szCs w:val="20"/>
              <w:rtl/>
            </w:rPr>
            <w:tab/>
            <w:t>إنزال المني بالمباشرة أو تكرار النظر أو الاستمناء.</w:t>
          </w:r>
        </w:p>
        <w:p w14:paraId="1334002C" w14:textId="77777777" w:rsidR="00D66913" w:rsidRPr="0069115E" w:rsidRDefault="00D66913" w:rsidP="00D66913">
          <w:pPr>
            <w:spacing w:line="240" w:lineRule="auto"/>
            <w:ind w:left="254"/>
            <w:rPr>
              <w:sz w:val="20"/>
              <w:szCs w:val="20"/>
              <w:rtl/>
            </w:rPr>
          </w:pPr>
          <w:r w:rsidRPr="0069115E">
            <w:rPr>
              <w:sz w:val="20"/>
              <w:szCs w:val="20"/>
              <w:rtl/>
            </w:rPr>
            <w:t>(7)</w:t>
          </w:r>
          <w:r w:rsidRPr="0069115E">
            <w:rPr>
              <w:sz w:val="20"/>
              <w:szCs w:val="20"/>
              <w:rtl/>
            </w:rPr>
            <w:tab/>
            <w:t>ذهاب العقل بجنون وسكر</w:t>
          </w:r>
          <w:r w:rsidRPr="0069115E">
            <w:rPr>
              <w:sz w:val="20"/>
              <w:szCs w:val="20"/>
              <w:vertAlign w:val="superscript"/>
              <w:rtl/>
            </w:rPr>
            <w:t>(</w:t>
          </w:r>
          <w:r w:rsidRPr="0069115E">
            <w:rPr>
              <w:rStyle w:val="FootnoteReference"/>
              <w:sz w:val="20"/>
              <w:szCs w:val="20"/>
              <w:rtl/>
            </w:rPr>
            <w:footnoteReference w:id="17"/>
          </w:r>
          <w:r w:rsidRPr="0069115E">
            <w:rPr>
              <w:sz w:val="20"/>
              <w:szCs w:val="20"/>
              <w:vertAlign w:val="superscript"/>
              <w:rtl/>
            </w:rPr>
            <w:t>)</w:t>
          </w:r>
          <w:r w:rsidRPr="0069115E">
            <w:rPr>
              <w:sz w:val="20"/>
              <w:szCs w:val="20"/>
              <w:rtl/>
            </w:rPr>
            <w:t xml:space="preserve">. </w:t>
          </w:r>
        </w:p>
        <w:p w14:paraId="4CF75B92" w14:textId="77777777" w:rsidR="00D66913" w:rsidRPr="00ED191A" w:rsidRDefault="00D66913" w:rsidP="00D66913">
          <w:pPr>
            <w:spacing w:before="120" w:line="240" w:lineRule="auto"/>
            <w:rPr>
              <w:b/>
              <w:bCs/>
              <w:rtl/>
            </w:rPr>
          </w:pPr>
          <w:r w:rsidRPr="00ED191A">
            <w:rPr>
              <w:b/>
              <w:bCs/>
              <w:rtl/>
            </w:rPr>
            <w:t>5- الجوانب التربوية والروحانية للاعتكاف</w:t>
          </w:r>
          <w:r w:rsidRPr="00ED191A">
            <w:rPr>
              <w:b/>
              <w:bCs/>
              <w:vertAlign w:val="superscript"/>
              <w:rtl/>
            </w:rPr>
            <w:t>(</w:t>
          </w:r>
          <w:r w:rsidRPr="00ED191A">
            <w:rPr>
              <w:rStyle w:val="FootnoteReference"/>
              <w:b/>
              <w:bCs/>
              <w:rtl/>
            </w:rPr>
            <w:footnoteReference w:id="18"/>
          </w:r>
          <w:r w:rsidRPr="00ED191A">
            <w:rPr>
              <w:b/>
              <w:bCs/>
              <w:vertAlign w:val="superscript"/>
              <w:rtl/>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3"/>
            <w:gridCol w:w="4028"/>
          </w:tblGrid>
          <w:tr w:rsidR="00D66913" w:rsidRPr="00FF5DDD" w14:paraId="094F4081" w14:textId="77777777" w:rsidTr="0019086D">
            <w:trPr>
              <w:jc w:val="center"/>
            </w:trPr>
            <w:tc>
              <w:tcPr>
                <w:tcW w:w="4261" w:type="dxa"/>
              </w:tcPr>
              <w:p w14:paraId="4880C3BC" w14:textId="77777777" w:rsidR="00D66913" w:rsidRPr="0069115E" w:rsidRDefault="00D66913" w:rsidP="008F46FF">
                <w:pPr>
                  <w:pStyle w:val="ListParagraph"/>
                  <w:numPr>
                    <w:ilvl w:val="0"/>
                    <w:numId w:val="16"/>
                  </w:numPr>
                  <w:spacing w:line="240" w:lineRule="auto"/>
                  <w:ind w:left="714" w:hanging="357"/>
                  <w:jc w:val="left"/>
                  <w:rPr>
                    <w:rFonts w:ascii="Sakkal Majalla" w:hAnsi="Sakkal Majalla" w:cs="Sakkal Majalla"/>
                    <w:sz w:val="20"/>
                    <w:szCs w:val="20"/>
                    <w:rtl/>
                  </w:rPr>
                </w:pPr>
                <w:r w:rsidRPr="0069115E">
                  <w:rPr>
                    <w:rFonts w:ascii="Sakkal Majalla" w:hAnsi="Sakkal Majalla" w:cs="Sakkal Majalla"/>
                    <w:sz w:val="20"/>
                    <w:szCs w:val="20"/>
                    <w:rtl/>
                  </w:rPr>
                  <w:t>تطبيق مفهوم العبادة بصورتها الكلية</w:t>
                </w:r>
              </w:p>
            </w:tc>
            <w:tc>
              <w:tcPr>
                <w:tcW w:w="4261" w:type="dxa"/>
              </w:tcPr>
              <w:p w14:paraId="0EE1D905" w14:textId="77777777" w:rsidR="00D66913" w:rsidRPr="0069115E" w:rsidRDefault="00D66913" w:rsidP="008F46FF">
                <w:pPr>
                  <w:pStyle w:val="ListParagraph"/>
                  <w:numPr>
                    <w:ilvl w:val="0"/>
                    <w:numId w:val="16"/>
                  </w:numPr>
                  <w:spacing w:line="240" w:lineRule="auto"/>
                  <w:ind w:left="714" w:hanging="357"/>
                  <w:jc w:val="left"/>
                  <w:rPr>
                    <w:rFonts w:ascii="Sakkal Majalla" w:hAnsi="Sakkal Majalla" w:cs="Sakkal Majalla"/>
                    <w:b/>
                    <w:bCs/>
                    <w:sz w:val="20"/>
                    <w:szCs w:val="20"/>
                    <w:rtl/>
                  </w:rPr>
                </w:pPr>
                <w:r w:rsidRPr="0069115E">
                  <w:rPr>
                    <w:rFonts w:ascii="Sakkal Majalla" w:hAnsi="Sakkal Majalla" w:cs="Sakkal Majalla"/>
                    <w:sz w:val="20"/>
                    <w:szCs w:val="20"/>
                    <w:rtl/>
                  </w:rPr>
                  <w:t>الاطمئنان النفسي</w:t>
                </w:r>
              </w:p>
            </w:tc>
          </w:tr>
          <w:tr w:rsidR="00D66913" w:rsidRPr="00FF5DDD" w14:paraId="3804A7FA" w14:textId="77777777" w:rsidTr="0019086D">
            <w:trPr>
              <w:jc w:val="center"/>
            </w:trPr>
            <w:tc>
              <w:tcPr>
                <w:tcW w:w="4261" w:type="dxa"/>
              </w:tcPr>
              <w:p w14:paraId="406A445E" w14:textId="77777777" w:rsidR="00D66913" w:rsidRPr="0069115E" w:rsidRDefault="00D66913" w:rsidP="008F46FF">
                <w:pPr>
                  <w:pStyle w:val="ListParagraph"/>
                  <w:numPr>
                    <w:ilvl w:val="0"/>
                    <w:numId w:val="16"/>
                  </w:numPr>
                  <w:spacing w:line="240" w:lineRule="auto"/>
                  <w:ind w:left="714" w:hanging="357"/>
                  <w:jc w:val="left"/>
                  <w:rPr>
                    <w:rFonts w:ascii="Sakkal Majalla" w:hAnsi="Sakkal Majalla" w:cs="Sakkal Majalla"/>
                    <w:sz w:val="20"/>
                    <w:szCs w:val="20"/>
                    <w:rtl/>
                  </w:rPr>
                </w:pPr>
                <w:r w:rsidRPr="0069115E">
                  <w:rPr>
                    <w:rFonts w:ascii="Sakkal Majalla" w:hAnsi="Sakkal Majalla" w:cs="Sakkal Majalla"/>
                    <w:sz w:val="20"/>
                    <w:szCs w:val="20"/>
                    <w:rtl/>
                  </w:rPr>
                  <w:t>تحري ليلة القدر</w:t>
                </w:r>
              </w:p>
            </w:tc>
            <w:tc>
              <w:tcPr>
                <w:tcW w:w="4261" w:type="dxa"/>
              </w:tcPr>
              <w:p w14:paraId="47CDAA22" w14:textId="77777777" w:rsidR="00D66913" w:rsidRPr="0069115E" w:rsidRDefault="00D66913" w:rsidP="008F46FF">
                <w:pPr>
                  <w:pStyle w:val="ListParagraph"/>
                  <w:numPr>
                    <w:ilvl w:val="0"/>
                    <w:numId w:val="16"/>
                  </w:numPr>
                  <w:spacing w:line="240" w:lineRule="auto"/>
                  <w:ind w:left="714" w:hanging="357"/>
                  <w:jc w:val="left"/>
                  <w:rPr>
                    <w:rFonts w:ascii="Sakkal Majalla" w:hAnsi="Sakkal Majalla" w:cs="Sakkal Majalla"/>
                    <w:sz w:val="20"/>
                    <w:szCs w:val="20"/>
                    <w:rtl/>
                  </w:rPr>
                </w:pPr>
                <w:r w:rsidRPr="0069115E">
                  <w:rPr>
                    <w:rFonts w:ascii="Sakkal Majalla" w:hAnsi="Sakkal Majalla" w:cs="Sakkal Majalla"/>
                    <w:sz w:val="20"/>
                    <w:szCs w:val="20"/>
                    <w:rtl/>
                  </w:rPr>
                  <w:t>قر</w:t>
                </w:r>
                <w:r w:rsidRPr="0069115E">
                  <w:rPr>
                    <w:rFonts w:ascii="Sakkal Majalla" w:hAnsi="Sakkal Majalla" w:cs="Sakkal Majalla" w:hint="cs"/>
                    <w:sz w:val="20"/>
                    <w:szCs w:val="20"/>
                    <w:rtl/>
                  </w:rPr>
                  <w:t>اءة</w:t>
                </w:r>
                <w:r w:rsidRPr="0069115E">
                  <w:rPr>
                    <w:rFonts w:ascii="Sakkal Majalla" w:hAnsi="Sakkal Majalla" w:cs="Sakkal Majalla"/>
                    <w:sz w:val="20"/>
                    <w:szCs w:val="20"/>
                    <w:rtl/>
                  </w:rPr>
                  <w:t xml:space="preserve"> القرآن وختمه</w:t>
                </w:r>
              </w:p>
            </w:tc>
          </w:tr>
          <w:tr w:rsidR="00D66913" w:rsidRPr="00FF5DDD" w14:paraId="51D6F781" w14:textId="77777777" w:rsidTr="0019086D">
            <w:trPr>
              <w:jc w:val="center"/>
            </w:trPr>
            <w:tc>
              <w:tcPr>
                <w:tcW w:w="4261" w:type="dxa"/>
              </w:tcPr>
              <w:p w14:paraId="25AD028E" w14:textId="77777777" w:rsidR="00D66913" w:rsidRPr="0069115E" w:rsidRDefault="00D66913" w:rsidP="008F46FF">
                <w:pPr>
                  <w:pStyle w:val="ListParagraph"/>
                  <w:numPr>
                    <w:ilvl w:val="0"/>
                    <w:numId w:val="16"/>
                  </w:numPr>
                  <w:spacing w:line="240" w:lineRule="auto"/>
                  <w:ind w:left="714" w:hanging="357"/>
                  <w:jc w:val="left"/>
                  <w:rPr>
                    <w:rFonts w:ascii="Sakkal Majalla" w:hAnsi="Sakkal Majalla" w:cs="Sakkal Majalla"/>
                    <w:sz w:val="20"/>
                    <w:szCs w:val="20"/>
                    <w:rtl/>
                  </w:rPr>
                </w:pPr>
                <w:r w:rsidRPr="0069115E">
                  <w:rPr>
                    <w:rFonts w:ascii="Sakkal Majalla" w:hAnsi="Sakkal Majalla" w:cs="Sakkal Majalla"/>
                    <w:sz w:val="20"/>
                    <w:szCs w:val="20"/>
                    <w:rtl/>
                  </w:rPr>
                  <w:t>تعوّد المكث في المسجد</w:t>
                </w:r>
              </w:p>
            </w:tc>
            <w:tc>
              <w:tcPr>
                <w:tcW w:w="4261" w:type="dxa"/>
              </w:tcPr>
              <w:p w14:paraId="7947C82A" w14:textId="77777777" w:rsidR="00D66913" w:rsidRPr="0069115E" w:rsidRDefault="00D66913" w:rsidP="008F46FF">
                <w:pPr>
                  <w:pStyle w:val="ListParagraph"/>
                  <w:numPr>
                    <w:ilvl w:val="0"/>
                    <w:numId w:val="16"/>
                  </w:numPr>
                  <w:spacing w:line="240" w:lineRule="auto"/>
                  <w:ind w:left="714" w:hanging="357"/>
                  <w:jc w:val="left"/>
                  <w:rPr>
                    <w:rFonts w:ascii="Sakkal Majalla" w:hAnsi="Sakkal Majalla" w:cs="Sakkal Majalla"/>
                    <w:sz w:val="20"/>
                    <w:szCs w:val="20"/>
                    <w:rtl/>
                  </w:rPr>
                </w:pPr>
                <w:r w:rsidRPr="0069115E">
                  <w:rPr>
                    <w:rFonts w:ascii="Sakkal Majalla" w:hAnsi="Sakkal Majalla" w:cs="Sakkal Majalla"/>
                    <w:sz w:val="20"/>
                    <w:szCs w:val="20"/>
                    <w:rtl/>
                  </w:rPr>
                  <w:t>التوبة النصوح</w:t>
                </w:r>
              </w:p>
            </w:tc>
          </w:tr>
          <w:tr w:rsidR="00D66913" w:rsidRPr="00FF5DDD" w14:paraId="303581BF" w14:textId="77777777" w:rsidTr="0019086D">
            <w:trPr>
              <w:jc w:val="center"/>
            </w:trPr>
            <w:tc>
              <w:tcPr>
                <w:tcW w:w="4261" w:type="dxa"/>
              </w:tcPr>
              <w:p w14:paraId="3EE200A1" w14:textId="77777777" w:rsidR="00D66913" w:rsidRPr="0069115E" w:rsidRDefault="00D66913" w:rsidP="008F46FF">
                <w:pPr>
                  <w:pStyle w:val="ListParagraph"/>
                  <w:numPr>
                    <w:ilvl w:val="0"/>
                    <w:numId w:val="16"/>
                  </w:numPr>
                  <w:spacing w:line="240" w:lineRule="auto"/>
                  <w:ind w:left="714" w:hanging="357"/>
                  <w:jc w:val="left"/>
                  <w:rPr>
                    <w:rFonts w:ascii="Sakkal Majalla" w:hAnsi="Sakkal Majalla" w:cs="Sakkal Majalla"/>
                    <w:sz w:val="20"/>
                    <w:szCs w:val="20"/>
                    <w:rtl/>
                  </w:rPr>
                </w:pPr>
                <w:r w:rsidRPr="0069115E">
                  <w:rPr>
                    <w:rFonts w:ascii="Sakkal Majalla" w:hAnsi="Sakkal Majalla" w:cs="Sakkal Majalla"/>
                    <w:sz w:val="20"/>
                    <w:szCs w:val="20"/>
                    <w:rtl/>
                  </w:rPr>
                  <w:t>البعد عن الترف المادي والزهد فيه</w:t>
                </w:r>
              </w:p>
            </w:tc>
            <w:tc>
              <w:tcPr>
                <w:tcW w:w="4261" w:type="dxa"/>
              </w:tcPr>
              <w:p w14:paraId="7F3F087C" w14:textId="77777777" w:rsidR="00D66913" w:rsidRPr="0069115E" w:rsidRDefault="00D66913" w:rsidP="008F46FF">
                <w:pPr>
                  <w:pStyle w:val="ListParagraph"/>
                  <w:numPr>
                    <w:ilvl w:val="0"/>
                    <w:numId w:val="16"/>
                  </w:numPr>
                  <w:spacing w:line="240" w:lineRule="auto"/>
                  <w:ind w:left="714" w:hanging="357"/>
                  <w:jc w:val="left"/>
                  <w:rPr>
                    <w:rFonts w:ascii="Sakkal Majalla" w:hAnsi="Sakkal Majalla" w:cs="Sakkal Majalla"/>
                    <w:sz w:val="20"/>
                    <w:szCs w:val="20"/>
                    <w:rtl/>
                  </w:rPr>
                </w:pPr>
                <w:r w:rsidRPr="0069115E">
                  <w:rPr>
                    <w:rFonts w:ascii="Sakkal Majalla" w:hAnsi="Sakkal Majalla" w:cs="Sakkal Majalla"/>
                    <w:sz w:val="20"/>
                    <w:szCs w:val="20"/>
                    <w:rtl/>
                  </w:rPr>
                  <w:t>قيام الليل والتعود عليه</w:t>
                </w:r>
              </w:p>
            </w:tc>
          </w:tr>
          <w:tr w:rsidR="00D66913" w:rsidRPr="00FF5DDD" w14:paraId="00FBE3E9" w14:textId="77777777" w:rsidTr="0019086D">
            <w:trPr>
              <w:jc w:val="center"/>
            </w:trPr>
            <w:tc>
              <w:tcPr>
                <w:tcW w:w="4261" w:type="dxa"/>
              </w:tcPr>
              <w:p w14:paraId="0FBF4A3E" w14:textId="77777777" w:rsidR="00D66913" w:rsidRPr="0069115E" w:rsidRDefault="00D66913" w:rsidP="008F46FF">
                <w:pPr>
                  <w:pStyle w:val="ListParagraph"/>
                  <w:numPr>
                    <w:ilvl w:val="0"/>
                    <w:numId w:val="16"/>
                  </w:numPr>
                  <w:spacing w:line="240" w:lineRule="auto"/>
                  <w:ind w:left="714" w:hanging="357"/>
                  <w:jc w:val="left"/>
                  <w:rPr>
                    <w:rFonts w:ascii="Sakkal Majalla" w:hAnsi="Sakkal Majalla" w:cs="Sakkal Majalla"/>
                    <w:sz w:val="20"/>
                    <w:szCs w:val="20"/>
                    <w:rtl/>
                  </w:rPr>
                </w:pPr>
                <w:r w:rsidRPr="0069115E">
                  <w:rPr>
                    <w:rFonts w:ascii="Sakkal Majalla" w:hAnsi="Sakkal Majalla" w:cs="Sakkal Majalla"/>
                    <w:sz w:val="20"/>
                    <w:szCs w:val="20"/>
                    <w:rtl/>
                  </w:rPr>
                  <w:t>الإقلاع عن كثير من العادات الضار</w:t>
                </w:r>
                <w:r w:rsidRPr="0069115E">
                  <w:rPr>
                    <w:rFonts w:ascii="Sakkal Majalla" w:hAnsi="Sakkal Majalla" w:cs="Sakkal Majalla" w:hint="cs"/>
                    <w:sz w:val="20"/>
                    <w:szCs w:val="20"/>
                    <w:rtl/>
                  </w:rPr>
                  <w:t>ة</w:t>
                </w:r>
              </w:p>
            </w:tc>
            <w:tc>
              <w:tcPr>
                <w:tcW w:w="4261" w:type="dxa"/>
              </w:tcPr>
              <w:p w14:paraId="388FD56F" w14:textId="77777777" w:rsidR="00D66913" w:rsidRPr="0069115E" w:rsidRDefault="00D66913" w:rsidP="008F46FF">
                <w:pPr>
                  <w:pStyle w:val="ListParagraph"/>
                  <w:numPr>
                    <w:ilvl w:val="0"/>
                    <w:numId w:val="16"/>
                  </w:numPr>
                  <w:spacing w:line="240" w:lineRule="auto"/>
                  <w:ind w:left="714" w:hanging="357"/>
                  <w:jc w:val="left"/>
                  <w:rPr>
                    <w:rFonts w:ascii="Sakkal Majalla" w:hAnsi="Sakkal Majalla" w:cs="Sakkal Majalla"/>
                    <w:sz w:val="20"/>
                    <w:szCs w:val="20"/>
                    <w:rtl/>
                  </w:rPr>
                </w:pPr>
                <w:r w:rsidRPr="0069115E">
                  <w:rPr>
                    <w:rFonts w:ascii="Sakkal Majalla" w:hAnsi="Sakkal Majalla" w:cs="Sakkal Majalla"/>
                    <w:sz w:val="20"/>
                    <w:szCs w:val="20"/>
                    <w:rtl/>
                  </w:rPr>
                  <w:t>عمارة الوقت</w:t>
                </w:r>
              </w:p>
            </w:tc>
          </w:tr>
          <w:tr w:rsidR="00D66913" w:rsidRPr="00FF5DDD" w14:paraId="0A539B23" w14:textId="77777777" w:rsidTr="0019086D">
            <w:trPr>
              <w:jc w:val="center"/>
            </w:trPr>
            <w:tc>
              <w:tcPr>
                <w:tcW w:w="4261" w:type="dxa"/>
              </w:tcPr>
              <w:p w14:paraId="5A631A4A" w14:textId="77777777" w:rsidR="00D66913" w:rsidRPr="0069115E" w:rsidRDefault="00D66913" w:rsidP="008F46FF">
                <w:pPr>
                  <w:pStyle w:val="ListParagraph"/>
                  <w:numPr>
                    <w:ilvl w:val="0"/>
                    <w:numId w:val="16"/>
                  </w:numPr>
                  <w:spacing w:line="240" w:lineRule="auto"/>
                  <w:ind w:left="714" w:hanging="357"/>
                  <w:jc w:val="left"/>
                  <w:rPr>
                    <w:rFonts w:ascii="Sakkal Majalla" w:hAnsi="Sakkal Majalla" w:cs="Sakkal Majalla"/>
                    <w:sz w:val="20"/>
                    <w:szCs w:val="20"/>
                    <w:rtl/>
                  </w:rPr>
                </w:pPr>
                <w:r w:rsidRPr="0069115E">
                  <w:rPr>
                    <w:rFonts w:ascii="Sakkal Majalla" w:hAnsi="Sakkal Majalla" w:cs="Sakkal Majalla"/>
                    <w:sz w:val="20"/>
                    <w:szCs w:val="20"/>
                    <w:rtl/>
                  </w:rPr>
                  <w:t>حفظ اللسان والجوارح عن ما لا ينفع الناس</w:t>
                </w:r>
              </w:p>
            </w:tc>
            <w:tc>
              <w:tcPr>
                <w:tcW w:w="4261" w:type="dxa"/>
              </w:tcPr>
              <w:p w14:paraId="26F46F03" w14:textId="77777777" w:rsidR="00D66913" w:rsidRPr="0069115E" w:rsidRDefault="00D66913" w:rsidP="008F46FF">
                <w:pPr>
                  <w:pStyle w:val="ListParagraph"/>
                  <w:numPr>
                    <w:ilvl w:val="0"/>
                    <w:numId w:val="16"/>
                  </w:numPr>
                  <w:spacing w:line="240" w:lineRule="auto"/>
                  <w:ind w:left="714" w:hanging="357"/>
                  <w:jc w:val="left"/>
                  <w:rPr>
                    <w:rFonts w:ascii="Sakkal Majalla" w:hAnsi="Sakkal Majalla" w:cs="Sakkal Majalla"/>
                    <w:sz w:val="20"/>
                    <w:szCs w:val="20"/>
                    <w:rtl/>
                  </w:rPr>
                </w:pPr>
                <w:r w:rsidRPr="0069115E">
                  <w:rPr>
                    <w:rFonts w:ascii="Sakkal Majalla" w:hAnsi="Sakkal Majalla" w:cs="Sakkal Majalla"/>
                    <w:sz w:val="20"/>
                    <w:szCs w:val="20"/>
                    <w:rtl/>
                  </w:rPr>
                  <w:t>تزكية النفس</w:t>
                </w:r>
              </w:p>
            </w:tc>
          </w:tr>
          <w:tr w:rsidR="00D66913" w:rsidRPr="00FF5DDD" w14:paraId="04D73E47" w14:textId="77777777" w:rsidTr="0019086D">
            <w:trPr>
              <w:jc w:val="center"/>
            </w:trPr>
            <w:tc>
              <w:tcPr>
                <w:tcW w:w="4261" w:type="dxa"/>
              </w:tcPr>
              <w:p w14:paraId="44734769" w14:textId="77777777" w:rsidR="00D66913" w:rsidRPr="0069115E" w:rsidRDefault="00D66913" w:rsidP="008F46FF">
                <w:pPr>
                  <w:pStyle w:val="ListParagraph"/>
                  <w:numPr>
                    <w:ilvl w:val="0"/>
                    <w:numId w:val="16"/>
                  </w:numPr>
                  <w:spacing w:line="240" w:lineRule="auto"/>
                  <w:ind w:left="714" w:hanging="357"/>
                  <w:jc w:val="left"/>
                  <w:rPr>
                    <w:rFonts w:ascii="Sakkal Majalla" w:hAnsi="Sakkal Majalla" w:cs="Sakkal Majalla"/>
                    <w:sz w:val="20"/>
                    <w:szCs w:val="20"/>
                    <w:rtl/>
                  </w:rPr>
                </w:pPr>
                <w:r w:rsidRPr="0069115E">
                  <w:rPr>
                    <w:rFonts w:ascii="Sakkal Majalla" w:hAnsi="Sakkal Majalla" w:cs="Sakkal Majalla"/>
                    <w:sz w:val="20"/>
                    <w:szCs w:val="20"/>
                    <w:rtl/>
                  </w:rPr>
                  <w:t>التفكر والتدبر في آلاء الله</w:t>
                </w:r>
              </w:p>
            </w:tc>
            <w:tc>
              <w:tcPr>
                <w:tcW w:w="4261" w:type="dxa"/>
              </w:tcPr>
              <w:p w14:paraId="15875BBE" w14:textId="77777777" w:rsidR="00D66913" w:rsidRPr="0069115E" w:rsidRDefault="00D66913" w:rsidP="008F46FF">
                <w:pPr>
                  <w:pStyle w:val="ListParagraph"/>
                  <w:numPr>
                    <w:ilvl w:val="0"/>
                    <w:numId w:val="16"/>
                  </w:numPr>
                  <w:spacing w:line="240" w:lineRule="auto"/>
                  <w:ind w:left="714" w:hanging="357"/>
                  <w:jc w:val="left"/>
                  <w:rPr>
                    <w:rFonts w:ascii="Sakkal Majalla" w:hAnsi="Sakkal Majalla" w:cs="Sakkal Majalla"/>
                    <w:sz w:val="20"/>
                    <w:szCs w:val="20"/>
                    <w:rtl/>
                  </w:rPr>
                </w:pPr>
                <w:r w:rsidRPr="0069115E">
                  <w:rPr>
                    <w:rFonts w:ascii="Sakkal Majalla" w:hAnsi="Sakkal Majalla" w:cs="Sakkal Majalla"/>
                    <w:sz w:val="20"/>
                    <w:szCs w:val="20"/>
                    <w:rtl/>
                  </w:rPr>
                  <w:t>صلاح القلب وجمعه علي الله</w:t>
                </w:r>
              </w:p>
            </w:tc>
          </w:tr>
          <w:tr w:rsidR="00D66913" w:rsidRPr="00FF5DDD" w14:paraId="1964FC9B" w14:textId="77777777" w:rsidTr="0019086D">
            <w:trPr>
              <w:jc w:val="center"/>
            </w:trPr>
            <w:tc>
              <w:tcPr>
                <w:tcW w:w="4261" w:type="dxa"/>
              </w:tcPr>
              <w:p w14:paraId="507CCA63" w14:textId="77777777" w:rsidR="00D66913" w:rsidRPr="0069115E" w:rsidRDefault="00D66913" w:rsidP="008F46FF">
                <w:pPr>
                  <w:pStyle w:val="ListParagraph"/>
                  <w:numPr>
                    <w:ilvl w:val="0"/>
                    <w:numId w:val="16"/>
                  </w:numPr>
                  <w:spacing w:line="240" w:lineRule="auto"/>
                  <w:ind w:left="714" w:hanging="357"/>
                  <w:jc w:val="left"/>
                  <w:rPr>
                    <w:rFonts w:ascii="Sakkal Majalla" w:hAnsi="Sakkal Majalla" w:cs="Sakkal Majalla"/>
                    <w:sz w:val="20"/>
                    <w:szCs w:val="20"/>
                    <w:rtl/>
                  </w:rPr>
                </w:pPr>
                <w:r w:rsidRPr="0069115E">
                  <w:rPr>
                    <w:rFonts w:ascii="Sakkal Majalla" w:hAnsi="Sakkal Majalla" w:cs="Sakkal Majalla"/>
                    <w:sz w:val="20"/>
                    <w:szCs w:val="20"/>
                    <w:rtl/>
                  </w:rPr>
                  <w:t>الصبر وقوة ال</w:t>
                </w:r>
                <w:r w:rsidRPr="0069115E">
                  <w:rPr>
                    <w:rFonts w:ascii="Sakkal Majalla" w:hAnsi="Sakkal Majalla" w:cs="Sakkal Majalla" w:hint="cs"/>
                    <w:sz w:val="20"/>
                    <w:szCs w:val="20"/>
                    <w:rtl/>
                  </w:rPr>
                  <w:t>إ</w:t>
                </w:r>
                <w:r w:rsidRPr="0069115E">
                  <w:rPr>
                    <w:rFonts w:ascii="Sakkal Majalla" w:hAnsi="Sakkal Majalla" w:cs="Sakkal Majalla"/>
                    <w:sz w:val="20"/>
                    <w:szCs w:val="20"/>
                    <w:rtl/>
                  </w:rPr>
                  <w:t>رادة</w:t>
                </w:r>
              </w:p>
            </w:tc>
            <w:tc>
              <w:tcPr>
                <w:tcW w:w="4261" w:type="dxa"/>
              </w:tcPr>
              <w:p w14:paraId="5E6D1254" w14:textId="77777777" w:rsidR="00D66913" w:rsidRPr="0069115E" w:rsidRDefault="00D66913" w:rsidP="008F46FF">
                <w:pPr>
                  <w:pStyle w:val="ListParagraph"/>
                  <w:numPr>
                    <w:ilvl w:val="0"/>
                    <w:numId w:val="16"/>
                  </w:numPr>
                  <w:spacing w:line="240" w:lineRule="auto"/>
                  <w:ind w:left="714" w:hanging="357"/>
                  <w:jc w:val="left"/>
                  <w:rPr>
                    <w:rFonts w:ascii="Sakkal Majalla" w:hAnsi="Sakkal Majalla" w:cs="Sakkal Majalla"/>
                    <w:sz w:val="20"/>
                    <w:szCs w:val="20"/>
                    <w:rtl/>
                  </w:rPr>
                </w:pPr>
                <w:r w:rsidRPr="0069115E">
                  <w:rPr>
                    <w:rFonts w:ascii="Sakkal Majalla" w:hAnsi="Sakkal Majalla" w:cs="Sakkal Majalla"/>
                    <w:sz w:val="20"/>
                    <w:szCs w:val="20"/>
                    <w:rtl/>
                  </w:rPr>
                  <w:t>حقيقة اتباع ومحبة الرسول</w:t>
                </w:r>
                <w:r w:rsidRPr="0069115E">
                  <w:rPr>
                    <w:rFonts w:ascii="Sakkal Majalla" w:hAnsi="Sakkal Majalla" w:cs="Sakkal Majalla" w:hint="cs"/>
                    <w:sz w:val="20"/>
                    <w:szCs w:val="20"/>
                    <w:rtl/>
                  </w:rPr>
                  <w:t xml:space="preserve"> صلى الله عليه وسلم</w:t>
                </w:r>
              </w:p>
            </w:tc>
          </w:tr>
        </w:tbl>
        <w:p w14:paraId="523B82DA" w14:textId="77777777" w:rsidR="00D66913" w:rsidRPr="00FF5DDD" w:rsidRDefault="00D66913" w:rsidP="00D66913">
          <w:pPr>
            <w:spacing w:line="240" w:lineRule="auto"/>
            <w:rPr>
              <w:b/>
              <w:bCs/>
              <w:rtl/>
            </w:rPr>
          </w:pPr>
          <w:r w:rsidRPr="00FF5DDD">
            <w:rPr>
              <w:b/>
              <w:bCs/>
              <w:rtl/>
            </w:rPr>
            <w:t xml:space="preserve">النتائج والتوصيات العامة للدراسة: </w:t>
          </w:r>
        </w:p>
        <w:p w14:paraId="5017B60B" w14:textId="77777777" w:rsidR="00D66913" w:rsidRPr="00FF5DDD" w:rsidRDefault="00D66913" w:rsidP="00D66913">
          <w:pPr>
            <w:spacing w:line="240" w:lineRule="auto"/>
            <w:rPr>
              <w:rtl/>
            </w:rPr>
          </w:pPr>
          <w:r w:rsidRPr="00FF5DDD">
            <w:rPr>
              <w:rtl/>
            </w:rPr>
            <w:t>أولاً: النتائج العامة:</w:t>
          </w:r>
        </w:p>
        <w:p w14:paraId="38AF9D76" w14:textId="77777777" w:rsidR="00D66913" w:rsidRPr="00FF5DDD" w:rsidRDefault="00D66913" w:rsidP="00D66913">
          <w:pPr>
            <w:spacing w:line="240" w:lineRule="auto"/>
            <w:rPr>
              <w:rtl/>
            </w:rPr>
          </w:pPr>
          <w:r w:rsidRPr="00FF5DDD">
            <w:rPr>
              <w:rtl/>
            </w:rPr>
            <w:t>المحور ال</w:t>
          </w:r>
          <w:r>
            <w:rPr>
              <w:rFonts w:hint="cs"/>
              <w:rtl/>
            </w:rPr>
            <w:t>أ</w:t>
          </w:r>
          <w:r w:rsidRPr="00FF5DDD">
            <w:rPr>
              <w:rtl/>
            </w:rPr>
            <w:t xml:space="preserve">ول </w:t>
          </w:r>
          <w:r>
            <w:rPr>
              <w:rFonts w:hint="cs"/>
              <w:rtl/>
            </w:rPr>
            <w:t>ب</w:t>
          </w:r>
          <w:r w:rsidRPr="00FF5DDD">
            <w:rPr>
              <w:rtl/>
            </w:rPr>
            <w:t>طبيعة عينة الدراسة من المعتكفين وجنسياتهم</w:t>
          </w:r>
          <w:r>
            <w:rPr>
              <w:rFonts w:hint="cs"/>
              <w:rtl/>
            </w:rPr>
            <w:t>:</w:t>
          </w:r>
        </w:p>
        <w:p w14:paraId="44388D10" w14:textId="77777777" w:rsidR="00D66913" w:rsidRPr="00FF5DDD" w:rsidRDefault="00D66913" w:rsidP="008F46FF">
          <w:pPr>
            <w:pStyle w:val="ListParagraph"/>
            <w:numPr>
              <w:ilvl w:val="0"/>
              <w:numId w:val="7"/>
            </w:numPr>
            <w:spacing w:line="240" w:lineRule="auto"/>
            <w:rPr>
              <w:rFonts w:ascii="Sakkal Majalla" w:hAnsi="Sakkal Majalla" w:cs="Sakkal Majalla"/>
              <w:sz w:val="22"/>
              <w:szCs w:val="22"/>
              <w:rtl/>
            </w:rPr>
          </w:pPr>
          <w:r w:rsidRPr="00FF5DDD">
            <w:rPr>
              <w:rFonts w:ascii="Sakkal Majalla" w:hAnsi="Sakkal Majalla" w:cs="Sakkal Majalla"/>
              <w:sz w:val="22"/>
              <w:szCs w:val="22"/>
              <w:rtl/>
            </w:rPr>
            <w:t>طبيعة جنسية المعتكفين:</w:t>
          </w:r>
        </w:p>
        <w:p w14:paraId="48886672" w14:textId="77777777" w:rsidR="00D66913" w:rsidRPr="00FF5DDD" w:rsidRDefault="00D66913" w:rsidP="00D66913">
          <w:pPr>
            <w:spacing w:line="240" w:lineRule="auto"/>
          </w:pPr>
          <w:r w:rsidRPr="00FF5DDD">
            <w:rPr>
              <w:rtl/>
            </w:rPr>
            <w:t>في ضوء المؤشرات ال</w:t>
          </w:r>
          <w:r>
            <w:rPr>
              <w:rFonts w:hint="cs"/>
              <w:rtl/>
            </w:rPr>
            <w:t>إ</w:t>
          </w:r>
          <w:r w:rsidRPr="00FF5DDD">
            <w:rPr>
              <w:rtl/>
            </w:rPr>
            <w:t>حصائية  السابقة المرتبطة بجنسيات المبحوثين من المعتكفين  وعل</w:t>
          </w:r>
          <w:r>
            <w:rPr>
              <w:rFonts w:hint="cs"/>
              <w:rtl/>
            </w:rPr>
            <w:t>ى</w:t>
          </w:r>
          <w:r w:rsidRPr="00FF5DDD">
            <w:rPr>
              <w:rtl/>
            </w:rPr>
            <w:t xml:space="preserve"> مقابلات الدراسة الميدانية مع بعض المسؤولين عن عملية الاعتكاف و</w:t>
          </w:r>
          <w:r>
            <w:rPr>
              <w:rFonts w:hint="cs"/>
              <w:rtl/>
            </w:rPr>
            <w:t>إ</w:t>
          </w:r>
          <w:r w:rsidRPr="00FF5DDD">
            <w:rPr>
              <w:rtl/>
            </w:rPr>
            <w:t>دارة الحشود و</w:t>
          </w:r>
          <w:r>
            <w:rPr>
              <w:rFonts w:hint="cs"/>
              <w:rtl/>
            </w:rPr>
            <w:t>أ</w:t>
          </w:r>
          <w:r w:rsidRPr="00FF5DDD">
            <w:rPr>
              <w:rtl/>
            </w:rPr>
            <w:t>من المسجد الن</w:t>
          </w:r>
          <w:r>
            <w:rPr>
              <w:rFonts w:hint="cs"/>
              <w:rtl/>
            </w:rPr>
            <w:t>ب</w:t>
          </w:r>
          <w:r w:rsidRPr="00FF5DDD">
            <w:rPr>
              <w:rtl/>
            </w:rPr>
            <w:t>وي الشريف, نوضح عدد</w:t>
          </w:r>
          <w:r>
            <w:rPr>
              <w:rFonts w:hint="cs"/>
              <w:rtl/>
            </w:rPr>
            <w:t>اً</w:t>
          </w:r>
          <w:r w:rsidRPr="00FF5DDD">
            <w:rPr>
              <w:rtl/>
            </w:rPr>
            <w:t xml:space="preserve"> من الملاحظات والحقائق الواقعية ومن أهمها:</w:t>
          </w:r>
        </w:p>
        <w:p w14:paraId="33CEEFC4" w14:textId="77777777" w:rsidR="00D66913" w:rsidRPr="00FF5DDD" w:rsidRDefault="00D66913" w:rsidP="00D66913">
          <w:pPr>
            <w:spacing w:line="240" w:lineRule="auto"/>
            <w:rPr>
              <w:rtl/>
            </w:rPr>
          </w:pPr>
          <w:r>
            <w:rPr>
              <w:rFonts w:hint="cs"/>
              <w:rtl/>
            </w:rPr>
            <w:t>أولاً:</w:t>
          </w:r>
          <w:r w:rsidRPr="00FF5DDD">
            <w:rPr>
              <w:rtl/>
            </w:rPr>
            <w:t xml:space="preserve"> تشكل الجنسية الباكستانية أكبر الجنسيات طلبا</w:t>
          </w:r>
          <w:r>
            <w:rPr>
              <w:rFonts w:hint="cs"/>
              <w:rtl/>
            </w:rPr>
            <w:t>ً</w:t>
          </w:r>
          <w:r w:rsidRPr="00FF5DDD">
            <w:rPr>
              <w:rtl/>
            </w:rPr>
            <w:t xml:space="preserve"> للاعتكاف في المسجد النبوي الشريف حيث بلغت نسبة تمثيلها في العينة</w:t>
          </w:r>
          <w:r>
            <w:rPr>
              <w:rFonts w:hint="cs"/>
              <w:rtl/>
            </w:rPr>
            <w:t xml:space="preserve"> (59.4%) </w:t>
          </w:r>
          <w:r w:rsidRPr="00FF5DDD">
            <w:rPr>
              <w:rtl/>
            </w:rPr>
            <w:t>أي ما يزيد عن نصف إجمالي مفردات العينة ككل.</w:t>
          </w:r>
        </w:p>
        <w:p w14:paraId="24D10F91" w14:textId="77777777" w:rsidR="00D66913" w:rsidRPr="00FF5DDD" w:rsidRDefault="00D66913" w:rsidP="00D66913">
          <w:pPr>
            <w:spacing w:line="240" w:lineRule="auto"/>
            <w:ind w:left="567" w:hanging="567"/>
            <w:rPr>
              <w:rtl/>
            </w:rPr>
          </w:pPr>
          <w:r w:rsidRPr="00FF5DDD">
            <w:rPr>
              <w:rtl/>
            </w:rPr>
            <w:t>ثانيا</w:t>
          </w:r>
          <w:r>
            <w:rPr>
              <w:rFonts w:hint="cs"/>
              <w:rtl/>
            </w:rPr>
            <w:t xml:space="preserve">ً: </w:t>
          </w:r>
          <w:r w:rsidRPr="00FF5DDD">
            <w:rPr>
              <w:rtl/>
            </w:rPr>
            <w:t>وفي ضوء الزيارات الميدانية المسبقة لعملية جمع البيانات,</w:t>
          </w:r>
          <w:r>
            <w:rPr>
              <w:rFonts w:hint="cs"/>
              <w:rtl/>
            </w:rPr>
            <w:t xml:space="preserve"> </w:t>
          </w:r>
          <w:r w:rsidRPr="00FF5DDD">
            <w:rPr>
              <w:rtl/>
            </w:rPr>
            <w:t xml:space="preserve">حرصت الدراسة </w:t>
          </w:r>
          <w:r>
            <w:rPr>
              <w:rFonts w:hint="cs"/>
              <w:rtl/>
            </w:rPr>
            <w:t>على ا</w:t>
          </w:r>
          <w:r w:rsidRPr="00FF5DDD">
            <w:rPr>
              <w:rtl/>
            </w:rPr>
            <w:t>لتعرف عل</w:t>
          </w:r>
          <w:r>
            <w:rPr>
              <w:rFonts w:hint="cs"/>
              <w:rtl/>
            </w:rPr>
            <w:t>ى</w:t>
          </w:r>
          <w:r w:rsidRPr="00FF5DDD">
            <w:rPr>
              <w:rtl/>
            </w:rPr>
            <w:t xml:space="preserve"> أهم الجنسيات و</w:t>
          </w:r>
          <w:r>
            <w:rPr>
              <w:rFonts w:hint="cs"/>
              <w:rtl/>
            </w:rPr>
            <w:t>أ</w:t>
          </w:r>
          <w:r w:rsidRPr="00FF5DDD">
            <w:rPr>
              <w:rtl/>
            </w:rPr>
            <w:t xml:space="preserve">كثرها طلبا للاعتكاف في المسجد النبوي الشريف ,فجاءت الجنسية الباكستانية  والتي مثلت (18139) معتكف بنسبة 82.3% من </w:t>
          </w:r>
          <w:r>
            <w:rPr>
              <w:rFonts w:hint="cs"/>
              <w:rtl/>
            </w:rPr>
            <w:t>إ</w:t>
          </w:r>
          <w:r w:rsidRPr="00FF5DDD">
            <w:rPr>
              <w:rtl/>
            </w:rPr>
            <w:t>جمالي عدد المعتكفين الرسميين فقط</w:t>
          </w:r>
          <w:r>
            <w:rPr>
              <w:rFonts w:hint="cs"/>
              <w:rtl/>
            </w:rPr>
            <w:t xml:space="preserve"> وعددهم</w:t>
          </w:r>
          <w:r w:rsidRPr="00FF5DDD">
            <w:rPr>
              <w:rtl/>
            </w:rPr>
            <w:t xml:space="preserve"> (22040 ) معتكف, وذلك حسب ال</w:t>
          </w:r>
          <w:r>
            <w:rPr>
              <w:rFonts w:hint="cs"/>
              <w:rtl/>
            </w:rPr>
            <w:t>إ</w:t>
          </w:r>
          <w:r w:rsidRPr="00FF5DDD">
            <w:rPr>
              <w:rtl/>
            </w:rPr>
            <w:t xml:space="preserve">حصاءات الرسمية </w:t>
          </w:r>
          <w:r>
            <w:rPr>
              <w:rFonts w:hint="cs"/>
              <w:rtl/>
            </w:rPr>
            <w:t xml:space="preserve">لعام </w:t>
          </w:r>
          <w:r w:rsidRPr="00FF5DDD">
            <w:rPr>
              <w:rtl/>
            </w:rPr>
            <w:t>1438ه.</w:t>
          </w:r>
        </w:p>
        <w:p w14:paraId="034EED98" w14:textId="77777777" w:rsidR="00D66913" w:rsidRPr="00FF5DDD" w:rsidRDefault="00D66913" w:rsidP="00D66913">
          <w:pPr>
            <w:spacing w:line="240" w:lineRule="auto"/>
            <w:ind w:left="567" w:hanging="567"/>
            <w:rPr>
              <w:rtl/>
            </w:rPr>
          </w:pPr>
          <w:r w:rsidRPr="00FF5DDD">
            <w:rPr>
              <w:rtl/>
            </w:rPr>
            <w:t xml:space="preserve">ثالثا: وعموما </w:t>
          </w:r>
          <w:r>
            <w:rPr>
              <w:rFonts w:hint="cs"/>
              <w:rtl/>
            </w:rPr>
            <w:t>فإ</w:t>
          </w:r>
          <w:r w:rsidRPr="00FF5DDD">
            <w:rPr>
              <w:rtl/>
            </w:rPr>
            <w:t>ن الجنسية الباكستانية تمثل</w:t>
          </w:r>
          <w:r>
            <w:rPr>
              <w:rFonts w:hint="cs"/>
              <w:rtl/>
            </w:rPr>
            <w:t xml:space="preserve"> أ</w:t>
          </w:r>
          <w:r w:rsidRPr="00FF5DDD">
            <w:rPr>
              <w:rtl/>
            </w:rPr>
            <w:t>كثر الجنسيات ال</w:t>
          </w:r>
          <w:r>
            <w:rPr>
              <w:rFonts w:hint="cs"/>
              <w:rtl/>
            </w:rPr>
            <w:t>إ</w:t>
          </w:r>
          <w:r w:rsidRPr="00FF5DDD">
            <w:rPr>
              <w:rtl/>
            </w:rPr>
            <w:t xml:space="preserve">سلامية طلبا للاعتكاف وتمثل تواجدها </w:t>
          </w:r>
          <w:r>
            <w:rPr>
              <w:rFonts w:hint="cs"/>
              <w:rtl/>
            </w:rPr>
            <w:t>أ</w:t>
          </w:r>
          <w:r w:rsidRPr="00FF5DDD">
            <w:rPr>
              <w:rtl/>
            </w:rPr>
            <w:t>هم الاسباب التي تحدث مشكلة الافتراش خلال الاعتكاف في شهر رمضان المبارك في المسجد النبوي الشريف .</w:t>
          </w:r>
        </w:p>
        <w:p w14:paraId="05FD9160" w14:textId="77777777" w:rsidR="00D66913" w:rsidRPr="00FF5DDD" w:rsidRDefault="00D66913" w:rsidP="00D66913">
          <w:pPr>
            <w:spacing w:line="240" w:lineRule="auto"/>
            <w:ind w:left="567" w:hanging="567"/>
            <w:rPr>
              <w:rtl/>
            </w:rPr>
          </w:pPr>
          <w:r w:rsidRPr="00FF5DDD">
            <w:rPr>
              <w:rtl/>
            </w:rPr>
            <w:lastRenderedPageBreak/>
            <w:t>رابعا: كما كشفت مقابلة الدراسة مع المسؤولين عن الاعتكاف في المسجد النبوي  أن ال</w:t>
          </w:r>
          <w:r>
            <w:rPr>
              <w:rFonts w:hint="cs"/>
              <w:rtl/>
            </w:rPr>
            <w:t>إ</w:t>
          </w:r>
          <w:r w:rsidRPr="00FF5DDD">
            <w:rPr>
              <w:rtl/>
            </w:rPr>
            <w:t>حصاءات ال</w:t>
          </w:r>
          <w:r>
            <w:rPr>
              <w:rFonts w:hint="cs"/>
              <w:rtl/>
            </w:rPr>
            <w:t>أ</w:t>
          </w:r>
          <w:r w:rsidRPr="00FF5DDD">
            <w:rPr>
              <w:rtl/>
            </w:rPr>
            <w:t xml:space="preserve">ولية عن المعتكفين  الرسميين  </w:t>
          </w:r>
          <w:r>
            <w:rPr>
              <w:rFonts w:hint="cs"/>
              <w:rtl/>
            </w:rPr>
            <w:t>(</w:t>
          </w:r>
          <w:r w:rsidRPr="00FF5DDD">
            <w:rPr>
              <w:rtl/>
            </w:rPr>
            <w:t>أي المسجلين رسميا</w:t>
          </w:r>
          <w:r>
            <w:rPr>
              <w:rFonts w:hint="cs"/>
              <w:rtl/>
            </w:rPr>
            <w:t>ً</w:t>
          </w:r>
          <w:r w:rsidRPr="00FF5DDD">
            <w:rPr>
              <w:rtl/>
            </w:rPr>
            <w:t>)</w:t>
          </w:r>
          <w:r>
            <w:rPr>
              <w:rFonts w:hint="cs"/>
              <w:rtl/>
            </w:rPr>
            <w:t xml:space="preserve"> </w:t>
          </w:r>
          <w:r w:rsidRPr="00FF5DDD">
            <w:rPr>
              <w:rtl/>
            </w:rPr>
            <w:t xml:space="preserve">تشير </w:t>
          </w:r>
          <w:r>
            <w:rPr>
              <w:rFonts w:hint="cs"/>
              <w:rtl/>
            </w:rPr>
            <w:t xml:space="preserve">إلى </w:t>
          </w:r>
          <w:r w:rsidRPr="00FF5DDD">
            <w:rPr>
              <w:rtl/>
            </w:rPr>
            <w:t xml:space="preserve">تضاعف </w:t>
          </w:r>
          <w:r>
            <w:rPr>
              <w:rFonts w:hint="cs"/>
              <w:rtl/>
            </w:rPr>
            <w:t>أ</w:t>
          </w:r>
          <w:r w:rsidRPr="00FF5DDD">
            <w:rPr>
              <w:rtl/>
            </w:rPr>
            <w:t xml:space="preserve">عدادهم </w:t>
          </w:r>
          <w:r w:rsidRPr="0069115E">
            <w:rPr>
              <w:rtl/>
            </w:rPr>
            <w:t xml:space="preserve">إلى </w:t>
          </w:r>
          <w:r w:rsidRPr="00FF5DDD">
            <w:rPr>
              <w:rtl/>
            </w:rPr>
            <w:t xml:space="preserve">ما يقرب من ثلاثة </w:t>
          </w:r>
          <w:r>
            <w:rPr>
              <w:rFonts w:hint="cs"/>
              <w:rtl/>
            </w:rPr>
            <w:t>أ</w:t>
          </w:r>
          <w:r w:rsidRPr="00FF5DDD">
            <w:rPr>
              <w:rtl/>
            </w:rPr>
            <w:t>ضعافهم نتيجة لتزايد المعتكفين غير الرسميين في الواقع الفعلي.</w:t>
          </w:r>
        </w:p>
        <w:p w14:paraId="6BBEC958" w14:textId="77777777" w:rsidR="00D66913" w:rsidRDefault="00D66913" w:rsidP="00D66913">
          <w:pPr>
            <w:spacing w:line="240" w:lineRule="auto"/>
            <w:ind w:left="567" w:hanging="567"/>
            <w:rPr>
              <w:rtl/>
            </w:rPr>
          </w:pPr>
          <w:r w:rsidRPr="00FF5DDD">
            <w:rPr>
              <w:rtl/>
            </w:rPr>
            <w:t>خامسا</w:t>
          </w:r>
          <w:r>
            <w:rPr>
              <w:rFonts w:hint="cs"/>
              <w:rtl/>
            </w:rPr>
            <w:t>ً</w:t>
          </w:r>
          <w:r w:rsidRPr="00FF5DDD">
            <w:rPr>
              <w:rtl/>
            </w:rPr>
            <w:t xml:space="preserve">: </w:t>
          </w:r>
          <w:r>
            <w:rPr>
              <w:rFonts w:hint="cs"/>
              <w:rtl/>
            </w:rPr>
            <w:t>ينتج</w:t>
          </w:r>
          <w:r w:rsidRPr="00FF5DDD">
            <w:rPr>
              <w:rtl/>
            </w:rPr>
            <w:t xml:space="preserve"> من ذلك ظهور ما يعرف (بالاعتكاف الوهمي)</w:t>
          </w:r>
          <w:r>
            <w:rPr>
              <w:rFonts w:hint="cs"/>
              <w:rtl/>
            </w:rPr>
            <w:t xml:space="preserve"> </w:t>
          </w:r>
          <w:r w:rsidRPr="00FF5DDD">
            <w:rPr>
              <w:rtl/>
            </w:rPr>
            <w:t>-</w:t>
          </w:r>
          <w:r>
            <w:rPr>
              <w:rFonts w:hint="cs"/>
              <w:rtl/>
            </w:rPr>
            <w:t xml:space="preserve"> </w:t>
          </w:r>
          <w:r w:rsidRPr="00FF5DDD">
            <w:rPr>
              <w:rtl/>
            </w:rPr>
            <w:t>عل</w:t>
          </w:r>
          <w:r>
            <w:rPr>
              <w:rFonts w:hint="cs"/>
              <w:rtl/>
            </w:rPr>
            <w:t>ى</w:t>
          </w:r>
          <w:r w:rsidRPr="00FF5DDD">
            <w:rPr>
              <w:rtl/>
            </w:rPr>
            <w:t xml:space="preserve"> حد تعريف </w:t>
          </w:r>
          <w:r>
            <w:rPr>
              <w:rFonts w:hint="cs"/>
              <w:rtl/>
            </w:rPr>
            <w:t>أ</w:t>
          </w:r>
          <w:r w:rsidRPr="00FF5DDD">
            <w:rPr>
              <w:rtl/>
            </w:rPr>
            <w:t xml:space="preserve">حد المسؤولين عن عملية الاعتكاف- وهي تعد من الظواهر السلبية التي تحتاج </w:t>
          </w:r>
          <w:r w:rsidRPr="0069115E">
            <w:rPr>
              <w:rtl/>
            </w:rPr>
            <w:t xml:space="preserve">إلى </w:t>
          </w:r>
          <w:r w:rsidRPr="00FF5DDD">
            <w:rPr>
              <w:rtl/>
            </w:rPr>
            <w:t xml:space="preserve">دراسة واقعية وهذا ما يعد بالفعل </w:t>
          </w:r>
          <w:r>
            <w:rPr>
              <w:rFonts w:hint="cs"/>
              <w:rtl/>
            </w:rPr>
            <w:t>أ</w:t>
          </w:r>
          <w:r w:rsidRPr="00FF5DDD">
            <w:rPr>
              <w:rtl/>
            </w:rPr>
            <w:t xml:space="preserve">حد </w:t>
          </w:r>
          <w:r>
            <w:rPr>
              <w:rFonts w:hint="cs"/>
              <w:rtl/>
            </w:rPr>
            <w:t>أ</w:t>
          </w:r>
          <w:r w:rsidRPr="00FF5DDD">
            <w:rPr>
              <w:rtl/>
            </w:rPr>
            <w:t>هداف الدراسة الحالية التى نهتم بها حاليا</w:t>
          </w:r>
          <w:r>
            <w:rPr>
              <w:rFonts w:hint="cs"/>
              <w:rtl/>
            </w:rPr>
            <w:t>.</w:t>
          </w:r>
        </w:p>
        <w:p w14:paraId="113F3205" w14:textId="77777777" w:rsidR="00D66913" w:rsidRPr="00FF5DDD" w:rsidRDefault="00D66913" w:rsidP="00D66913">
          <w:pPr>
            <w:spacing w:line="240" w:lineRule="auto"/>
            <w:ind w:left="567" w:hanging="567"/>
            <w:rPr>
              <w:rtl/>
            </w:rPr>
          </w:pPr>
          <w:r w:rsidRPr="00FF5DDD">
            <w:rPr>
              <w:rtl/>
            </w:rPr>
            <w:t xml:space="preserve"> سادسا</w:t>
          </w:r>
          <w:r>
            <w:rPr>
              <w:rFonts w:hint="cs"/>
              <w:rtl/>
            </w:rPr>
            <w:t>ً</w:t>
          </w:r>
          <w:r w:rsidRPr="00FF5DDD">
            <w:rPr>
              <w:rtl/>
            </w:rPr>
            <w:t>: "</w:t>
          </w:r>
          <w:r>
            <w:rPr>
              <w:rFonts w:hint="cs"/>
              <w:rtl/>
            </w:rPr>
            <w:t>إ</w:t>
          </w:r>
          <w:r w:rsidRPr="00FF5DDD">
            <w:rPr>
              <w:rtl/>
            </w:rPr>
            <w:t xml:space="preserve">ن تفسير ظاهرة الاعتكاف الوهمي لأعداد كبيرة من المعتكفين وخاصة الجنسية الباكستانية تكمن في وجود بعض الشركات الباكستانية التي تجلب المعتمرين خلال شهر رمضان دون ترتيب فنادق </w:t>
          </w:r>
          <w:r>
            <w:rPr>
              <w:rFonts w:hint="cs"/>
              <w:rtl/>
            </w:rPr>
            <w:t>أ</w:t>
          </w:r>
          <w:r w:rsidRPr="00FF5DDD">
            <w:rPr>
              <w:rtl/>
            </w:rPr>
            <w:t>و مساكن قريبة لهم في المدينة المنورة والاعتماد عل</w:t>
          </w:r>
          <w:r>
            <w:rPr>
              <w:rFonts w:hint="cs"/>
              <w:rtl/>
            </w:rPr>
            <w:t>ى</w:t>
          </w:r>
          <w:r w:rsidRPr="00FF5DDD">
            <w:rPr>
              <w:rtl/>
            </w:rPr>
            <w:t xml:space="preserve"> توفر الطعام وال</w:t>
          </w:r>
          <w:r>
            <w:rPr>
              <w:rFonts w:hint="cs"/>
              <w:rtl/>
            </w:rPr>
            <w:t>إ</w:t>
          </w:r>
          <w:r w:rsidRPr="00FF5DDD">
            <w:rPr>
              <w:rtl/>
            </w:rPr>
            <w:t>عاشة الخيرية خلال</w:t>
          </w:r>
          <w:r>
            <w:rPr>
              <w:rFonts w:hint="cs"/>
              <w:rtl/>
            </w:rPr>
            <w:t xml:space="preserve"> </w:t>
          </w:r>
          <w:r w:rsidRPr="00FF5DDD">
            <w:rPr>
              <w:rtl/>
            </w:rPr>
            <w:t xml:space="preserve">الشهر الكريم من ناحية وكرم </w:t>
          </w:r>
          <w:r>
            <w:rPr>
              <w:rFonts w:hint="cs"/>
              <w:rtl/>
            </w:rPr>
            <w:t>أ</w:t>
          </w:r>
          <w:r w:rsidRPr="00FF5DDD">
            <w:rPr>
              <w:rtl/>
            </w:rPr>
            <w:t xml:space="preserve">هل المدينة من ناحية </w:t>
          </w:r>
          <w:r>
            <w:rPr>
              <w:rFonts w:hint="cs"/>
              <w:rtl/>
            </w:rPr>
            <w:t>أ</w:t>
          </w:r>
          <w:r w:rsidRPr="00FF5DDD">
            <w:rPr>
              <w:rtl/>
            </w:rPr>
            <w:t>خر</w:t>
          </w:r>
          <w:r>
            <w:rPr>
              <w:rFonts w:hint="cs"/>
              <w:rtl/>
            </w:rPr>
            <w:t>ى</w:t>
          </w:r>
          <w:r w:rsidRPr="00FF5DDD">
            <w:rPr>
              <w:rtl/>
            </w:rPr>
            <w:t>"</w:t>
          </w:r>
          <w:r>
            <w:rPr>
              <w:rFonts w:hint="cs"/>
              <w:rtl/>
            </w:rPr>
            <w:t>.</w:t>
          </w:r>
        </w:p>
        <w:p w14:paraId="406E9427" w14:textId="77777777" w:rsidR="00D66913" w:rsidRPr="00FF5DDD" w:rsidRDefault="00D66913" w:rsidP="00D66913">
          <w:pPr>
            <w:spacing w:line="240" w:lineRule="auto"/>
            <w:rPr>
              <w:rtl/>
            </w:rPr>
          </w:pPr>
          <w:r w:rsidRPr="00FF5DDD">
            <w:rPr>
              <w:rtl/>
            </w:rPr>
            <w:t>المحور الثاني :عملية الاعتكاف والضوابط الادارية المنظمة لها:</w:t>
          </w:r>
        </w:p>
        <w:p w14:paraId="6D3667B1" w14:textId="77777777" w:rsidR="00D66913" w:rsidRPr="00FF5DDD" w:rsidRDefault="00D66913" w:rsidP="00D66913">
          <w:pPr>
            <w:spacing w:line="240" w:lineRule="auto"/>
            <w:rPr>
              <w:rtl/>
            </w:rPr>
          </w:pPr>
          <w:r w:rsidRPr="00FF5DDD">
            <w:rPr>
              <w:rtl/>
            </w:rPr>
            <w:t xml:space="preserve">(1) مرات الاعتكاف: </w:t>
          </w:r>
        </w:p>
        <w:p w14:paraId="5B34F519" w14:textId="77777777" w:rsidR="00D66913" w:rsidRDefault="00D66913" w:rsidP="00D66913">
          <w:pPr>
            <w:spacing w:line="240" w:lineRule="auto"/>
            <w:rPr>
              <w:rtl/>
            </w:rPr>
          </w:pPr>
          <w:r w:rsidRPr="00FF5DDD">
            <w:rPr>
              <w:rtl/>
            </w:rPr>
            <w:t>فى إطار اهتمامات الدراسة الميدانية، وتحليل الوضع الراهن لمشكلة الافتراش خلال فترة الاعتكاف في المسجد النبوي الشريف، حرصت الدراسة عل</w:t>
          </w:r>
          <w:r>
            <w:rPr>
              <w:rFonts w:hint="cs"/>
              <w:rtl/>
            </w:rPr>
            <w:t>ى</w:t>
          </w:r>
          <w:r w:rsidRPr="00FF5DDD">
            <w:rPr>
              <w:rtl/>
            </w:rPr>
            <w:t xml:space="preserve"> تحليل عامل الخبرة لدى المبحوثين من المعتكفين، وذلك من خلال التعرف على عدد مرات الاعتكاف لفترة الخمس سنوات الأخيرة فأكثر، وهذا هو </w:t>
          </w:r>
          <w:r>
            <w:rPr>
              <w:rFonts w:hint="cs"/>
              <w:rtl/>
            </w:rPr>
            <w:t>ال</w:t>
          </w:r>
          <w:r w:rsidRPr="00FF5DDD">
            <w:rPr>
              <w:rtl/>
            </w:rPr>
            <w:t>مشار إليه في الشكل (1):</w:t>
          </w:r>
        </w:p>
        <w:p w14:paraId="19ABAD68" w14:textId="77777777" w:rsidR="00D66913" w:rsidRPr="00FF5DDD" w:rsidRDefault="00D66913" w:rsidP="00D66913">
          <w:pPr>
            <w:spacing w:line="240" w:lineRule="auto"/>
            <w:jc w:val="center"/>
            <w:rPr>
              <w:rtl/>
            </w:rPr>
          </w:pPr>
          <w:r w:rsidRPr="00FF5DDD">
            <w:rPr>
              <w:rtl/>
              <w:lang w:bidi="ar-SA"/>
            </w:rPr>
            <w:drawing>
              <wp:inline distT="0" distB="0" distL="0" distR="0" wp14:anchorId="053219AD" wp14:editId="6E0FC355">
                <wp:extent cx="4496937" cy="1654810"/>
                <wp:effectExtent l="0" t="0" r="0" b="2540"/>
                <wp:docPr id="398" name="مخطط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A2822C7" w14:textId="77777777" w:rsidR="00D66913" w:rsidRPr="001C3FEC" w:rsidRDefault="00D66913" w:rsidP="00D66913">
          <w:pPr>
            <w:spacing w:after="120" w:line="240" w:lineRule="auto"/>
            <w:jc w:val="center"/>
            <w:rPr>
              <w:sz w:val="20"/>
              <w:szCs w:val="20"/>
              <w:rtl/>
            </w:rPr>
          </w:pPr>
          <w:r w:rsidRPr="0069115E">
            <w:rPr>
              <w:sz w:val="20"/>
              <w:szCs w:val="20"/>
              <w:rtl/>
            </w:rPr>
            <w:t>شكل (1) يوضح عدد مرات ا</w:t>
          </w:r>
          <w:r>
            <w:rPr>
              <w:sz w:val="20"/>
              <w:szCs w:val="20"/>
              <w:rtl/>
            </w:rPr>
            <w:t>لاعتكاف في المسجد النبوي الشريف</w:t>
          </w:r>
        </w:p>
        <w:p w14:paraId="20CB2EBF" w14:textId="77777777" w:rsidR="00D66913" w:rsidRPr="00FF5DDD" w:rsidRDefault="00D66913" w:rsidP="00D66913">
          <w:pPr>
            <w:spacing w:line="240" w:lineRule="auto"/>
            <w:rPr>
              <w:rtl/>
            </w:rPr>
          </w:pPr>
          <w:r w:rsidRPr="00FF5DDD">
            <w:rPr>
              <w:rtl/>
            </w:rPr>
            <w:t xml:space="preserve">جاءت آراء المبحوثين من المعتكفين الذين اعتكفوا للمرة الأولى بنسبة 71.9%، وهى تمثل ما يقرب من ثلاثة </w:t>
          </w:r>
          <w:r>
            <w:rPr>
              <w:rFonts w:hint="cs"/>
              <w:rtl/>
            </w:rPr>
            <w:t>أ</w:t>
          </w:r>
          <w:r w:rsidRPr="00FF5DDD">
            <w:rPr>
              <w:rtl/>
            </w:rPr>
            <w:t>رباع من إجمالي مفردات العينة، كما أشارت نسبة أخرى مقدارها 17.6%، بأنها تعتكف لثان</w:t>
          </w:r>
          <w:r>
            <w:rPr>
              <w:rFonts w:hint="cs"/>
              <w:rtl/>
            </w:rPr>
            <w:t>ي</w:t>
          </w:r>
          <w:r w:rsidRPr="00FF5DDD">
            <w:rPr>
              <w:rtl/>
            </w:rPr>
            <w:t xml:space="preserve"> مرة على التوال</w:t>
          </w:r>
          <w:r>
            <w:rPr>
              <w:rFonts w:hint="cs"/>
              <w:rtl/>
            </w:rPr>
            <w:t>ي</w:t>
          </w:r>
          <w:r w:rsidRPr="00FF5DDD">
            <w:rPr>
              <w:rtl/>
            </w:rPr>
            <w:t>، وتمثل هذه النسب ما يقرب من خمس المبحوثين من المعتكفين، كما أشارت مجموعة بنسبة 4.6% بأنها تعتكف للمرة الثالثة، وجاء نصيب المبحوثين الذين اعتكفوا أربع مرات بنسبة 2.6%، وخمس مرات اعتكاف 1.1%، وأخيراً ست مرات فأكثر بنسبة 2.3%.</w:t>
          </w:r>
        </w:p>
        <w:p w14:paraId="2DCD11EE" w14:textId="77777777" w:rsidR="00D66913" w:rsidRPr="00FF5DDD" w:rsidRDefault="00D66913" w:rsidP="00D66913">
          <w:pPr>
            <w:spacing w:line="240" w:lineRule="auto"/>
            <w:rPr>
              <w:rtl/>
            </w:rPr>
          </w:pPr>
          <w:r w:rsidRPr="00FF5DDD">
            <w:rPr>
              <w:rtl/>
            </w:rPr>
            <w:t>ويمكن التعليق ببعض الملاحظات على النسب والمؤشرات السابقة،  في ضوء الملاحظات الميدانية، وذلك علي النحو التالي:</w:t>
          </w:r>
        </w:p>
        <w:p w14:paraId="2F35A84F" w14:textId="77777777" w:rsidR="00D66913" w:rsidRPr="00FF5DDD" w:rsidRDefault="00D66913" w:rsidP="00D66913">
          <w:pPr>
            <w:spacing w:line="240" w:lineRule="auto"/>
            <w:ind w:left="113" w:hanging="113"/>
            <w:rPr>
              <w:rtl/>
            </w:rPr>
          </w:pPr>
          <w:r w:rsidRPr="00FF5DDD">
            <w:rPr>
              <w:rtl/>
            </w:rPr>
            <w:t xml:space="preserve">أولاً : جاءت نسبة المعتكفين لأول مرة بنسبة كبيرة، أو ما يقرب من  ثلاثة </w:t>
          </w:r>
          <w:r>
            <w:rPr>
              <w:rFonts w:hint="cs"/>
              <w:rtl/>
            </w:rPr>
            <w:t>أ</w:t>
          </w:r>
          <w:r w:rsidRPr="00FF5DDD">
            <w:rPr>
              <w:rtl/>
            </w:rPr>
            <w:t>رباع مفردات العينة من المبحوثين 71.9% ، وه</w:t>
          </w:r>
          <w:r>
            <w:rPr>
              <w:rFonts w:hint="cs"/>
              <w:rtl/>
            </w:rPr>
            <w:t>ي</w:t>
          </w:r>
          <w:r w:rsidRPr="00FF5DDD">
            <w:rPr>
              <w:rtl/>
            </w:rPr>
            <w:t xml:space="preserve"> نسبة يمكن الاعتماد عليها في التعرف على آرائهم، وانطباعاتهم حول  مشكلة الافتراش و</w:t>
          </w:r>
          <w:r>
            <w:rPr>
              <w:rFonts w:hint="cs"/>
              <w:rtl/>
            </w:rPr>
            <w:t>أ</w:t>
          </w:r>
          <w:r w:rsidRPr="00FF5DDD">
            <w:rPr>
              <w:rtl/>
            </w:rPr>
            <w:t xml:space="preserve">سبابها الواقعية في المسجد النبوي خلال شهر رمضان المبارك  و بالإضافة </w:t>
          </w:r>
          <w:r>
            <w:rPr>
              <w:rFonts w:hint="cs"/>
              <w:rtl/>
            </w:rPr>
            <w:t xml:space="preserve">إلى </w:t>
          </w:r>
          <w:r w:rsidRPr="00FF5DDD">
            <w:rPr>
              <w:rtl/>
            </w:rPr>
            <w:t>التعرف عل</w:t>
          </w:r>
          <w:r>
            <w:rPr>
              <w:rFonts w:hint="cs"/>
              <w:rtl/>
            </w:rPr>
            <w:t>ى</w:t>
          </w:r>
          <w:r w:rsidRPr="00FF5DDD">
            <w:rPr>
              <w:rtl/>
            </w:rPr>
            <w:t xml:space="preserve"> منظومة الخدمات المقدمة لهم لأول مرة بالاعتكاف وباعتبارهم المستفيدين منها.</w:t>
          </w:r>
        </w:p>
        <w:p w14:paraId="3886B82A" w14:textId="77777777" w:rsidR="00D66913" w:rsidRPr="00FF5DDD" w:rsidRDefault="00D66913" w:rsidP="00D66913">
          <w:pPr>
            <w:spacing w:line="240" w:lineRule="auto"/>
            <w:ind w:left="113" w:hanging="113"/>
            <w:rPr>
              <w:rtl/>
            </w:rPr>
          </w:pPr>
          <w:r w:rsidRPr="00FF5DDD">
            <w:rPr>
              <w:rtl/>
            </w:rPr>
            <w:t xml:space="preserve">ثانياً: جاءت نسبة المبحوثين من المعتكفين الذين </w:t>
          </w:r>
          <w:r>
            <w:rPr>
              <w:rFonts w:hint="cs"/>
              <w:rtl/>
            </w:rPr>
            <w:t>اعتكفوا</w:t>
          </w:r>
          <w:r w:rsidRPr="00FF5DDD">
            <w:rPr>
              <w:rtl/>
            </w:rPr>
            <w:t xml:space="preserve"> مرتين بنسبة  مقدارها 17.6%، وهذه النسبة تكونت لديها خبرات في توصيف الوضع الراهن، ومقارنته بالنسبة السابقة، وكيفية التطلع إلى تحديد ال</w:t>
          </w:r>
          <w:r>
            <w:rPr>
              <w:rFonts w:hint="cs"/>
              <w:rtl/>
            </w:rPr>
            <w:t>أ</w:t>
          </w:r>
          <w:r w:rsidRPr="00FF5DDD">
            <w:rPr>
              <w:rtl/>
            </w:rPr>
            <w:t xml:space="preserve">سباب التي تؤدي في مجملها </w:t>
          </w:r>
          <w:r>
            <w:rPr>
              <w:rFonts w:hint="cs"/>
              <w:rtl/>
            </w:rPr>
            <w:t>إلى</w:t>
          </w:r>
          <w:r w:rsidRPr="00FF5DDD">
            <w:rPr>
              <w:rtl/>
            </w:rPr>
            <w:t xml:space="preserve"> حدوث ظاهرة الافتراش ووضع الحلول الواقعية لها بصورة عامة. </w:t>
          </w:r>
        </w:p>
        <w:p w14:paraId="2353F874" w14:textId="77777777" w:rsidR="00D66913" w:rsidRPr="00FF5DDD" w:rsidRDefault="00D66913" w:rsidP="00D66913">
          <w:pPr>
            <w:spacing w:line="240" w:lineRule="auto"/>
            <w:ind w:left="113" w:hanging="113"/>
            <w:rPr>
              <w:rtl/>
            </w:rPr>
          </w:pPr>
          <w:r w:rsidRPr="00FF5DDD">
            <w:rPr>
              <w:rtl/>
            </w:rPr>
            <w:t>ثالثاً: بلغت نسب المعتكفين من المبحوثين والذين شاركوا في الاعتكاف من ثلاث مرات ف</w:t>
          </w:r>
          <w:r>
            <w:rPr>
              <w:rFonts w:hint="cs"/>
              <w:rtl/>
            </w:rPr>
            <w:t>أ</w:t>
          </w:r>
          <w:r w:rsidRPr="00FF5DDD">
            <w:rPr>
              <w:rtl/>
            </w:rPr>
            <w:t>كثر وذلك بنسبة 10.6 % . و</w:t>
          </w:r>
          <w:r>
            <w:rPr>
              <w:rFonts w:hint="cs"/>
              <w:rtl/>
            </w:rPr>
            <w:t>إ</w:t>
          </w:r>
          <w:r w:rsidRPr="00FF5DDD">
            <w:rPr>
              <w:rtl/>
            </w:rPr>
            <w:t>ن كانت هذه النسبة تعد قليلة مقارن</w:t>
          </w:r>
          <w:r>
            <w:rPr>
              <w:rFonts w:hint="cs"/>
              <w:rtl/>
            </w:rPr>
            <w:t>ة</w:t>
          </w:r>
          <w:r w:rsidRPr="00FF5DDD">
            <w:rPr>
              <w:rtl/>
            </w:rPr>
            <w:t xml:space="preserve"> بالنسب السابقة </w:t>
          </w:r>
          <w:r>
            <w:rPr>
              <w:rFonts w:hint="cs"/>
              <w:rtl/>
            </w:rPr>
            <w:t>إ</w:t>
          </w:r>
          <w:r w:rsidRPr="00FF5DDD">
            <w:rPr>
              <w:rtl/>
            </w:rPr>
            <w:t xml:space="preserve">لا </w:t>
          </w:r>
          <w:r>
            <w:rPr>
              <w:rFonts w:hint="cs"/>
              <w:rtl/>
            </w:rPr>
            <w:t>أ</w:t>
          </w:r>
          <w:r w:rsidRPr="00FF5DDD">
            <w:rPr>
              <w:rtl/>
            </w:rPr>
            <w:t>نها تعد آرائهم ذات قيمة كبر</w:t>
          </w:r>
          <w:r>
            <w:rPr>
              <w:rFonts w:hint="cs"/>
              <w:rtl/>
            </w:rPr>
            <w:t>ى</w:t>
          </w:r>
          <w:r w:rsidRPr="00FF5DDD">
            <w:rPr>
              <w:rtl/>
            </w:rPr>
            <w:t xml:space="preserve"> للتعرف عل</w:t>
          </w:r>
          <w:r>
            <w:rPr>
              <w:rFonts w:hint="cs"/>
              <w:rtl/>
            </w:rPr>
            <w:t>ى</w:t>
          </w:r>
          <w:r w:rsidRPr="00FF5DDD">
            <w:rPr>
              <w:rtl/>
            </w:rPr>
            <w:t xml:space="preserve"> خبرتهم في تقييم الوضع الراهن ككل.</w:t>
          </w:r>
        </w:p>
        <w:p w14:paraId="676F41C5" w14:textId="77777777" w:rsidR="00D66913" w:rsidRPr="00FF5DDD" w:rsidRDefault="00D66913" w:rsidP="00D66913">
          <w:pPr>
            <w:spacing w:line="240" w:lineRule="auto"/>
            <w:ind w:left="113" w:hanging="113"/>
            <w:rPr>
              <w:rtl/>
            </w:rPr>
          </w:pPr>
          <w:r w:rsidRPr="00FF5DDD">
            <w:rPr>
              <w:rtl/>
            </w:rPr>
            <w:t xml:space="preserve"> رابعا</w:t>
          </w:r>
          <w:r>
            <w:rPr>
              <w:rFonts w:hint="cs"/>
              <w:rtl/>
            </w:rPr>
            <w:t>ً</w:t>
          </w:r>
          <w:r w:rsidRPr="00FF5DDD">
            <w:rPr>
              <w:rtl/>
            </w:rPr>
            <w:t>: هناك جهود تبذل من جانب المسئولين والعاملين في الرئاسة العامة لشئون المسجد الحرام والمسجد النبوى لخدمة المعتكفين، كما تحدد هذه الجهود في تخصيص إدارة خاصة للمعتكفين خلال شهر رمضان، تتولى الطلبات الإدارية، والتنظيمية، والخدمية، والنوعية، وعلاوة على إنشاء</w:t>
          </w:r>
          <w:r>
            <w:rPr>
              <w:rFonts w:hint="cs"/>
              <w:rtl/>
            </w:rPr>
            <w:t xml:space="preserve"> </w:t>
          </w:r>
          <w:r w:rsidRPr="00FF5DDD">
            <w:rPr>
              <w:rtl/>
            </w:rPr>
            <w:t>إدارة للمستفيدين</w:t>
          </w:r>
          <w:r w:rsidRPr="0069115E">
            <w:rPr>
              <w:rtl/>
            </w:rPr>
            <w:t xml:space="preserve"> </w:t>
          </w:r>
          <w:r w:rsidRPr="00FF5DDD">
            <w:rPr>
              <w:rtl/>
            </w:rPr>
            <w:t xml:space="preserve">حديثاً؛ للتعرف على </w:t>
          </w:r>
          <w:r w:rsidRPr="00E227D3">
            <w:rPr>
              <w:rtl/>
            </w:rPr>
            <w:t xml:space="preserve">آرائهم </w:t>
          </w:r>
          <w:r w:rsidRPr="00FF5DDD">
            <w:rPr>
              <w:rtl/>
            </w:rPr>
            <w:t>وانطباعاتهم عن الخدمات المقدمة، وهذا ما سنشير إليه حاليا</w:t>
          </w:r>
          <w:r>
            <w:rPr>
              <w:rFonts w:hint="cs"/>
              <w:rtl/>
            </w:rPr>
            <w:t>ً</w:t>
          </w:r>
          <w:r w:rsidRPr="00FF5DDD">
            <w:rPr>
              <w:rtl/>
            </w:rPr>
            <w:t>.</w:t>
          </w:r>
        </w:p>
        <w:p w14:paraId="323B1548" w14:textId="77777777" w:rsidR="00D66913" w:rsidRPr="00FF5DDD" w:rsidRDefault="00D66913" w:rsidP="00D66913">
          <w:pPr>
            <w:spacing w:line="240" w:lineRule="auto"/>
            <w:rPr>
              <w:rtl/>
            </w:rPr>
          </w:pPr>
          <w:r w:rsidRPr="00FF5DDD">
            <w:rPr>
              <w:rtl/>
            </w:rPr>
            <w:lastRenderedPageBreak/>
            <w:t>(2) القواعد الادارية المنظمة لعملية الاعتكاف:</w:t>
          </w:r>
        </w:p>
        <w:p w14:paraId="1FAC4885" w14:textId="77777777" w:rsidR="00D66913" w:rsidRPr="00FF5DDD" w:rsidRDefault="00D66913" w:rsidP="00D66913">
          <w:pPr>
            <w:spacing w:line="240" w:lineRule="auto"/>
            <w:rPr>
              <w:rtl/>
            </w:rPr>
          </w:pPr>
          <w:r w:rsidRPr="00FF5DDD">
            <w:rPr>
              <w:rtl/>
            </w:rPr>
            <w:t xml:space="preserve">تتبع الرئاسة العامة لشئون </w:t>
          </w:r>
          <w:r>
            <w:rPr>
              <w:rFonts w:hint="cs"/>
              <w:rtl/>
            </w:rPr>
            <w:t>المسجد الحرام والمسجد النبوي</w:t>
          </w:r>
          <w:r w:rsidRPr="00FF5DDD">
            <w:rPr>
              <w:rtl/>
            </w:rPr>
            <w:t xml:space="preserve"> بعض القواعد ال</w:t>
          </w:r>
          <w:r>
            <w:rPr>
              <w:rFonts w:hint="cs"/>
              <w:rtl/>
            </w:rPr>
            <w:t>إ</w:t>
          </w:r>
          <w:r w:rsidRPr="00FF5DDD">
            <w:rPr>
              <w:rtl/>
            </w:rPr>
            <w:t>دارية والتنظيمية لعملية الاعتكاف التي تبنتها منذ عدة سنوات و</w:t>
          </w:r>
          <w:r>
            <w:rPr>
              <w:rFonts w:hint="cs"/>
              <w:rtl/>
            </w:rPr>
            <w:t>إ</w:t>
          </w:r>
          <w:r w:rsidRPr="00FF5DDD">
            <w:rPr>
              <w:rtl/>
            </w:rPr>
            <w:t>ن كانت هذه القواعد ال</w:t>
          </w:r>
          <w:r>
            <w:rPr>
              <w:rFonts w:hint="cs"/>
              <w:rtl/>
            </w:rPr>
            <w:t>إ</w:t>
          </w:r>
          <w:r w:rsidRPr="00FF5DDD">
            <w:rPr>
              <w:rtl/>
            </w:rPr>
            <w:t xml:space="preserve">جرائية طبقت في المسجد النبوي الشريف قبل </w:t>
          </w:r>
          <w:r>
            <w:rPr>
              <w:rFonts w:hint="cs"/>
              <w:rtl/>
            </w:rPr>
            <w:t>أ</w:t>
          </w:r>
          <w:r w:rsidRPr="00FF5DDD">
            <w:rPr>
              <w:rtl/>
            </w:rPr>
            <w:t xml:space="preserve">ن يتم تطبيقها في المسجد الحرام . فحسب المصادر الرسمية </w:t>
          </w:r>
          <w:r>
            <w:rPr>
              <w:rFonts w:hint="cs"/>
              <w:rtl/>
            </w:rPr>
            <w:t>أ</w:t>
          </w:r>
          <w:r w:rsidRPr="00FF5DDD">
            <w:rPr>
              <w:rtl/>
            </w:rPr>
            <w:t xml:space="preserve">ن </w:t>
          </w:r>
          <w:r>
            <w:rPr>
              <w:rFonts w:hint="cs"/>
              <w:rtl/>
            </w:rPr>
            <w:t>أ</w:t>
          </w:r>
          <w:r w:rsidRPr="00FF5DDD">
            <w:rPr>
              <w:rtl/>
            </w:rPr>
            <w:t xml:space="preserve">ول تطبيق </w:t>
          </w:r>
          <w:r>
            <w:rPr>
              <w:rFonts w:hint="cs"/>
              <w:rtl/>
            </w:rPr>
            <w:t>إ</w:t>
          </w:r>
          <w:r w:rsidRPr="00FF5DDD">
            <w:rPr>
              <w:rtl/>
            </w:rPr>
            <w:t>ليكتروني للتسجيل في عملية الاعتكاف كان عام 1436هـ , بالطبع كان يتم تسجيل المعتكفين بصورة عادية خلال السنوات السابقة عل</w:t>
          </w:r>
          <w:r>
            <w:rPr>
              <w:rFonts w:hint="cs"/>
              <w:rtl/>
            </w:rPr>
            <w:t>ى</w:t>
          </w:r>
          <w:r w:rsidRPr="00FF5DDD">
            <w:rPr>
              <w:rtl/>
            </w:rPr>
            <w:t xml:space="preserve"> ذلك. ومع تزايد الطلب علي عملية الاعتكاف من العديد من الجنسيات ال</w:t>
          </w:r>
          <w:r>
            <w:rPr>
              <w:rFonts w:hint="cs"/>
              <w:rtl/>
            </w:rPr>
            <w:t>إ</w:t>
          </w:r>
          <w:r w:rsidRPr="00FF5DDD">
            <w:rPr>
              <w:rtl/>
            </w:rPr>
            <w:t>سلامية ومن الجنسين (الذكور والاناث),</w:t>
          </w:r>
          <w:r>
            <w:rPr>
              <w:rFonts w:hint="cs"/>
              <w:rtl/>
            </w:rPr>
            <w:t xml:space="preserve"> </w:t>
          </w:r>
          <w:r w:rsidRPr="00FF5DDD">
            <w:rPr>
              <w:rtl/>
            </w:rPr>
            <w:t xml:space="preserve">والذي قدر </w:t>
          </w:r>
          <w:r>
            <w:rPr>
              <w:rFonts w:hint="cs"/>
              <w:rtl/>
            </w:rPr>
            <w:t>إلى</w:t>
          </w:r>
          <w:r w:rsidRPr="00FF5DDD">
            <w:rPr>
              <w:rtl/>
            </w:rPr>
            <w:t xml:space="preserve"> </w:t>
          </w:r>
          <w:r>
            <w:rPr>
              <w:rFonts w:hint="cs"/>
              <w:rtl/>
            </w:rPr>
            <w:t>أ</w:t>
          </w:r>
          <w:r w:rsidRPr="00FF5DDD">
            <w:rPr>
              <w:rtl/>
            </w:rPr>
            <w:t xml:space="preserve">كثر من 50 الف معتكف (رسمي </w:t>
          </w:r>
          <w:r>
            <w:rPr>
              <w:rFonts w:hint="cs"/>
              <w:rtl/>
            </w:rPr>
            <w:t>أ</w:t>
          </w:r>
          <w:r w:rsidRPr="00FF5DDD">
            <w:rPr>
              <w:rtl/>
            </w:rPr>
            <w:t>و غير رسمي) أي المسجلين وغير المسجلين وذلك عام 1438هـ.علاوة عل</w:t>
          </w:r>
          <w:r>
            <w:rPr>
              <w:rFonts w:hint="cs"/>
              <w:rtl/>
            </w:rPr>
            <w:t>ى</w:t>
          </w:r>
          <w:r w:rsidRPr="00FF5DDD">
            <w:rPr>
              <w:rtl/>
            </w:rPr>
            <w:t xml:space="preserve"> ذلك, حرصت الرئاسة العامة عل</w:t>
          </w:r>
          <w:r>
            <w:rPr>
              <w:rFonts w:hint="cs"/>
              <w:rtl/>
            </w:rPr>
            <w:t>ى</w:t>
          </w:r>
          <w:r w:rsidRPr="00FF5DDD">
            <w:rPr>
              <w:rtl/>
            </w:rPr>
            <w:t xml:space="preserve"> تطوير ال</w:t>
          </w:r>
          <w:r>
            <w:rPr>
              <w:rFonts w:hint="cs"/>
              <w:rtl/>
            </w:rPr>
            <w:t>إ</w:t>
          </w:r>
          <w:r w:rsidRPr="00FF5DDD">
            <w:rPr>
              <w:rtl/>
            </w:rPr>
            <w:t>جراءات ال</w:t>
          </w:r>
          <w:r>
            <w:rPr>
              <w:rFonts w:hint="cs"/>
              <w:rtl/>
            </w:rPr>
            <w:t>إ</w:t>
          </w:r>
          <w:r w:rsidRPr="00FF5DDD">
            <w:rPr>
              <w:rtl/>
            </w:rPr>
            <w:t>دارية والتنظيمية لعملية الاعتكاف و</w:t>
          </w:r>
          <w:r>
            <w:rPr>
              <w:rFonts w:hint="cs"/>
              <w:rtl/>
            </w:rPr>
            <w:t>إ</w:t>
          </w:r>
          <w:r w:rsidRPr="00FF5DDD">
            <w:rPr>
              <w:rtl/>
            </w:rPr>
            <w:t>نشاء "</w:t>
          </w:r>
          <w:r>
            <w:rPr>
              <w:rFonts w:hint="cs"/>
              <w:rtl/>
            </w:rPr>
            <w:t>إ</w:t>
          </w:r>
          <w:r w:rsidRPr="00FF5DDD">
            <w:rPr>
              <w:rtl/>
            </w:rPr>
            <w:t>دارة خاصة للاعتكاف"وتوفير الكوادر البشرية والفنية لهذا الغرض عام 1438هـ .</w:t>
          </w:r>
        </w:p>
        <w:p w14:paraId="2F66D63B" w14:textId="77777777" w:rsidR="00D66913" w:rsidRPr="001C3FEC" w:rsidRDefault="00D66913" w:rsidP="00D66913">
          <w:pPr>
            <w:spacing w:line="240" w:lineRule="auto"/>
            <w:rPr>
              <w:b/>
              <w:bCs/>
              <w:rtl/>
            </w:rPr>
          </w:pPr>
          <w:r w:rsidRPr="001C3FEC">
            <w:rPr>
              <w:b/>
              <w:bCs/>
              <w:rtl/>
            </w:rPr>
            <w:t>المحور الثالث:</w:t>
          </w:r>
          <w:r w:rsidRPr="001C3FEC">
            <w:rPr>
              <w:rFonts w:hint="cs"/>
              <w:b/>
              <w:bCs/>
              <w:rtl/>
            </w:rPr>
            <w:t xml:space="preserve"> </w:t>
          </w:r>
          <w:r w:rsidRPr="001C3FEC">
            <w:rPr>
              <w:b/>
              <w:bCs/>
              <w:rtl/>
            </w:rPr>
            <w:t>ال</w:t>
          </w:r>
          <w:r w:rsidRPr="001C3FEC">
            <w:rPr>
              <w:rFonts w:hint="cs"/>
              <w:b/>
              <w:bCs/>
              <w:rtl/>
            </w:rPr>
            <w:t>أ</w:t>
          </w:r>
          <w:r w:rsidRPr="001C3FEC">
            <w:rPr>
              <w:b/>
              <w:bCs/>
              <w:rtl/>
            </w:rPr>
            <w:t>نماط السلوكية السلبية الناجمة عن مشكلة الافتراش:</w:t>
          </w:r>
        </w:p>
        <w:p w14:paraId="17356CF4" w14:textId="77777777" w:rsidR="00D66913" w:rsidRDefault="00D66913" w:rsidP="00D66913">
          <w:pPr>
            <w:spacing w:line="240" w:lineRule="auto"/>
            <w:rPr>
              <w:rtl/>
            </w:rPr>
          </w:pPr>
          <w:r w:rsidRPr="00FF5DDD">
            <w:rPr>
              <w:rtl/>
            </w:rPr>
            <w:t>سعت الدراسة للتعرف عل</w:t>
          </w:r>
          <w:r>
            <w:rPr>
              <w:rFonts w:hint="cs"/>
              <w:rtl/>
            </w:rPr>
            <w:t>ى</w:t>
          </w:r>
          <w:r w:rsidRPr="00FF5DDD">
            <w:rPr>
              <w:rtl/>
            </w:rPr>
            <w:t xml:space="preserve"> أهم المظاهر السلوكية السلبية التي تنجم عن مشكلة الافتراش خلال فترة الاعتكاف في شهر رمضان المبارك وذلك عن طريق استطلاع </w:t>
          </w:r>
          <w:r>
            <w:rPr>
              <w:rFonts w:hint="cs"/>
              <w:rtl/>
            </w:rPr>
            <w:t>آ</w:t>
          </w:r>
          <w:r w:rsidRPr="00FF5DDD">
            <w:rPr>
              <w:rtl/>
            </w:rPr>
            <w:t xml:space="preserve">راء المبحوثين من المعتكفين, فلقد جاءت استجاباتهم مشيرة </w:t>
          </w:r>
          <w:r>
            <w:rPr>
              <w:rFonts w:hint="cs"/>
              <w:rtl/>
            </w:rPr>
            <w:t>إ</w:t>
          </w:r>
          <w:r w:rsidRPr="00FF5DDD">
            <w:rPr>
              <w:rtl/>
            </w:rPr>
            <w:t>ليها في المؤشرات ال</w:t>
          </w:r>
          <w:r>
            <w:rPr>
              <w:rFonts w:hint="cs"/>
              <w:rtl/>
            </w:rPr>
            <w:t>إ</w:t>
          </w:r>
          <w:r w:rsidRPr="00FF5DDD">
            <w:rPr>
              <w:rtl/>
            </w:rPr>
            <w:t>حصائية التي يتضمنه</w:t>
          </w:r>
          <w:r>
            <w:rPr>
              <w:rFonts w:hint="cs"/>
              <w:rtl/>
            </w:rPr>
            <w:t>ا</w:t>
          </w:r>
          <w:r w:rsidRPr="00FF5DDD">
            <w:rPr>
              <w:rtl/>
            </w:rPr>
            <w:t xml:space="preserve"> الشكل رقم (2):</w:t>
          </w:r>
        </w:p>
        <w:p w14:paraId="77A1861C" w14:textId="77777777" w:rsidR="00D66913" w:rsidRDefault="00D66913" w:rsidP="00D66913">
          <w:pPr>
            <w:spacing w:line="240" w:lineRule="auto"/>
            <w:jc w:val="center"/>
            <w:rPr>
              <w:rtl/>
            </w:rPr>
          </w:pPr>
          <w:r w:rsidRPr="00FF5DDD">
            <w:rPr>
              <w:rtl/>
              <w:lang w:bidi="ar-SA"/>
            </w:rPr>
            <w:drawing>
              <wp:inline distT="0" distB="0" distL="0" distR="0" wp14:anchorId="6DC58AA3" wp14:editId="4E648BAC">
                <wp:extent cx="4060209" cy="1943735"/>
                <wp:effectExtent l="0" t="0" r="0" b="0"/>
                <wp:docPr id="530"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AA2C63A" w14:textId="77777777" w:rsidR="00D66913" w:rsidRPr="00E227D3" w:rsidRDefault="00D66913" w:rsidP="00D66913">
          <w:pPr>
            <w:spacing w:line="240" w:lineRule="auto"/>
            <w:jc w:val="center"/>
            <w:rPr>
              <w:sz w:val="20"/>
              <w:szCs w:val="20"/>
              <w:rtl/>
            </w:rPr>
          </w:pPr>
          <w:r w:rsidRPr="00E227D3">
            <w:rPr>
              <w:sz w:val="20"/>
              <w:szCs w:val="20"/>
              <w:rtl/>
            </w:rPr>
            <w:t>شكل (2) يوضح المظاهر السلوكية السلبية للافتراش</w:t>
          </w:r>
        </w:p>
        <w:p w14:paraId="219B61D5" w14:textId="77777777" w:rsidR="00D66913" w:rsidRPr="00FF5DDD" w:rsidRDefault="00D66913" w:rsidP="00D66913">
          <w:pPr>
            <w:spacing w:after="120" w:line="240" w:lineRule="auto"/>
            <w:rPr>
              <w:rtl/>
            </w:rPr>
          </w:pPr>
          <w:r w:rsidRPr="00FF5DDD">
            <w:rPr>
              <w:rtl/>
            </w:rPr>
            <w:t>توضح البيانات والنسب ال</w:t>
          </w:r>
          <w:r>
            <w:rPr>
              <w:rFonts w:hint="cs"/>
              <w:rtl/>
            </w:rPr>
            <w:t>إ</w:t>
          </w:r>
          <w:r w:rsidRPr="00FF5DDD">
            <w:rPr>
              <w:rtl/>
            </w:rPr>
            <w:t>حصائية</w:t>
          </w:r>
          <w:r>
            <w:rPr>
              <w:rFonts w:hint="cs"/>
              <w:rtl/>
            </w:rPr>
            <w:t xml:space="preserve"> </w:t>
          </w:r>
          <w:r w:rsidRPr="00FF5DDD">
            <w:rPr>
              <w:rtl/>
            </w:rPr>
            <w:t xml:space="preserve">السابقة تعدد المظاهر السلوكية السلبية الناتجة عن الافتراش خلال فترة الاعتكاف بالمسجد النبوي الشريف والتي يمكن تصنيفها حسب ترتيبها وفقاً لاستجابات المعتكفين الذين </w:t>
          </w:r>
          <w:r>
            <w:rPr>
              <w:rFonts w:hint="cs"/>
              <w:rtl/>
            </w:rPr>
            <w:t>أ</w:t>
          </w:r>
          <w:r w:rsidRPr="00FF5DDD">
            <w:rPr>
              <w:rtl/>
            </w:rPr>
            <w:t>جريت عليهم الدراسة الميدانية وه</w:t>
          </w:r>
          <w:r>
            <w:rPr>
              <w:rFonts w:hint="cs"/>
              <w:rtl/>
            </w:rPr>
            <w:t>ي</w:t>
          </w:r>
          <w:r w:rsidRPr="00FF5DDD">
            <w:rPr>
              <w:rtl/>
            </w:rPr>
            <w:t xml:space="preserve"> كما يلي:</w:t>
          </w:r>
        </w:p>
        <w:p w14:paraId="6104FC26" w14:textId="77777777" w:rsidR="00D66913" w:rsidRPr="00FF5DDD" w:rsidRDefault="00D66913" w:rsidP="008F46FF">
          <w:pPr>
            <w:numPr>
              <w:ilvl w:val="0"/>
              <w:numId w:val="8"/>
            </w:numPr>
            <w:spacing w:line="240" w:lineRule="auto"/>
            <w:ind w:left="821" w:hanging="436"/>
          </w:pPr>
          <w:r w:rsidRPr="00FF5DDD">
            <w:rPr>
              <w:rtl/>
            </w:rPr>
            <w:t xml:space="preserve">وضع المتعلقات الشخصية في </w:t>
          </w:r>
          <w:r>
            <w:rPr>
              <w:rFonts w:hint="cs"/>
              <w:rtl/>
            </w:rPr>
            <w:t>أ</w:t>
          </w:r>
          <w:r w:rsidRPr="00FF5DDD">
            <w:rPr>
              <w:rtl/>
            </w:rPr>
            <w:t>ماكن غير مخصصة بنسبة 38.3 % .</w:t>
          </w:r>
        </w:p>
        <w:p w14:paraId="174A1A7E" w14:textId="77777777" w:rsidR="00D66913" w:rsidRPr="00FF5DDD" w:rsidRDefault="00D66913" w:rsidP="008F46FF">
          <w:pPr>
            <w:numPr>
              <w:ilvl w:val="0"/>
              <w:numId w:val="8"/>
            </w:numPr>
            <w:spacing w:line="240" w:lineRule="auto"/>
            <w:ind w:left="821" w:hanging="436"/>
          </w:pPr>
          <w:r w:rsidRPr="00FF5DDD">
            <w:rPr>
              <w:rtl/>
            </w:rPr>
            <w:t>عدم  الحرص عل</w:t>
          </w:r>
          <w:r>
            <w:rPr>
              <w:rFonts w:hint="cs"/>
              <w:rtl/>
            </w:rPr>
            <w:t>ى</w:t>
          </w:r>
          <w:r w:rsidRPr="00FF5DDD">
            <w:rPr>
              <w:rtl/>
            </w:rPr>
            <w:t xml:space="preserve"> النظافة العامة  بنسبة 17 % .</w:t>
          </w:r>
        </w:p>
        <w:p w14:paraId="10E721B4" w14:textId="77777777" w:rsidR="00D66913" w:rsidRPr="00FF5DDD" w:rsidRDefault="00D66913" w:rsidP="008F46FF">
          <w:pPr>
            <w:numPr>
              <w:ilvl w:val="0"/>
              <w:numId w:val="8"/>
            </w:numPr>
            <w:spacing w:line="240" w:lineRule="auto"/>
            <w:ind w:left="821" w:hanging="436"/>
          </w:pPr>
          <w:r w:rsidRPr="00FF5DDD">
            <w:rPr>
              <w:rtl/>
            </w:rPr>
            <w:t>تعليق الملابس عل</w:t>
          </w:r>
          <w:r>
            <w:rPr>
              <w:rFonts w:hint="cs"/>
              <w:rtl/>
            </w:rPr>
            <w:t>ى</w:t>
          </w:r>
          <w:r w:rsidRPr="00FF5DDD">
            <w:rPr>
              <w:rtl/>
            </w:rPr>
            <w:t xml:space="preserve"> دواليب المصاحف والجدران بنسبة 14.4 % .</w:t>
          </w:r>
        </w:p>
        <w:p w14:paraId="0E04A646" w14:textId="77777777" w:rsidR="00D66913" w:rsidRPr="00FF5DDD" w:rsidRDefault="00D66913" w:rsidP="008F46FF">
          <w:pPr>
            <w:numPr>
              <w:ilvl w:val="0"/>
              <w:numId w:val="8"/>
            </w:numPr>
            <w:spacing w:line="240" w:lineRule="auto"/>
            <w:ind w:left="821" w:hanging="436"/>
          </w:pPr>
          <w:r w:rsidRPr="00FF5DDD">
            <w:rPr>
              <w:rtl/>
            </w:rPr>
            <w:t>ال</w:t>
          </w:r>
          <w:r>
            <w:rPr>
              <w:rFonts w:hint="cs"/>
              <w:rtl/>
            </w:rPr>
            <w:t>إ</w:t>
          </w:r>
          <w:r w:rsidRPr="00FF5DDD">
            <w:rPr>
              <w:rtl/>
            </w:rPr>
            <w:t>زعاج وعدم السكينة بنسبة11.1 % .</w:t>
          </w:r>
        </w:p>
        <w:p w14:paraId="636B8187" w14:textId="77777777" w:rsidR="00D66913" w:rsidRPr="00FF5DDD" w:rsidRDefault="00D66913" w:rsidP="008F46FF">
          <w:pPr>
            <w:numPr>
              <w:ilvl w:val="0"/>
              <w:numId w:val="8"/>
            </w:numPr>
            <w:spacing w:line="240" w:lineRule="auto"/>
            <w:ind w:left="821" w:hanging="436"/>
          </w:pPr>
          <w:r w:rsidRPr="00FF5DDD">
            <w:rPr>
              <w:rtl/>
            </w:rPr>
            <w:t>التزاحم والتدافع بنسبة 4.5 % .</w:t>
          </w:r>
        </w:p>
        <w:p w14:paraId="2E54F76E" w14:textId="77777777" w:rsidR="00D66913" w:rsidRPr="00FF5DDD" w:rsidRDefault="00D66913" w:rsidP="008F46FF">
          <w:pPr>
            <w:numPr>
              <w:ilvl w:val="0"/>
              <w:numId w:val="8"/>
            </w:numPr>
            <w:spacing w:line="240" w:lineRule="auto"/>
            <w:ind w:left="821" w:hanging="436"/>
          </w:pPr>
          <w:r w:rsidRPr="00FF5DDD">
            <w:rPr>
              <w:rtl/>
            </w:rPr>
            <w:t>عدم الالتزام بالأماكن المخصصة للاعتكاف بنسبة 4.1% .</w:t>
          </w:r>
        </w:p>
        <w:p w14:paraId="0CA4F335" w14:textId="77777777" w:rsidR="00D66913" w:rsidRPr="00FF5DDD" w:rsidRDefault="00D66913" w:rsidP="008F46FF">
          <w:pPr>
            <w:numPr>
              <w:ilvl w:val="0"/>
              <w:numId w:val="8"/>
            </w:numPr>
            <w:spacing w:line="240" w:lineRule="auto"/>
            <w:ind w:left="821" w:hanging="436"/>
          </w:pPr>
          <w:r w:rsidRPr="00FF5DDD">
            <w:rPr>
              <w:rtl/>
            </w:rPr>
            <w:t>عدم مساعدة الضعفاء وكبار السن بنسبة 3.8 %.</w:t>
          </w:r>
        </w:p>
        <w:p w14:paraId="2F12ED3B" w14:textId="77777777" w:rsidR="00D66913" w:rsidRPr="00FF5DDD" w:rsidRDefault="00D66913" w:rsidP="008F46FF">
          <w:pPr>
            <w:numPr>
              <w:ilvl w:val="0"/>
              <w:numId w:val="8"/>
            </w:numPr>
            <w:spacing w:line="240" w:lineRule="auto"/>
            <w:ind w:left="821" w:hanging="436"/>
          </w:pPr>
          <w:r w:rsidRPr="00FF5DDD">
            <w:rPr>
              <w:rtl/>
            </w:rPr>
            <w:t xml:space="preserve">النوم والجلوس </w:t>
          </w:r>
          <w:r>
            <w:rPr>
              <w:rFonts w:hint="cs"/>
              <w:rtl/>
            </w:rPr>
            <w:t>أ</w:t>
          </w:r>
          <w:r w:rsidRPr="00FF5DDD">
            <w:rPr>
              <w:rtl/>
            </w:rPr>
            <w:t xml:space="preserve">ثناء صلاة التهجد في </w:t>
          </w:r>
          <w:r>
            <w:rPr>
              <w:rFonts w:hint="cs"/>
              <w:rtl/>
            </w:rPr>
            <w:t>أ</w:t>
          </w:r>
          <w:r w:rsidRPr="00FF5DDD">
            <w:rPr>
              <w:rtl/>
            </w:rPr>
            <w:t>ماكن الصلاة بنسبة 1.8 % .</w:t>
          </w:r>
        </w:p>
        <w:p w14:paraId="0423B406" w14:textId="77777777" w:rsidR="00D66913" w:rsidRPr="00FF5DDD" w:rsidRDefault="00D66913" w:rsidP="008F46FF">
          <w:pPr>
            <w:numPr>
              <w:ilvl w:val="0"/>
              <w:numId w:val="8"/>
            </w:numPr>
            <w:spacing w:line="240" w:lineRule="auto"/>
            <w:ind w:left="821" w:hanging="436"/>
          </w:pPr>
          <w:r w:rsidRPr="00FF5DDD">
            <w:rPr>
              <w:rtl/>
            </w:rPr>
            <w:t>التسابق في الحصول عل</w:t>
          </w:r>
          <w:r>
            <w:rPr>
              <w:rFonts w:hint="cs"/>
              <w:rtl/>
            </w:rPr>
            <w:t>ى</w:t>
          </w:r>
          <w:r w:rsidRPr="00FF5DDD">
            <w:rPr>
              <w:rtl/>
            </w:rPr>
            <w:t xml:space="preserve"> الخدمات بنسبة 1.3 5%.</w:t>
          </w:r>
        </w:p>
        <w:p w14:paraId="68BDF782" w14:textId="77777777" w:rsidR="00D66913" w:rsidRPr="00FF5DDD" w:rsidRDefault="00D66913" w:rsidP="008F46FF">
          <w:pPr>
            <w:numPr>
              <w:ilvl w:val="0"/>
              <w:numId w:val="8"/>
            </w:numPr>
            <w:spacing w:line="240" w:lineRule="auto"/>
            <w:ind w:left="821" w:hanging="436"/>
          </w:pPr>
          <w:r w:rsidRPr="00FF5DDD">
            <w:rPr>
              <w:rtl/>
            </w:rPr>
            <w:t>الانفعال بنسبة 1.3 % .</w:t>
          </w:r>
        </w:p>
        <w:p w14:paraId="5ACD324E" w14:textId="77777777" w:rsidR="00D66913" w:rsidRPr="00FF5DDD" w:rsidRDefault="00D66913" w:rsidP="008F46FF">
          <w:pPr>
            <w:numPr>
              <w:ilvl w:val="0"/>
              <w:numId w:val="8"/>
            </w:numPr>
            <w:spacing w:line="240" w:lineRule="auto"/>
            <w:ind w:left="821" w:hanging="436"/>
            <w:rPr>
              <w:rtl/>
            </w:rPr>
          </w:pPr>
          <w:r w:rsidRPr="00FF5DDD">
            <w:rPr>
              <w:rtl/>
            </w:rPr>
            <w:t>عدم الالتزام بالمواعيد المحدد</w:t>
          </w:r>
          <w:r>
            <w:rPr>
              <w:rFonts w:hint="cs"/>
              <w:rtl/>
            </w:rPr>
            <w:t>ة</w:t>
          </w:r>
          <w:r w:rsidRPr="00FF5DDD">
            <w:rPr>
              <w:rtl/>
            </w:rPr>
            <w:t xml:space="preserve"> لإنهاء الاعتكاف (ليلة العيد) بنسبة 1.1 % .</w:t>
          </w:r>
        </w:p>
        <w:p w14:paraId="0D0FD2C0" w14:textId="77777777" w:rsidR="00D66913" w:rsidRPr="00FF5DDD" w:rsidRDefault="00D66913" w:rsidP="00D66913">
          <w:pPr>
            <w:spacing w:before="120" w:line="240" w:lineRule="auto"/>
          </w:pPr>
          <w:r w:rsidRPr="00FF5DDD">
            <w:rPr>
              <w:rtl/>
            </w:rPr>
            <w:t xml:space="preserve"> وبإيجاز</w:t>
          </w:r>
          <w:r>
            <w:rPr>
              <w:rFonts w:hint="cs"/>
              <w:rtl/>
            </w:rPr>
            <w:t xml:space="preserve">، </w:t>
          </w:r>
          <w:r w:rsidRPr="00FF5DDD">
            <w:rPr>
              <w:rtl/>
            </w:rPr>
            <w:t xml:space="preserve">نلاحظ العديد من المظاهر السلوكية السلبية المصاحبة </w:t>
          </w:r>
          <w:r>
            <w:rPr>
              <w:rFonts w:hint="cs"/>
              <w:rtl/>
            </w:rPr>
            <w:t>أ</w:t>
          </w:r>
          <w:r w:rsidRPr="00FF5DDD">
            <w:rPr>
              <w:rtl/>
            </w:rPr>
            <w:t xml:space="preserve">و الناتجة عن الافتراش خلال فترة الاعتكاف وتؤثر بصورة غير </w:t>
          </w:r>
          <w:r>
            <w:rPr>
              <w:rFonts w:hint="cs"/>
              <w:rtl/>
            </w:rPr>
            <w:t>إ</w:t>
          </w:r>
          <w:r w:rsidRPr="00FF5DDD">
            <w:rPr>
              <w:rtl/>
            </w:rPr>
            <w:t>يجابية عل</w:t>
          </w:r>
          <w:r>
            <w:rPr>
              <w:rFonts w:hint="cs"/>
              <w:rtl/>
            </w:rPr>
            <w:t>ى</w:t>
          </w:r>
          <w:r w:rsidRPr="00FF5DDD">
            <w:rPr>
              <w:rtl/>
            </w:rPr>
            <w:t xml:space="preserve"> قدسية </w:t>
          </w:r>
          <w:r>
            <w:rPr>
              <w:rFonts w:hint="cs"/>
              <w:rtl/>
            </w:rPr>
            <w:t xml:space="preserve">المسجد النبوي، </w:t>
          </w:r>
          <w:r w:rsidRPr="00FF5DDD">
            <w:rPr>
              <w:rtl/>
            </w:rPr>
            <w:t>وما ينبغي أن يتبع فيه بصورة عامة خلال فترة الاعتكاف وشهر رمضان.</w:t>
          </w:r>
        </w:p>
        <w:p w14:paraId="3314BF41" w14:textId="77777777" w:rsidR="00D66913" w:rsidRDefault="00D66913" w:rsidP="00D66913">
          <w:pPr>
            <w:tabs>
              <w:tab w:val="left" w:pos="938"/>
            </w:tabs>
            <w:spacing w:before="120" w:line="240" w:lineRule="auto"/>
            <w:rPr>
              <w:rtl/>
            </w:rPr>
          </w:pPr>
          <w:r w:rsidRPr="00FF5DDD">
            <w:rPr>
              <w:rtl/>
            </w:rPr>
            <w:lastRenderedPageBreak/>
            <w:t xml:space="preserve">بالإضافة </w:t>
          </w:r>
          <w:r>
            <w:rPr>
              <w:rFonts w:hint="cs"/>
              <w:rtl/>
            </w:rPr>
            <w:t xml:space="preserve">إلى </w:t>
          </w:r>
          <w:r w:rsidRPr="00FF5DDD">
            <w:rPr>
              <w:rtl/>
            </w:rPr>
            <w:t>ذلك</w:t>
          </w:r>
          <w:r>
            <w:rPr>
              <w:rFonts w:hint="cs"/>
              <w:rtl/>
            </w:rPr>
            <w:t xml:space="preserve">، </w:t>
          </w:r>
          <w:r w:rsidRPr="00FF5DDD">
            <w:rPr>
              <w:rtl/>
            </w:rPr>
            <w:t>وبعد التعرف عل</w:t>
          </w:r>
          <w:r>
            <w:rPr>
              <w:rFonts w:hint="cs"/>
              <w:rtl/>
            </w:rPr>
            <w:t>ى</w:t>
          </w:r>
          <w:r w:rsidRPr="00FF5DDD">
            <w:rPr>
              <w:rtl/>
            </w:rPr>
            <w:t xml:space="preserve"> أهم الظواهر السلوكية السلبية للافتراش من جانب وجهة نظر المبحوثين من المعتكفين, سعت الدراسة الحالية لتحليل ال</w:t>
          </w:r>
          <w:r>
            <w:rPr>
              <w:rFonts w:hint="cs"/>
              <w:rtl/>
            </w:rPr>
            <w:t>أ</w:t>
          </w:r>
          <w:r w:rsidRPr="00FF5DDD">
            <w:rPr>
              <w:rtl/>
            </w:rPr>
            <w:t xml:space="preserve">سباب الواقعية والفعلية التي تؤدي </w:t>
          </w:r>
          <w:r>
            <w:rPr>
              <w:rFonts w:hint="cs"/>
              <w:rtl/>
            </w:rPr>
            <w:t>إلى</w:t>
          </w:r>
          <w:r w:rsidRPr="00FF5DDD">
            <w:rPr>
              <w:rtl/>
            </w:rPr>
            <w:t xml:space="preserve"> حدوث الافتراش وذلك من خلال استطلاع استجابات المعتكفين وآرائهم من الناحية الميدانية</w:t>
          </w:r>
          <w:r>
            <w:rPr>
              <w:rFonts w:hint="cs"/>
              <w:rtl/>
            </w:rPr>
            <w:t>.</w:t>
          </w:r>
          <w:r w:rsidRPr="00FF5DDD">
            <w:rPr>
              <w:rtl/>
            </w:rPr>
            <w:t xml:space="preserve"> وهذا ما </w:t>
          </w:r>
          <w:r>
            <w:rPr>
              <w:rFonts w:hint="cs"/>
              <w:rtl/>
            </w:rPr>
            <w:t>أ</w:t>
          </w:r>
          <w:r w:rsidRPr="00FF5DDD">
            <w:rPr>
              <w:rtl/>
            </w:rPr>
            <w:t xml:space="preserve">شارت </w:t>
          </w:r>
          <w:r>
            <w:rPr>
              <w:rFonts w:hint="cs"/>
              <w:rtl/>
            </w:rPr>
            <w:t>إ</w:t>
          </w:r>
          <w:r w:rsidRPr="00FF5DDD">
            <w:rPr>
              <w:rtl/>
            </w:rPr>
            <w:t>ليه المؤشرات ال</w:t>
          </w:r>
          <w:r>
            <w:rPr>
              <w:rFonts w:hint="cs"/>
              <w:rtl/>
            </w:rPr>
            <w:t>إ</w:t>
          </w:r>
          <w:r w:rsidRPr="00FF5DDD">
            <w:rPr>
              <w:rtl/>
            </w:rPr>
            <w:t>حصائية التي يتضمنها الشكل رقم (3):</w:t>
          </w:r>
        </w:p>
        <w:p w14:paraId="3DFA0099" w14:textId="77777777" w:rsidR="00D66913" w:rsidRPr="00FF5DDD" w:rsidRDefault="00D66913" w:rsidP="00D66913">
          <w:pPr>
            <w:tabs>
              <w:tab w:val="left" w:pos="938"/>
            </w:tabs>
            <w:spacing w:line="240" w:lineRule="auto"/>
            <w:jc w:val="center"/>
            <w:rPr>
              <w:rtl/>
            </w:rPr>
          </w:pPr>
          <w:r w:rsidRPr="00FF5DDD">
            <w:rPr>
              <w:rtl/>
              <w:lang w:bidi="ar-SA"/>
            </w:rPr>
            <w:drawing>
              <wp:inline distT="0" distB="0" distL="0" distR="0" wp14:anchorId="024F1417" wp14:editId="2EC25839">
                <wp:extent cx="4920018" cy="2146300"/>
                <wp:effectExtent l="0" t="0" r="0" b="6350"/>
                <wp:docPr id="1025" name="مخطط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AF5BB35" w14:textId="77777777" w:rsidR="00D66913" w:rsidRPr="00B06469" w:rsidRDefault="00D66913" w:rsidP="00D66913">
          <w:pPr>
            <w:tabs>
              <w:tab w:val="left" w:pos="938"/>
            </w:tabs>
            <w:spacing w:line="240" w:lineRule="auto"/>
            <w:jc w:val="center"/>
            <w:rPr>
              <w:sz w:val="20"/>
              <w:szCs w:val="20"/>
              <w:rtl/>
            </w:rPr>
          </w:pPr>
          <w:r w:rsidRPr="00B06469">
            <w:rPr>
              <w:sz w:val="20"/>
              <w:szCs w:val="20"/>
              <w:rtl/>
            </w:rPr>
            <w:t>شكل (3) يوضح أسباب الافتراش</w:t>
          </w:r>
        </w:p>
        <w:p w14:paraId="001BC0FE" w14:textId="77777777" w:rsidR="00D66913" w:rsidRPr="0033114E" w:rsidRDefault="00D66913" w:rsidP="00D66913">
          <w:pPr>
            <w:tabs>
              <w:tab w:val="left" w:pos="938"/>
            </w:tabs>
            <w:spacing w:line="240" w:lineRule="auto"/>
            <w:jc w:val="center"/>
            <w:rPr>
              <w:sz w:val="2"/>
              <w:szCs w:val="2"/>
              <w:rtl/>
            </w:rPr>
          </w:pPr>
        </w:p>
        <w:p w14:paraId="43C7707E" w14:textId="77777777" w:rsidR="00D66913" w:rsidRPr="00FF5DDD" w:rsidRDefault="00D66913" w:rsidP="00D66913">
          <w:pPr>
            <w:tabs>
              <w:tab w:val="left" w:pos="938"/>
            </w:tabs>
            <w:spacing w:line="240" w:lineRule="auto"/>
            <w:rPr>
              <w:rtl/>
            </w:rPr>
          </w:pPr>
          <w:r w:rsidRPr="00FF5DDD">
            <w:rPr>
              <w:rtl/>
            </w:rPr>
            <w:t>وطبقا</w:t>
          </w:r>
          <w:r>
            <w:rPr>
              <w:rFonts w:hint="cs"/>
              <w:rtl/>
            </w:rPr>
            <w:t>ً</w:t>
          </w:r>
          <w:r w:rsidRPr="00FF5DDD">
            <w:rPr>
              <w:rtl/>
            </w:rPr>
            <w:t xml:space="preserve"> للنسب ال</w:t>
          </w:r>
          <w:r>
            <w:rPr>
              <w:rFonts w:hint="cs"/>
              <w:rtl/>
            </w:rPr>
            <w:t>إ</w:t>
          </w:r>
          <w:r w:rsidRPr="00FF5DDD">
            <w:rPr>
              <w:rtl/>
            </w:rPr>
            <w:t xml:space="preserve">حصائية السابقة, نجد </w:t>
          </w:r>
          <w:r>
            <w:rPr>
              <w:rFonts w:hint="cs"/>
              <w:rtl/>
            </w:rPr>
            <w:t>أ</w:t>
          </w:r>
          <w:r w:rsidRPr="00FF5DDD">
            <w:rPr>
              <w:rtl/>
            </w:rPr>
            <w:t>ن من أهم ال</w:t>
          </w:r>
          <w:r>
            <w:rPr>
              <w:rFonts w:hint="cs"/>
              <w:rtl/>
            </w:rPr>
            <w:t>أ</w:t>
          </w:r>
          <w:r w:rsidRPr="00FF5DDD">
            <w:rPr>
              <w:rtl/>
            </w:rPr>
            <w:t xml:space="preserve">سباب التي تؤدي </w:t>
          </w:r>
          <w:r>
            <w:rPr>
              <w:rFonts w:hint="cs"/>
              <w:rtl/>
            </w:rPr>
            <w:t>إلى</w:t>
          </w:r>
          <w:r w:rsidRPr="00FF5DDD">
            <w:rPr>
              <w:rtl/>
            </w:rPr>
            <w:t xml:space="preserve"> حدوث الافتراش والتي يمكن تصنيفها حسب استجابات المعتكفين الذين طبقت عليهم الدراسة الميدانية ما يلي:</w:t>
          </w:r>
        </w:p>
        <w:p w14:paraId="55336FA9" w14:textId="77777777" w:rsidR="00D66913" w:rsidRPr="00FF5DDD" w:rsidRDefault="00D66913" w:rsidP="008F46FF">
          <w:pPr>
            <w:pStyle w:val="ListParagraph"/>
            <w:numPr>
              <w:ilvl w:val="0"/>
              <w:numId w:val="13"/>
            </w:numPr>
            <w:tabs>
              <w:tab w:val="left" w:pos="938"/>
            </w:tabs>
            <w:spacing w:line="240" w:lineRule="auto"/>
            <w:rPr>
              <w:rFonts w:ascii="Sakkal Majalla" w:hAnsi="Sakkal Majalla" w:cs="Sakkal Majalla"/>
              <w:sz w:val="22"/>
              <w:szCs w:val="22"/>
              <w:rtl/>
            </w:rPr>
          </w:pPr>
          <w:r w:rsidRPr="00FF5DDD">
            <w:rPr>
              <w:rFonts w:ascii="Sakkal Majalla" w:hAnsi="Sakkal Majalla" w:cs="Sakkal Majalla"/>
              <w:sz w:val="22"/>
              <w:szCs w:val="22"/>
              <w:rtl/>
            </w:rPr>
            <w:t>زيادة أعداد المعتكفين بنسبة 45.9 % .</w:t>
          </w:r>
        </w:p>
        <w:p w14:paraId="314F7F1C" w14:textId="77777777" w:rsidR="00D66913" w:rsidRPr="00FF5DDD" w:rsidRDefault="00D66913" w:rsidP="008F46FF">
          <w:pPr>
            <w:pStyle w:val="ListParagraph"/>
            <w:numPr>
              <w:ilvl w:val="0"/>
              <w:numId w:val="13"/>
            </w:numPr>
            <w:tabs>
              <w:tab w:val="left" w:pos="938"/>
            </w:tabs>
            <w:spacing w:line="240" w:lineRule="auto"/>
            <w:rPr>
              <w:rFonts w:ascii="Sakkal Majalla" w:hAnsi="Sakkal Majalla" w:cs="Sakkal Majalla"/>
              <w:sz w:val="22"/>
              <w:szCs w:val="22"/>
              <w:rtl/>
            </w:rPr>
          </w:pPr>
          <w:r w:rsidRPr="00FF5DDD">
            <w:rPr>
              <w:rFonts w:ascii="Sakkal Majalla" w:hAnsi="Sakkal Majalla" w:cs="Sakkal Majalla"/>
              <w:sz w:val="22"/>
              <w:szCs w:val="22"/>
              <w:rtl/>
            </w:rPr>
            <w:t>عدم تهيئة السطح بصورة مناسبة بنسبة 35.6 %.</w:t>
          </w:r>
        </w:p>
        <w:p w14:paraId="51CC3168" w14:textId="77777777" w:rsidR="00D66913" w:rsidRPr="00FF5DDD" w:rsidRDefault="00D66913" w:rsidP="008F46FF">
          <w:pPr>
            <w:pStyle w:val="ListParagraph"/>
            <w:numPr>
              <w:ilvl w:val="0"/>
              <w:numId w:val="13"/>
            </w:numPr>
            <w:tabs>
              <w:tab w:val="left" w:pos="938"/>
            </w:tabs>
            <w:spacing w:line="240" w:lineRule="auto"/>
            <w:rPr>
              <w:rFonts w:ascii="Sakkal Majalla" w:hAnsi="Sakkal Majalla" w:cs="Sakkal Majalla"/>
              <w:sz w:val="22"/>
              <w:szCs w:val="22"/>
              <w:rtl/>
            </w:rPr>
          </w:pPr>
          <w:r w:rsidRPr="00FF5DDD">
            <w:rPr>
              <w:rFonts w:ascii="Sakkal Majalla" w:hAnsi="Sakkal Majalla" w:cs="Sakkal Majalla"/>
              <w:sz w:val="22"/>
              <w:szCs w:val="22"/>
              <w:rtl/>
            </w:rPr>
            <w:t>عدم استغلال الساحات الخارجية بنسبة 15.1 % .</w:t>
          </w:r>
        </w:p>
        <w:p w14:paraId="219053A0" w14:textId="77777777" w:rsidR="00D66913" w:rsidRPr="00FF5DDD" w:rsidRDefault="00D66913" w:rsidP="008F46FF">
          <w:pPr>
            <w:pStyle w:val="ListParagraph"/>
            <w:numPr>
              <w:ilvl w:val="0"/>
              <w:numId w:val="13"/>
            </w:numPr>
            <w:tabs>
              <w:tab w:val="left" w:pos="938"/>
            </w:tabs>
            <w:spacing w:line="240" w:lineRule="auto"/>
            <w:rPr>
              <w:rFonts w:ascii="Sakkal Majalla" w:hAnsi="Sakkal Majalla" w:cs="Sakkal Majalla"/>
              <w:sz w:val="22"/>
              <w:szCs w:val="22"/>
              <w:rtl/>
            </w:rPr>
          </w:pPr>
          <w:r w:rsidRPr="00FF5DDD">
            <w:rPr>
              <w:rFonts w:ascii="Sakkal Majalla" w:hAnsi="Sakkal Majalla" w:cs="Sakkal Majalla"/>
              <w:sz w:val="22"/>
              <w:szCs w:val="22"/>
              <w:rtl/>
            </w:rPr>
            <w:t>ضيق المساحات المخصصة للاعتكاف بنسبة 3.2 % .</w:t>
          </w:r>
        </w:p>
        <w:p w14:paraId="38E4E9BB" w14:textId="77777777" w:rsidR="00D66913" w:rsidRPr="00FF5DDD" w:rsidRDefault="00D66913" w:rsidP="008F46FF">
          <w:pPr>
            <w:pStyle w:val="ListParagraph"/>
            <w:numPr>
              <w:ilvl w:val="0"/>
              <w:numId w:val="13"/>
            </w:numPr>
            <w:tabs>
              <w:tab w:val="left" w:pos="938"/>
            </w:tabs>
            <w:spacing w:line="240" w:lineRule="auto"/>
            <w:rPr>
              <w:rFonts w:ascii="Sakkal Majalla" w:hAnsi="Sakkal Majalla" w:cs="Sakkal Majalla"/>
              <w:sz w:val="22"/>
              <w:szCs w:val="22"/>
              <w:rtl/>
            </w:rPr>
          </w:pPr>
          <w:r w:rsidRPr="00FF5DDD">
            <w:rPr>
              <w:rFonts w:ascii="Sakkal Majalla" w:hAnsi="Sakkal Majalla" w:cs="Sakkal Majalla"/>
              <w:sz w:val="22"/>
              <w:szCs w:val="22"/>
              <w:rtl/>
            </w:rPr>
            <w:t xml:space="preserve">عدم التزام المعتكفين بالتسجيل الاليكتروني بنسبة 0.4 % . </w:t>
          </w:r>
        </w:p>
        <w:p w14:paraId="40E78526" w14:textId="77777777" w:rsidR="00D66913" w:rsidRPr="00FF5DDD" w:rsidRDefault="00D66913" w:rsidP="00D66913">
          <w:pPr>
            <w:tabs>
              <w:tab w:val="left" w:pos="938"/>
            </w:tabs>
            <w:spacing w:line="240" w:lineRule="auto"/>
            <w:rPr>
              <w:rtl/>
            </w:rPr>
          </w:pPr>
          <w:r w:rsidRPr="00FF5DDD">
            <w:rPr>
              <w:rtl/>
            </w:rPr>
            <w:t>علاوة عل</w:t>
          </w:r>
          <w:r>
            <w:rPr>
              <w:rFonts w:hint="cs"/>
              <w:rtl/>
            </w:rPr>
            <w:t>ى</w:t>
          </w:r>
          <w:r w:rsidRPr="00FF5DDD">
            <w:rPr>
              <w:rtl/>
            </w:rPr>
            <w:t xml:space="preserve"> ذلك, حرصت الدراسة </w:t>
          </w:r>
          <w:r>
            <w:rPr>
              <w:rFonts w:hint="cs"/>
              <w:rtl/>
            </w:rPr>
            <w:t>على ا</w:t>
          </w:r>
          <w:r w:rsidRPr="00FF5DDD">
            <w:rPr>
              <w:rtl/>
            </w:rPr>
            <w:t xml:space="preserve">لتعرف عل </w:t>
          </w:r>
          <w:r>
            <w:rPr>
              <w:rFonts w:hint="cs"/>
              <w:rtl/>
            </w:rPr>
            <w:t>آ</w:t>
          </w:r>
          <w:r w:rsidRPr="00FF5DDD">
            <w:rPr>
              <w:rtl/>
            </w:rPr>
            <w:t>راء العاملين والمسؤولين ومقدمي الخدمات في المسجد النبوي الشريف بصدد المظاهر السلوكية السلبية الناتجة عن مشكلة الافتراش خلال فترة الاعتكاف, و أهم ال</w:t>
          </w:r>
          <w:r>
            <w:rPr>
              <w:rFonts w:hint="cs"/>
              <w:rtl/>
            </w:rPr>
            <w:t>أ</w:t>
          </w:r>
          <w:r w:rsidRPr="00FF5DDD">
            <w:rPr>
              <w:rtl/>
            </w:rPr>
            <w:t>سباب التي تؤد</w:t>
          </w:r>
          <w:r>
            <w:rPr>
              <w:rFonts w:hint="cs"/>
              <w:rtl/>
            </w:rPr>
            <w:t>ي</w:t>
          </w:r>
          <w:r w:rsidRPr="00FF5DDD">
            <w:rPr>
              <w:rtl/>
            </w:rPr>
            <w:t xml:space="preserve"> </w:t>
          </w:r>
          <w:r>
            <w:rPr>
              <w:rFonts w:hint="cs"/>
              <w:rtl/>
            </w:rPr>
            <w:t>ل</w:t>
          </w:r>
          <w:r w:rsidRPr="00FF5DDD">
            <w:rPr>
              <w:rtl/>
            </w:rPr>
            <w:t>حدوث هذه المشكلة وتفاقمها بصورة عامة.</w:t>
          </w:r>
          <w:r>
            <w:rPr>
              <w:rFonts w:hint="cs"/>
              <w:rtl/>
            </w:rPr>
            <w:t xml:space="preserve"> </w:t>
          </w:r>
          <w:r w:rsidRPr="00FF5DDD">
            <w:rPr>
              <w:rtl/>
            </w:rPr>
            <w:t>حيث جاءت نتائج مقابلات الدراسة الميدانية مؤيدة المؤشرات ال</w:t>
          </w:r>
          <w:r>
            <w:rPr>
              <w:rFonts w:hint="cs"/>
              <w:rtl/>
            </w:rPr>
            <w:t>إ</w:t>
          </w:r>
          <w:r w:rsidRPr="00FF5DDD">
            <w:rPr>
              <w:rtl/>
            </w:rPr>
            <w:t>حصائية السابقة لاستجابات و</w:t>
          </w:r>
          <w:r>
            <w:rPr>
              <w:rFonts w:hint="cs"/>
              <w:rtl/>
            </w:rPr>
            <w:t>آ</w:t>
          </w:r>
          <w:r w:rsidRPr="00FF5DDD">
            <w:rPr>
              <w:rtl/>
            </w:rPr>
            <w:t xml:space="preserve">راء المعتكفين ومن </w:t>
          </w:r>
          <w:r>
            <w:rPr>
              <w:rFonts w:hint="cs"/>
              <w:rtl/>
            </w:rPr>
            <w:t>أ</w:t>
          </w:r>
          <w:r w:rsidRPr="00FF5DDD">
            <w:rPr>
              <w:rtl/>
            </w:rPr>
            <w:t>هم المظاهر السلوكية السلبية  عل</w:t>
          </w:r>
          <w:r>
            <w:rPr>
              <w:rFonts w:hint="cs"/>
              <w:rtl/>
            </w:rPr>
            <w:t>ى</w:t>
          </w:r>
          <w:r w:rsidRPr="00FF5DDD">
            <w:rPr>
              <w:rtl/>
            </w:rPr>
            <w:t xml:space="preserve"> سبيل المثال:  </w:t>
          </w:r>
        </w:p>
        <w:p w14:paraId="0CEBD0F5" w14:textId="77777777" w:rsidR="00D66913" w:rsidRPr="00FF5DDD" w:rsidRDefault="00D66913" w:rsidP="00D66913">
          <w:pPr>
            <w:tabs>
              <w:tab w:val="left" w:pos="938"/>
            </w:tabs>
            <w:spacing w:line="240" w:lineRule="auto"/>
            <w:rPr>
              <w:rtl/>
            </w:rPr>
          </w:pPr>
          <w:r w:rsidRPr="00FF5DDD">
            <w:rPr>
              <w:rtl/>
            </w:rPr>
            <w:t xml:space="preserve">(1) نوم كثير من المعتكفين </w:t>
          </w:r>
          <w:r>
            <w:rPr>
              <w:rFonts w:hint="cs"/>
              <w:rtl/>
            </w:rPr>
            <w:t>أ</w:t>
          </w:r>
          <w:r w:rsidRPr="00FF5DDD">
            <w:rPr>
              <w:rtl/>
            </w:rPr>
            <w:t>ثناء صلاة القيام والتهجد.</w:t>
          </w:r>
        </w:p>
        <w:p w14:paraId="4DBC0BCA" w14:textId="77777777" w:rsidR="00D66913" w:rsidRPr="00FF5DDD" w:rsidRDefault="00D66913" w:rsidP="00D66913">
          <w:pPr>
            <w:tabs>
              <w:tab w:val="left" w:pos="938"/>
            </w:tabs>
            <w:spacing w:line="240" w:lineRule="auto"/>
            <w:rPr>
              <w:rtl/>
            </w:rPr>
          </w:pPr>
          <w:r w:rsidRPr="00FF5DDD">
            <w:rPr>
              <w:rtl/>
            </w:rPr>
            <w:t>(2) مشكلة النظافة العامة وكثرة المخلفات.</w:t>
          </w:r>
        </w:p>
        <w:p w14:paraId="421D147B" w14:textId="77777777" w:rsidR="00D66913" w:rsidRPr="00FF5DDD" w:rsidRDefault="00D66913" w:rsidP="00D66913">
          <w:pPr>
            <w:tabs>
              <w:tab w:val="left" w:pos="938"/>
            </w:tabs>
            <w:spacing w:line="240" w:lineRule="auto"/>
            <w:rPr>
              <w:rtl/>
            </w:rPr>
          </w:pPr>
          <w:r w:rsidRPr="00FF5DDD">
            <w:rPr>
              <w:rtl/>
            </w:rPr>
            <w:t>(3) كثرة ال</w:t>
          </w:r>
          <w:r>
            <w:rPr>
              <w:rFonts w:hint="cs"/>
              <w:rtl/>
            </w:rPr>
            <w:t>أ</w:t>
          </w:r>
          <w:r w:rsidRPr="00FF5DDD">
            <w:rPr>
              <w:rtl/>
            </w:rPr>
            <w:t>متعة الشخصية للمعتكفين والمفترشين.</w:t>
          </w:r>
        </w:p>
        <w:p w14:paraId="70A79330" w14:textId="77777777" w:rsidR="00D66913" w:rsidRPr="00FF5DDD" w:rsidRDefault="00D66913" w:rsidP="00D66913">
          <w:pPr>
            <w:tabs>
              <w:tab w:val="left" w:pos="938"/>
            </w:tabs>
            <w:spacing w:line="240" w:lineRule="auto"/>
            <w:rPr>
              <w:rtl/>
            </w:rPr>
          </w:pPr>
          <w:r w:rsidRPr="00FF5DDD">
            <w:rPr>
              <w:rtl/>
            </w:rPr>
            <w:t>(4) مشكلة زيادة المعتكفين و</w:t>
          </w:r>
          <w:r>
            <w:rPr>
              <w:rFonts w:hint="cs"/>
              <w:rtl/>
            </w:rPr>
            <w:t>أ</w:t>
          </w:r>
          <w:r w:rsidRPr="00FF5DDD">
            <w:rPr>
              <w:rtl/>
            </w:rPr>
            <w:t>عدادهم.</w:t>
          </w:r>
        </w:p>
        <w:p w14:paraId="67C696D7" w14:textId="77777777" w:rsidR="00D66913" w:rsidRPr="00FF5DDD" w:rsidRDefault="00D66913" w:rsidP="00D66913">
          <w:pPr>
            <w:tabs>
              <w:tab w:val="left" w:pos="938"/>
            </w:tabs>
            <w:spacing w:line="240" w:lineRule="auto"/>
            <w:rPr>
              <w:rtl/>
            </w:rPr>
          </w:pPr>
          <w:r w:rsidRPr="00FF5DDD">
            <w:rPr>
              <w:rtl/>
            </w:rPr>
            <w:t>(5) الجلوس والنوم الدائم في الممرات و</w:t>
          </w:r>
          <w:r>
            <w:rPr>
              <w:rFonts w:hint="cs"/>
              <w:rtl/>
            </w:rPr>
            <w:t>إ</w:t>
          </w:r>
          <w:r w:rsidRPr="00FF5DDD">
            <w:rPr>
              <w:rtl/>
            </w:rPr>
            <w:t>عاقة الحركة.</w:t>
          </w:r>
        </w:p>
        <w:p w14:paraId="4895A06E" w14:textId="77777777" w:rsidR="00D66913" w:rsidRPr="00FF5DDD" w:rsidRDefault="00D66913" w:rsidP="00D66913">
          <w:pPr>
            <w:tabs>
              <w:tab w:val="left" w:pos="938"/>
            </w:tabs>
            <w:spacing w:line="240" w:lineRule="auto"/>
            <w:rPr>
              <w:rtl/>
            </w:rPr>
          </w:pPr>
          <w:r w:rsidRPr="00FF5DDD">
            <w:rPr>
              <w:rtl/>
            </w:rPr>
            <w:t>(6) زيادة حالات السرقة.</w:t>
          </w:r>
        </w:p>
        <w:p w14:paraId="2F386C23" w14:textId="77777777" w:rsidR="00D66913" w:rsidRPr="00FF5DDD" w:rsidRDefault="00D66913" w:rsidP="00D66913">
          <w:pPr>
            <w:tabs>
              <w:tab w:val="left" w:pos="938"/>
            </w:tabs>
            <w:spacing w:line="240" w:lineRule="auto"/>
            <w:rPr>
              <w:rtl/>
            </w:rPr>
          </w:pPr>
          <w:r w:rsidRPr="00FF5DDD">
            <w:rPr>
              <w:rtl/>
            </w:rPr>
            <w:t xml:space="preserve">(7) المنظر غير </w:t>
          </w:r>
          <w:r>
            <w:rPr>
              <w:rFonts w:hint="cs"/>
              <w:rtl/>
            </w:rPr>
            <w:t>ال</w:t>
          </w:r>
          <w:r w:rsidRPr="00FF5DDD">
            <w:rPr>
              <w:rtl/>
            </w:rPr>
            <w:t>حضاري العام والذي لا يليق بقدسية المكان والزمان</w:t>
          </w:r>
          <w:r w:rsidRPr="00FF5DDD">
            <w:rPr>
              <w:rStyle w:val="FootnoteReference"/>
              <w:rtl/>
            </w:rPr>
            <w:footnoteReference w:customMarkFollows="1" w:id="19"/>
            <w:sym w:font="Symbol" w:char="F02A"/>
          </w:r>
          <w:r w:rsidRPr="00FF5DDD">
            <w:rPr>
              <w:rtl/>
            </w:rPr>
            <w:t>.</w:t>
          </w:r>
        </w:p>
        <w:p w14:paraId="22993BD4" w14:textId="77777777" w:rsidR="00D66913" w:rsidRPr="00FF5DDD" w:rsidRDefault="00D66913" w:rsidP="00D66913">
          <w:pPr>
            <w:tabs>
              <w:tab w:val="left" w:pos="567"/>
              <w:tab w:val="left" w:pos="938"/>
            </w:tabs>
            <w:spacing w:line="240" w:lineRule="auto"/>
            <w:rPr>
              <w:rtl/>
            </w:rPr>
          </w:pPr>
          <w:r w:rsidRPr="00FF5DDD">
            <w:rPr>
              <w:rtl/>
            </w:rPr>
            <w:t xml:space="preserve">وبصورة موجزة, </w:t>
          </w:r>
          <w:r>
            <w:rPr>
              <w:rFonts w:hint="cs"/>
              <w:rtl/>
            </w:rPr>
            <w:t>إ</w:t>
          </w:r>
          <w:r w:rsidRPr="00FF5DDD">
            <w:rPr>
              <w:rtl/>
            </w:rPr>
            <w:t>ن مجمل المظاهر السلوكية السلبية للافتراش وال</w:t>
          </w:r>
          <w:r>
            <w:rPr>
              <w:rFonts w:hint="cs"/>
              <w:rtl/>
            </w:rPr>
            <w:t>أ</w:t>
          </w:r>
          <w:r w:rsidRPr="00FF5DDD">
            <w:rPr>
              <w:rtl/>
            </w:rPr>
            <w:t xml:space="preserve">سباب التي تؤدي </w:t>
          </w:r>
          <w:r>
            <w:rPr>
              <w:rFonts w:hint="cs"/>
              <w:rtl/>
            </w:rPr>
            <w:t>إلى</w:t>
          </w:r>
          <w:r w:rsidRPr="00FF5DDD">
            <w:rPr>
              <w:rtl/>
            </w:rPr>
            <w:t xml:space="preserve"> حدوث هذه المشكلة خلال فترة الاعتكاف في المسجد النبوي الشريف من شأنها أن تؤثر عل</w:t>
          </w:r>
          <w:r>
            <w:rPr>
              <w:rFonts w:hint="cs"/>
              <w:rtl/>
            </w:rPr>
            <w:t>ى</w:t>
          </w:r>
          <w:r w:rsidRPr="00FF5DDD">
            <w:rPr>
              <w:rtl/>
            </w:rPr>
            <w:t xml:space="preserve"> </w:t>
          </w:r>
          <w:r>
            <w:rPr>
              <w:rFonts w:hint="cs"/>
              <w:rtl/>
            </w:rPr>
            <w:t>أ</w:t>
          </w:r>
          <w:r w:rsidRPr="00FF5DDD">
            <w:rPr>
              <w:rtl/>
            </w:rPr>
            <w:t>داء شعيرة الاعتكاف, من حيث المقصد من أدائها وفوائدها وأركانها وشروطها وآدابها وأحكامها أو مجموعة ال</w:t>
          </w:r>
          <w:r>
            <w:rPr>
              <w:rFonts w:hint="cs"/>
              <w:rtl/>
            </w:rPr>
            <w:t>أ</w:t>
          </w:r>
          <w:r w:rsidRPr="00FF5DDD">
            <w:rPr>
              <w:rtl/>
            </w:rPr>
            <w:t>حكام العامة التي تبطلها أو ما يفسد الاعتكاف ,ومكروهات الاعتكاف، علاوة عل</w:t>
          </w:r>
          <w:r>
            <w:rPr>
              <w:rFonts w:hint="cs"/>
              <w:rtl/>
            </w:rPr>
            <w:t>ى</w:t>
          </w:r>
          <w:r w:rsidRPr="00FF5DDD">
            <w:rPr>
              <w:rtl/>
            </w:rPr>
            <w:t xml:space="preserve"> ذلك, مجموعة الجوانب التربوية والروحانية للاعتكاف ومنها علي سبيل المثال :</w:t>
          </w:r>
        </w:p>
        <w:p w14:paraId="6B9907EF" w14:textId="77777777" w:rsidR="00D66913" w:rsidRPr="00FF5DDD" w:rsidRDefault="00D66913" w:rsidP="008F46FF">
          <w:pPr>
            <w:pStyle w:val="ListParagraph"/>
            <w:numPr>
              <w:ilvl w:val="0"/>
              <w:numId w:val="14"/>
            </w:numPr>
            <w:tabs>
              <w:tab w:val="left" w:pos="938"/>
            </w:tabs>
            <w:spacing w:line="240" w:lineRule="auto"/>
            <w:rPr>
              <w:rFonts w:ascii="Sakkal Majalla" w:hAnsi="Sakkal Majalla" w:cs="Sakkal Majalla"/>
              <w:sz w:val="22"/>
              <w:szCs w:val="22"/>
              <w:rtl/>
            </w:rPr>
          </w:pPr>
          <w:r w:rsidRPr="00FF5DDD">
            <w:rPr>
              <w:rFonts w:ascii="Sakkal Majalla" w:hAnsi="Sakkal Majalla" w:cs="Sakkal Majalla"/>
              <w:sz w:val="22"/>
              <w:szCs w:val="22"/>
              <w:rtl/>
            </w:rPr>
            <w:lastRenderedPageBreak/>
            <w:t>تطبيق مفهوم العبادة بصورته الكلية .</w:t>
          </w:r>
        </w:p>
        <w:p w14:paraId="68D24672" w14:textId="77777777" w:rsidR="00D66913" w:rsidRPr="00FF5DDD" w:rsidRDefault="00D66913" w:rsidP="008F46FF">
          <w:pPr>
            <w:pStyle w:val="ListParagraph"/>
            <w:numPr>
              <w:ilvl w:val="0"/>
              <w:numId w:val="14"/>
            </w:numPr>
            <w:tabs>
              <w:tab w:val="left" w:pos="938"/>
            </w:tabs>
            <w:spacing w:line="240" w:lineRule="auto"/>
            <w:rPr>
              <w:rFonts w:ascii="Sakkal Majalla" w:hAnsi="Sakkal Majalla" w:cs="Sakkal Majalla"/>
              <w:sz w:val="22"/>
              <w:szCs w:val="22"/>
              <w:rtl/>
            </w:rPr>
          </w:pPr>
          <w:r w:rsidRPr="00FF5DDD">
            <w:rPr>
              <w:rFonts w:ascii="Sakkal Majalla" w:hAnsi="Sakkal Majalla" w:cs="Sakkal Majalla"/>
              <w:sz w:val="22"/>
              <w:szCs w:val="22"/>
              <w:rtl/>
            </w:rPr>
            <w:t xml:space="preserve">الزهد الكامل </w:t>
          </w:r>
          <w:r>
            <w:rPr>
              <w:rFonts w:ascii="Sakkal Majalla" w:hAnsi="Sakkal Majalla" w:cs="Sakkal Majalla" w:hint="cs"/>
              <w:sz w:val="22"/>
              <w:szCs w:val="22"/>
              <w:rtl/>
            </w:rPr>
            <w:t>و</w:t>
          </w:r>
          <w:r w:rsidRPr="00FF5DDD">
            <w:rPr>
              <w:rFonts w:ascii="Sakkal Majalla" w:hAnsi="Sakkal Majalla" w:cs="Sakkal Majalla"/>
              <w:sz w:val="22"/>
              <w:szCs w:val="22"/>
              <w:rtl/>
            </w:rPr>
            <w:t>البعد عن الترف.</w:t>
          </w:r>
        </w:p>
        <w:p w14:paraId="65E56F89" w14:textId="77777777" w:rsidR="00D66913" w:rsidRPr="00FF5DDD" w:rsidRDefault="00D66913" w:rsidP="008F46FF">
          <w:pPr>
            <w:pStyle w:val="ListParagraph"/>
            <w:numPr>
              <w:ilvl w:val="0"/>
              <w:numId w:val="14"/>
            </w:numPr>
            <w:tabs>
              <w:tab w:val="left" w:pos="938"/>
            </w:tabs>
            <w:spacing w:line="240" w:lineRule="auto"/>
            <w:rPr>
              <w:rFonts w:ascii="Sakkal Majalla" w:hAnsi="Sakkal Majalla" w:cs="Sakkal Majalla"/>
              <w:sz w:val="22"/>
              <w:szCs w:val="22"/>
              <w:rtl/>
            </w:rPr>
          </w:pPr>
          <w:r w:rsidRPr="00FF5DDD">
            <w:rPr>
              <w:rFonts w:ascii="Sakkal Majalla" w:hAnsi="Sakkal Majalla" w:cs="Sakkal Majalla"/>
              <w:sz w:val="22"/>
              <w:szCs w:val="22"/>
              <w:rtl/>
            </w:rPr>
            <w:t>ال</w:t>
          </w:r>
          <w:r>
            <w:rPr>
              <w:rFonts w:ascii="Sakkal Majalla" w:hAnsi="Sakkal Majalla" w:cs="Sakkal Majalla" w:hint="cs"/>
              <w:sz w:val="22"/>
              <w:szCs w:val="22"/>
              <w:rtl/>
            </w:rPr>
            <w:t>إ</w:t>
          </w:r>
          <w:r w:rsidRPr="00FF5DDD">
            <w:rPr>
              <w:rFonts w:ascii="Sakkal Majalla" w:hAnsi="Sakkal Majalla" w:cs="Sakkal Majalla"/>
              <w:sz w:val="22"/>
              <w:szCs w:val="22"/>
              <w:rtl/>
            </w:rPr>
            <w:t>قلاع عن كثير من العادات والسلوكيات السلبية.</w:t>
          </w:r>
        </w:p>
        <w:p w14:paraId="2DF4B8BB" w14:textId="77777777" w:rsidR="00D66913" w:rsidRPr="00FF5DDD" w:rsidRDefault="00D66913" w:rsidP="008F46FF">
          <w:pPr>
            <w:pStyle w:val="ListParagraph"/>
            <w:numPr>
              <w:ilvl w:val="0"/>
              <w:numId w:val="14"/>
            </w:numPr>
            <w:tabs>
              <w:tab w:val="left" w:pos="938"/>
            </w:tabs>
            <w:spacing w:line="240" w:lineRule="auto"/>
            <w:rPr>
              <w:rFonts w:ascii="Sakkal Majalla" w:hAnsi="Sakkal Majalla" w:cs="Sakkal Majalla"/>
              <w:sz w:val="22"/>
              <w:szCs w:val="22"/>
              <w:rtl/>
            </w:rPr>
          </w:pPr>
          <w:r w:rsidRPr="00FF5DDD">
            <w:rPr>
              <w:rFonts w:ascii="Sakkal Majalla" w:hAnsi="Sakkal Majalla" w:cs="Sakkal Majalla"/>
              <w:sz w:val="22"/>
              <w:szCs w:val="22"/>
              <w:rtl/>
            </w:rPr>
            <w:t xml:space="preserve">الصبر والاطمئنان النفسي والروحي.    </w:t>
          </w:r>
        </w:p>
        <w:p w14:paraId="205FAF3C" w14:textId="77777777" w:rsidR="00D66913" w:rsidRPr="00FF5DDD" w:rsidRDefault="00D66913" w:rsidP="00D66913">
          <w:pPr>
            <w:tabs>
              <w:tab w:val="left" w:pos="938"/>
            </w:tabs>
            <w:spacing w:line="240" w:lineRule="auto"/>
            <w:rPr>
              <w:rtl/>
            </w:rPr>
          </w:pPr>
          <w:r w:rsidRPr="00FF5DDD">
            <w:rPr>
              <w:rtl/>
            </w:rPr>
            <w:t xml:space="preserve">بالإضافة </w:t>
          </w:r>
          <w:r>
            <w:rPr>
              <w:rFonts w:hint="cs"/>
              <w:rtl/>
            </w:rPr>
            <w:t>إلى</w:t>
          </w:r>
          <w:r w:rsidRPr="00FF5DDD">
            <w:rPr>
              <w:rtl/>
            </w:rPr>
            <w:t xml:space="preserve"> ذلك,</w:t>
          </w:r>
          <w:r>
            <w:rPr>
              <w:rFonts w:hint="cs"/>
              <w:rtl/>
            </w:rPr>
            <w:t xml:space="preserve"> </w:t>
          </w:r>
          <w:r w:rsidRPr="00FF5DDD">
            <w:rPr>
              <w:rtl/>
            </w:rPr>
            <w:t xml:space="preserve">توجد جوانب </w:t>
          </w:r>
          <w:r>
            <w:rPr>
              <w:rFonts w:hint="cs"/>
              <w:rtl/>
            </w:rPr>
            <w:t>أخرى</w:t>
          </w:r>
          <w:r w:rsidRPr="00FF5DDD">
            <w:rPr>
              <w:rtl/>
            </w:rPr>
            <w:t xml:space="preserve"> للاعتكاف وثمراته التربوية والروحانية مثل التربية عل</w:t>
          </w:r>
          <w:r>
            <w:rPr>
              <w:rFonts w:hint="cs"/>
              <w:rtl/>
            </w:rPr>
            <w:t>ى</w:t>
          </w:r>
          <w:r w:rsidRPr="00FF5DDD">
            <w:rPr>
              <w:rtl/>
            </w:rPr>
            <w:t xml:space="preserve"> العبادة وخاصة قيام الليل, الاستخدام ال</w:t>
          </w:r>
          <w:r>
            <w:rPr>
              <w:rFonts w:hint="cs"/>
              <w:rtl/>
            </w:rPr>
            <w:t>أ</w:t>
          </w:r>
          <w:r w:rsidRPr="00FF5DDD">
            <w:rPr>
              <w:rtl/>
            </w:rPr>
            <w:t>مثل لنعمة العقل, ومر</w:t>
          </w:r>
          <w:r>
            <w:rPr>
              <w:rFonts w:hint="cs"/>
              <w:rtl/>
            </w:rPr>
            <w:t>ا</w:t>
          </w:r>
          <w:r w:rsidRPr="00FF5DDD">
            <w:rPr>
              <w:rtl/>
            </w:rPr>
            <w:t>جعة النفس ومحاسبتها في أمور الدين والدنيا وال</w:t>
          </w:r>
          <w:r>
            <w:rPr>
              <w:rFonts w:hint="cs"/>
              <w:rtl/>
            </w:rPr>
            <w:t>أ</w:t>
          </w:r>
          <w:r w:rsidRPr="00FF5DDD">
            <w:rPr>
              <w:rtl/>
            </w:rPr>
            <w:t>خذ بعزائم ال</w:t>
          </w:r>
          <w:r>
            <w:rPr>
              <w:rFonts w:hint="cs"/>
              <w:rtl/>
            </w:rPr>
            <w:t>أم</w:t>
          </w:r>
          <w:r w:rsidRPr="00FF5DDD">
            <w:rPr>
              <w:rtl/>
            </w:rPr>
            <w:t>ور, والمناجاة والدعاء المستمر في زمن تكثر فيه الفتن والمحن وغيرها.</w:t>
          </w:r>
        </w:p>
        <w:p w14:paraId="11D24759" w14:textId="77777777" w:rsidR="00D66913" w:rsidRPr="00FF5DDD" w:rsidRDefault="00D66913" w:rsidP="00D66913">
          <w:pPr>
            <w:tabs>
              <w:tab w:val="left" w:pos="938"/>
            </w:tabs>
            <w:spacing w:before="120" w:line="240" w:lineRule="auto"/>
            <w:rPr>
              <w:b/>
              <w:bCs/>
              <w:rtl/>
            </w:rPr>
          </w:pPr>
          <w:r w:rsidRPr="00FF5DDD">
            <w:rPr>
              <w:b/>
              <w:bCs/>
              <w:rtl/>
            </w:rPr>
            <w:t>المحور الرابع :توفر وجودة الخدمات للمعتكفين:</w:t>
          </w:r>
        </w:p>
        <w:p w14:paraId="4B07DDCC" w14:textId="77777777" w:rsidR="00D66913" w:rsidRPr="00FF5DDD" w:rsidRDefault="00D66913" w:rsidP="00D66913">
          <w:pPr>
            <w:tabs>
              <w:tab w:val="left" w:pos="567"/>
              <w:tab w:val="left" w:pos="938"/>
            </w:tabs>
            <w:spacing w:line="240" w:lineRule="auto"/>
            <w:rPr>
              <w:rtl/>
            </w:rPr>
          </w:pPr>
          <w:r w:rsidRPr="00FF5DDD">
            <w:rPr>
              <w:rtl/>
            </w:rPr>
            <w:t>في إطار  اهتمام الدراسة بمشكلة الافتراش في  المسجد النبوى الشريف، خلال فترة الاعتكاف, ومعرفة عدد من الظواهر السلبية الناتجة عن الافتراش بصورة عامة, مع تحليل أهم ال</w:t>
          </w:r>
          <w:r>
            <w:rPr>
              <w:rFonts w:hint="cs"/>
              <w:rtl/>
            </w:rPr>
            <w:t>أ</w:t>
          </w:r>
          <w:r w:rsidRPr="00FF5DDD">
            <w:rPr>
              <w:rtl/>
            </w:rPr>
            <w:t>سباب التي تؤد</w:t>
          </w:r>
          <w:r>
            <w:rPr>
              <w:rFonts w:hint="cs"/>
              <w:rtl/>
            </w:rPr>
            <w:t>ي</w:t>
          </w:r>
          <w:r w:rsidRPr="00FF5DDD">
            <w:rPr>
              <w:rtl/>
            </w:rPr>
            <w:t xml:space="preserve"> </w:t>
          </w:r>
          <w:r w:rsidRPr="00B06469">
            <w:rPr>
              <w:rtl/>
            </w:rPr>
            <w:t xml:space="preserve">إلى </w:t>
          </w:r>
          <w:r w:rsidRPr="00FF5DDD">
            <w:rPr>
              <w:rtl/>
            </w:rPr>
            <w:t>تفاقم هذه المشكلة  وتأثيرها السلبي عل</w:t>
          </w:r>
          <w:r>
            <w:rPr>
              <w:rFonts w:hint="cs"/>
              <w:rtl/>
            </w:rPr>
            <w:t>ى</w:t>
          </w:r>
          <w:r w:rsidRPr="00FF5DDD">
            <w:rPr>
              <w:rtl/>
            </w:rPr>
            <w:t xml:space="preserve"> أداء شعيرة الاعتكاف والمعتكفين. في الوقت ذاته,</w:t>
          </w:r>
          <w:r>
            <w:rPr>
              <w:rFonts w:hint="cs"/>
              <w:rtl/>
            </w:rPr>
            <w:t xml:space="preserve"> </w:t>
          </w:r>
          <w:r w:rsidRPr="00FF5DDD">
            <w:rPr>
              <w:rtl/>
            </w:rPr>
            <w:t xml:space="preserve">حرصت الدراسة </w:t>
          </w:r>
          <w:r>
            <w:rPr>
              <w:rFonts w:hint="cs"/>
              <w:rtl/>
            </w:rPr>
            <w:t>على ا</w:t>
          </w:r>
          <w:r w:rsidRPr="00FF5DDD">
            <w:rPr>
              <w:rtl/>
            </w:rPr>
            <w:t>لتعرف على الوضع الراهن لمنظومة الخدمات ، بدءً من عمليات الإجراءات الإدارية، والتنظيمية التى تقوم بها الرئاسة في سبيل تقديم أفضل الخدمات التى يحتاجها المعتكفون. ولقد جاءت عملية تصنيف منظومة الخدمات من قبل الدراسة، وذلك بهدف التحليل الدقيق، ووصف الوضع الراهن لمنظومة الخدمات، والتي بدأها بتحليل ما يعرف بمجموعة الخدمات العامة، والتي تم طرحها لمعرفة آراء المبحوثين من المعتكفين، ومستوى رضاهم، وانطباعاتهم، وآرائهم حول واقع هذه الخدمات في الوقت الحاضر ، وأيضاً بهدف تطوير هذه الخدمات، وتحديثها في المرحلة المستقبلية.</w:t>
          </w:r>
        </w:p>
        <w:p w14:paraId="07D4CB5B" w14:textId="77777777" w:rsidR="00D66913" w:rsidRPr="00FF5DDD" w:rsidRDefault="00D66913" w:rsidP="00D66913">
          <w:pPr>
            <w:tabs>
              <w:tab w:val="left" w:pos="938"/>
            </w:tabs>
            <w:spacing w:line="240" w:lineRule="auto"/>
            <w:rPr>
              <w:rtl/>
            </w:rPr>
          </w:pPr>
          <w:r w:rsidRPr="00FF5DDD">
            <w:rPr>
              <w:rtl/>
            </w:rPr>
            <w:t>وبصورةٍ عامة يمكن التعقيب على مجمل  الآراء والنسب السابقة، من خلال الملاحظات الميدانية التي جمعها الباحث</w:t>
          </w:r>
          <w:r>
            <w:rPr>
              <w:rFonts w:hint="cs"/>
              <w:rtl/>
            </w:rPr>
            <w:t>ون</w:t>
          </w:r>
          <w:r w:rsidRPr="00FF5DDD">
            <w:rPr>
              <w:rtl/>
            </w:rPr>
            <w:t xml:space="preserve"> من خلال مقابلاته</w:t>
          </w:r>
          <w:r>
            <w:rPr>
              <w:rFonts w:hint="cs"/>
              <w:rtl/>
            </w:rPr>
            <w:t>م</w:t>
          </w:r>
          <w:r w:rsidRPr="00FF5DDD">
            <w:rPr>
              <w:rtl/>
            </w:rPr>
            <w:t xml:space="preserve"> مع المبحوثين، وه</w:t>
          </w:r>
          <w:r>
            <w:rPr>
              <w:rFonts w:hint="cs"/>
              <w:rtl/>
            </w:rPr>
            <w:t>ي</w:t>
          </w:r>
          <w:r w:rsidRPr="00FF5DDD">
            <w:rPr>
              <w:rtl/>
            </w:rPr>
            <w:t xml:space="preserve"> كما يلى:</w:t>
          </w:r>
        </w:p>
        <w:p w14:paraId="098A1949" w14:textId="77777777" w:rsidR="00D66913" w:rsidRPr="00FF5DDD" w:rsidRDefault="00D66913" w:rsidP="00D66913">
          <w:pPr>
            <w:tabs>
              <w:tab w:val="left" w:pos="938"/>
            </w:tabs>
            <w:spacing w:line="240" w:lineRule="auto"/>
            <w:ind w:left="567" w:hanging="567"/>
            <w:rPr>
              <w:rtl/>
            </w:rPr>
          </w:pPr>
          <w:r w:rsidRPr="00FF5DDD">
            <w:rPr>
              <w:rtl/>
            </w:rPr>
            <w:t>أولاً : بالنسبة للخدمات الدينية و لنوعية الآراء الإيجابية، التي تؤيد أهمية وجود خدمات توعية دينية ركزت على أهمية هذه الخدمات، "ولاسيما أن وقت الاعتكاف يكون على مدار الساعة، ولديهم وقت كاف، يمكن الالتقاء فيه مع العديد من الأئمة والدعاة في المسجد النبوي الشريف ، والاستفادة منهم في مجال الدعوة والإرشاد الديني"ـ</w:t>
          </w:r>
        </w:p>
        <w:p w14:paraId="11F8B3FA" w14:textId="77777777" w:rsidR="00D66913" w:rsidRPr="00FF5DDD" w:rsidRDefault="00D66913" w:rsidP="00D66913">
          <w:pPr>
            <w:tabs>
              <w:tab w:val="left" w:pos="938"/>
            </w:tabs>
            <w:spacing w:line="240" w:lineRule="auto"/>
            <w:ind w:left="567" w:hanging="567"/>
            <w:rPr>
              <w:rtl/>
            </w:rPr>
          </w:pPr>
          <w:r w:rsidRPr="00FF5DDD">
            <w:rPr>
              <w:rtl/>
            </w:rPr>
            <w:t>ثانيا</w:t>
          </w:r>
          <w:r>
            <w:rPr>
              <w:rFonts w:hint="cs"/>
              <w:rtl/>
            </w:rPr>
            <w:t>ً</w:t>
          </w:r>
          <w:r w:rsidRPr="00FF5DDD">
            <w:rPr>
              <w:rtl/>
            </w:rPr>
            <w:t>: عبرت</w:t>
          </w:r>
          <w:r>
            <w:rPr>
              <w:rFonts w:hint="cs"/>
              <w:rtl/>
            </w:rPr>
            <w:t xml:space="preserve"> </w:t>
          </w:r>
          <w:r w:rsidRPr="00FF5DDD">
            <w:rPr>
              <w:rtl/>
            </w:rPr>
            <w:t>آراء نسبة كبيرة من المبحوثين المعتكفين عل</w:t>
          </w:r>
          <w:r>
            <w:rPr>
              <w:rFonts w:hint="cs"/>
              <w:rtl/>
            </w:rPr>
            <w:t>ى</w:t>
          </w:r>
          <w:r w:rsidRPr="00FF5DDD">
            <w:rPr>
              <w:rtl/>
            </w:rPr>
            <w:t xml:space="preserve"> أهمية وضرورة وجود التوعية ال</w:t>
          </w:r>
          <w:r>
            <w:rPr>
              <w:rFonts w:hint="cs"/>
              <w:rtl/>
            </w:rPr>
            <w:t>إ</w:t>
          </w:r>
          <w:r w:rsidRPr="00FF5DDD">
            <w:rPr>
              <w:rtl/>
            </w:rPr>
            <w:t>رشادية خلال فترة الاعتكاف؛ "من أجل زيادة التثقيف والتوعية، وال</w:t>
          </w:r>
          <w:r>
            <w:rPr>
              <w:rFonts w:hint="cs"/>
              <w:rtl/>
            </w:rPr>
            <w:t>إ</w:t>
          </w:r>
          <w:r w:rsidRPr="00FF5DDD">
            <w:rPr>
              <w:rtl/>
            </w:rPr>
            <w:t>رشاد الديني لديهم عامة حول أركان الاعتكاف وشروطه و</w:t>
          </w:r>
          <w:r>
            <w:rPr>
              <w:rFonts w:hint="cs"/>
              <w:rtl/>
            </w:rPr>
            <w:t>أ</w:t>
          </w:r>
          <w:r w:rsidRPr="00FF5DDD">
            <w:rPr>
              <w:rtl/>
            </w:rPr>
            <w:t>حكامه وفوائده ومبطلاته".( كما عبر عن ذلك احد المعتكفين) .</w:t>
          </w:r>
        </w:p>
        <w:p w14:paraId="0D1D48FA" w14:textId="77777777" w:rsidR="00D66913" w:rsidRPr="00FF5DDD" w:rsidRDefault="00D66913" w:rsidP="00D66913">
          <w:pPr>
            <w:tabs>
              <w:tab w:val="left" w:pos="938"/>
            </w:tabs>
            <w:spacing w:line="240" w:lineRule="auto"/>
            <w:ind w:left="567" w:hanging="567"/>
            <w:rPr>
              <w:rtl/>
            </w:rPr>
          </w:pPr>
          <w:r w:rsidRPr="00FF5DDD">
            <w:rPr>
              <w:rtl/>
            </w:rPr>
            <w:t>ثالثاً : بالرغم من توفر العديد من الخدمات ال</w:t>
          </w:r>
          <w:r>
            <w:rPr>
              <w:rFonts w:hint="cs"/>
              <w:rtl/>
            </w:rPr>
            <w:t>إ</w:t>
          </w:r>
          <w:r w:rsidRPr="00FF5DDD">
            <w:rPr>
              <w:rtl/>
            </w:rPr>
            <w:t>رشادية و التوعية الدينية ، إلا أنها لا تغط</w:t>
          </w:r>
          <w:r>
            <w:rPr>
              <w:rFonts w:hint="cs"/>
              <w:rtl/>
            </w:rPr>
            <w:t>ي</w:t>
          </w:r>
          <w:r w:rsidRPr="00FF5DDD">
            <w:rPr>
              <w:rtl/>
            </w:rPr>
            <w:t xml:space="preserve"> أعداد المعتكفين الموجودين بالفعل خلال شهر رمضان، ومن ثم يجب توفر هذه الخدمات لتلبية متطلبات واحتياجات المعتكفين خلال السنوات القادمة.</w:t>
          </w:r>
        </w:p>
        <w:p w14:paraId="3785596A" w14:textId="77777777" w:rsidR="00D66913" w:rsidRDefault="00D66913" w:rsidP="00D66913">
          <w:pPr>
            <w:tabs>
              <w:tab w:val="left" w:pos="938"/>
            </w:tabs>
            <w:spacing w:line="240" w:lineRule="auto"/>
            <w:ind w:left="567" w:hanging="567"/>
            <w:rPr>
              <w:rtl/>
            </w:rPr>
          </w:pPr>
          <w:r w:rsidRPr="00FF5DDD">
            <w:rPr>
              <w:rtl/>
            </w:rPr>
            <w:t>رابعا</w:t>
          </w:r>
          <w:r>
            <w:rPr>
              <w:rFonts w:hint="cs"/>
              <w:rtl/>
            </w:rPr>
            <w:t>ً</w:t>
          </w:r>
          <w:r w:rsidRPr="00FF5DDD">
            <w:rPr>
              <w:rtl/>
            </w:rPr>
            <w:t>: جاء تنوع استخدام اللغات الأخرى غير العربية كأحد المتطلبات ال</w:t>
          </w:r>
          <w:r>
            <w:rPr>
              <w:rFonts w:hint="cs"/>
              <w:rtl/>
            </w:rPr>
            <w:t>أ</w:t>
          </w:r>
          <w:r w:rsidRPr="00FF5DDD">
            <w:rPr>
              <w:rtl/>
            </w:rPr>
            <w:t>ساسية واستخدامها في اللوحات ال</w:t>
          </w:r>
          <w:r>
            <w:rPr>
              <w:rFonts w:hint="cs"/>
              <w:rtl/>
            </w:rPr>
            <w:t>إ</w:t>
          </w:r>
          <w:r w:rsidRPr="00FF5DDD">
            <w:rPr>
              <w:rtl/>
            </w:rPr>
            <w:t xml:space="preserve">رشادية والوسائل التوعوية, ولاسيما </w:t>
          </w:r>
          <w:r>
            <w:rPr>
              <w:rFonts w:hint="cs"/>
              <w:rtl/>
            </w:rPr>
            <w:t>أ</w:t>
          </w:r>
          <w:r w:rsidRPr="00FF5DDD">
            <w:rPr>
              <w:rtl/>
            </w:rPr>
            <w:t>ن هناك جنسيات إسلامية أخر</w:t>
          </w:r>
          <w:r>
            <w:rPr>
              <w:rFonts w:hint="cs"/>
              <w:rtl/>
            </w:rPr>
            <w:t>ى</w:t>
          </w:r>
          <w:r w:rsidRPr="00FF5DDD">
            <w:rPr>
              <w:rtl/>
            </w:rPr>
            <w:t xml:space="preserve"> مثل (الجنسية الباكستانية) بلغ نسبة وجودها أكثر من 70 % من إجمالي </w:t>
          </w:r>
          <w:r>
            <w:rPr>
              <w:rFonts w:hint="cs"/>
              <w:rtl/>
            </w:rPr>
            <w:t>أ</w:t>
          </w:r>
          <w:r w:rsidRPr="00FF5DDD">
            <w:rPr>
              <w:rtl/>
            </w:rPr>
            <w:t>عداد المعتكفين عامة في المسجد النبوي الشريف.</w:t>
          </w:r>
        </w:p>
        <w:p w14:paraId="11C41300" w14:textId="77777777" w:rsidR="00D66913" w:rsidRPr="00FF5DDD" w:rsidRDefault="00D66913" w:rsidP="00D66913">
          <w:pPr>
            <w:tabs>
              <w:tab w:val="left" w:pos="938"/>
            </w:tabs>
            <w:spacing w:line="240" w:lineRule="auto"/>
            <w:ind w:left="567" w:hanging="567"/>
            <w:rPr>
              <w:rtl/>
            </w:rPr>
          </w:pPr>
        </w:p>
        <w:p w14:paraId="2A199229" w14:textId="77777777" w:rsidR="00D66913" w:rsidRPr="00FF5DDD" w:rsidRDefault="00D66913" w:rsidP="00D66913">
          <w:pPr>
            <w:tabs>
              <w:tab w:val="left" w:pos="938"/>
            </w:tabs>
            <w:spacing w:before="120" w:line="240" w:lineRule="auto"/>
            <w:rPr>
              <w:b/>
              <w:bCs/>
              <w:rtl/>
            </w:rPr>
          </w:pPr>
          <w:r w:rsidRPr="00FF5DDD">
            <w:rPr>
              <w:b/>
              <w:bCs/>
              <w:rtl/>
            </w:rPr>
            <w:t>المحور الخامس : مقترحات عامة للحد من ظاهرة الافتراش أثناء الاعتكاف</w:t>
          </w:r>
          <w:r>
            <w:rPr>
              <w:b/>
              <w:bCs/>
            </w:rPr>
            <w:t>:</w:t>
          </w:r>
        </w:p>
        <w:p w14:paraId="3208FA59" w14:textId="77777777" w:rsidR="00D66913" w:rsidRPr="00FF5DDD" w:rsidRDefault="00D66913" w:rsidP="00D66913">
          <w:pPr>
            <w:tabs>
              <w:tab w:val="left" w:pos="938"/>
            </w:tabs>
            <w:spacing w:line="240" w:lineRule="auto"/>
            <w:rPr>
              <w:rtl/>
            </w:rPr>
          </w:pPr>
          <w:r w:rsidRPr="00FF5DDD">
            <w:rPr>
              <w:rtl/>
            </w:rPr>
            <w:t>انطلاقا</w:t>
          </w:r>
          <w:r>
            <w:rPr>
              <w:rFonts w:hint="cs"/>
              <w:rtl/>
            </w:rPr>
            <w:t>ً</w:t>
          </w:r>
          <w:r w:rsidRPr="00FF5DDD">
            <w:rPr>
              <w:rtl/>
            </w:rPr>
            <w:t xml:space="preserve"> من الأهداف الرئيسة والفرعية للدراسة ومحاولتها للتعرف من الناحية الواقعية والميدانية خاصة عل</w:t>
          </w:r>
          <w:r>
            <w:rPr>
              <w:rFonts w:hint="cs"/>
              <w:rtl/>
            </w:rPr>
            <w:t>ى</w:t>
          </w:r>
          <w:r w:rsidRPr="00FF5DDD">
            <w:rPr>
              <w:rtl/>
            </w:rPr>
            <w:t xml:space="preserve"> الحقائق والقضايا التالية: </w:t>
          </w:r>
        </w:p>
        <w:p w14:paraId="1D78FECD" w14:textId="77777777" w:rsidR="00D66913" w:rsidRPr="00FF5DDD" w:rsidRDefault="00D66913" w:rsidP="00D66913">
          <w:pPr>
            <w:tabs>
              <w:tab w:val="left" w:pos="938"/>
            </w:tabs>
            <w:spacing w:line="240" w:lineRule="auto"/>
            <w:rPr>
              <w:rtl/>
            </w:rPr>
          </w:pPr>
          <w:r>
            <w:rPr>
              <w:rFonts w:hint="cs"/>
              <w:rtl/>
            </w:rPr>
            <w:t>أ</w:t>
          </w:r>
          <w:r w:rsidRPr="00FF5DDD">
            <w:rPr>
              <w:rtl/>
            </w:rPr>
            <w:t>ولا</w:t>
          </w:r>
          <w:r>
            <w:rPr>
              <w:rFonts w:hint="cs"/>
              <w:rtl/>
            </w:rPr>
            <w:t>ً</w:t>
          </w:r>
          <w:r w:rsidRPr="00FF5DDD">
            <w:rPr>
              <w:rtl/>
            </w:rPr>
            <w:t xml:space="preserve">, مجموعة الأسباب التي تؤدي </w:t>
          </w:r>
          <w:r w:rsidRPr="00206154">
            <w:rPr>
              <w:rtl/>
            </w:rPr>
            <w:t xml:space="preserve">إلى </w:t>
          </w:r>
          <w:r w:rsidRPr="00FF5DDD">
            <w:rPr>
              <w:rtl/>
            </w:rPr>
            <w:t xml:space="preserve">حدوث ظاهرة الافتراش خلال فترة الاعتكاف بالمسجد النبوي الشريف. </w:t>
          </w:r>
        </w:p>
        <w:p w14:paraId="45D3C97A" w14:textId="77777777" w:rsidR="00D66913" w:rsidRPr="00FF5DDD" w:rsidRDefault="00D66913" w:rsidP="00D66913">
          <w:pPr>
            <w:tabs>
              <w:tab w:val="left" w:pos="938"/>
            </w:tabs>
            <w:spacing w:line="240" w:lineRule="auto"/>
            <w:rPr>
              <w:rtl/>
            </w:rPr>
          </w:pPr>
          <w:r w:rsidRPr="00FF5DDD">
            <w:rPr>
              <w:rtl/>
            </w:rPr>
            <w:t>وثانيا</w:t>
          </w:r>
          <w:r>
            <w:rPr>
              <w:rFonts w:hint="cs"/>
              <w:rtl/>
            </w:rPr>
            <w:t>ً:</w:t>
          </w:r>
          <w:r w:rsidRPr="00FF5DDD">
            <w:rPr>
              <w:rtl/>
            </w:rPr>
            <w:t xml:space="preserve"> أهم المظاهر السلوكية السلبية الناجمة عن مشكلة الافتراش.</w:t>
          </w:r>
        </w:p>
        <w:p w14:paraId="68E52057" w14:textId="77777777" w:rsidR="00D66913" w:rsidRPr="00FF5DDD" w:rsidRDefault="00D66913" w:rsidP="00D66913">
          <w:pPr>
            <w:tabs>
              <w:tab w:val="left" w:pos="938"/>
            </w:tabs>
            <w:spacing w:line="240" w:lineRule="auto"/>
            <w:rPr>
              <w:rtl/>
            </w:rPr>
          </w:pPr>
          <w:r w:rsidRPr="00FF5DDD">
            <w:rPr>
              <w:rtl/>
            </w:rPr>
            <w:t>وثالثا</w:t>
          </w:r>
          <w:r>
            <w:rPr>
              <w:rFonts w:hint="cs"/>
              <w:rtl/>
            </w:rPr>
            <w:t xml:space="preserve">ً: </w:t>
          </w:r>
          <w:r w:rsidRPr="00FF5DDD">
            <w:rPr>
              <w:rtl/>
            </w:rPr>
            <w:t xml:space="preserve">منظومة الخدمات التي تقدم للمعتكفين خلال فترة الاعتكاف في العشر الأواخر من شهر رمضان المبارك . </w:t>
          </w:r>
        </w:p>
        <w:p w14:paraId="39168D56" w14:textId="77777777" w:rsidR="00D66913" w:rsidRDefault="00D66913" w:rsidP="00D66913">
          <w:pPr>
            <w:tabs>
              <w:tab w:val="left" w:pos="938"/>
            </w:tabs>
            <w:spacing w:line="240" w:lineRule="auto"/>
            <w:rPr>
              <w:rtl/>
            </w:rPr>
          </w:pPr>
          <w:r w:rsidRPr="00FF5DDD">
            <w:rPr>
              <w:rtl/>
            </w:rPr>
            <w:t>ورابعا</w:t>
          </w:r>
          <w:r>
            <w:rPr>
              <w:rFonts w:hint="cs"/>
              <w:rtl/>
            </w:rPr>
            <w:t xml:space="preserve">ً: </w:t>
          </w:r>
          <w:r w:rsidRPr="00FF5DDD">
            <w:rPr>
              <w:rtl/>
            </w:rPr>
            <w:t xml:space="preserve">طرح عدد من المقترحات للحد من ظاهرة الافتراش في المسجد النبوي الشريف خلال فترة الاعتكاف. وهذا ما كشفت عنه استجابات و آراء المعتكفين </w:t>
          </w:r>
          <w:r>
            <w:rPr>
              <w:rFonts w:hint="cs"/>
              <w:rtl/>
            </w:rPr>
            <w:t>أ</w:t>
          </w:r>
          <w:r w:rsidRPr="00FF5DDD">
            <w:rPr>
              <w:rtl/>
            </w:rPr>
            <w:t>نفسهم,</w:t>
          </w:r>
          <w:r>
            <w:rPr>
              <w:rFonts w:hint="cs"/>
              <w:rtl/>
            </w:rPr>
            <w:t xml:space="preserve"> </w:t>
          </w:r>
          <w:r w:rsidRPr="00FF5DDD">
            <w:rPr>
              <w:rtl/>
            </w:rPr>
            <w:t xml:space="preserve">و التي تشير </w:t>
          </w:r>
          <w:r>
            <w:rPr>
              <w:rFonts w:hint="cs"/>
              <w:rtl/>
            </w:rPr>
            <w:t>إ</w:t>
          </w:r>
          <w:r w:rsidRPr="00FF5DDD">
            <w:rPr>
              <w:rtl/>
            </w:rPr>
            <w:t>ليها النسب والمؤشرات ال</w:t>
          </w:r>
          <w:r>
            <w:rPr>
              <w:rFonts w:hint="cs"/>
              <w:rtl/>
            </w:rPr>
            <w:t>إ</w:t>
          </w:r>
          <w:r w:rsidRPr="00FF5DDD">
            <w:rPr>
              <w:rtl/>
            </w:rPr>
            <w:t xml:space="preserve">حصائية التي يتضمنها الشكل </w:t>
          </w:r>
          <w:r>
            <w:rPr>
              <w:rFonts w:hint="cs"/>
              <w:rtl/>
            </w:rPr>
            <w:t xml:space="preserve">رقم </w:t>
          </w:r>
          <w:r w:rsidRPr="00FF5DDD">
            <w:rPr>
              <w:rtl/>
            </w:rPr>
            <w:t>(24 ) والتي يمكن ترتيبها حسب أعل</w:t>
          </w:r>
          <w:r>
            <w:rPr>
              <w:rFonts w:hint="cs"/>
              <w:rtl/>
            </w:rPr>
            <w:t>ى</w:t>
          </w:r>
          <w:r w:rsidRPr="00FF5DDD">
            <w:rPr>
              <w:rtl/>
            </w:rPr>
            <w:t xml:space="preserve"> الاستجابات للمعتكفين:</w:t>
          </w:r>
        </w:p>
        <w:p w14:paraId="3138ED04" w14:textId="77777777" w:rsidR="00D66913" w:rsidRPr="00FF5DDD" w:rsidRDefault="00D66913" w:rsidP="00D66913">
          <w:pPr>
            <w:pStyle w:val="Normal2"/>
            <w:spacing w:after="0"/>
            <w:ind w:left="113"/>
            <w:jc w:val="center"/>
            <w:rPr>
              <w:rtl/>
            </w:rPr>
          </w:pPr>
          <w:r w:rsidRPr="00FF5DDD">
            <w:rPr>
              <w:noProof/>
              <w:rtl/>
            </w:rPr>
            <w:lastRenderedPageBreak/>
            <w:drawing>
              <wp:inline distT="0" distB="0" distL="0" distR="0" wp14:anchorId="70BF6071" wp14:editId="78E3C8CE">
                <wp:extent cx="4190338" cy="2955290"/>
                <wp:effectExtent l="0" t="19050" r="58420" b="35560"/>
                <wp:docPr id="1027" name="رسم تخطيطي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FE984F2" w14:textId="77777777" w:rsidR="00D66913" w:rsidRPr="00FF5DDD" w:rsidRDefault="00D66913" w:rsidP="00D66913">
          <w:pPr>
            <w:tabs>
              <w:tab w:val="left" w:pos="938"/>
            </w:tabs>
            <w:spacing w:line="240" w:lineRule="auto"/>
            <w:jc w:val="center"/>
            <w:rPr>
              <w:rtl/>
            </w:rPr>
          </w:pPr>
          <w:r w:rsidRPr="00206154">
            <w:rPr>
              <w:sz w:val="20"/>
              <w:szCs w:val="20"/>
              <w:rtl/>
            </w:rPr>
            <w:t>شكل (4) يوضح مقترحات المبحوثين للحد من ظاهرة الافتراش</w:t>
          </w:r>
        </w:p>
        <w:p w14:paraId="6C9E3797" w14:textId="77777777" w:rsidR="00D66913" w:rsidRPr="00E36C00" w:rsidRDefault="00D66913" w:rsidP="00D66913">
          <w:pPr>
            <w:tabs>
              <w:tab w:val="left" w:pos="938"/>
            </w:tabs>
            <w:spacing w:line="240" w:lineRule="auto"/>
            <w:jc w:val="center"/>
            <w:rPr>
              <w:sz w:val="6"/>
              <w:szCs w:val="6"/>
              <w:rtl/>
            </w:rPr>
          </w:pPr>
        </w:p>
        <w:p w14:paraId="0CC7897B" w14:textId="77777777" w:rsidR="00D66913" w:rsidRPr="00FF5DDD" w:rsidRDefault="00D66913" w:rsidP="00D66913">
          <w:pPr>
            <w:tabs>
              <w:tab w:val="left" w:pos="938"/>
            </w:tabs>
            <w:spacing w:line="240" w:lineRule="auto"/>
            <w:rPr>
              <w:rtl/>
            </w:rPr>
          </w:pPr>
          <w:r w:rsidRPr="00FF5DDD">
            <w:rPr>
              <w:rtl/>
            </w:rPr>
            <w:t>من ناحية أخر</w:t>
          </w:r>
          <w:r>
            <w:rPr>
              <w:rFonts w:hint="cs"/>
              <w:rtl/>
            </w:rPr>
            <w:t>ى</w:t>
          </w:r>
          <w:r w:rsidRPr="00FF5DDD">
            <w:rPr>
              <w:rtl/>
            </w:rPr>
            <w:t xml:space="preserve">, حرصت الدراسة </w:t>
          </w:r>
          <w:r>
            <w:rPr>
              <w:rFonts w:hint="cs"/>
              <w:rtl/>
            </w:rPr>
            <w:t>على ا</w:t>
          </w:r>
          <w:r w:rsidRPr="00FF5DDD">
            <w:rPr>
              <w:rtl/>
            </w:rPr>
            <w:t>لتعرف عل</w:t>
          </w:r>
          <w:r>
            <w:rPr>
              <w:rFonts w:hint="cs"/>
              <w:rtl/>
            </w:rPr>
            <w:t>ى</w:t>
          </w:r>
          <w:r w:rsidRPr="00FF5DDD">
            <w:rPr>
              <w:rtl/>
            </w:rPr>
            <w:t xml:space="preserve"> وجهات نظر وآراء العاملين والمسؤولين بالمسجد النبوي.</w:t>
          </w:r>
          <w:r>
            <w:rPr>
              <w:rFonts w:hint="cs"/>
              <w:rtl/>
            </w:rPr>
            <w:t xml:space="preserve"> </w:t>
          </w:r>
          <w:r w:rsidRPr="00FF5DDD">
            <w:rPr>
              <w:rtl/>
            </w:rPr>
            <w:t>وبإيجاز</w:t>
          </w:r>
          <w:r>
            <w:rPr>
              <w:rFonts w:hint="cs"/>
              <w:rtl/>
            </w:rPr>
            <w:t xml:space="preserve">، </w:t>
          </w:r>
          <w:r w:rsidRPr="00FF5DDD">
            <w:rPr>
              <w:rtl/>
            </w:rPr>
            <w:t xml:space="preserve">كشفت مقابلات الدراسة معهم </w:t>
          </w:r>
          <w:r>
            <w:rPr>
              <w:rFonts w:hint="cs"/>
              <w:rtl/>
            </w:rPr>
            <w:t>عن</w:t>
          </w:r>
          <w:r w:rsidRPr="00FF5DDD">
            <w:rPr>
              <w:rtl/>
            </w:rPr>
            <w:t xml:space="preserve"> مجموعة من المقترحات التالية.</w:t>
          </w:r>
        </w:p>
        <w:p w14:paraId="5DF1DD44" w14:textId="77777777" w:rsidR="00D66913" w:rsidRPr="00FF5DDD" w:rsidRDefault="00D66913" w:rsidP="008F46FF">
          <w:pPr>
            <w:numPr>
              <w:ilvl w:val="0"/>
              <w:numId w:val="9"/>
            </w:numPr>
            <w:tabs>
              <w:tab w:val="left" w:pos="581"/>
            </w:tabs>
            <w:spacing w:line="240" w:lineRule="auto"/>
            <w:ind w:left="941"/>
          </w:pPr>
          <w:r w:rsidRPr="00FF5DDD">
            <w:rPr>
              <w:rtl/>
            </w:rPr>
            <w:t>تخصيص أماكن للاعتكاف.</w:t>
          </w:r>
        </w:p>
        <w:p w14:paraId="22C272A4" w14:textId="77777777" w:rsidR="00D66913" w:rsidRPr="00FF5DDD" w:rsidRDefault="00D66913" w:rsidP="008F46FF">
          <w:pPr>
            <w:numPr>
              <w:ilvl w:val="0"/>
              <w:numId w:val="9"/>
            </w:numPr>
            <w:tabs>
              <w:tab w:val="left" w:pos="581"/>
            </w:tabs>
            <w:spacing w:line="240" w:lineRule="auto"/>
            <w:ind w:left="941"/>
          </w:pPr>
          <w:r w:rsidRPr="00FF5DDD">
            <w:rPr>
              <w:rtl/>
            </w:rPr>
            <w:t>تهيئة سطح المسجد لاستيعاب أعداد من المعتكفين.</w:t>
          </w:r>
        </w:p>
        <w:p w14:paraId="18B4B780" w14:textId="77777777" w:rsidR="00D66913" w:rsidRPr="00FF5DDD" w:rsidRDefault="00D66913" w:rsidP="008F46FF">
          <w:pPr>
            <w:numPr>
              <w:ilvl w:val="0"/>
              <w:numId w:val="9"/>
            </w:numPr>
            <w:tabs>
              <w:tab w:val="left" w:pos="581"/>
            </w:tabs>
            <w:spacing w:line="240" w:lineRule="auto"/>
            <w:ind w:left="941"/>
          </w:pPr>
          <w:r w:rsidRPr="00FF5DDD">
            <w:rPr>
              <w:rtl/>
            </w:rPr>
            <w:t xml:space="preserve">تحديد </w:t>
          </w:r>
          <w:r>
            <w:rPr>
              <w:rFonts w:hint="cs"/>
              <w:rtl/>
            </w:rPr>
            <w:t>أ</w:t>
          </w:r>
          <w:r w:rsidRPr="00FF5DDD">
            <w:rPr>
              <w:rtl/>
            </w:rPr>
            <w:t>عداد المعتكفين حسب الطاقة الاستيعابية.</w:t>
          </w:r>
        </w:p>
        <w:p w14:paraId="67F06CA2" w14:textId="77777777" w:rsidR="00D66913" w:rsidRPr="00FF5DDD" w:rsidRDefault="00D66913" w:rsidP="008F46FF">
          <w:pPr>
            <w:numPr>
              <w:ilvl w:val="0"/>
              <w:numId w:val="9"/>
            </w:numPr>
            <w:tabs>
              <w:tab w:val="left" w:pos="581"/>
            </w:tabs>
            <w:spacing w:line="240" w:lineRule="auto"/>
            <w:ind w:left="941"/>
          </w:pPr>
          <w:r w:rsidRPr="00FF5DDD">
            <w:rPr>
              <w:rtl/>
            </w:rPr>
            <w:t>منع الافتراش العشوائي خلال فترة الاعتكاف.</w:t>
          </w:r>
        </w:p>
        <w:p w14:paraId="0D847977" w14:textId="77777777" w:rsidR="00D66913" w:rsidRPr="00FF5DDD" w:rsidRDefault="00D66913" w:rsidP="008F46FF">
          <w:pPr>
            <w:numPr>
              <w:ilvl w:val="0"/>
              <w:numId w:val="9"/>
            </w:numPr>
            <w:tabs>
              <w:tab w:val="left" w:pos="581"/>
            </w:tabs>
            <w:spacing w:line="240" w:lineRule="auto"/>
            <w:ind w:left="941"/>
          </w:pPr>
          <w:r w:rsidRPr="00FF5DDD">
            <w:rPr>
              <w:rtl/>
            </w:rPr>
            <w:t>عدم استقبال ال</w:t>
          </w:r>
          <w:r>
            <w:rPr>
              <w:rFonts w:hint="cs"/>
              <w:rtl/>
            </w:rPr>
            <w:t>أ</w:t>
          </w:r>
          <w:r w:rsidRPr="00FF5DDD">
            <w:rPr>
              <w:rtl/>
            </w:rPr>
            <w:t>عداد الزائدة غير المسجلة رسميا</w:t>
          </w:r>
          <w:r>
            <w:rPr>
              <w:rFonts w:hint="cs"/>
              <w:rtl/>
            </w:rPr>
            <w:t>ً</w:t>
          </w:r>
          <w:r w:rsidRPr="00FF5DDD">
            <w:rPr>
              <w:rtl/>
            </w:rPr>
            <w:t>.</w:t>
          </w:r>
        </w:p>
        <w:p w14:paraId="2E349250" w14:textId="77777777" w:rsidR="00D66913" w:rsidRPr="00FF5DDD" w:rsidRDefault="00D66913" w:rsidP="008F46FF">
          <w:pPr>
            <w:numPr>
              <w:ilvl w:val="0"/>
              <w:numId w:val="9"/>
            </w:numPr>
            <w:tabs>
              <w:tab w:val="left" w:pos="581"/>
            </w:tabs>
            <w:spacing w:line="240" w:lineRule="auto"/>
            <w:ind w:left="941"/>
          </w:pPr>
          <w:r w:rsidRPr="00FF5DDD">
            <w:rPr>
              <w:rtl/>
            </w:rPr>
            <w:t>دراسة حالة المعتكفين من الجنسية الباكستانية خاصة</w:t>
          </w:r>
          <w:r>
            <w:rPr>
              <w:rFonts w:hint="cs"/>
              <w:rtl/>
            </w:rPr>
            <w:t>.</w:t>
          </w:r>
          <w:r w:rsidRPr="00FF5DDD">
            <w:rPr>
              <w:rtl/>
            </w:rPr>
            <w:t xml:space="preserve"> </w:t>
          </w:r>
        </w:p>
        <w:p w14:paraId="31DDD6DD" w14:textId="77777777" w:rsidR="00D66913" w:rsidRPr="00FF5DDD" w:rsidRDefault="00D66913" w:rsidP="008F46FF">
          <w:pPr>
            <w:numPr>
              <w:ilvl w:val="0"/>
              <w:numId w:val="9"/>
            </w:numPr>
            <w:tabs>
              <w:tab w:val="left" w:pos="581"/>
            </w:tabs>
            <w:spacing w:line="240" w:lineRule="auto"/>
            <w:ind w:left="941"/>
          </w:pPr>
          <w:r w:rsidRPr="00FF5DDD">
            <w:rPr>
              <w:rtl/>
            </w:rPr>
            <w:t>اعادة النظر في توفر التغذية والطعام الخيري.</w:t>
          </w:r>
        </w:p>
        <w:p w14:paraId="2688A0EC" w14:textId="77777777" w:rsidR="00D66913" w:rsidRPr="00FF5DDD" w:rsidRDefault="00D66913" w:rsidP="008F46FF">
          <w:pPr>
            <w:numPr>
              <w:ilvl w:val="0"/>
              <w:numId w:val="9"/>
            </w:numPr>
            <w:tabs>
              <w:tab w:val="left" w:pos="581"/>
            </w:tabs>
            <w:spacing w:line="240" w:lineRule="auto"/>
            <w:ind w:left="941"/>
          </w:pPr>
          <w:r w:rsidRPr="00FF5DDD">
            <w:rPr>
              <w:rtl/>
            </w:rPr>
            <w:t>توفير الخدمات ال</w:t>
          </w:r>
          <w:r>
            <w:rPr>
              <w:rFonts w:hint="cs"/>
              <w:rtl/>
            </w:rPr>
            <w:t>أ</w:t>
          </w:r>
          <w:r w:rsidRPr="00FF5DDD">
            <w:rPr>
              <w:rtl/>
            </w:rPr>
            <w:t xml:space="preserve">ساسية في </w:t>
          </w:r>
          <w:r>
            <w:rPr>
              <w:rFonts w:hint="cs"/>
              <w:rtl/>
            </w:rPr>
            <w:t>أ</w:t>
          </w:r>
          <w:r w:rsidRPr="00FF5DDD">
            <w:rPr>
              <w:rtl/>
            </w:rPr>
            <w:t>ماكن الاعتكاف.</w:t>
          </w:r>
        </w:p>
        <w:p w14:paraId="62923FE5" w14:textId="77777777" w:rsidR="00D66913" w:rsidRPr="00FF5DDD" w:rsidRDefault="00D66913" w:rsidP="008F46FF">
          <w:pPr>
            <w:numPr>
              <w:ilvl w:val="0"/>
              <w:numId w:val="9"/>
            </w:numPr>
            <w:tabs>
              <w:tab w:val="left" w:pos="581"/>
            </w:tabs>
            <w:spacing w:line="240" w:lineRule="auto"/>
            <w:ind w:left="941"/>
          </w:pPr>
          <w:r w:rsidRPr="00FF5DDD">
            <w:rPr>
              <w:rtl/>
            </w:rPr>
            <w:t>زيادة الوسائل التوعوية وال</w:t>
          </w:r>
          <w:r>
            <w:rPr>
              <w:rFonts w:hint="cs"/>
              <w:rtl/>
            </w:rPr>
            <w:t>إر</w:t>
          </w:r>
          <w:r w:rsidRPr="00FF5DDD">
            <w:rPr>
              <w:rtl/>
            </w:rPr>
            <w:t>شادية حول آداب الاعتكاف و</w:t>
          </w:r>
          <w:r>
            <w:rPr>
              <w:rFonts w:hint="cs"/>
              <w:rtl/>
            </w:rPr>
            <w:t>أ</w:t>
          </w:r>
          <w:r w:rsidRPr="00FF5DDD">
            <w:rPr>
              <w:rtl/>
            </w:rPr>
            <w:t>حكامه ومبطلاته.</w:t>
          </w:r>
        </w:p>
        <w:p w14:paraId="1FAA1CF2" w14:textId="77777777" w:rsidR="00D66913" w:rsidRPr="00FF5DDD" w:rsidRDefault="00D66913" w:rsidP="008F46FF">
          <w:pPr>
            <w:numPr>
              <w:ilvl w:val="0"/>
              <w:numId w:val="9"/>
            </w:numPr>
            <w:tabs>
              <w:tab w:val="left" w:pos="491"/>
            </w:tabs>
            <w:spacing w:line="240" w:lineRule="auto"/>
            <w:ind w:left="581" w:hanging="360"/>
          </w:pPr>
          <w:r w:rsidRPr="00FF5DDD">
            <w:rPr>
              <w:rtl/>
            </w:rPr>
            <w:t>إنشاء وحدة إدارية وتنظيمية متخصصة في شؤون الاعتكاف.</w:t>
          </w:r>
        </w:p>
        <w:p w14:paraId="5C2520D7" w14:textId="77777777" w:rsidR="00D66913" w:rsidRPr="00FF5DDD" w:rsidRDefault="00D66913" w:rsidP="008F46FF">
          <w:pPr>
            <w:numPr>
              <w:ilvl w:val="0"/>
              <w:numId w:val="9"/>
            </w:numPr>
            <w:tabs>
              <w:tab w:val="left" w:pos="491"/>
            </w:tabs>
            <w:spacing w:line="240" w:lineRule="auto"/>
            <w:ind w:left="581" w:hanging="360"/>
          </w:pPr>
          <w:r w:rsidRPr="00FF5DDD">
            <w:rPr>
              <w:rtl/>
            </w:rPr>
            <w:t>التنسيق بين الجهات ال</w:t>
          </w:r>
          <w:r>
            <w:rPr>
              <w:rFonts w:hint="cs"/>
              <w:rtl/>
            </w:rPr>
            <w:t>أ</w:t>
          </w:r>
          <w:r w:rsidRPr="00FF5DDD">
            <w:rPr>
              <w:rtl/>
            </w:rPr>
            <w:t>منية والجهات التنظيمية المعنية بالاعتكاف.</w:t>
          </w:r>
        </w:p>
        <w:p w14:paraId="1769C966" w14:textId="77777777" w:rsidR="00D66913" w:rsidRPr="00FF5DDD" w:rsidRDefault="00D66913" w:rsidP="008F46FF">
          <w:pPr>
            <w:numPr>
              <w:ilvl w:val="0"/>
              <w:numId w:val="9"/>
            </w:numPr>
            <w:tabs>
              <w:tab w:val="left" w:pos="491"/>
            </w:tabs>
            <w:spacing w:line="240" w:lineRule="auto"/>
            <w:ind w:left="581" w:hanging="360"/>
            <w:rPr>
              <w:rtl/>
            </w:rPr>
          </w:pPr>
          <w:r w:rsidRPr="00FF5DDD">
            <w:rPr>
              <w:rtl/>
            </w:rPr>
            <w:t xml:space="preserve">رفع مستوى الكفاءة والفاعلية وتنمية الموارد البشرية للعاملين والمسؤولين في الرئاسة العامة لشؤون </w:t>
          </w:r>
          <w:r>
            <w:rPr>
              <w:rFonts w:hint="cs"/>
              <w:rtl/>
            </w:rPr>
            <w:t>المسجد الحرام والمسجد النبوي.</w:t>
          </w:r>
        </w:p>
      </w:sdtContent>
    </w:sdt>
    <w:sdt>
      <w:sdtPr>
        <w:rPr>
          <w:b/>
          <w:bCs/>
          <w:sz w:val="24"/>
          <w:szCs w:val="24"/>
          <w:rtl/>
        </w:rPr>
        <w:id w:val="408894048"/>
        <w:placeholder>
          <w:docPart w:val="BEA84B0229FB4352998A563707F63AC4"/>
        </w:placeholder>
      </w:sdtPr>
      <w:sdtContent>
        <w:p w14:paraId="50601A1B" w14:textId="77777777" w:rsidR="00D66913" w:rsidRPr="00732A84" w:rsidRDefault="00D66913" w:rsidP="00D66913">
          <w:pPr>
            <w:spacing w:line="240" w:lineRule="auto"/>
            <w:rPr>
              <w:b/>
              <w:bCs/>
              <w:sz w:val="24"/>
              <w:szCs w:val="24"/>
              <w:rtl/>
            </w:rPr>
          </w:pPr>
          <w:r>
            <w:rPr>
              <w:rFonts w:hint="cs"/>
              <w:b/>
              <w:bCs/>
              <w:sz w:val="24"/>
              <w:szCs w:val="24"/>
              <w:rtl/>
            </w:rPr>
            <w:t>الخلاصة:</w:t>
          </w:r>
        </w:p>
      </w:sdtContent>
    </w:sdt>
    <w:sdt>
      <w:sdtPr>
        <w:rPr>
          <w:rFonts w:hint="cs"/>
          <w:rtl/>
        </w:rPr>
        <w:id w:val="-1129785603"/>
        <w:placeholder>
          <w:docPart w:val="C797CCCD6CF645A98E103099A559CA7A"/>
        </w:placeholder>
      </w:sdtPr>
      <w:sdtEndPr>
        <w:rPr>
          <w:rFonts w:hint="default"/>
        </w:rPr>
      </w:sdtEndPr>
      <w:sdtContent>
        <w:p w14:paraId="11D665AA" w14:textId="77777777" w:rsidR="00D66913" w:rsidRPr="007F2FCD" w:rsidRDefault="00D66913" w:rsidP="00D66913">
          <w:pPr>
            <w:tabs>
              <w:tab w:val="left" w:pos="3161"/>
            </w:tabs>
            <w:rPr>
              <w:rtl/>
            </w:rPr>
          </w:pPr>
          <w:r w:rsidRPr="007F2FCD">
            <w:rPr>
              <w:rtl/>
            </w:rPr>
            <w:t>يوجد</w:t>
          </w:r>
          <w:r>
            <w:rPr>
              <w:rFonts w:hint="cs"/>
              <w:rtl/>
            </w:rPr>
            <w:t xml:space="preserve"> </w:t>
          </w:r>
          <w:r w:rsidRPr="007F2FCD">
            <w:rPr>
              <w:rtl/>
            </w:rPr>
            <w:t>تماثل كبير في العديد من المقترحات ووجهات النظر لعينة الدراسة حول تقديم الحلول لمشكلة الافتراش خلال فترة الاعتكاف بالمسجد النبوي الشريف وهي كمايلي</w:t>
          </w:r>
          <w:r>
            <w:rPr>
              <w:rFonts w:hint="cs"/>
              <w:rtl/>
            </w:rPr>
            <w:t>:</w:t>
          </w:r>
        </w:p>
      </w:sdtContent>
    </w:sdt>
    <w:sdt>
      <w:sdtPr>
        <w:rPr>
          <w:b/>
          <w:bCs/>
          <w:sz w:val="24"/>
          <w:szCs w:val="24"/>
          <w:rtl/>
        </w:rPr>
        <w:id w:val="606075037"/>
        <w:placeholder>
          <w:docPart w:val="2EAADD4A3E7C422DB015AFD24AC34028"/>
        </w:placeholder>
      </w:sdtPr>
      <w:sdtContent>
        <w:p w14:paraId="6906D4CA" w14:textId="77777777" w:rsidR="00D66913" w:rsidRPr="00732A84" w:rsidRDefault="00D66913" w:rsidP="00D66913">
          <w:pPr>
            <w:spacing w:line="240" w:lineRule="auto"/>
            <w:rPr>
              <w:b/>
              <w:bCs/>
              <w:sz w:val="24"/>
              <w:szCs w:val="24"/>
              <w:rtl/>
            </w:rPr>
          </w:pPr>
          <w:r>
            <w:rPr>
              <w:rFonts w:hint="cs"/>
              <w:b/>
              <w:bCs/>
              <w:sz w:val="24"/>
              <w:szCs w:val="24"/>
              <w:rtl/>
            </w:rPr>
            <w:t>أبرز التوصيات:</w:t>
          </w:r>
        </w:p>
      </w:sdtContent>
    </w:sdt>
    <w:sdt>
      <w:sdtPr>
        <w:rPr>
          <w:rFonts w:ascii="Hacen Liner Print-out Light" w:hAnsi="Hacen Liner Print-out Light" w:cs="Hacen Liner Print-out Light" w:hint="cs"/>
          <w:sz w:val="14"/>
          <w:szCs w:val="18"/>
          <w:rtl/>
        </w:rPr>
        <w:id w:val="179016077"/>
        <w:placeholder>
          <w:docPart w:val="5EAFF93B70224ECF87195249DB7B312B"/>
        </w:placeholder>
      </w:sdtPr>
      <w:sdtEndPr>
        <w:rPr>
          <w:rFonts w:ascii="Sakkal Majalla" w:hAnsi="Sakkal Majalla" w:cs="Sakkal Majalla"/>
          <w:sz w:val="20"/>
          <w:szCs w:val="20"/>
        </w:rPr>
      </w:sdtEndPr>
      <w:sdtContent>
        <w:p w14:paraId="461E45C4" w14:textId="77777777" w:rsidR="00D66913" w:rsidRPr="007F2FCD" w:rsidRDefault="00D66913" w:rsidP="00D66913">
          <w:pPr>
            <w:tabs>
              <w:tab w:val="left" w:pos="938"/>
            </w:tabs>
            <w:spacing w:line="240" w:lineRule="auto"/>
            <w:rPr>
              <w:b/>
              <w:bCs/>
              <w:rtl/>
            </w:rPr>
          </w:pPr>
          <w:r w:rsidRPr="007F2FCD">
            <w:rPr>
              <w:b/>
              <w:bCs/>
              <w:rtl/>
            </w:rPr>
            <w:t>التوصيات العامة والمقترحات لحل مشكلة الافتراش:</w:t>
          </w:r>
        </w:p>
        <w:p w14:paraId="126737C3" w14:textId="77777777" w:rsidR="00D66913" w:rsidRPr="007F2FCD" w:rsidRDefault="00D66913" w:rsidP="00D66913">
          <w:pPr>
            <w:tabs>
              <w:tab w:val="left" w:pos="938"/>
            </w:tabs>
            <w:spacing w:line="240" w:lineRule="auto"/>
            <w:rPr>
              <w:rtl/>
            </w:rPr>
          </w:pPr>
          <w:r w:rsidRPr="007F2FCD">
            <w:rPr>
              <w:rtl/>
            </w:rPr>
            <w:t xml:space="preserve">يمكن استخلاص عدد من التوصيات والمقترحات حول ظاهرة الافتراش خلال فترة الاعتكاف في المسجد النبوي الشريف كما يلي : </w:t>
          </w:r>
        </w:p>
        <w:p w14:paraId="1CD2F93A" w14:textId="77777777" w:rsidR="00D66913" w:rsidRPr="007F2FCD" w:rsidRDefault="00D66913" w:rsidP="008F46FF">
          <w:pPr>
            <w:numPr>
              <w:ilvl w:val="0"/>
              <w:numId w:val="15"/>
            </w:numPr>
            <w:tabs>
              <w:tab w:val="left" w:pos="938"/>
            </w:tabs>
            <w:spacing w:line="240" w:lineRule="auto"/>
            <w:ind w:left="680" w:hanging="320"/>
          </w:pPr>
          <w:r w:rsidRPr="007F2FCD">
            <w:rPr>
              <w:rtl/>
            </w:rPr>
            <w:t xml:space="preserve">توعية المعتكفين عن طبيعة الاعتكاف وشروطه. </w:t>
          </w:r>
        </w:p>
        <w:p w14:paraId="64AFE130" w14:textId="77777777" w:rsidR="00D66913" w:rsidRPr="007F2FCD" w:rsidRDefault="00D66913" w:rsidP="008F46FF">
          <w:pPr>
            <w:numPr>
              <w:ilvl w:val="0"/>
              <w:numId w:val="15"/>
            </w:numPr>
            <w:tabs>
              <w:tab w:val="left" w:pos="938"/>
            </w:tabs>
            <w:spacing w:line="240" w:lineRule="auto"/>
            <w:ind w:left="680" w:hanging="320"/>
            <w:rPr>
              <w:rtl/>
            </w:rPr>
          </w:pPr>
          <w:r w:rsidRPr="007F2FCD">
            <w:rPr>
              <w:rtl/>
            </w:rPr>
            <w:lastRenderedPageBreak/>
            <w:t>فتح باب التقدم للاعتكاف بفترة كافية.</w:t>
          </w:r>
        </w:p>
        <w:p w14:paraId="4A5ED457" w14:textId="77777777" w:rsidR="00D66913" w:rsidRPr="007F2FCD" w:rsidRDefault="00D66913" w:rsidP="008F46FF">
          <w:pPr>
            <w:numPr>
              <w:ilvl w:val="0"/>
              <w:numId w:val="15"/>
            </w:numPr>
            <w:tabs>
              <w:tab w:val="left" w:pos="938"/>
            </w:tabs>
            <w:spacing w:line="240" w:lineRule="auto"/>
            <w:ind w:left="680" w:hanging="320"/>
            <w:rPr>
              <w:rtl/>
            </w:rPr>
          </w:pPr>
          <w:r w:rsidRPr="007F2FCD">
            <w:rPr>
              <w:rtl/>
            </w:rPr>
            <w:t xml:space="preserve">دراسة حالة المعتكفين من الجنسية الباكستانية خاصة. </w:t>
          </w:r>
        </w:p>
        <w:p w14:paraId="3304E8A5" w14:textId="77777777" w:rsidR="00D66913" w:rsidRPr="007F2FCD" w:rsidRDefault="00D66913" w:rsidP="008F46FF">
          <w:pPr>
            <w:numPr>
              <w:ilvl w:val="0"/>
              <w:numId w:val="15"/>
            </w:numPr>
            <w:tabs>
              <w:tab w:val="left" w:pos="938"/>
            </w:tabs>
            <w:spacing w:line="240" w:lineRule="auto"/>
            <w:ind w:left="680" w:hanging="320"/>
            <w:rPr>
              <w:rtl/>
            </w:rPr>
          </w:pPr>
          <w:r w:rsidRPr="007F2FCD">
            <w:rPr>
              <w:rtl/>
            </w:rPr>
            <w:t>استغلال الساحات الخارجية.</w:t>
          </w:r>
        </w:p>
        <w:p w14:paraId="5E5DD004" w14:textId="77777777" w:rsidR="00D66913" w:rsidRPr="007F2FCD" w:rsidRDefault="00D66913" w:rsidP="008F46FF">
          <w:pPr>
            <w:numPr>
              <w:ilvl w:val="0"/>
              <w:numId w:val="15"/>
            </w:numPr>
            <w:tabs>
              <w:tab w:val="left" w:pos="938"/>
            </w:tabs>
            <w:spacing w:line="240" w:lineRule="auto"/>
            <w:ind w:left="680" w:hanging="320"/>
          </w:pPr>
          <w:r w:rsidRPr="007F2FCD">
            <w:rPr>
              <w:rtl/>
            </w:rPr>
            <w:t>تخصيص أماكن للاعتكاف داخل المسجد</w:t>
          </w:r>
          <w:r>
            <w:rPr>
              <w:rFonts w:hint="cs"/>
              <w:rtl/>
            </w:rPr>
            <w:t>.</w:t>
          </w:r>
          <w:r w:rsidRPr="007F2FCD">
            <w:rPr>
              <w:rtl/>
            </w:rPr>
            <w:t xml:space="preserve"> </w:t>
          </w:r>
        </w:p>
        <w:p w14:paraId="50020DA2" w14:textId="77777777" w:rsidR="00D66913" w:rsidRPr="007F2FCD" w:rsidRDefault="00D66913" w:rsidP="008F46FF">
          <w:pPr>
            <w:numPr>
              <w:ilvl w:val="0"/>
              <w:numId w:val="15"/>
            </w:numPr>
            <w:tabs>
              <w:tab w:val="left" w:pos="938"/>
            </w:tabs>
            <w:spacing w:line="240" w:lineRule="auto"/>
            <w:ind w:left="680" w:hanging="320"/>
          </w:pPr>
          <w:r w:rsidRPr="007F2FCD">
            <w:rPr>
              <w:rtl/>
            </w:rPr>
            <w:t xml:space="preserve">تهيئة السطح بصورة أفضل لاستيعاب </w:t>
          </w:r>
          <w:r>
            <w:rPr>
              <w:rFonts w:hint="cs"/>
              <w:rtl/>
            </w:rPr>
            <w:t>أ</w:t>
          </w:r>
          <w:r w:rsidRPr="007F2FCD">
            <w:rPr>
              <w:rtl/>
            </w:rPr>
            <w:t xml:space="preserve">عداد كبيرة من المعتكفين </w:t>
          </w:r>
          <w:r>
            <w:rPr>
              <w:rFonts w:hint="cs"/>
              <w:rtl/>
            </w:rPr>
            <w:t>.</w:t>
          </w:r>
        </w:p>
        <w:p w14:paraId="79D1D411" w14:textId="77777777" w:rsidR="00D66913" w:rsidRPr="007F2FCD" w:rsidRDefault="00D66913" w:rsidP="008F46FF">
          <w:pPr>
            <w:numPr>
              <w:ilvl w:val="0"/>
              <w:numId w:val="15"/>
            </w:numPr>
            <w:tabs>
              <w:tab w:val="left" w:pos="938"/>
            </w:tabs>
            <w:spacing w:line="240" w:lineRule="auto"/>
            <w:ind w:left="680" w:hanging="320"/>
            <w:rPr>
              <w:rtl/>
            </w:rPr>
          </w:pPr>
          <w:r w:rsidRPr="007F2FCD">
            <w:rPr>
              <w:rtl/>
            </w:rPr>
            <w:t xml:space="preserve"> تحديد </w:t>
          </w:r>
          <w:r>
            <w:rPr>
              <w:rFonts w:hint="cs"/>
              <w:rtl/>
            </w:rPr>
            <w:t>أ</w:t>
          </w:r>
          <w:r w:rsidRPr="007F2FCD">
            <w:rPr>
              <w:rtl/>
            </w:rPr>
            <w:t>عداد المعتكفين حسب الطاقة الاستيعابية.</w:t>
          </w:r>
        </w:p>
        <w:p w14:paraId="01C196AD" w14:textId="77777777" w:rsidR="00D66913" w:rsidRPr="007F2FCD" w:rsidRDefault="00D66913" w:rsidP="008F46FF">
          <w:pPr>
            <w:numPr>
              <w:ilvl w:val="0"/>
              <w:numId w:val="15"/>
            </w:numPr>
            <w:tabs>
              <w:tab w:val="left" w:pos="938"/>
            </w:tabs>
            <w:spacing w:line="240" w:lineRule="auto"/>
            <w:ind w:left="680" w:hanging="320"/>
          </w:pPr>
          <w:r w:rsidRPr="007F2FCD">
            <w:rPr>
              <w:rtl/>
            </w:rPr>
            <w:t xml:space="preserve">منع الافتراش العشوائي خلال فترة الاعتكاف. </w:t>
          </w:r>
        </w:p>
        <w:p w14:paraId="7ABE201E" w14:textId="77777777" w:rsidR="00D66913" w:rsidRPr="007F2FCD" w:rsidRDefault="00D66913" w:rsidP="008F46FF">
          <w:pPr>
            <w:numPr>
              <w:ilvl w:val="0"/>
              <w:numId w:val="15"/>
            </w:numPr>
            <w:tabs>
              <w:tab w:val="left" w:pos="938"/>
            </w:tabs>
            <w:spacing w:line="240" w:lineRule="auto"/>
            <w:ind w:left="680" w:hanging="320"/>
          </w:pPr>
          <w:r w:rsidRPr="007F2FCD">
            <w:rPr>
              <w:rtl/>
            </w:rPr>
            <w:t xml:space="preserve">تحديد </w:t>
          </w:r>
          <w:r>
            <w:rPr>
              <w:rFonts w:hint="cs"/>
              <w:rtl/>
            </w:rPr>
            <w:t>أ</w:t>
          </w:r>
          <w:r w:rsidRPr="007F2FCD">
            <w:rPr>
              <w:rtl/>
            </w:rPr>
            <w:t>عداد المعتكفين حسب الطاقة الاستيعابية.</w:t>
          </w:r>
        </w:p>
        <w:p w14:paraId="6AE324B8" w14:textId="77777777" w:rsidR="00D66913" w:rsidRPr="007F2FCD" w:rsidRDefault="00D66913" w:rsidP="008F46FF">
          <w:pPr>
            <w:numPr>
              <w:ilvl w:val="0"/>
              <w:numId w:val="15"/>
            </w:numPr>
            <w:tabs>
              <w:tab w:val="left" w:pos="938"/>
            </w:tabs>
            <w:spacing w:line="240" w:lineRule="auto"/>
            <w:ind w:left="680" w:hanging="320"/>
          </w:pPr>
          <w:r w:rsidRPr="007F2FCD">
            <w:rPr>
              <w:rtl/>
            </w:rPr>
            <w:t>زيادة الخدمات المقدمة للمعتكفين.</w:t>
          </w:r>
        </w:p>
        <w:p w14:paraId="2704A77F" w14:textId="77777777" w:rsidR="00D66913" w:rsidRPr="007F2FCD" w:rsidRDefault="00D66913" w:rsidP="008F46FF">
          <w:pPr>
            <w:numPr>
              <w:ilvl w:val="0"/>
              <w:numId w:val="15"/>
            </w:numPr>
            <w:tabs>
              <w:tab w:val="left" w:pos="938"/>
            </w:tabs>
            <w:spacing w:line="240" w:lineRule="auto"/>
            <w:ind w:left="680" w:hanging="320"/>
            <w:rPr>
              <w:rtl/>
            </w:rPr>
          </w:pPr>
          <w:r w:rsidRPr="007F2FCD">
            <w:rPr>
              <w:rtl/>
            </w:rPr>
            <w:t xml:space="preserve"> </w:t>
          </w:r>
          <w:r>
            <w:rPr>
              <w:rFonts w:hint="cs"/>
              <w:rtl/>
            </w:rPr>
            <w:t>إ</w:t>
          </w:r>
          <w:r w:rsidRPr="007F2FCD">
            <w:rPr>
              <w:rtl/>
            </w:rPr>
            <w:t>عادة النظر في توفر التغذية والطعام الخيري.</w:t>
          </w:r>
        </w:p>
        <w:p w14:paraId="789A8854" w14:textId="77777777" w:rsidR="00D66913" w:rsidRPr="007F2FCD" w:rsidRDefault="00D66913" w:rsidP="008F46FF">
          <w:pPr>
            <w:numPr>
              <w:ilvl w:val="0"/>
              <w:numId w:val="15"/>
            </w:numPr>
            <w:tabs>
              <w:tab w:val="left" w:pos="938"/>
            </w:tabs>
            <w:spacing w:line="240" w:lineRule="auto"/>
            <w:ind w:left="680" w:hanging="320"/>
            <w:rPr>
              <w:rtl/>
            </w:rPr>
          </w:pPr>
          <w:r w:rsidRPr="007F2FCD">
            <w:rPr>
              <w:rtl/>
            </w:rPr>
            <w:t>توفير الخدمات ال</w:t>
          </w:r>
          <w:r>
            <w:rPr>
              <w:rFonts w:hint="cs"/>
              <w:rtl/>
            </w:rPr>
            <w:t>أ</w:t>
          </w:r>
          <w:r w:rsidRPr="007F2FCD">
            <w:rPr>
              <w:rtl/>
            </w:rPr>
            <w:t>ساسية في أماكن الاعتكاف.</w:t>
          </w:r>
        </w:p>
        <w:p w14:paraId="5B6CEC82" w14:textId="77777777" w:rsidR="00D66913" w:rsidRPr="007F2FCD" w:rsidRDefault="00D66913" w:rsidP="008F46FF">
          <w:pPr>
            <w:numPr>
              <w:ilvl w:val="0"/>
              <w:numId w:val="15"/>
            </w:numPr>
            <w:tabs>
              <w:tab w:val="left" w:pos="938"/>
            </w:tabs>
            <w:spacing w:line="240" w:lineRule="auto"/>
            <w:ind w:left="680" w:hanging="320"/>
            <w:rPr>
              <w:rtl/>
            </w:rPr>
          </w:pPr>
          <w:r w:rsidRPr="007F2FCD">
            <w:rPr>
              <w:rtl/>
            </w:rPr>
            <w:t>زيادة الوسائل التوعوية وال</w:t>
          </w:r>
          <w:r>
            <w:rPr>
              <w:rFonts w:hint="cs"/>
              <w:rtl/>
            </w:rPr>
            <w:t>إ</w:t>
          </w:r>
          <w:r w:rsidRPr="007F2FCD">
            <w:rPr>
              <w:rtl/>
            </w:rPr>
            <w:t>رشادية حول آداب الاعتكاف و</w:t>
          </w:r>
          <w:r>
            <w:rPr>
              <w:rFonts w:hint="cs"/>
              <w:rtl/>
            </w:rPr>
            <w:t>أ</w:t>
          </w:r>
          <w:r w:rsidRPr="007F2FCD">
            <w:rPr>
              <w:rtl/>
            </w:rPr>
            <w:t>حكامه ومبطلاته.</w:t>
          </w:r>
        </w:p>
        <w:p w14:paraId="7CBA29F0" w14:textId="77777777" w:rsidR="00D66913" w:rsidRPr="007F2FCD" w:rsidRDefault="00D66913" w:rsidP="008F46FF">
          <w:pPr>
            <w:numPr>
              <w:ilvl w:val="0"/>
              <w:numId w:val="15"/>
            </w:numPr>
            <w:tabs>
              <w:tab w:val="left" w:pos="938"/>
            </w:tabs>
            <w:spacing w:line="240" w:lineRule="auto"/>
            <w:ind w:left="680" w:hanging="320"/>
            <w:rPr>
              <w:rtl/>
            </w:rPr>
          </w:pPr>
          <w:r w:rsidRPr="007F2FCD">
            <w:rPr>
              <w:rtl/>
            </w:rPr>
            <w:t>إنشاء وحدة إدارية وتنظيمية متخصصة في شؤون الاعتكاف.</w:t>
          </w:r>
        </w:p>
        <w:p w14:paraId="0CE7DFEA" w14:textId="77777777" w:rsidR="00D66913" w:rsidRPr="007F2FCD" w:rsidRDefault="00D66913" w:rsidP="008F46FF">
          <w:pPr>
            <w:numPr>
              <w:ilvl w:val="0"/>
              <w:numId w:val="15"/>
            </w:numPr>
            <w:tabs>
              <w:tab w:val="left" w:pos="938"/>
            </w:tabs>
            <w:spacing w:line="240" w:lineRule="auto"/>
            <w:ind w:left="680" w:hanging="320"/>
            <w:rPr>
              <w:rtl/>
            </w:rPr>
          </w:pPr>
          <w:r w:rsidRPr="007F2FCD">
            <w:rPr>
              <w:rtl/>
            </w:rPr>
            <w:t>التنسيق بين الجهات ال</w:t>
          </w:r>
          <w:r>
            <w:rPr>
              <w:rFonts w:hint="cs"/>
              <w:rtl/>
            </w:rPr>
            <w:t>أ</w:t>
          </w:r>
          <w:r w:rsidRPr="007F2FCD">
            <w:rPr>
              <w:rtl/>
            </w:rPr>
            <w:t>منية والجهات التنظيمية المعنية بالاعتكاف.</w:t>
          </w:r>
        </w:p>
        <w:p w14:paraId="3685D413" w14:textId="77777777" w:rsidR="00D66913" w:rsidRPr="007F2FCD" w:rsidRDefault="00D66913" w:rsidP="008F46FF">
          <w:pPr>
            <w:numPr>
              <w:ilvl w:val="0"/>
              <w:numId w:val="15"/>
            </w:numPr>
            <w:tabs>
              <w:tab w:val="left" w:pos="938"/>
            </w:tabs>
            <w:spacing w:line="240" w:lineRule="auto"/>
            <w:ind w:left="680" w:hanging="320"/>
            <w:rPr>
              <w:rtl/>
            </w:rPr>
          </w:pPr>
          <w:r w:rsidRPr="007F2FCD">
            <w:rPr>
              <w:rtl/>
            </w:rPr>
            <w:t xml:space="preserve">رفع مستوى الكفاءة والفاعلية وتنمية الموارد البشرية للعاملين والمسؤولين في </w:t>
          </w:r>
          <w:r w:rsidRPr="007F2FCD">
            <w:rPr>
              <w:rFonts w:hint="cs"/>
              <w:rtl/>
            </w:rPr>
            <w:t>المسجد النبوي</w:t>
          </w:r>
          <w:r w:rsidRPr="007F2FCD">
            <w:rPr>
              <w:rtl/>
            </w:rPr>
            <w:t xml:space="preserve"> الشريف.</w:t>
          </w:r>
        </w:p>
        <w:p w14:paraId="47259BFE" w14:textId="77777777" w:rsidR="00D66913" w:rsidRPr="007F2FCD" w:rsidRDefault="00D66913" w:rsidP="008F46FF">
          <w:pPr>
            <w:numPr>
              <w:ilvl w:val="0"/>
              <w:numId w:val="15"/>
            </w:numPr>
            <w:tabs>
              <w:tab w:val="left" w:pos="938"/>
            </w:tabs>
            <w:spacing w:line="240" w:lineRule="auto"/>
            <w:ind w:left="680" w:hanging="320"/>
            <w:rPr>
              <w:rtl/>
            </w:rPr>
          </w:pPr>
          <w:r w:rsidRPr="007F2FCD">
            <w:rPr>
              <w:rtl/>
            </w:rPr>
            <w:t xml:space="preserve"> زيادة التنسيق مع هيئة تطوير المدينة المنورة والجهات</w:t>
          </w:r>
          <w:r>
            <w:rPr>
              <w:rFonts w:hint="cs"/>
              <w:rtl/>
            </w:rPr>
            <w:t xml:space="preserve"> </w:t>
          </w:r>
          <w:r w:rsidRPr="007F2FCD">
            <w:rPr>
              <w:rtl/>
            </w:rPr>
            <w:t>الأخر</w:t>
          </w:r>
          <w:r>
            <w:rPr>
              <w:rFonts w:hint="cs"/>
              <w:rtl/>
            </w:rPr>
            <w:t>ى</w:t>
          </w:r>
          <w:r w:rsidRPr="007F2FCD">
            <w:rPr>
              <w:rtl/>
            </w:rPr>
            <w:t xml:space="preserve"> ذات العلاقة.</w:t>
          </w:r>
        </w:p>
        <w:p w14:paraId="08DE36DE" w14:textId="77777777" w:rsidR="00D66913" w:rsidRPr="007F2FCD" w:rsidRDefault="00D66913" w:rsidP="008F46FF">
          <w:pPr>
            <w:numPr>
              <w:ilvl w:val="0"/>
              <w:numId w:val="15"/>
            </w:numPr>
            <w:tabs>
              <w:tab w:val="left" w:pos="938"/>
            </w:tabs>
            <w:spacing w:line="240" w:lineRule="auto"/>
            <w:ind w:left="680" w:hanging="320"/>
            <w:rPr>
              <w:rtl/>
            </w:rPr>
          </w:pPr>
          <w:r>
            <w:rPr>
              <w:rFonts w:hint="cs"/>
              <w:rtl/>
            </w:rPr>
            <w:t>إ</w:t>
          </w:r>
          <w:r w:rsidRPr="007F2FCD">
            <w:rPr>
              <w:rtl/>
            </w:rPr>
            <w:t>جراء المزيد من البحوث والدراسات حول الظواهر السلبية مثل مشكلة الافتراش  وغيرها.</w:t>
          </w:r>
        </w:p>
        <w:p w14:paraId="4FEBA316" w14:textId="77777777" w:rsidR="00D66913" w:rsidRPr="007F2FCD" w:rsidRDefault="00D66913" w:rsidP="008F46FF">
          <w:pPr>
            <w:numPr>
              <w:ilvl w:val="0"/>
              <w:numId w:val="15"/>
            </w:numPr>
            <w:tabs>
              <w:tab w:val="left" w:pos="938"/>
            </w:tabs>
            <w:spacing w:line="240" w:lineRule="auto"/>
            <w:ind w:left="680" w:hanging="320"/>
          </w:pPr>
          <w:r w:rsidRPr="007F2FCD">
            <w:rPr>
              <w:rtl/>
            </w:rPr>
            <w:t xml:space="preserve"> التعاون مع الجهات البحثية المتخصصة في مجال المشاعر المقدسة مثل معهد خادم الحرمين</w:t>
          </w:r>
          <w:r>
            <w:rPr>
              <w:rFonts w:hint="cs"/>
              <w:rtl/>
            </w:rPr>
            <w:t xml:space="preserve"> لأبحاث الحج والعمرة.</w:t>
          </w:r>
        </w:p>
        <w:p w14:paraId="1DDC64ED" w14:textId="77777777" w:rsidR="00D66913" w:rsidRPr="007F12E7" w:rsidRDefault="00D66913" w:rsidP="00D66913">
          <w:pPr>
            <w:tabs>
              <w:tab w:val="left" w:pos="938"/>
              <w:tab w:val="left" w:pos="3161"/>
            </w:tabs>
            <w:spacing w:line="240" w:lineRule="auto"/>
            <w:ind w:left="680" w:hanging="320"/>
          </w:pPr>
          <w:r w:rsidRPr="007F2FCD">
            <w:rPr>
              <w:rFonts w:hint="cs"/>
              <w:rtl/>
            </w:rPr>
            <w:t>(</w:t>
          </w:r>
          <w:r w:rsidRPr="007F2FCD">
            <w:rPr>
              <w:rtl/>
            </w:rPr>
            <w:t xml:space="preserve">20)  </w:t>
          </w:r>
          <w:r>
            <w:rPr>
              <w:rFonts w:hint="cs"/>
              <w:rtl/>
            </w:rPr>
            <w:t>إ</w:t>
          </w:r>
          <w:r w:rsidRPr="007F2FCD">
            <w:rPr>
              <w:rtl/>
            </w:rPr>
            <w:t>نشاء وحدات أو هيئات متخصصة في إدارة الحشود والأزمات والتدخل السريع</w:t>
          </w:r>
          <w:r>
            <w:rPr>
              <w:rFonts w:hint="cs"/>
              <w:rtl/>
            </w:rPr>
            <w:t>.</w:t>
          </w:r>
          <w:r w:rsidRPr="007F2FCD">
            <w:rPr>
              <w:rtl/>
            </w:rPr>
            <w:t xml:space="preserve"> </w:t>
          </w:r>
        </w:p>
      </w:sdtContent>
    </w:sdt>
    <w:p w14:paraId="2B189B16" w14:textId="77777777" w:rsidR="00D66913" w:rsidRDefault="00D66913" w:rsidP="00D66913">
      <w:pPr>
        <w:rPr>
          <w:b/>
          <w:bCs/>
          <w:color w:val="FFFFFF"/>
          <w:rtl/>
        </w:rPr>
      </w:pPr>
    </w:p>
    <w:p w14:paraId="6A025D4D" w14:textId="77777777" w:rsidR="00D66913" w:rsidRDefault="00D66913" w:rsidP="00D66913">
      <w:pPr>
        <w:rPr>
          <w:b/>
          <w:bCs/>
          <w:color w:val="FFFFFF"/>
          <w:rtl/>
        </w:rPr>
      </w:pPr>
    </w:p>
    <w:p w14:paraId="77C249A8" w14:textId="77777777" w:rsidR="00D66913" w:rsidRDefault="00D66913" w:rsidP="00D66913">
      <w:pPr>
        <w:rPr>
          <w:b/>
          <w:bCs/>
          <w:color w:val="FFFFFF"/>
          <w:rtl/>
        </w:rPr>
      </w:pPr>
    </w:p>
    <w:p w14:paraId="7390A771" w14:textId="77777777" w:rsidR="00D66913" w:rsidRDefault="00D66913" w:rsidP="00D66913">
      <w:pPr>
        <w:rPr>
          <w:b/>
          <w:bCs/>
          <w:color w:val="FFFFFF"/>
          <w:rtl/>
        </w:rPr>
      </w:pPr>
    </w:p>
    <w:p w14:paraId="0F748C2B" w14:textId="77777777" w:rsidR="00D66913" w:rsidRDefault="00D66913" w:rsidP="00D66913">
      <w:pPr>
        <w:rPr>
          <w:b/>
          <w:bCs/>
          <w:color w:val="FFFFFF"/>
          <w:rtl/>
        </w:rPr>
      </w:pPr>
    </w:p>
    <w:p w14:paraId="49BADA8B" w14:textId="77777777" w:rsidR="007B3300" w:rsidRPr="00D66913" w:rsidRDefault="007B3300" w:rsidP="00D66913"/>
    <w:sectPr w:rsidR="007B3300" w:rsidRPr="00D66913" w:rsidSect="0005244F">
      <w:footerReference w:type="even" r:id="rId16"/>
      <w:footerReference w:type="default" r:id="rId17"/>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31BBE" w14:textId="77777777" w:rsidR="008F46FF" w:rsidRPr="00EA0E56" w:rsidRDefault="008F46FF" w:rsidP="00626B40">
      <w:pPr>
        <w:pStyle w:val="a1"/>
        <w:rPr>
          <w:rFonts w:ascii="Calibri" w:hAnsi="Calibri" w:cs="Arial"/>
        </w:rPr>
      </w:pPr>
      <w:r>
        <w:separator/>
      </w:r>
    </w:p>
  </w:endnote>
  <w:endnote w:type="continuationSeparator" w:id="0">
    <w:p w14:paraId="1ED3BF9F" w14:textId="77777777" w:rsidR="008F46FF" w:rsidRPr="00EA0E56" w:rsidRDefault="008F46FF"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B2"/>
    <w:family w:val="auto"/>
    <w:pitch w:val="variable"/>
    <w:sig w:usb0="00002001" w:usb1="00000000" w:usb2="00000000" w:usb3="00000000" w:csb0="00000041" w:csb1="00000000"/>
  </w:font>
  <w:font w:name="GE SS Two Light">
    <w:altName w:val="Times New Roman"/>
    <w:panose1 w:val="00000000000000000000"/>
    <w:charset w:val="B2"/>
    <w:family w:val="roman"/>
    <w:notTrueType/>
    <w:pitch w:val="variable"/>
    <w:sig w:usb0="80002003"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B2"/>
    <w:family w:val="auto"/>
    <w:pitch w:val="variable"/>
    <w:sig w:usb0="00002001" w:usb1="00000000" w:usb2="00000000" w:usb3="00000000" w:csb0="00000040"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charset w:val="00"/>
    <w:family w:val="auto"/>
    <w:pitch w:val="variable"/>
    <w:sig w:usb0="E00002FF" w:usb1="5000205A"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charset w:val="00"/>
    <w:family w:val="auto"/>
    <w:pitch w:val="variable"/>
    <w:sig w:usb0="00002007" w:usb1="80000000" w:usb2="00000008" w:usb3="00000000" w:csb0="00000043" w:csb1="00000000"/>
  </w:font>
  <w:font w:name="DengXian">
    <w:altName w:val="等线"/>
    <w:panose1 w:val="02010600030101010101"/>
    <w:charset w:val="86"/>
    <w:family w:val="auto"/>
    <w:pitch w:val="variable"/>
    <w:sig w:usb0="A00002BF" w:usb1="38CF7CFA" w:usb2="00000016" w:usb3="00000000" w:csb0="0004000F" w:csb1="00000000"/>
  </w:font>
  <w:font w:name="ae_AlMohanad">
    <w:altName w:val="Times New Roman"/>
    <w:charset w:val="00"/>
    <w:family w:val="roman"/>
    <w:pitch w:val="variable"/>
    <w:sig w:usb0="800020AF" w:usb1="C000204A" w:usb2="00000008" w:usb3="00000000" w:csb0="00000041" w:csb1="00000000"/>
  </w:font>
  <w:font w:name="Hacen Liner Print-out">
    <w:altName w:val="Times New Roman"/>
    <w:charset w:val="B2"/>
    <w:family w:val="auto"/>
    <w:pitch w:val="variable"/>
    <w:sig w:usb0="00002000" w:usb1="00000000" w:usb2="00000000" w:usb3="00000000" w:csb0="00000041" w:csb1="00000000"/>
  </w:font>
  <w:font w:name="TimesNewRomanPS-BoldMT">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3E1044CB" w14:textId="77777777" w:rsidTr="005B4EF5">
      <w:trPr>
        <w:trHeight w:val="278"/>
      </w:trPr>
      <w:tc>
        <w:tcPr>
          <w:tcW w:w="850" w:type="dxa"/>
          <w:tcBorders>
            <w:top w:val="dotted" w:sz="4" w:space="0" w:color="auto"/>
            <w:left w:val="nil"/>
            <w:bottom w:val="nil"/>
            <w:right w:val="nil"/>
          </w:tcBorders>
          <w:shd w:val="clear" w:color="auto" w:fill="000000"/>
          <w:vAlign w:val="center"/>
        </w:tcPr>
        <w:p w14:paraId="5E2D723C"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108449CF"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112BFB3D"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7638EE46" w14:textId="77777777" w:rsidTr="005B4EF5">
      <w:trPr>
        <w:trHeight w:val="278"/>
      </w:trPr>
      <w:tc>
        <w:tcPr>
          <w:tcW w:w="7455" w:type="dxa"/>
          <w:tcBorders>
            <w:top w:val="dotted" w:sz="4" w:space="0" w:color="auto"/>
            <w:left w:val="nil"/>
            <w:bottom w:val="nil"/>
            <w:right w:val="nil"/>
          </w:tcBorders>
          <w:shd w:val="clear" w:color="auto" w:fill="auto"/>
          <w:vAlign w:val="center"/>
        </w:tcPr>
        <w:p w14:paraId="67965B3D"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0E372FFE"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0119ECD1"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8CE11" w14:textId="77777777" w:rsidR="008F46FF" w:rsidRPr="00EA0E56" w:rsidRDefault="008F46FF" w:rsidP="00626B40">
      <w:pPr>
        <w:pStyle w:val="a1"/>
        <w:rPr>
          <w:rFonts w:ascii="Calibri" w:hAnsi="Calibri" w:cs="Arial"/>
        </w:rPr>
      </w:pPr>
      <w:r>
        <w:separator/>
      </w:r>
    </w:p>
  </w:footnote>
  <w:footnote w:type="continuationSeparator" w:id="0">
    <w:p w14:paraId="14BF1C4E" w14:textId="77777777" w:rsidR="008F46FF" w:rsidRPr="00EA0E56" w:rsidRDefault="008F46FF" w:rsidP="00626B40">
      <w:pPr>
        <w:pStyle w:val="a1"/>
        <w:rPr>
          <w:rFonts w:ascii="Calibri" w:hAnsi="Calibri" w:cs="Arial"/>
        </w:rPr>
      </w:pPr>
      <w:r>
        <w:continuationSeparator/>
      </w:r>
    </w:p>
  </w:footnote>
  <w:footnote w:id="1">
    <w:p w14:paraId="559B8D7B" w14:textId="77777777" w:rsidR="00D66913" w:rsidRPr="00934A2A" w:rsidRDefault="00D66913" w:rsidP="00D66913">
      <w:pPr>
        <w:pStyle w:val="FootnoteText"/>
        <w:tabs>
          <w:tab w:val="right" w:pos="221"/>
        </w:tabs>
        <w:rPr>
          <w:sz w:val="16"/>
          <w:szCs w:val="16"/>
          <w:rtl/>
        </w:rPr>
      </w:pPr>
      <w:r w:rsidRPr="00934A2A">
        <w:rPr>
          <w:sz w:val="16"/>
          <w:szCs w:val="16"/>
          <w:rtl/>
        </w:rPr>
        <w:t>(</w:t>
      </w:r>
      <w:r w:rsidRPr="00934A2A">
        <w:rPr>
          <w:rStyle w:val="FootnoteReference"/>
          <w:sz w:val="16"/>
          <w:szCs w:val="16"/>
        </w:rPr>
        <w:footnoteRef/>
      </w:r>
      <w:r w:rsidRPr="00934A2A">
        <w:rPr>
          <w:sz w:val="16"/>
          <w:szCs w:val="16"/>
          <w:rtl/>
        </w:rPr>
        <w:t>) جاءت هذه التعريفات في احدي دراستنا السابقة مع معهد خادم الحرمين الشريفين لأبحاث الحج والعمرة ,حلول شاملة لعلاج مشكلة الافتراش , الاسباب والحلول , جامعة ام القري ,1436هـ .</w:t>
      </w:r>
    </w:p>
  </w:footnote>
  <w:footnote w:id="2">
    <w:p w14:paraId="4B8F9142" w14:textId="77777777" w:rsidR="00D66913" w:rsidRPr="00934A2A" w:rsidRDefault="00D66913" w:rsidP="00D66913">
      <w:pPr>
        <w:pStyle w:val="FootnoteText"/>
        <w:tabs>
          <w:tab w:val="right" w:pos="221"/>
        </w:tabs>
        <w:rPr>
          <w:sz w:val="16"/>
          <w:szCs w:val="16"/>
          <w:rtl/>
        </w:rPr>
      </w:pPr>
      <w:r w:rsidRPr="00934A2A">
        <w:rPr>
          <w:sz w:val="16"/>
          <w:szCs w:val="16"/>
          <w:rtl/>
        </w:rPr>
        <w:t>(</w:t>
      </w:r>
      <w:r w:rsidRPr="00934A2A">
        <w:rPr>
          <w:rStyle w:val="FootnoteReference"/>
          <w:sz w:val="16"/>
          <w:szCs w:val="16"/>
        </w:rPr>
        <w:footnoteRef/>
      </w:r>
      <w:r w:rsidRPr="00934A2A">
        <w:rPr>
          <w:sz w:val="16"/>
          <w:szCs w:val="16"/>
          <w:rtl/>
        </w:rPr>
        <w:t>) اعتمدنا في وضع هذا التعريف من خلال الخبرة الميدانية والبحثية عن دراسة الافتراش في المشاعر المقدسة والحرمين الشريفين بصورة عامة .</w:t>
      </w:r>
    </w:p>
  </w:footnote>
  <w:footnote w:id="3">
    <w:p w14:paraId="5DC46831" w14:textId="77777777" w:rsidR="00D66913" w:rsidRPr="00934A2A" w:rsidRDefault="00D66913" w:rsidP="00D66913">
      <w:pPr>
        <w:pStyle w:val="FootnoteText"/>
        <w:tabs>
          <w:tab w:val="right" w:pos="221"/>
        </w:tabs>
        <w:rPr>
          <w:sz w:val="16"/>
          <w:szCs w:val="16"/>
          <w:rtl/>
        </w:rPr>
      </w:pPr>
      <w:r w:rsidRPr="00934A2A">
        <w:rPr>
          <w:sz w:val="16"/>
          <w:szCs w:val="16"/>
          <w:rtl/>
        </w:rPr>
        <w:t>(</w:t>
      </w:r>
      <w:r w:rsidRPr="00934A2A">
        <w:rPr>
          <w:rStyle w:val="FootnoteReference"/>
          <w:sz w:val="16"/>
          <w:szCs w:val="16"/>
        </w:rPr>
        <w:footnoteRef/>
      </w:r>
      <w:r w:rsidRPr="00934A2A">
        <w:rPr>
          <w:sz w:val="16"/>
          <w:szCs w:val="16"/>
          <w:rtl/>
        </w:rPr>
        <w:t>) للمزيد من التفاصيل ,ارجع الي معهد خادم الحرمين الشريفين ,حلول عاجلة لظاهرة الافتراش ...مرجع سابق ,1436هـ .</w:t>
      </w:r>
    </w:p>
  </w:footnote>
  <w:footnote w:id="4">
    <w:p w14:paraId="52DE0A20" w14:textId="77777777" w:rsidR="00D66913" w:rsidRPr="00934A2A" w:rsidRDefault="00D66913" w:rsidP="00D66913">
      <w:pPr>
        <w:pStyle w:val="FootnoteText"/>
        <w:tabs>
          <w:tab w:val="right" w:pos="221"/>
        </w:tabs>
        <w:rPr>
          <w:sz w:val="16"/>
          <w:szCs w:val="16"/>
          <w:rtl/>
        </w:rPr>
      </w:pPr>
      <w:r w:rsidRPr="00934A2A">
        <w:rPr>
          <w:sz w:val="16"/>
          <w:szCs w:val="16"/>
          <w:rtl/>
        </w:rPr>
        <w:t>(</w:t>
      </w:r>
      <w:r w:rsidRPr="00934A2A">
        <w:rPr>
          <w:rStyle w:val="FootnoteReference"/>
          <w:sz w:val="16"/>
          <w:szCs w:val="16"/>
        </w:rPr>
        <w:footnoteRef/>
      </w:r>
      <w:r w:rsidRPr="00934A2A">
        <w:rPr>
          <w:sz w:val="16"/>
          <w:szCs w:val="16"/>
          <w:rtl/>
        </w:rPr>
        <w:t xml:space="preserve">) للمزيد من التحليلات , ارجع </w:t>
      </w:r>
      <w:r>
        <w:rPr>
          <w:rFonts w:hint="cs"/>
          <w:sz w:val="16"/>
          <w:szCs w:val="16"/>
          <w:rtl/>
        </w:rPr>
        <w:t>إلى</w:t>
      </w:r>
      <w:r w:rsidRPr="00934A2A">
        <w:rPr>
          <w:sz w:val="16"/>
          <w:szCs w:val="16"/>
          <w:rtl/>
        </w:rPr>
        <w:t xml:space="preserve"> الدراسات السابقة في هذه الدراسة .</w:t>
      </w:r>
    </w:p>
  </w:footnote>
  <w:footnote w:id="5">
    <w:p w14:paraId="2B373DCD" w14:textId="77777777" w:rsidR="00D66913" w:rsidRPr="00934A2A" w:rsidRDefault="00D66913" w:rsidP="00D66913">
      <w:pPr>
        <w:pStyle w:val="FootnoteText"/>
        <w:tabs>
          <w:tab w:val="right" w:pos="221"/>
        </w:tabs>
        <w:rPr>
          <w:sz w:val="16"/>
          <w:szCs w:val="16"/>
          <w:rtl/>
        </w:rPr>
      </w:pPr>
      <w:r w:rsidRPr="00934A2A">
        <w:rPr>
          <w:sz w:val="16"/>
          <w:szCs w:val="16"/>
          <w:rtl/>
        </w:rPr>
        <w:t>(</w:t>
      </w:r>
      <w:r w:rsidRPr="00934A2A">
        <w:rPr>
          <w:rStyle w:val="FootnoteReference"/>
          <w:sz w:val="16"/>
          <w:szCs w:val="16"/>
        </w:rPr>
        <w:footnoteRef/>
      </w:r>
      <w:r w:rsidRPr="00934A2A">
        <w:rPr>
          <w:sz w:val="16"/>
          <w:szCs w:val="16"/>
          <w:rtl/>
        </w:rPr>
        <w:t xml:space="preserve">) للمزيد من التحليلات ارجع </w:t>
      </w:r>
      <w:r>
        <w:rPr>
          <w:rFonts w:hint="cs"/>
          <w:sz w:val="16"/>
          <w:szCs w:val="16"/>
          <w:rtl/>
        </w:rPr>
        <w:t>إلى</w:t>
      </w:r>
      <w:r w:rsidRPr="00934A2A">
        <w:rPr>
          <w:sz w:val="16"/>
          <w:szCs w:val="16"/>
          <w:rtl/>
        </w:rPr>
        <w:t>:</w:t>
      </w:r>
    </w:p>
    <w:p w14:paraId="014AA297" w14:textId="77777777" w:rsidR="00D66913" w:rsidRPr="00934A2A" w:rsidRDefault="00D66913" w:rsidP="00D66913">
      <w:pPr>
        <w:pStyle w:val="FootnoteText"/>
        <w:tabs>
          <w:tab w:val="right" w:pos="221"/>
        </w:tabs>
        <w:rPr>
          <w:sz w:val="16"/>
          <w:szCs w:val="16"/>
          <w:rtl/>
        </w:rPr>
      </w:pPr>
      <w:r w:rsidRPr="00934A2A">
        <w:rPr>
          <w:sz w:val="16"/>
          <w:szCs w:val="16"/>
          <w:rtl/>
        </w:rPr>
        <w:t xml:space="preserve">    عبدالله محمد عبدالرحمن ,محمد البدوي ,منهج وطرق البحث الاجتماعي , الاسكندرية :دار المعرفة الجامعية ,2004م . </w:t>
      </w:r>
    </w:p>
  </w:footnote>
  <w:footnote w:id="6">
    <w:p w14:paraId="274C286A" w14:textId="77777777" w:rsidR="00D66913" w:rsidRPr="00934A2A" w:rsidRDefault="00D66913" w:rsidP="00D66913">
      <w:pPr>
        <w:pStyle w:val="FootnoteText"/>
        <w:tabs>
          <w:tab w:val="right" w:pos="221"/>
        </w:tabs>
        <w:rPr>
          <w:sz w:val="16"/>
          <w:szCs w:val="16"/>
          <w:rtl/>
        </w:rPr>
      </w:pPr>
      <w:r w:rsidRPr="00934A2A">
        <w:rPr>
          <w:sz w:val="16"/>
          <w:szCs w:val="16"/>
          <w:rtl/>
        </w:rPr>
        <w:t>(</w:t>
      </w:r>
      <w:r w:rsidRPr="00934A2A">
        <w:rPr>
          <w:rStyle w:val="FootnoteReference"/>
          <w:sz w:val="16"/>
          <w:szCs w:val="16"/>
        </w:rPr>
        <w:footnoteRef/>
      </w:r>
      <w:r w:rsidRPr="00934A2A">
        <w:rPr>
          <w:sz w:val="16"/>
          <w:szCs w:val="16"/>
          <w:rtl/>
        </w:rPr>
        <w:t xml:space="preserve">) مقابلة الباحث مع عدد من  المسؤولين عن الاعتكاف في المسجد النبوي الشريف , بتاريخ 3 / 7 /    1439هـ . </w:t>
      </w:r>
    </w:p>
  </w:footnote>
  <w:footnote w:id="7">
    <w:p w14:paraId="2FB72EC5" w14:textId="77777777" w:rsidR="00D66913" w:rsidRPr="00934A2A" w:rsidRDefault="00D66913" w:rsidP="00D66913">
      <w:pPr>
        <w:tabs>
          <w:tab w:val="right" w:pos="221"/>
        </w:tabs>
        <w:spacing w:line="240" w:lineRule="auto"/>
        <w:rPr>
          <w:sz w:val="16"/>
          <w:szCs w:val="16"/>
          <w:rtl/>
        </w:rPr>
      </w:pPr>
      <w:r w:rsidRPr="00934A2A">
        <w:rPr>
          <w:b/>
          <w:bCs/>
          <w:sz w:val="16"/>
          <w:szCs w:val="16"/>
          <w:rtl/>
        </w:rPr>
        <w:t>(</w:t>
      </w:r>
      <w:r w:rsidRPr="00934A2A">
        <w:rPr>
          <w:rStyle w:val="FootnoteReference"/>
          <w:b/>
          <w:bCs/>
          <w:sz w:val="16"/>
          <w:szCs w:val="16"/>
        </w:rPr>
        <w:footnoteRef/>
      </w:r>
      <w:r w:rsidRPr="00934A2A">
        <w:rPr>
          <w:b/>
          <w:bCs/>
          <w:sz w:val="16"/>
          <w:szCs w:val="16"/>
          <w:rtl/>
        </w:rPr>
        <w:t xml:space="preserve">) </w:t>
      </w:r>
      <w:r w:rsidRPr="00934A2A">
        <w:rPr>
          <w:sz w:val="16"/>
          <w:szCs w:val="16"/>
          <w:rtl/>
        </w:rPr>
        <w:t xml:space="preserve">نورة بنت زايد الرشود," اعتكاف  المرأة والأحكام المتعلقة به :دراسة فقهية مقارنة "ومجلة التربية للبحوث التربوية والنفسية والاجتماعية وج1 ,ع 141 ,جامعة </w:t>
      </w:r>
      <w:r>
        <w:rPr>
          <w:rFonts w:hint="cs"/>
          <w:sz w:val="16"/>
          <w:szCs w:val="16"/>
          <w:rtl/>
        </w:rPr>
        <w:t>الأزهر</w:t>
      </w:r>
      <w:r w:rsidRPr="00934A2A">
        <w:rPr>
          <w:sz w:val="16"/>
          <w:szCs w:val="16"/>
          <w:rtl/>
        </w:rPr>
        <w:t xml:space="preserve"> –كلية التربية ,2009 ,ص439 .</w:t>
      </w:r>
    </w:p>
  </w:footnote>
  <w:footnote w:id="8">
    <w:p w14:paraId="218A0CC1" w14:textId="77777777" w:rsidR="00D66913" w:rsidRPr="00934A2A" w:rsidRDefault="00D66913" w:rsidP="00D66913">
      <w:pPr>
        <w:tabs>
          <w:tab w:val="right" w:pos="221"/>
        </w:tabs>
        <w:spacing w:line="240" w:lineRule="auto"/>
        <w:rPr>
          <w:b/>
          <w:bCs/>
          <w:sz w:val="16"/>
          <w:szCs w:val="16"/>
          <w:rtl/>
        </w:rPr>
      </w:pPr>
      <w:r w:rsidRPr="00934A2A">
        <w:rPr>
          <w:b/>
          <w:bCs/>
          <w:sz w:val="16"/>
          <w:szCs w:val="16"/>
          <w:rtl/>
        </w:rPr>
        <w:t>(</w:t>
      </w:r>
      <w:r w:rsidRPr="00934A2A">
        <w:rPr>
          <w:rStyle w:val="FootnoteReference"/>
          <w:b/>
          <w:bCs/>
          <w:sz w:val="16"/>
          <w:szCs w:val="16"/>
        </w:rPr>
        <w:footnoteRef/>
      </w:r>
      <w:r w:rsidRPr="00934A2A">
        <w:rPr>
          <w:b/>
          <w:bCs/>
          <w:sz w:val="16"/>
          <w:szCs w:val="16"/>
          <w:rtl/>
        </w:rPr>
        <w:t>)</w:t>
      </w:r>
      <w:r w:rsidRPr="00934A2A">
        <w:rPr>
          <w:sz w:val="16"/>
          <w:szCs w:val="16"/>
          <w:rtl/>
        </w:rPr>
        <w:t xml:space="preserve"> للمزيد من التفاصيل</w:t>
      </w:r>
      <w:r>
        <w:rPr>
          <w:rFonts w:hint="cs"/>
          <w:sz w:val="16"/>
          <w:szCs w:val="16"/>
          <w:rtl/>
        </w:rPr>
        <w:t>: إرجع إلى</w:t>
      </w:r>
      <w:r w:rsidRPr="00934A2A">
        <w:rPr>
          <w:sz w:val="16"/>
          <w:szCs w:val="16"/>
          <w:rtl/>
        </w:rPr>
        <w:t xml:space="preserve"> ابن باز, مجموع الفتاوي (15/438 ).</w:t>
      </w:r>
    </w:p>
  </w:footnote>
  <w:footnote w:id="9">
    <w:p w14:paraId="48180764" w14:textId="77777777" w:rsidR="00D66913" w:rsidRPr="00934A2A" w:rsidRDefault="00D66913" w:rsidP="00D66913">
      <w:pPr>
        <w:pStyle w:val="FootnoteText"/>
        <w:tabs>
          <w:tab w:val="right" w:pos="221"/>
        </w:tabs>
        <w:rPr>
          <w:sz w:val="16"/>
          <w:szCs w:val="16"/>
          <w:rtl/>
        </w:rPr>
      </w:pPr>
      <w:r w:rsidRPr="00934A2A">
        <w:rPr>
          <w:b/>
          <w:bCs/>
          <w:sz w:val="16"/>
          <w:szCs w:val="16"/>
          <w:rtl/>
        </w:rPr>
        <w:t>(</w:t>
      </w:r>
      <w:r w:rsidRPr="00934A2A">
        <w:rPr>
          <w:rStyle w:val="FootnoteReference"/>
          <w:b/>
          <w:bCs/>
          <w:sz w:val="16"/>
          <w:szCs w:val="16"/>
        </w:rPr>
        <w:footnoteRef/>
      </w:r>
      <w:r w:rsidRPr="00934A2A">
        <w:rPr>
          <w:b/>
          <w:bCs/>
          <w:sz w:val="16"/>
          <w:szCs w:val="16"/>
          <w:rtl/>
        </w:rPr>
        <w:t xml:space="preserve">) </w:t>
      </w:r>
      <w:r w:rsidRPr="00934A2A">
        <w:rPr>
          <w:sz w:val="16"/>
          <w:szCs w:val="16"/>
          <w:rtl/>
        </w:rPr>
        <w:t>عبداللطيف بن محمد بالطو, الاعتكاف, نظرة تربوية ,الرياض :دار الوطن, 1998م /1419هـ ص 13.</w:t>
      </w:r>
    </w:p>
    <w:p w14:paraId="5CE05D28" w14:textId="77777777" w:rsidR="00D66913" w:rsidRPr="00934A2A" w:rsidRDefault="00D66913" w:rsidP="00D66913">
      <w:pPr>
        <w:pStyle w:val="FootnoteText"/>
        <w:tabs>
          <w:tab w:val="right" w:pos="221"/>
        </w:tabs>
        <w:rPr>
          <w:b/>
          <w:bCs/>
          <w:sz w:val="16"/>
          <w:szCs w:val="16"/>
          <w:rtl/>
        </w:rPr>
      </w:pPr>
      <w:r w:rsidRPr="00934A2A">
        <w:rPr>
          <w:sz w:val="16"/>
          <w:szCs w:val="16"/>
          <w:rtl/>
        </w:rPr>
        <w:t>كما اعتمدنا في هذا الفصل عل</w:t>
      </w:r>
      <w:r>
        <w:rPr>
          <w:rFonts w:hint="cs"/>
          <w:sz w:val="16"/>
          <w:szCs w:val="16"/>
          <w:rtl/>
        </w:rPr>
        <w:t>ى</w:t>
      </w:r>
      <w:r w:rsidRPr="00934A2A">
        <w:rPr>
          <w:sz w:val="16"/>
          <w:szCs w:val="16"/>
          <w:rtl/>
        </w:rPr>
        <w:t xml:space="preserve"> بعض مما كتبه محمد بن أحمد الرفاعي عن الاعتكاف في  </w:t>
      </w:r>
      <w:r>
        <w:rPr>
          <w:rFonts w:hint="cs"/>
          <w:sz w:val="16"/>
          <w:szCs w:val="16"/>
          <w:rtl/>
        </w:rPr>
        <w:t>إ</w:t>
      </w:r>
      <w:r w:rsidRPr="00934A2A">
        <w:rPr>
          <w:sz w:val="16"/>
          <w:szCs w:val="16"/>
          <w:rtl/>
        </w:rPr>
        <w:t>حد</w:t>
      </w:r>
      <w:r>
        <w:rPr>
          <w:rFonts w:hint="cs"/>
          <w:sz w:val="16"/>
          <w:szCs w:val="16"/>
          <w:rtl/>
        </w:rPr>
        <w:t>ى</w:t>
      </w:r>
      <w:r w:rsidRPr="00934A2A">
        <w:rPr>
          <w:sz w:val="16"/>
          <w:szCs w:val="16"/>
          <w:rtl/>
        </w:rPr>
        <w:t xml:space="preserve"> دراساتنا السابقة عن "احتياجات المعتكفين في المسجد الحر</w:t>
      </w:r>
      <w:r>
        <w:rPr>
          <w:rFonts w:hint="cs"/>
          <w:sz w:val="16"/>
          <w:szCs w:val="16"/>
          <w:rtl/>
        </w:rPr>
        <w:t>ا</w:t>
      </w:r>
      <w:r w:rsidRPr="00934A2A">
        <w:rPr>
          <w:sz w:val="16"/>
          <w:szCs w:val="16"/>
          <w:rtl/>
        </w:rPr>
        <w:t>م,</w:t>
      </w:r>
      <w:r>
        <w:rPr>
          <w:rFonts w:hint="cs"/>
          <w:sz w:val="16"/>
          <w:szCs w:val="16"/>
          <w:rtl/>
        </w:rPr>
        <w:t xml:space="preserve"> </w:t>
      </w:r>
      <w:r w:rsidRPr="00934A2A">
        <w:rPr>
          <w:sz w:val="16"/>
          <w:szCs w:val="16"/>
          <w:rtl/>
        </w:rPr>
        <w:t>معهد خادم الحرمين الشريفين</w:t>
      </w:r>
      <w:r>
        <w:rPr>
          <w:rFonts w:hint="cs"/>
          <w:sz w:val="16"/>
          <w:szCs w:val="16"/>
          <w:rtl/>
        </w:rPr>
        <w:t xml:space="preserve"> لأبحاث الحج والعمرة</w:t>
      </w:r>
      <w:r w:rsidRPr="00934A2A">
        <w:rPr>
          <w:sz w:val="16"/>
          <w:szCs w:val="16"/>
          <w:rtl/>
        </w:rPr>
        <w:t>, 1436 هـ. مع تحديث ما كتب سابقا</w:t>
      </w:r>
      <w:r>
        <w:rPr>
          <w:rFonts w:hint="cs"/>
          <w:sz w:val="16"/>
          <w:szCs w:val="16"/>
          <w:rtl/>
        </w:rPr>
        <w:t>ً</w:t>
      </w:r>
      <w:r w:rsidRPr="00934A2A">
        <w:rPr>
          <w:sz w:val="16"/>
          <w:szCs w:val="16"/>
          <w:rtl/>
        </w:rPr>
        <w:t xml:space="preserve"> في ضوء المراجع المشار </w:t>
      </w:r>
      <w:r>
        <w:rPr>
          <w:rFonts w:hint="cs"/>
          <w:sz w:val="16"/>
          <w:szCs w:val="16"/>
          <w:rtl/>
        </w:rPr>
        <w:t>إ</w:t>
      </w:r>
      <w:r w:rsidRPr="00934A2A">
        <w:rPr>
          <w:sz w:val="16"/>
          <w:szCs w:val="16"/>
          <w:rtl/>
        </w:rPr>
        <w:t>ليها حاليا</w:t>
      </w:r>
      <w:r>
        <w:rPr>
          <w:rFonts w:hint="cs"/>
          <w:sz w:val="16"/>
          <w:szCs w:val="16"/>
          <w:rtl/>
        </w:rPr>
        <w:t>ً</w:t>
      </w:r>
      <w:r w:rsidRPr="00934A2A">
        <w:rPr>
          <w:sz w:val="16"/>
          <w:szCs w:val="16"/>
          <w:rtl/>
        </w:rPr>
        <w:t>.</w:t>
      </w:r>
    </w:p>
  </w:footnote>
  <w:footnote w:id="10">
    <w:p w14:paraId="2662B72D" w14:textId="77777777" w:rsidR="00D66913" w:rsidRPr="00934A2A" w:rsidRDefault="00D66913" w:rsidP="00D66913">
      <w:pPr>
        <w:pStyle w:val="FootnoteText"/>
        <w:tabs>
          <w:tab w:val="right" w:pos="221"/>
        </w:tabs>
        <w:rPr>
          <w:b/>
          <w:bCs/>
          <w:sz w:val="16"/>
          <w:szCs w:val="16"/>
          <w:rtl/>
        </w:rPr>
      </w:pPr>
      <w:r w:rsidRPr="00934A2A">
        <w:rPr>
          <w:b/>
          <w:bCs/>
          <w:sz w:val="16"/>
          <w:szCs w:val="16"/>
          <w:rtl/>
        </w:rPr>
        <w:t>(</w:t>
      </w:r>
      <w:r w:rsidRPr="00934A2A">
        <w:rPr>
          <w:rStyle w:val="FootnoteReference"/>
          <w:b/>
          <w:bCs/>
          <w:sz w:val="16"/>
          <w:szCs w:val="16"/>
        </w:rPr>
        <w:footnoteRef/>
      </w:r>
      <w:r w:rsidRPr="00934A2A">
        <w:rPr>
          <w:b/>
          <w:bCs/>
          <w:sz w:val="16"/>
          <w:szCs w:val="16"/>
          <w:rtl/>
        </w:rPr>
        <w:t>)</w:t>
      </w:r>
      <w:r w:rsidRPr="00934A2A">
        <w:rPr>
          <w:sz w:val="16"/>
          <w:szCs w:val="16"/>
          <w:rtl/>
        </w:rPr>
        <w:t xml:space="preserve"> عبداللطيف بالطو، مرجع سابق، ص ص15-18.</w:t>
      </w:r>
    </w:p>
  </w:footnote>
  <w:footnote w:id="11">
    <w:p w14:paraId="341A058D" w14:textId="77777777" w:rsidR="00D66913" w:rsidRPr="00934A2A" w:rsidRDefault="00D66913" w:rsidP="00D66913">
      <w:pPr>
        <w:pStyle w:val="FootnoteText"/>
        <w:tabs>
          <w:tab w:val="right" w:pos="221"/>
        </w:tabs>
        <w:rPr>
          <w:b/>
          <w:bCs/>
          <w:sz w:val="16"/>
          <w:szCs w:val="16"/>
          <w:rtl/>
        </w:rPr>
      </w:pPr>
      <w:r w:rsidRPr="00934A2A">
        <w:rPr>
          <w:b/>
          <w:bCs/>
          <w:sz w:val="16"/>
          <w:szCs w:val="16"/>
          <w:rtl/>
        </w:rPr>
        <w:t>(</w:t>
      </w:r>
      <w:r w:rsidRPr="00934A2A">
        <w:rPr>
          <w:rStyle w:val="FootnoteReference"/>
          <w:b/>
          <w:bCs/>
          <w:sz w:val="16"/>
          <w:szCs w:val="16"/>
        </w:rPr>
        <w:footnoteRef/>
      </w:r>
      <w:r w:rsidRPr="00934A2A">
        <w:rPr>
          <w:b/>
          <w:bCs/>
          <w:sz w:val="16"/>
          <w:szCs w:val="16"/>
          <w:rtl/>
        </w:rPr>
        <w:t>)</w:t>
      </w:r>
      <w:r w:rsidRPr="00934A2A">
        <w:rPr>
          <w:sz w:val="16"/>
          <w:szCs w:val="16"/>
          <w:rtl/>
        </w:rPr>
        <w:t xml:space="preserve"> المرجع السابق، ص ص 29 - 30.</w:t>
      </w:r>
    </w:p>
  </w:footnote>
  <w:footnote w:id="12">
    <w:p w14:paraId="6553C1A5" w14:textId="77777777" w:rsidR="00D66913" w:rsidRPr="00934A2A" w:rsidRDefault="00D66913" w:rsidP="00D66913">
      <w:pPr>
        <w:pStyle w:val="FootnoteText"/>
        <w:tabs>
          <w:tab w:val="right" w:pos="221"/>
        </w:tabs>
        <w:rPr>
          <w:b/>
          <w:bCs/>
          <w:sz w:val="16"/>
          <w:szCs w:val="16"/>
          <w:rtl/>
        </w:rPr>
      </w:pPr>
      <w:r w:rsidRPr="00934A2A">
        <w:rPr>
          <w:b/>
          <w:bCs/>
          <w:sz w:val="16"/>
          <w:szCs w:val="16"/>
          <w:rtl/>
        </w:rPr>
        <w:t>(</w:t>
      </w:r>
      <w:r w:rsidRPr="00934A2A">
        <w:rPr>
          <w:rStyle w:val="FootnoteReference"/>
          <w:b/>
          <w:bCs/>
          <w:sz w:val="16"/>
          <w:szCs w:val="16"/>
        </w:rPr>
        <w:footnoteRef/>
      </w:r>
      <w:r w:rsidRPr="00934A2A">
        <w:rPr>
          <w:b/>
          <w:bCs/>
          <w:sz w:val="16"/>
          <w:szCs w:val="16"/>
          <w:rtl/>
        </w:rPr>
        <w:t>)</w:t>
      </w:r>
      <w:r w:rsidRPr="00934A2A">
        <w:rPr>
          <w:sz w:val="16"/>
          <w:szCs w:val="16"/>
          <w:rtl/>
        </w:rPr>
        <w:t xml:space="preserve"> المرجع السابق، ص 27. </w:t>
      </w:r>
    </w:p>
  </w:footnote>
  <w:footnote w:id="13">
    <w:p w14:paraId="5938C576" w14:textId="77777777" w:rsidR="00D66913" w:rsidRPr="00934A2A" w:rsidRDefault="00D66913" w:rsidP="00D66913">
      <w:pPr>
        <w:pStyle w:val="FootnoteText"/>
        <w:tabs>
          <w:tab w:val="right" w:pos="221"/>
        </w:tabs>
        <w:rPr>
          <w:sz w:val="16"/>
          <w:szCs w:val="16"/>
          <w:rtl/>
        </w:rPr>
      </w:pPr>
      <w:r w:rsidRPr="00934A2A">
        <w:rPr>
          <w:b/>
          <w:bCs/>
          <w:sz w:val="16"/>
          <w:szCs w:val="16"/>
          <w:rtl/>
        </w:rPr>
        <w:t>(</w:t>
      </w:r>
      <w:r w:rsidRPr="00934A2A">
        <w:rPr>
          <w:rStyle w:val="FootnoteReference"/>
          <w:b/>
          <w:bCs/>
          <w:sz w:val="16"/>
          <w:szCs w:val="16"/>
        </w:rPr>
        <w:footnoteRef/>
      </w:r>
      <w:r w:rsidRPr="00934A2A">
        <w:rPr>
          <w:b/>
          <w:bCs/>
          <w:sz w:val="16"/>
          <w:szCs w:val="16"/>
          <w:rtl/>
        </w:rPr>
        <w:t>)</w:t>
      </w:r>
      <w:r w:rsidRPr="00934A2A">
        <w:rPr>
          <w:sz w:val="16"/>
          <w:szCs w:val="16"/>
          <w:rtl/>
        </w:rPr>
        <w:t xml:space="preserve"> المرجع السابق، ص 28.</w:t>
      </w:r>
    </w:p>
    <w:p w14:paraId="71FC16A2" w14:textId="77777777" w:rsidR="00D66913" w:rsidRPr="00934A2A" w:rsidRDefault="00D66913" w:rsidP="00D66913">
      <w:pPr>
        <w:pStyle w:val="FootnoteText"/>
        <w:tabs>
          <w:tab w:val="right" w:pos="221"/>
        </w:tabs>
        <w:ind w:firstLine="720"/>
        <w:rPr>
          <w:b/>
          <w:bCs/>
          <w:sz w:val="16"/>
          <w:szCs w:val="16"/>
          <w:rtl/>
        </w:rPr>
      </w:pPr>
      <w:r w:rsidRPr="00934A2A">
        <w:rPr>
          <w:sz w:val="16"/>
          <w:szCs w:val="16"/>
          <w:rtl/>
        </w:rPr>
        <w:t>و</w:t>
      </w:r>
      <w:r>
        <w:rPr>
          <w:rFonts w:hint="cs"/>
          <w:sz w:val="16"/>
          <w:szCs w:val="16"/>
          <w:rtl/>
        </w:rPr>
        <w:t>ا</w:t>
      </w:r>
      <w:r w:rsidRPr="00934A2A">
        <w:rPr>
          <w:sz w:val="16"/>
          <w:szCs w:val="16"/>
          <w:rtl/>
        </w:rPr>
        <w:t>نظر أيضاً: محمد الرفاعي، مرجع سابق , ص ص 22-23.</w:t>
      </w:r>
    </w:p>
  </w:footnote>
  <w:footnote w:id="14">
    <w:p w14:paraId="6EFD2BBA" w14:textId="77777777" w:rsidR="00D66913" w:rsidRPr="00934A2A" w:rsidRDefault="00D66913" w:rsidP="00D66913">
      <w:pPr>
        <w:pStyle w:val="FootnoteText"/>
        <w:tabs>
          <w:tab w:val="right" w:pos="221"/>
        </w:tabs>
        <w:rPr>
          <w:b/>
          <w:bCs/>
          <w:sz w:val="16"/>
          <w:szCs w:val="16"/>
          <w:rtl/>
        </w:rPr>
      </w:pPr>
      <w:r w:rsidRPr="00934A2A">
        <w:rPr>
          <w:b/>
          <w:bCs/>
          <w:sz w:val="16"/>
          <w:szCs w:val="16"/>
          <w:rtl/>
        </w:rPr>
        <w:t>(</w:t>
      </w:r>
      <w:r w:rsidRPr="00934A2A">
        <w:rPr>
          <w:rStyle w:val="FootnoteReference"/>
          <w:b/>
          <w:bCs/>
          <w:sz w:val="16"/>
          <w:szCs w:val="16"/>
        </w:rPr>
        <w:footnoteRef/>
      </w:r>
      <w:r w:rsidRPr="00934A2A">
        <w:rPr>
          <w:b/>
          <w:bCs/>
          <w:sz w:val="16"/>
          <w:szCs w:val="16"/>
          <w:rtl/>
        </w:rPr>
        <w:t>)</w:t>
      </w:r>
      <w:r w:rsidRPr="00934A2A">
        <w:rPr>
          <w:sz w:val="16"/>
          <w:szCs w:val="16"/>
          <w:rtl/>
        </w:rPr>
        <w:t xml:space="preserve"> انظر محمد الرفاعي، هوامش ص 23.</w:t>
      </w:r>
    </w:p>
  </w:footnote>
  <w:footnote w:id="15">
    <w:p w14:paraId="0183678D" w14:textId="77777777" w:rsidR="00D66913" w:rsidRPr="00934A2A" w:rsidRDefault="00D66913" w:rsidP="00D66913">
      <w:pPr>
        <w:pStyle w:val="FootnoteText"/>
        <w:tabs>
          <w:tab w:val="right" w:pos="221"/>
        </w:tabs>
        <w:rPr>
          <w:b/>
          <w:bCs/>
          <w:sz w:val="16"/>
          <w:szCs w:val="16"/>
          <w:rtl/>
        </w:rPr>
      </w:pPr>
      <w:r w:rsidRPr="00934A2A">
        <w:rPr>
          <w:b/>
          <w:bCs/>
          <w:sz w:val="16"/>
          <w:szCs w:val="16"/>
          <w:rtl/>
        </w:rPr>
        <w:t>(</w:t>
      </w:r>
      <w:r w:rsidRPr="00934A2A">
        <w:rPr>
          <w:rStyle w:val="FootnoteReference"/>
          <w:b/>
          <w:bCs/>
          <w:sz w:val="16"/>
          <w:szCs w:val="16"/>
        </w:rPr>
        <w:footnoteRef/>
      </w:r>
      <w:r w:rsidRPr="00934A2A">
        <w:rPr>
          <w:b/>
          <w:bCs/>
          <w:sz w:val="16"/>
          <w:szCs w:val="16"/>
          <w:rtl/>
        </w:rPr>
        <w:t>)</w:t>
      </w:r>
      <w:r w:rsidRPr="00934A2A">
        <w:rPr>
          <w:sz w:val="16"/>
          <w:szCs w:val="16"/>
          <w:rtl/>
        </w:rPr>
        <w:t xml:space="preserve"> بالنسبة لرقم   (6و7) انظر :  صلاح نجيب الدق , أحكام الاعتكاف " مجلة التوحيد ,السنة 42 ,العدد501 ,2013 م .ص 28.</w:t>
      </w:r>
    </w:p>
  </w:footnote>
  <w:footnote w:id="16">
    <w:p w14:paraId="29282BC5" w14:textId="77777777" w:rsidR="00D66913" w:rsidRPr="00934A2A" w:rsidRDefault="00D66913" w:rsidP="00D66913">
      <w:pPr>
        <w:pStyle w:val="FootnoteText"/>
        <w:tabs>
          <w:tab w:val="right" w:pos="221"/>
        </w:tabs>
        <w:rPr>
          <w:b/>
          <w:bCs/>
          <w:sz w:val="16"/>
          <w:szCs w:val="16"/>
          <w:rtl/>
        </w:rPr>
      </w:pPr>
      <w:r w:rsidRPr="00934A2A">
        <w:rPr>
          <w:b/>
          <w:bCs/>
          <w:sz w:val="16"/>
          <w:szCs w:val="16"/>
          <w:rtl/>
        </w:rPr>
        <w:t>(</w:t>
      </w:r>
      <w:r w:rsidRPr="00934A2A">
        <w:rPr>
          <w:rStyle w:val="FootnoteReference"/>
          <w:b/>
          <w:bCs/>
          <w:sz w:val="16"/>
          <w:szCs w:val="16"/>
        </w:rPr>
        <w:footnoteRef/>
      </w:r>
      <w:r w:rsidRPr="00934A2A">
        <w:rPr>
          <w:b/>
          <w:bCs/>
          <w:sz w:val="16"/>
          <w:szCs w:val="16"/>
          <w:rtl/>
        </w:rPr>
        <w:t>)</w:t>
      </w:r>
      <w:r w:rsidRPr="00934A2A">
        <w:rPr>
          <w:sz w:val="16"/>
          <w:szCs w:val="16"/>
          <w:rtl/>
        </w:rPr>
        <w:t xml:space="preserve"> عبداللطيف بالطو، مرجع سابق، ص </w:t>
      </w:r>
      <w:r w:rsidRPr="00934A2A">
        <w:rPr>
          <w:b/>
          <w:bCs/>
          <w:sz w:val="16"/>
          <w:szCs w:val="16"/>
          <w:rtl/>
        </w:rPr>
        <w:t>31.</w:t>
      </w:r>
    </w:p>
  </w:footnote>
  <w:footnote w:id="17">
    <w:p w14:paraId="0523EA1B" w14:textId="77777777" w:rsidR="00D66913" w:rsidRPr="00934A2A" w:rsidRDefault="00D66913" w:rsidP="00D66913">
      <w:pPr>
        <w:pStyle w:val="FootnoteText"/>
        <w:tabs>
          <w:tab w:val="right" w:pos="221"/>
        </w:tabs>
        <w:rPr>
          <w:b/>
          <w:bCs/>
          <w:sz w:val="16"/>
          <w:szCs w:val="16"/>
          <w:rtl/>
        </w:rPr>
      </w:pPr>
      <w:r w:rsidRPr="00934A2A">
        <w:rPr>
          <w:b/>
          <w:bCs/>
          <w:sz w:val="16"/>
          <w:szCs w:val="16"/>
          <w:rtl/>
        </w:rPr>
        <w:t>(</w:t>
      </w:r>
      <w:r w:rsidRPr="00934A2A">
        <w:rPr>
          <w:rStyle w:val="FootnoteReference"/>
          <w:b/>
          <w:bCs/>
          <w:sz w:val="16"/>
          <w:szCs w:val="16"/>
        </w:rPr>
        <w:footnoteRef/>
      </w:r>
      <w:r w:rsidRPr="00934A2A">
        <w:rPr>
          <w:b/>
          <w:bCs/>
          <w:sz w:val="16"/>
          <w:szCs w:val="16"/>
          <w:rtl/>
        </w:rPr>
        <w:t>)</w:t>
      </w:r>
      <w:r w:rsidRPr="00934A2A">
        <w:rPr>
          <w:sz w:val="16"/>
          <w:szCs w:val="16"/>
          <w:rtl/>
        </w:rPr>
        <w:t>معاوية محمد هيكل، منهج الأسلاف في الاعتكاف، مجلة التوحيد‘ السنة 46‘ العدد 549، 2017م، ص 59.</w:t>
      </w:r>
    </w:p>
  </w:footnote>
  <w:footnote w:id="18">
    <w:p w14:paraId="4DD8BC00" w14:textId="77777777" w:rsidR="00D66913" w:rsidRPr="00934A2A" w:rsidRDefault="00D66913" w:rsidP="00D66913">
      <w:pPr>
        <w:pStyle w:val="FootnoteText"/>
        <w:tabs>
          <w:tab w:val="right" w:pos="221"/>
        </w:tabs>
        <w:rPr>
          <w:sz w:val="16"/>
          <w:szCs w:val="16"/>
          <w:rtl/>
        </w:rPr>
      </w:pPr>
      <w:r w:rsidRPr="00934A2A">
        <w:rPr>
          <w:b/>
          <w:bCs/>
          <w:sz w:val="16"/>
          <w:szCs w:val="16"/>
          <w:rtl/>
        </w:rPr>
        <w:t>(</w:t>
      </w:r>
      <w:r w:rsidRPr="00934A2A">
        <w:rPr>
          <w:rStyle w:val="FootnoteReference"/>
          <w:b/>
          <w:bCs/>
          <w:sz w:val="16"/>
          <w:szCs w:val="16"/>
        </w:rPr>
        <w:footnoteRef/>
      </w:r>
      <w:r w:rsidRPr="00934A2A">
        <w:rPr>
          <w:b/>
          <w:bCs/>
          <w:sz w:val="16"/>
          <w:szCs w:val="16"/>
          <w:rtl/>
        </w:rPr>
        <w:t>)</w:t>
      </w:r>
      <w:r w:rsidRPr="00934A2A">
        <w:rPr>
          <w:sz w:val="16"/>
          <w:szCs w:val="16"/>
          <w:rtl/>
        </w:rPr>
        <w:t xml:space="preserve"> عبداللطيف بالطو، مرجع سابق، ص ص 32 – 79.</w:t>
      </w:r>
    </w:p>
    <w:p w14:paraId="0EB13850" w14:textId="77777777" w:rsidR="00D66913" w:rsidRPr="00934A2A" w:rsidRDefault="00D66913" w:rsidP="00D66913">
      <w:pPr>
        <w:pStyle w:val="FootnoteText"/>
        <w:tabs>
          <w:tab w:val="right" w:pos="221"/>
        </w:tabs>
        <w:rPr>
          <w:b/>
          <w:bCs/>
          <w:sz w:val="16"/>
          <w:szCs w:val="16"/>
          <w:rtl/>
        </w:rPr>
      </w:pPr>
      <w:r w:rsidRPr="00934A2A">
        <w:rPr>
          <w:sz w:val="16"/>
          <w:szCs w:val="16"/>
          <w:rtl/>
        </w:rPr>
        <w:tab/>
        <w:t>و</w:t>
      </w:r>
      <w:r>
        <w:rPr>
          <w:rFonts w:hint="cs"/>
          <w:sz w:val="16"/>
          <w:szCs w:val="16"/>
          <w:rtl/>
        </w:rPr>
        <w:t>ا</w:t>
      </w:r>
      <w:r w:rsidRPr="00934A2A">
        <w:rPr>
          <w:sz w:val="16"/>
          <w:szCs w:val="16"/>
          <w:rtl/>
        </w:rPr>
        <w:t xml:space="preserve">نظر أيضاً: محمد الرفاعي , مرجع سابق، ص </w:t>
      </w:r>
      <w:r w:rsidRPr="00934A2A">
        <w:rPr>
          <w:b/>
          <w:bCs/>
          <w:sz w:val="16"/>
          <w:szCs w:val="16"/>
          <w:rtl/>
        </w:rPr>
        <w:t>24-26.</w:t>
      </w:r>
    </w:p>
  </w:footnote>
  <w:footnote w:id="19">
    <w:p w14:paraId="3FCA0ADD" w14:textId="77777777" w:rsidR="00D66913" w:rsidRPr="00934A2A" w:rsidRDefault="00D66913" w:rsidP="00D66913">
      <w:pPr>
        <w:pStyle w:val="FootnoteText"/>
        <w:tabs>
          <w:tab w:val="right" w:pos="221"/>
        </w:tabs>
        <w:rPr>
          <w:sz w:val="16"/>
          <w:szCs w:val="16"/>
          <w:rtl/>
        </w:rPr>
      </w:pPr>
      <w:r w:rsidRPr="00934A2A">
        <w:rPr>
          <w:rStyle w:val="FootnoteReference"/>
          <w:sz w:val="16"/>
          <w:szCs w:val="16"/>
          <w:rtl/>
        </w:rPr>
        <w:sym w:font="Symbol" w:char="F02A"/>
      </w:r>
      <w:r w:rsidRPr="00934A2A">
        <w:rPr>
          <w:sz w:val="16"/>
          <w:szCs w:val="16"/>
          <w:rtl/>
        </w:rPr>
        <w:t xml:space="preserve"> مقابلة الدراسة مع عقيد / عبدالله الحربي –مساعد مدير أمن الحرم النبوي  بتاريخ 4/7/1439 هـ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00852651"/>
    <w:multiLevelType w:val="hybridMultilevel"/>
    <w:tmpl w:val="323481C8"/>
    <w:lvl w:ilvl="0" w:tplc="3B84A1AE">
      <w:start w:val="1"/>
      <w:numFmt w:val="decimal"/>
      <w:lvlText w:val="%1-"/>
      <w:lvlJc w:val="left"/>
      <w:pPr>
        <w:ind w:left="1287" w:hanging="720"/>
      </w:pPr>
      <w:rPr>
        <w:rFonts w:cs="Arial"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36089"/>
    <w:multiLevelType w:val="hybridMultilevel"/>
    <w:tmpl w:val="349E17B2"/>
    <w:lvl w:ilvl="0" w:tplc="1B58701C">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23055C"/>
    <w:multiLevelType w:val="hybridMultilevel"/>
    <w:tmpl w:val="17FED14A"/>
    <w:lvl w:ilvl="0" w:tplc="28A6F5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00C84"/>
    <w:multiLevelType w:val="hybridMultilevel"/>
    <w:tmpl w:val="EB280972"/>
    <w:lvl w:ilvl="0" w:tplc="A9CA18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B17A9B"/>
    <w:multiLevelType w:val="multilevel"/>
    <w:tmpl w:val="0409001D"/>
    <w:styleLink w:val="MedianListStyle1"/>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3B554F1"/>
    <w:multiLevelType w:val="hybridMultilevel"/>
    <w:tmpl w:val="C624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FF08C7"/>
    <w:multiLevelType w:val="hybridMultilevel"/>
    <w:tmpl w:val="349E17B2"/>
    <w:lvl w:ilvl="0" w:tplc="1B58701C">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FD5F0A"/>
    <w:multiLevelType w:val="hybridMultilevel"/>
    <w:tmpl w:val="4D4A93C4"/>
    <w:lvl w:ilvl="0" w:tplc="0FF6D4C6">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11" w15:restartNumberingAfterBreak="0">
    <w:nsid w:val="3A785DAD"/>
    <w:multiLevelType w:val="hybridMultilevel"/>
    <w:tmpl w:val="FD2AC08C"/>
    <w:lvl w:ilvl="0" w:tplc="8B7EE754">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12" w15:restartNumberingAfterBreak="0">
    <w:nsid w:val="3FCB0EDE"/>
    <w:multiLevelType w:val="hybridMultilevel"/>
    <w:tmpl w:val="9446A632"/>
    <w:lvl w:ilvl="0" w:tplc="3BB88B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7F71C8"/>
    <w:multiLevelType w:val="hybridMultilevel"/>
    <w:tmpl w:val="349E17B2"/>
    <w:lvl w:ilvl="0" w:tplc="1B58701C">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ED51C1"/>
    <w:multiLevelType w:val="hybridMultilevel"/>
    <w:tmpl w:val="620CC036"/>
    <w:lvl w:ilvl="0" w:tplc="6ED66184">
      <w:start w:val="1"/>
      <w:numFmt w:val="decimal"/>
      <w:lvlText w:val="(%1)"/>
      <w:lvlJc w:val="lef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num w:numId="1">
    <w:abstractNumId w:val="0"/>
  </w:num>
  <w:num w:numId="2">
    <w:abstractNumId w:val="7"/>
  </w:num>
  <w:num w:numId="3">
    <w:abstractNumId w:val="1"/>
  </w:num>
  <w:num w:numId="4">
    <w:abstractNumId w:val="5"/>
  </w:num>
  <w:num w:numId="5">
    <w:abstractNumId w:val="13"/>
  </w:num>
  <w:num w:numId="6">
    <w:abstractNumId w:val="2"/>
  </w:num>
  <w:num w:numId="7">
    <w:abstractNumId w:val="14"/>
  </w:num>
  <w:num w:numId="8">
    <w:abstractNumId w:val="6"/>
  </w:num>
  <w:num w:numId="9">
    <w:abstractNumId w:val="1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9"/>
  </w:num>
  <w:num w:numId="14">
    <w:abstractNumId w:val="3"/>
  </w:num>
  <w:num w:numId="15">
    <w:abstractNumId w:val="12"/>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2147"/>
    <w:rsid w:val="001A43FE"/>
    <w:rsid w:val="001B355D"/>
    <w:rsid w:val="001B5C18"/>
    <w:rsid w:val="001C0C72"/>
    <w:rsid w:val="001D5A54"/>
    <w:rsid w:val="001D64AB"/>
    <w:rsid w:val="001D666A"/>
    <w:rsid w:val="001E03F4"/>
    <w:rsid w:val="001E059C"/>
    <w:rsid w:val="001F133C"/>
    <w:rsid w:val="001F3D7A"/>
    <w:rsid w:val="001F5852"/>
    <w:rsid w:val="001F7E5F"/>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14BE"/>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174D"/>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F6A4D"/>
    <w:rsid w:val="006F7753"/>
    <w:rsid w:val="007003D1"/>
    <w:rsid w:val="007045BB"/>
    <w:rsid w:val="00705364"/>
    <w:rsid w:val="00710BC9"/>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46FF"/>
    <w:rsid w:val="008F5366"/>
    <w:rsid w:val="008F6694"/>
    <w:rsid w:val="00900777"/>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2323D"/>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6913"/>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100B"/>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5A198"/>
  <w15:docId w15:val="{802FDDFA-589B-44F2-BCB9-A2BA0237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aliases w:val="عنوان أول"/>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iPriority w:val="9"/>
    <w:unhideWhenUsed/>
    <w:qFormat/>
    <w:rsid w:val="00335582"/>
    <w:pPr>
      <w:outlineLvl w:val="1"/>
    </w:pPr>
    <w:rPr>
      <w:rFonts w:cs="GE SS Two Light"/>
      <w:sz w:val="48"/>
      <w:szCs w:val="48"/>
    </w:rPr>
  </w:style>
  <w:style w:type="paragraph" w:styleId="Heading3">
    <w:name w:val="heading 3"/>
    <w:basedOn w:val="Normal"/>
    <w:next w:val="Normal"/>
    <w:link w:val="Heading3Char"/>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uiPriority w:val="99"/>
    <w:qFormat/>
    <w:rsid w:val="00335582"/>
    <w:pPr>
      <w:outlineLvl w:val="6"/>
    </w:pPr>
    <w:rPr>
      <w:b w:val="0"/>
      <w:bCs w:val="0"/>
      <w:sz w:val="22"/>
      <w:szCs w:val="22"/>
    </w:rPr>
  </w:style>
  <w:style w:type="paragraph" w:styleId="Heading8">
    <w:name w:val="heading 8"/>
    <w:basedOn w:val="Normal"/>
    <w:next w:val="Normal"/>
    <w:link w:val="Heading8Char"/>
    <w:uiPriority w:val="99"/>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uiPriority w:val="99"/>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uiPriority w:val="99"/>
    <w:qFormat/>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aliases w:val="عنوان أول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نص حاشية سفلية Char Char Char  Char Char Char,نص حاشية سفلية1"/>
    <w:basedOn w:val="Normal"/>
    <w:link w:val="FootnoteTextChar"/>
    <w:unhideWhenUsed/>
    <w:qFormat/>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aliases w:val="تذييل صفحة Char Char Char Char,تذييل صفحة Char Char Char C"/>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aliases w:val="تذييل صفحة Char Char Char Char Char,تذييل صفحة Char Char Char C Char"/>
    <w:link w:val="Footer"/>
    <w:uiPriority w:val="99"/>
    <w:rsid w:val="00856A2C"/>
    <w:rPr>
      <w:rFonts w:eastAsia="Times New Roman"/>
    </w:rPr>
  </w:style>
  <w:style w:type="paragraph" w:customStyle="1" w:styleId="ecxmsonormal">
    <w:name w:val="ecxmsonormal"/>
    <w:basedOn w:val="Normal"/>
    <w:uiPriority w:val="99"/>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Char Char Char1"/>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Char Char Char1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uiPriority w:val="99"/>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iPriority w:val="99"/>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uiPriority w:val="99"/>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uiPriority w:val="99"/>
    <w:rsid w:val="00C33CC6"/>
    <w:pPr>
      <w:bidi/>
      <w:spacing w:after="200" w:line="276" w:lineRule="auto"/>
    </w:pPr>
    <w:rPr>
      <w:sz w:val="22"/>
      <w:szCs w:val="22"/>
      <w:rtl/>
    </w:rPr>
  </w:style>
  <w:style w:type="paragraph" w:styleId="Subtitle">
    <w:name w:val="Subtitle"/>
    <w:aliases w:val="عنوان ثانى"/>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aliases w:val="عنوان ثانى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uiPriority w:val="99"/>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uiPriority w:val="99"/>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uiPriority w:val="99"/>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uiPriority w:val="99"/>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uiPriority w:val="99"/>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uiPriority w:val="99"/>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iPriority w:val="99"/>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uiPriority w:val="99"/>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uiPriority w:val="99"/>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uiPriority w:val="99"/>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uiPriority w:val="99"/>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uiPriority w:val="99"/>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uiPriority w:val="99"/>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iPriority w:val="99"/>
    <w:unhideWhenUsed/>
    <w:rsid w:val="0064092C"/>
    <w:pPr>
      <w:tabs>
        <w:tab w:val="right" w:leader="dot" w:pos="8041"/>
      </w:tabs>
      <w:spacing w:line="240" w:lineRule="auto"/>
      <w:ind w:left="220" w:hanging="220"/>
    </w:pPr>
  </w:style>
  <w:style w:type="paragraph" w:customStyle="1" w:styleId="author">
    <w:name w:val="author"/>
    <w:basedOn w:val="Normal"/>
    <w:uiPriority w:val="99"/>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uiPriority w:val="99"/>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uiPriority w:val="99"/>
    <w:rsid w:val="00335582"/>
    <w:rPr>
      <w:rFonts w:ascii="Sakkal Majalla" w:hAnsi="Sakkal Majalla" w:cs="Sakkal Majalla"/>
      <w:noProof/>
      <w:sz w:val="22"/>
      <w:szCs w:val="22"/>
      <w:lang w:val="en-US" w:eastAsia="en-US" w:bidi="ar-EG"/>
    </w:rPr>
  </w:style>
  <w:style w:type="character" w:customStyle="1" w:styleId="Heading8Char">
    <w:name w:val="Heading 8 Char"/>
    <w:link w:val="Heading8"/>
    <w:uiPriority w:val="99"/>
    <w:rsid w:val="00DD08A9"/>
    <w:rPr>
      <w:rFonts w:cs="Times New Roman"/>
      <w:i/>
      <w:iCs/>
      <w:sz w:val="24"/>
      <w:szCs w:val="24"/>
      <w:lang w:bidi="en-US"/>
    </w:rPr>
  </w:style>
  <w:style w:type="character" w:customStyle="1" w:styleId="Heading9Char">
    <w:name w:val="Heading 9 Char"/>
    <w:link w:val="Heading9"/>
    <w:uiPriority w:val="9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D08A9"/>
    <w:pPr>
      <w:spacing w:line="240" w:lineRule="auto"/>
    </w:pPr>
    <w:rPr>
      <w:rFonts w:ascii="Courier New" w:hAnsi="Times New Roman" w:cs="Traditional Arabic"/>
      <w:sz w:val="20"/>
      <w:szCs w:val="24"/>
    </w:rPr>
  </w:style>
  <w:style w:type="character" w:customStyle="1" w:styleId="PlainTextChar">
    <w:name w:val="Plain Text Char"/>
    <w:link w:val="PlainText"/>
    <w:uiPriority w:val="99"/>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aliases w:val="عنوان محور"/>
    <w:uiPriority w:val="19"/>
    <w:qFormat/>
    <w:rsid w:val="00DD08A9"/>
    <w:rPr>
      <w:i/>
      <w:color w:val="5A5A5A"/>
    </w:rPr>
  </w:style>
  <w:style w:type="character" w:styleId="IntenseEmphasis">
    <w:name w:val="Intense Emphasis"/>
    <w:aliases w:val="عنوان ثالث"/>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uiPriority w:val="99"/>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iPriority w:val="99"/>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4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uiPriority w:val="99"/>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uiPriority w:val="99"/>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uiPriority w:val="99"/>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uiPriority w:val="99"/>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uiPriority w:val="99"/>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uiPriority w:val="99"/>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uiPriority w:val="99"/>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uiPriority w:val="99"/>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aliases w:val="Char Char Char Char Char Char2,Char Char Char Char Char Char Char1,Char Char Char Char Char Char Char Char Char Char1,Char Char Char Char Char Char Char Char Char Char Char Char1"/>
    <w:uiPriority w:val="99"/>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uiPriority w:val="99"/>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Document Map1,Document Map11"/>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uiPriority w:val="99"/>
    <w:rsid w:val="00271974"/>
    <w:pPr>
      <w:bidi/>
    </w:pPr>
    <w:rPr>
      <w:rFonts w:ascii="Tahoma" w:hAnsi="Tahoma" w:cs="Monotype Koufi"/>
      <w:bCs/>
      <w:color w:val="000000"/>
      <w:sz w:val="36"/>
      <w:szCs w:val="40"/>
      <w:lang w:eastAsia="ar-SA"/>
    </w:rPr>
  </w:style>
  <w:style w:type="paragraph" w:customStyle="1" w:styleId="121">
    <w:name w:val="عنوان 12"/>
    <w:next w:val="Normal"/>
    <w:uiPriority w:val="99"/>
    <w:rsid w:val="00271974"/>
    <w:rPr>
      <w:rFonts w:ascii="Times New Roman" w:hAnsi="Times New Roman" w:cs="Times New Roman"/>
      <w:b/>
      <w:bCs/>
      <w:color w:val="000000"/>
      <w:sz w:val="40"/>
      <w:szCs w:val="40"/>
      <w:lang w:eastAsia="ar-SA"/>
    </w:rPr>
  </w:style>
  <w:style w:type="paragraph" w:customStyle="1" w:styleId="130">
    <w:name w:val="عنوان 13"/>
    <w:next w:val="Normal"/>
    <w:uiPriority w:val="99"/>
    <w:rsid w:val="00271974"/>
    <w:rPr>
      <w:rFonts w:ascii="Tahoma" w:hAnsi="Tahoma" w:cs="Simplified Arabic"/>
      <w:b/>
      <w:bCs/>
      <w:i/>
      <w:iCs/>
      <w:color w:val="000000"/>
      <w:sz w:val="36"/>
      <w:szCs w:val="36"/>
      <w:lang w:eastAsia="ar-SA"/>
    </w:rPr>
  </w:style>
  <w:style w:type="paragraph" w:customStyle="1" w:styleId="140">
    <w:name w:val="عنوان 14"/>
    <w:next w:val="Normal"/>
    <w:uiPriority w:val="99"/>
    <w:rsid w:val="00271974"/>
    <w:rPr>
      <w:rFonts w:ascii="Tahoma" w:hAnsi="Tahoma" w:cs="Traditional Arabic"/>
      <w:b/>
      <w:bCs/>
      <w:color w:val="000000"/>
      <w:sz w:val="32"/>
      <w:szCs w:val="32"/>
      <w:lang w:eastAsia="ar-SA"/>
    </w:rPr>
  </w:style>
  <w:style w:type="paragraph" w:styleId="TOAHeading">
    <w:name w:val="toa heading"/>
    <w:basedOn w:val="Normal"/>
    <w:next w:val="Normal"/>
    <w:uiPriority w:val="99"/>
    <w:rsid w:val="00271974"/>
    <w:pPr>
      <w:spacing w:before="120" w:line="240" w:lineRule="auto"/>
    </w:pPr>
    <w:rPr>
      <w:rFonts w:ascii="Arial" w:hAnsi="Arial"/>
      <w:b/>
      <w:bCs/>
      <w:sz w:val="24"/>
      <w:szCs w:val="24"/>
    </w:rPr>
  </w:style>
  <w:style w:type="paragraph" w:styleId="IndexHeading">
    <w:name w:val="index heading"/>
    <w:basedOn w:val="Normal"/>
    <w:next w:val="Index1"/>
    <w:uiPriority w:val="99"/>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aliases w:val="Endnote Text Char Char"/>
    <w:rsid w:val="00271974"/>
    <w:rPr>
      <w:rFonts w:ascii="Simplified Arabic" w:eastAsia="Calibri" w:hAnsi="Simplified Arabic" w:cs="Traditional Arabic"/>
      <w:sz w:val="20"/>
      <w:szCs w:val="20"/>
    </w:rPr>
  </w:style>
  <w:style w:type="paragraph" w:styleId="MacroText">
    <w:name w:val="macro"/>
    <w:link w:val="MacroTextChar"/>
    <w:uiPriority w:val="99"/>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uiPriority w:val="99"/>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uiPriority w:val="99"/>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uiPriority w:val="99"/>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uiPriority w:val="99"/>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uiPriority w:val="99"/>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uiPriority w:val="99"/>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uiPriority w:val="99"/>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uiPriority w:val="99"/>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uiPriority w:val="99"/>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uiPriority w:val="99"/>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uiPriority w:val="99"/>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uiPriority w:val="99"/>
    <w:rsid w:val="00271974"/>
    <w:pPr>
      <w:spacing w:after="120"/>
    </w:pPr>
    <w:rPr>
      <w:rFonts w:eastAsia="Calibri" w:cs="Times New Roman"/>
      <w:sz w:val="16"/>
      <w:szCs w:val="16"/>
    </w:rPr>
  </w:style>
  <w:style w:type="character" w:customStyle="1" w:styleId="BodyText3Char">
    <w:name w:val="Body Text 3 Char"/>
    <w:link w:val="BodyText3"/>
    <w:uiPriority w:val="99"/>
    <w:rsid w:val="00271974"/>
    <w:rPr>
      <w:rFonts w:eastAsia="Calibri" w:cs="Times New Roman"/>
      <w:sz w:val="16"/>
      <w:szCs w:val="16"/>
    </w:rPr>
  </w:style>
  <w:style w:type="paragraph" w:customStyle="1" w:styleId="af0">
    <w:name w:val="الكتابة العادية"/>
    <w:basedOn w:val="Normal"/>
    <w:uiPriority w:val="99"/>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uiPriority w:val="99"/>
    <w:qFormat/>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uiPriority w:val="99"/>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uiPriority w:val="99"/>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uiPriority w:val="99"/>
    <w:qFormat/>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uiPriority w:val="99"/>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uiPriority w:val="99"/>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2">
    <w:name w:val="Char Char Char Char Char2"/>
    <w:basedOn w:val="Normal"/>
    <w:autoRedefine/>
    <w:uiPriority w:val="99"/>
    <w:rsid w:val="00B2323D"/>
    <w:pPr>
      <w:spacing w:line="240" w:lineRule="auto"/>
      <w:ind w:firstLine="567"/>
      <w:jc w:val="lowKashida"/>
    </w:pPr>
    <w:rPr>
      <w:rFonts w:ascii="Times New Roman" w:eastAsia="SimSun" w:hAnsi="Times New Roman" w:cs="Traditional Arabic"/>
      <w:b/>
      <w:bCs/>
      <w:sz w:val="28"/>
      <w:szCs w:val="36"/>
      <w:lang w:bidi="ar-BH"/>
    </w:rPr>
  </w:style>
  <w:style w:type="table" w:customStyle="1" w:styleId="TableGrid36">
    <w:name w:val="Table Grid36"/>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1Char1">
    <w:name w:val="Char Char Char Char Char Char Char1 Char1"/>
    <w:basedOn w:val="Normal"/>
    <w:next w:val="Normal"/>
    <w:uiPriority w:val="99"/>
    <w:rsid w:val="00B2323D"/>
    <w:pPr>
      <w:bidi w:val="0"/>
      <w:spacing w:after="160" w:line="240" w:lineRule="exact"/>
    </w:pPr>
    <w:rPr>
      <w:rFonts w:ascii="Tahoma" w:hAnsi="Tahoma" w:cs="Simplified Arabic"/>
      <w:bCs/>
      <w:sz w:val="24"/>
      <w:szCs w:val="28"/>
      <w:lang w:val="en-GB"/>
    </w:rPr>
  </w:style>
  <w:style w:type="paragraph" w:customStyle="1" w:styleId="CharCharCharCharChar1">
    <w:name w:val="Char Char Char Char Char1"/>
    <w:basedOn w:val="Normal"/>
    <w:uiPriority w:val="99"/>
    <w:rsid w:val="00B2323D"/>
    <w:pPr>
      <w:bidi w:val="0"/>
      <w:spacing w:after="160" w:line="240" w:lineRule="exact"/>
    </w:pPr>
    <w:rPr>
      <w:rFonts w:ascii="Verdana" w:eastAsia="SimSun" w:hAnsi="Verdana" w:cs="Times New Roman"/>
      <w:sz w:val="20"/>
      <w:szCs w:val="20"/>
    </w:rPr>
  </w:style>
  <w:style w:type="character" w:customStyle="1" w:styleId="Date2">
    <w:name w:val="Date2"/>
    <w:rsid w:val="00B2323D"/>
  </w:style>
  <w:style w:type="character" w:customStyle="1" w:styleId="Mention11">
    <w:name w:val="Mention11"/>
    <w:uiPriority w:val="99"/>
    <w:semiHidden/>
    <w:unhideWhenUsed/>
    <w:rsid w:val="00B2323D"/>
    <w:rPr>
      <w:color w:val="2B579A"/>
      <w:shd w:val="clear" w:color="auto" w:fill="E6E6E6"/>
    </w:rPr>
  </w:style>
  <w:style w:type="character" w:customStyle="1" w:styleId="UnresolvedMention1">
    <w:name w:val="Unresolved Mention1"/>
    <w:uiPriority w:val="99"/>
    <w:semiHidden/>
    <w:unhideWhenUsed/>
    <w:rsid w:val="00B2323D"/>
    <w:rPr>
      <w:color w:val="808080"/>
      <w:shd w:val="clear" w:color="auto" w:fill="E6E6E6"/>
    </w:rPr>
  </w:style>
  <w:style w:type="numbering" w:customStyle="1" w:styleId="42">
    <w:name w:val="بلا قائمة4"/>
    <w:next w:val="NoList"/>
    <w:uiPriority w:val="99"/>
    <w:semiHidden/>
    <w:unhideWhenUsed/>
    <w:rsid w:val="00B2323D"/>
  </w:style>
  <w:style w:type="numbering" w:customStyle="1" w:styleId="51">
    <w:name w:val="بلا قائمة5"/>
    <w:next w:val="NoList"/>
    <w:uiPriority w:val="99"/>
    <w:semiHidden/>
    <w:unhideWhenUsed/>
    <w:rsid w:val="00B2323D"/>
  </w:style>
  <w:style w:type="character" w:customStyle="1" w:styleId="plainlinks">
    <w:name w:val="plainlinks"/>
    <w:rsid w:val="00B2323D"/>
  </w:style>
  <w:style w:type="table" w:styleId="LightList-Accent2">
    <w:name w:val="Light List Accent 2"/>
    <w:basedOn w:val="TableNormal"/>
    <w:uiPriority w:val="61"/>
    <w:unhideWhenUsed/>
    <w:rsid w:val="00B2323D"/>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character" w:customStyle="1" w:styleId="hlfld-title">
    <w:name w:val="hlfld-title"/>
    <w:rsid w:val="00B2323D"/>
  </w:style>
  <w:style w:type="character" w:customStyle="1" w:styleId="singlehighlightclass">
    <w:name w:val="single_highlight_class"/>
    <w:rsid w:val="00B2323D"/>
  </w:style>
  <w:style w:type="paragraph" w:customStyle="1" w:styleId="CharChar7CharCharCharChar">
    <w:name w:val="Char Char7 Char Char Char Char"/>
    <w:basedOn w:val="Normal"/>
    <w:uiPriority w:val="99"/>
    <w:rsid w:val="00B2323D"/>
    <w:pPr>
      <w:spacing w:line="240" w:lineRule="auto"/>
      <w:jc w:val="left"/>
    </w:pPr>
    <w:rPr>
      <w:rFonts w:ascii="Times New Roman" w:hAnsi="Times New Roman" w:cs="Times New Roman"/>
      <w:noProof w:val="0"/>
      <w:sz w:val="20"/>
      <w:szCs w:val="20"/>
      <w:lang w:bidi="ar-SA"/>
    </w:rPr>
  </w:style>
  <w:style w:type="character" w:customStyle="1" w:styleId="element-citation">
    <w:name w:val="element-citation"/>
    <w:rsid w:val="00B2323D"/>
  </w:style>
  <w:style w:type="paragraph" w:customStyle="1" w:styleId="HEADING0">
    <w:name w:val="HEADING 0"/>
    <w:next w:val="BodyText"/>
    <w:autoRedefine/>
    <w:uiPriority w:val="99"/>
    <w:rsid w:val="00B2323D"/>
    <w:pPr>
      <w:spacing w:before="120" w:after="120" w:line="360" w:lineRule="auto"/>
      <w:jc w:val="center"/>
    </w:pPr>
    <w:rPr>
      <w:rFonts w:ascii="Times New Roman" w:hAnsi="Times New Roman" w:cs="Times New Roman"/>
      <w:b/>
      <w:iCs/>
      <w:sz w:val="22"/>
      <w:szCs w:val="22"/>
    </w:rPr>
  </w:style>
  <w:style w:type="table" w:customStyle="1" w:styleId="PlainTable11">
    <w:name w:val="Plain Table 11"/>
    <w:basedOn w:val="TableNormal"/>
    <w:uiPriority w:val="41"/>
    <w:rsid w:val="00B2323D"/>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جدول عادي 11"/>
    <w:basedOn w:val="TableNormal"/>
    <w:next w:val="PlainTable11"/>
    <w:uiPriority w:val="41"/>
    <w:rsid w:val="00B2323D"/>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
    <w:name w:val="جدول عادي 12"/>
    <w:basedOn w:val="TableNormal"/>
    <w:next w:val="PlainTable11"/>
    <w:uiPriority w:val="41"/>
    <w:rsid w:val="00B2323D"/>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olorfulList-Accent1Char">
    <w:name w:val="Colorful List - Accent 1 Char"/>
    <w:link w:val="ColorfulList-Accent1"/>
    <w:uiPriority w:val="34"/>
    <w:rsid w:val="00B2323D"/>
    <w:rPr>
      <w:rFonts w:eastAsia="Times New Roman" w:cs="Times New Roman"/>
    </w:rPr>
  </w:style>
  <w:style w:type="table" w:styleId="ColorfulList-Accent1">
    <w:name w:val="Colorful List Accent 1"/>
    <w:basedOn w:val="TableNormal"/>
    <w:link w:val="ColorfulList-Accent1Char"/>
    <w:uiPriority w:val="34"/>
    <w:semiHidden/>
    <w:unhideWhenUsed/>
    <w:rsid w:val="00B2323D"/>
    <w:rPr>
      <w:rFonts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nlmarticle-title">
    <w:name w:val="nlm_article-title"/>
    <w:rsid w:val="00B2323D"/>
  </w:style>
  <w:style w:type="character" w:customStyle="1" w:styleId="nlmsubtitle">
    <w:name w:val="nlm_subtitle"/>
    <w:rsid w:val="00B2323D"/>
  </w:style>
  <w:style w:type="paragraph" w:customStyle="1" w:styleId="Normal2">
    <w:name w:val="Normal 2"/>
    <w:uiPriority w:val="99"/>
    <w:qFormat/>
    <w:rsid w:val="00B2323D"/>
    <w:pPr>
      <w:bidi/>
      <w:spacing w:after="120" w:line="276" w:lineRule="auto"/>
      <w:ind w:left="1418" w:right="284"/>
      <w:jc w:val="both"/>
    </w:pPr>
    <w:rPr>
      <w:rFonts w:eastAsia="Calibri"/>
      <w:sz w:val="24"/>
      <w:szCs w:val="24"/>
    </w:rPr>
  </w:style>
  <w:style w:type="paragraph" w:customStyle="1" w:styleId="1d">
    <w:name w:val="جدول 1"/>
    <w:basedOn w:val="NoSpacing"/>
    <w:uiPriority w:val="99"/>
    <w:qFormat/>
    <w:rsid w:val="00B2323D"/>
    <w:pPr>
      <w:jc w:val="center"/>
    </w:pPr>
    <w:rPr>
      <w:rFonts w:eastAsia="Calibri"/>
    </w:rPr>
  </w:style>
  <w:style w:type="character" w:customStyle="1" w:styleId="hiddengrammarerror">
    <w:name w:val="hiddengrammarerror"/>
    <w:rsid w:val="00B2323D"/>
  </w:style>
  <w:style w:type="character" w:customStyle="1" w:styleId="hiddenspellerror">
    <w:name w:val="hiddenspellerror"/>
    <w:rsid w:val="00B2323D"/>
  </w:style>
  <w:style w:type="character" w:customStyle="1" w:styleId="hiddensuggestion">
    <w:name w:val="hiddensuggestion"/>
    <w:rsid w:val="00B2323D"/>
  </w:style>
  <w:style w:type="paragraph" w:customStyle="1" w:styleId="JUCSParagraphFirst">
    <w:name w:val="JUCS Paragraph First"/>
    <w:basedOn w:val="Normal"/>
    <w:uiPriority w:val="99"/>
    <w:rsid w:val="00B2323D"/>
    <w:pPr>
      <w:autoSpaceDE w:val="0"/>
      <w:autoSpaceDN w:val="0"/>
      <w:bidi w:val="0"/>
      <w:adjustRightInd w:val="0"/>
      <w:spacing w:line="240" w:lineRule="auto"/>
    </w:pPr>
    <w:rPr>
      <w:rFonts w:ascii="Times New Roman" w:hAnsi="Times New Roman" w:cs="Times New Roman"/>
      <w:noProof w:val="0"/>
      <w:sz w:val="20"/>
      <w:szCs w:val="20"/>
      <w:lang w:val="en-GB" w:eastAsia="de-DE" w:bidi="ar-SA"/>
    </w:rPr>
  </w:style>
  <w:style w:type="character" w:customStyle="1" w:styleId="toctext">
    <w:name w:val="toctext"/>
    <w:rsid w:val="00B2323D"/>
  </w:style>
  <w:style w:type="table" w:customStyle="1" w:styleId="ListTable4-Accent11">
    <w:name w:val="List Table 4 - Accent 11"/>
    <w:basedOn w:val="TableNormal"/>
    <w:uiPriority w:val="49"/>
    <w:rsid w:val="00B2323D"/>
    <w:rPr>
      <w:rFonts w:eastAsia="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51">
    <w:name w:val="List Table 4 - Accent 51"/>
    <w:basedOn w:val="TableNormal"/>
    <w:uiPriority w:val="49"/>
    <w:rsid w:val="00B2323D"/>
    <w:rPr>
      <w:rFonts w:eastAsia="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41">
    <w:name w:val="List Table 3 - Accent 41"/>
    <w:basedOn w:val="TableNormal"/>
    <w:uiPriority w:val="48"/>
    <w:rsid w:val="00B2323D"/>
    <w:rPr>
      <w:rFonts w:eastAsia="Calibri"/>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4-Accent31">
    <w:name w:val="List Table 4 - Accent 31"/>
    <w:basedOn w:val="TableNormal"/>
    <w:uiPriority w:val="49"/>
    <w:rsid w:val="00B2323D"/>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51">
    <w:name w:val="Grid Table 2 - Accent 51"/>
    <w:basedOn w:val="TableNormal"/>
    <w:uiPriority w:val="47"/>
    <w:rsid w:val="00B2323D"/>
    <w:rPr>
      <w:rFonts w:eastAsia="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31">
    <w:name w:val="List Table 1 Light - Accent 31"/>
    <w:basedOn w:val="TableNormal"/>
    <w:uiPriority w:val="46"/>
    <w:rsid w:val="00B2323D"/>
    <w:rPr>
      <w:rFonts w:eastAsia="Calibri"/>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61">
    <w:name w:val="List Table 1 Light - Accent 61"/>
    <w:basedOn w:val="TableNormal"/>
    <w:uiPriority w:val="46"/>
    <w:rsid w:val="00B2323D"/>
    <w:rPr>
      <w:rFonts w:eastAsia="Calibri"/>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logop">
    <w:name w:val="logop"/>
    <w:basedOn w:val="Normal"/>
    <w:uiPriority w:val="99"/>
    <w:rsid w:val="00B2323D"/>
    <w:pPr>
      <w:bidi w:val="0"/>
      <w:spacing w:before="100" w:beforeAutospacing="1" w:after="100" w:afterAutospacing="1" w:line="240" w:lineRule="auto"/>
      <w:jc w:val="left"/>
    </w:pPr>
    <w:rPr>
      <w:rFonts w:ascii="Times New Roman" w:hAnsi="Times New Roman" w:cs="Times New Roman"/>
      <w:noProof w:val="0"/>
      <w:sz w:val="24"/>
      <w:szCs w:val="24"/>
      <w:lang w:bidi="ar-SA"/>
    </w:rPr>
  </w:style>
  <w:style w:type="table" w:customStyle="1" w:styleId="GridTable1Light-Accent21">
    <w:name w:val="Grid Table 1 Light - Accent 21"/>
    <w:basedOn w:val="TableNormal"/>
    <w:uiPriority w:val="46"/>
    <w:rsid w:val="00B2323D"/>
    <w:rPr>
      <w:rFonts w:eastAsia="Calibri"/>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B2323D"/>
    <w:rPr>
      <w:rFonts w:eastAsia="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61">
    <w:name w:val="Grid Table 4 - Accent 61"/>
    <w:basedOn w:val="TableNormal"/>
    <w:uiPriority w:val="49"/>
    <w:rsid w:val="00B2323D"/>
    <w:rPr>
      <w:rFonts w:eastAsia="Calibri"/>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31">
    <w:name w:val="Grid Table 4 - Accent 31"/>
    <w:basedOn w:val="TableNormal"/>
    <w:uiPriority w:val="49"/>
    <w:rsid w:val="00B2323D"/>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40">
    <w:name w:val="A4"/>
    <w:uiPriority w:val="99"/>
    <w:rsid w:val="00B2323D"/>
    <w:rPr>
      <w:b/>
      <w:bCs/>
      <w:color w:val="000000"/>
      <w:sz w:val="14"/>
      <w:szCs w:val="14"/>
    </w:rPr>
  </w:style>
  <w:style w:type="table" w:customStyle="1" w:styleId="GridTable1Light-Accent31">
    <w:name w:val="Grid Table 1 Light - Accent 31"/>
    <w:basedOn w:val="TableNormal"/>
    <w:uiPriority w:val="46"/>
    <w:rsid w:val="00B2323D"/>
    <w:rPr>
      <w:rFonts w:eastAsia="Calibri"/>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B2323D"/>
    <w:rPr>
      <w:rFonts w:eastAsia="Calibri"/>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B2323D"/>
    <w:rPr>
      <w:rFonts w:eastAsia="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15">
    <w:name w:val="No List15"/>
    <w:next w:val="NoList"/>
    <w:uiPriority w:val="99"/>
    <w:semiHidden/>
    <w:unhideWhenUsed/>
    <w:rsid w:val="00B2323D"/>
  </w:style>
  <w:style w:type="table" w:customStyle="1" w:styleId="MediumGrid3-Accent52">
    <w:name w:val="Medium Grid 3 - Accent 52"/>
    <w:basedOn w:val="TableNormal"/>
    <w:next w:val="MediumGrid3-Accent5"/>
    <w:uiPriority w:val="69"/>
    <w:rsid w:val="00B2323D"/>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2">
    <w:name w:val="Light Shading2"/>
    <w:basedOn w:val="TableNormal"/>
    <w:next w:val="LightShading"/>
    <w:uiPriority w:val="60"/>
    <w:rsid w:val="00B2323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3">
    <w:name w:val="Medium Shading 2 - Accent 53"/>
    <w:basedOn w:val="TableNormal"/>
    <w:next w:val="MediumShading2-Accent5"/>
    <w:uiPriority w:val="64"/>
    <w:rsid w:val="00B2323D"/>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4-Accent112">
    <w:name w:val="Grid Table 4 - Accent 112"/>
    <w:basedOn w:val="TableNormal"/>
    <w:uiPriority w:val="49"/>
    <w:rsid w:val="00B2323D"/>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4">
    <w:name w:val="Medium Shading 1 - Accent 14"/>
    <w:basedOn w:val="TableNormal"/>
    <w:next w:val="MediumShading1-Accent1"/>
    <w:uiPriority w:val="41"/>
    <w:rsid w:val="00B2323D"/>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2">
    <w:name w:val="Medium Shading 1 - Accent 112"/>
    <w:basedOn w:val="TableNormal"/>
    <w:next w:val="MediumShading1-Accent1"/>
    <w:uiPriority w:val="41"/>
    <w:rsid w:val="00B2323D"/>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2">
    <w:name w:val="Medium Shading 1 - Accent 122"/>
    <w:basedOn w:val="TableNormal"/>
    <w:next w:val="MediumShading1-Accent1"/>
    <w:uiPriority w:val="41"/>
    <w:rsid w:val="00B2323D"/>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2">
    <w:name w:val="Grid Table 4 Accent 112"/>
    <w:basedOn w:val="TableNormal"/>
    <w:uiPriority w:val="49"/>
    <w:rsid w:val="00B2323D"/>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3">
    <w:name w:val="Table Grid113"/>
    <w:basedOn w:val="TableNormal"/>
    <w:next w:val="TableGrid"/>
    <w:uiPriority w:val="59"/>
    <w:rsid w:val="00B2323D"/>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B2323D"/>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7">
    <w:name w:val="Light Shading - Accent 17"/>
    <w:basedOn w:val="TableNormal"/>
    <w:next w:val="LightShading-Accent1"/>
    <w:uiPriority w:val="41"/>
    <w:rsid w:val="00B2323D"/>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MedianListStyle1">
    <w:name w:val="Median List Style1"/>
    <w:uiPriority w:val="99"/>
    <w:rsid w:val="00B2323D"/>
    <w:pPr>
      <w:numPr>
        <w:numId w:val="2"/>
      </w:numPr>
    </w:pPr>
  </w:style>
  <w:style w:type="table" w:customStyle="1" w:styleId="LightShading-Accent112">
    <w:name w:val="Light Shading - Accent 112"/>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2">
    <w:name w:val="Light Shading - Accent 122"/>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2">
    <w:name w:val="Light Shading - Accent 132"/>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2">
    <w:name w:val="Light Shading - Accent 142"/>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6">
    <w:name w:val="No List16"/>
    <w:next w:val="NoList"/>
    <w:uiPriority w:val="99"/>
    <w:semiHidden/>
    <w:unhideWhenUsed/>
    <w:rsid w:val="00B2323D"/>
  </w:style>
  <w:style w:type="table" w:customStyle="1" w:styleId="TableGrid37">
    <w:name w:val="Table Grid37"/>
    <w:basedOn w:val="TableNormal"/>
    <w:next w:val="TableGrid"/>
    <w:uiPriority w:val="59"/>
    <w:rsid w:val="00B2323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2">
    <w:name w:val="Calendar 32"/>
    <w:basedOn w:val="TableNormal"/>
    <w:uiPriority w:val="99"/>
    <w:qFormat/>
    <w:rsid w:val="00B2323D"/>
    <w:pPr>
      <w:jc w:val="right"/>
    </w:pPr>
    <w:rPr>
      <w:rFonts w:ascii="Calibri Light" w:hAnsi="Calibri Light" w:cs="Times New Roman"/>
      <w:color w:val="000000"/>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3">
    <w:name w:val="No List23"/>
    <w:next w:val="NoList"/>
    <w:uiPriority w:val="99"/>
    <w:semiHidden/>
    <w:unhideWhenUsed/>
    <w:rsid w:val="00B2323D"/>
  </w:style>
  <w:style w:type="table" w:customStyle="1" w:styleId="TableGrid42">
    <w:name w:val="Table Grid42"/>
    <w:basedOn w:val="TableNormal"/>
    <w:next w:val="TableGrid"/>
    <w:uiPriority w:val="59"/>
    <w:rsid w:val="00B2323D"/>
    <w:rPr>
      <w:rFonts w:eastAsia="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2">
    <w:name w:val="Light List - Accent 512"/>
    <w:basedOn w:val="TableNormal"/>
    <w:next w:val="LightList-Accent5"/>
    <w:uiPriority w:val="61"/>
    <w:rsid w:val="00B2323D"/>
    <w:rPr>
      <w:rFonts w:eastAsia="Calibri"/>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2">
    <w:name w:val="Light List - Accent 412"/>
    <w:basedOn w:val="TableNormal"/>
    <w:next w:val="LightList-Accent4"/>
    <w:uiPriority w:val="61"/>
    <w:rsid w:val="00B2323D"/>
    <w:rPr>
      <w:rFonts w:eastAsia="Calibri"/>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5">
    <w:name w:val="Light List - Accent 55"/>
    <w:basedOn w:val="TableNormal"/>
    <w:next w:val="LightList-Accent5"/>
    <w:uiPriority w:val="61"/>
    <w:unhideWhenUsed/>
    <w:rsid w:val="00B2323D"/>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3">
    <w:name w:val="Light List - Accent 43"/>
    <w:basedOn w:val="TableNormal"/>
    <w:next w:val="LightList-Accent4"/>
    <w:uiPriority w:val="61"/>
    <w:unhideWhenUsed/>
    <w:rsid w:val="00B2323D"/>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2">
    <w:name w:val="Table Grid52"/>
    <w:basedOn w:val="TableNormal"/>
    <w:next w:val="TableGrid"/>
    <w:uiPriority w:val="59"/>
    <w:rsid w:val="00B2323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B2323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B2323D"/>
  </w:style>
  <w:style w:type="table" w:customStyle="1" w:styleId="TableGrid72">
    <w:name w:val="Table Grid72"/>
    <w:basedOn w:val="TableNormal"/>
    <w:next w:val="TableGrid"/>
    <w:rsid w:val="00B2323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B2323D"/>
  </w:style>
  <w:style w:type="table" w:customStyle="1" w:styleId="TableGrid82">
    <w:name w:val="Table Grid82"/>
    <w:basedOn w:val="TableNormal"/>
    <w:next w:val="TableGrid"/>
    <w:uiPriority w:val="59"/>
    <w:rsid w:val="00B2323D"/>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4">
    <w:name w:val="Table Grid94"/>
    <w:basedOn w:val="TableNormal"/>
    <w:next w:val="TableGrid"/>
    <w:uiPriority w:val="59"/>
    <w:rsid w:val="00B2323D"/>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B2323D"/>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شبكة جدول17"/>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شبكة جدول11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2">
    <w:name w:val="Medium Shading 2 - Accent 512"/>
    <w:basedOn w:val="TableNormal"/>
    <w:next w:val="MediumShading2-Accent5"/>
    <w:uiPriority w:val="64"/>
    <w:rsid w:val="00B2323D"/>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2">
    <w:name w:val="Light List - Accent 522"/>
    <w:basedOn w:val="TableNormal"/>
    <w:next w:val="LightList-Accent5"/>
    <w:uiPriority w:val="61"/>
    <w:rsid w:val="00B2323D"/>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2">
    <w:name w:val="Light List - Accent 532"/>
    <w:basedOn w:val="TableNormal"/>
    <w:next w:val="LightList-Accent5"/>
    <w:uiPriority w:val="61"/>
    <w:rsid w:val="00B2323D"/>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3">
    <w:name w:val="Light List13"/>
    <w:basedOn w:val="TableNormal"/>
    <w:uiPriority w:val="61"/>
    <w:rsid w:val="00B2323D"/>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2">
    <w:name w:val="Light List112"/>
    <w:basedOn w:val="TableNormal"/>
    <w:uiPriority w:val="61"/>
    <w:rsid w:val="00B2323D"/>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 Grid13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شبكة جدول122"/>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شبكة جدول132"/>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شبكة جدول14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B2323D"/>
  </w:style>
  <w:style w:type="numbering" w:customStyle="1" w:styleId="NoList113">
    <w:name w:val="No List113"/>
    <w:next w:val="NoList"/>
    <w:uiPriority w:val="99"/>
    <w:semiHidden/>
    <w:unhideWhenUsed/>
    <w:rsid w:val="00B2323D"/>
  </w:style>
  <w:style w:type="table" w:customStyle="1" w:styleId="TableGrid152">
    <w:name w:val="Table Grid152"/>
    <w:basedOn w:val="TableNormal"/>
    <w:next w:val="TableGrid"/>
    <w:uiPriority w:val="59"/>
    <w:rsid w:val="00B2323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2">
    <w:name w:val="No List1112"/>
    <w:next w:val="NoList"/>
    <w:uiPriority w:val="99"/>
    <w:semiHidden/>
    <w:unhideWhenUsed/>
    <w:rsid w:val="00B2323D"/>
  </w:style>
  <w:style w:type="table" w:customStyle="1" w:styleId="TableGrid162">
    <w:name w:val="Table Grid16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B2323D"/>
  </w:style>
  <w:style w:type="table" w:customStyle="1" w:styleId="TableGrid213">
    <w:name w:val="Table Grid213"/>
    <w:basedOn w:val="TableNormal"/>
    <w:next w:val="TableGrid"/>
    <w:uiPriority w:val="1"/>
    <w:rsid w:val="00B2323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2">
    <w:name w:val="No List122"/>
    <w:next w:val="NoList"/>
    <w:uiPriority w:val="99"/>
    <w:semiHidden/>
    <w:unhideWhenUsed/>
    <w:rsid w:val="00B2323D"/>
  </w:style>
  <w:style w:type="table" w:customStyle="1" w:styleId="TableGrid1112">
    <w:name w:val="Table Grid111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B2323D"/>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
    <w:name w:val="Light List - Accent 13"/>
    <w:basedOn w:val="TableNormal"/>
    <w:next w:val="LightList-Accent1"/>
    <w:uiPriority w:val="61"/>
    <w:semiHidden/>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2">
    <w:name w:val="No List62"/>
    <w:next w:val="NoList"/>
    <w:uiPriority w:val="99"/>
    <w:semiHidden/>
    <w:unhideWhenUsed/>
    <w:rsid w:val="00B2323D"/>
  </w:style>
  <w:style w:type="table" w:customStyle="1" w:styleId="TableGrid182">
    <w:name w:val="Table Grid18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B2323D"/>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2">
    <w:name w:val="Table Grid192"/>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B2323D"/>
  </w:style>
  <w:style w:type="table" w:customStyle="1" w:styleId="TableGrid232">
    <w:name w:val="Table Grid232"/>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
    <w:name w:val="Medium Grid 3 - Accent 511"/>
    <w:basedOn w:val="TableNormal"/>
    <w:uiPriority w:val="69"/>
    <w:rsid w:val="00B2323D"/>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1">
    <w:name w:val="Light Shading11"/>
    <w:basedOn w:val="TableNormal"/>
    <w:uiPriority w:val="60"/>
    <w:rsid w:val="00B2323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21">
    <w:name w:val="Medium Shading 2 - Accent 521"/>
    <w:basedOn w:val="TableNormal"/>
    <w:uiPriority w:val="64"/>
    <w:rsid w:val="00B2323D"/>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1">
    <w:name w:val="Medium Shading 1 - Accent 131"/>
    <w:basedOn w:val="TableNormal"/>
    <w:uiPriority w:val="41"/>
    <w:rsid w:val="00B2323D"/>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2">
    <w:name w:val="Light Shading - Accent 152"/>
    <w:basedOn w:val="TableNormal"/>
    <w:uiPriority w:val="60"/>
    <w:rsid w:val="00B2323D"/>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541">
    <w:name w:val="Light List - Accent 541"/>
    <w:basedOn w:val="TableNormal"/>
    <w:uiPriority w:val="61"/>
    <w:semiHidden/>
    <w:unhideWhenUsed/>
    <w:rsid w:val="00B2323D"/>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1">
    <w:name w:val="Light List - Accent 421"/>
    <w:basedOn w:val="TableNormal"/>
    <w:uiPriority w:val="61"/>
    <w:semiHidden/>
    <w:unhideWhenUsed/>
    <w:rsid w:val="00B2323D"/>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121">
    <w:name w:val="Light List - Accent 121"/>
    <w:basedOn w:val="TableNormal"/>
    <w:uiPriority w:val="61"/>
    <w:semiHidden/>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2">
    <w:name w:val="Table Grid25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rsid w:val="00B2323D"/>
  </w:style>
  <w:style w:type="table" w:customStyle="1" w:styleId="TableGrid272">
    <w:name w:val="Table Grid272"/>
    <w:basedOn w:val="TableNormal"/>
    <w:next w:val="TableGrid"/>
    <w:uiPriority w:val="59"/>
    <w:rsid w:val="00B2323D"/>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B2323D"/>
  </w:style>
  <w:style w:type="table" w:customStyle="1" w:styleId="TableGrid282">
    <w:name w:val="Table Grid282"/>
    <w:basedOn w:val="TableNormal"/>
    <w:next w:val="TableGrid"/>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2">
    <w:name w:val="Table Web 22"/>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2">
    <w:name w:val="Light Shading - Accent 32"/>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2">
    <w:name w:val="Table Grid912"/>
    <w:basedOn w:val="TableNormal"/>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بلا قائمة14"/>
    <w:next w:val="NoList"/>
    <w:uiPriority w:val="99"/>
    <w:semiHidden/>
    <w:unhideWhenUsed/>
    <w:rsid w:val="00B2323D"/>
  </w:style>
  <w:style w:type="table" w:customStyle="1" w:styleId="2120">
    <w:name w:val="جدول ويب 212"/>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
    <w:name w:val="شبكة جدول152"/>
    <w:basedOn w:val="TableNormal"/>
    <w:next w:val="TableGrid"/>
    <w:rsid w:val="00B2323D"/>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تظليل فاتح - تمييز 312"/>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2">
    <w:name w:val="Table Web 12"/>
    <w:basedOn w:val="TableNormal"/>
    <w:next w:val="TableWeb1"/>
    <w:rsid w:val="00B2323D"/>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2">
    <w:name w:val="Light Shading - Accent 42"/>
    <w:basedOn w:val="TableNormal"/>
    <w:next w:val="LightShading-Accent4"/>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2">
    <w:name w:val="Medium List 1 - Accent 32"/>
    <w:basedOn w:val="TableNormal"/>
    <w:next w:val="MediumList1-Accent3"/>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30">
    <w:name w:val="بلا قائمة113"/>
    <w:next w:val="NoList"/>
    <w:uiPriority w:val="99"/>
    <w:semiHidden/>
    <w:unhideWhenUsed/>
    <w:rsid w:val="00B2323D"/>
  </w:style>
  <w:style w:type="numbering" w:customStyle="1" w:styleId="222">
    <w:name w:val="بلا قائمة22"/>
    <w:next w:val="NoList"/>
    <w:uiPriority w:val="99"/>
    <w:semiHidden/>
    <w:unhideWhenUsed/>
    <w:rsid w:val="00B2323D"/>
  </w:style>
  <w:style w:type="table" w:customStyle="1" w:styleId="2220">
    <w:name w:val="جدول ويب 222"/>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
    <w:name w:val="شبكة جدول22"/>
    <w:basedOn w:val="TableNormal"/>
    <w:next w:val="TableGrid"/>
    <w:uiPriority w:val="59"/>
    <w:rsid w:val="00B2323D"/>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تظليل فاتح - تمييز 322"/>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2">
    <w:name w:val="Table Grid922"/>
    <w:basedOn w:val="TableNormal"/>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جدول ويب 112"/>
    <w:basedOn w:val="TableNormal"/>
    <w:next w:val="TableWeb1"/>
    <w:rsid w:val="00B2323D"/>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2">
    <w:name w:val="تظليل فاتح - تمييز 412"/>
    <w:basedOn w:val="TableNormal"/>
    <w:next w:val="LightShading-Accent4"/>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2">
    <w:name w:val="قائمة متوسطة 1 - تمييز 312"/>
    <w:basedOn w:val="TableNormal"/>
    <w:next w:val="MediumList1-Accent3"/>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1">
    <w:name w:val="بلا قائمة122"/>
    <w:next w:val="NoList"/>
    <w:semiHidden/>
    <w:unhideWhenUsed/>
    <w:rsid w:val="00B2323D"/>
  </w:style>
  <w:style w:type="numbering" w:customStyle="1" w:styleId="320">
    <w:name w:val="بلا قائمة32"/>
    <w:next w:val="NoList"/>
    <w:uiPriority w:val="99"/>
    <w:semiHidden/>
    <w:unhideWhenUsed/>
    <w:rsid w:val="00B2323D"/>
  </w:style>
  <w:style w:type="table" w:customStyle="1" w:styleId="321">
    <w:name w:val="شبكة جدول32"/>
    <w:basedOn w:val="TableNormal"/>
    <w:next w:val="TableGrid"/>
    <w:rsid w:val="00B2323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تظليل فاتح - تمييز 422"/>
    <w:basedOn w:val="TableNormal"/>
    <w:next w:val="LightShading-Accent4"/>
    <w:uiPriority w:val="60"/>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2">
    <w:name w:val="قائمة متوسطة 1 - تمييز 322"/>
    <w:basedOn w:val="TableNormal"/>
    <w:next w:val="MediumList1-Accent3"/>
    <w:uiPriority w:val="65"/>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2">
    <w:name w:val="تظليل فاتح - تمييز 332"/>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20">
    <w:name w:val="بلا قائمة1112"/>
    <w:next w:val="NoList"/>
    <w:semiHidden/>
    <w:unhideWhenUsed/>
    <w:rsid w:val="00B2323D"/>
  </w:style>
  <w:style w:type="table" w:customStyle="1" w:styleId="420">
    <w:name w:val="شبكة جدول4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التقويم 12"/>
    <w:basedOn w:val="TableNormal"/>
    <w:uiPriority w:val="99"/>
    <w:qFormat/>
    <w:rsid w:val="00B2323D"/>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302">
    <w:name w:val="Table Grid302"/>
    <w:basedOn w:val="TableNormal"/>
    <w:next w:val="TableGrid"/>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B2323D"/>
  </w:style>
  <w:style w:type="table" w:customStyle="1" w:styleId="TableGrid312">
    <w:name w:val="Table Grid312"/>
    <w:basedOn w:val="TableNormal"/>
    <w:next w:val="TableGrid"/>
    <w:uiPriority w:val="59"/>
    <w:rsid w:val="00B232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1">
    <w:name w:val="Grid Table 4 - Accent 1111"/>
    <w:basedOn w:val="TableNormal"/>
    <w:uiPriority w:val="49"/>
    <w:rsid w:val="00B2323D"/>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1">
    <w:name w:val="Medium Shading 1 - Accent 1111"/>
    <w:basedOn w:val="TableNormal"/>
    <w:next w:val="MediumShading1-Accent1"/>
    <w:uiPriority w:val="41"/>
    <w:rsid w:val="00B2323D"/>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1">
    <w:name w:val="Medium Shading 1 - Accent 1211"/>
    <w:basedOn w:val="TableNormal"/>
    <w:next w:val="MediumShading1-Accent1"/>
    <w:uiPriority w:val="41"/>
    <w:rsid w:val="00B2323D"/>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1">
    <w:name w:val="Grid Table 4 Accent 1111"/>
    <w:basedOn w:val="TableNormal"/>
    <w:uiPriority w:val="49"/>
    <w:rsid w:val="00B2323D"/>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2">
    <w:name w:val="Table Grid1102"/>
    <w:basedOn w:val="TableNormal"/>
    <w:next w:val="TableGrid"/>
    <w:uiPriority w:val="59"/>
    <w:rsid w:val="00B2323D"/>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rsid w:val="00B2323D"/>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1">
    <w:name w:val="Light Shading - Accent 161"/>
    <w:basedOn w:val="TableNormal"/>
    <w:next w:val="LightShading-Accent1"/>
    <w:uiPriority w:val="41"/>
    <w:rsid w:val="00B2323D"/>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1">
    <w:name w:val="Light Shading - Accent 1111"/>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1">
    <w:name w:val="Light Shading - Accent 1211"/>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1">
    <w:name w:val="Light Shading - Accent 1311"/>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1">
    <w:name w:val="Light Shading - Accent 1411"/>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1">
    <w:name w:val="No List131"/>
    <w:next w:val="NoList"/>
    <w:uiPriority w:val="99"/>
    <w:semiHidden/>
    <w:unhideWhenUsed/>
    <w:rsid w:val="00B2323D"/>
  </w:style>
  <w:style w:type="table" w:customStyle="1" w:styleId="TableGrid322">
    <w:name w:val="Table Grid32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1">
    <w:name w:val="Calendar 311"/>
    <w:basedOn w:val="TableNormal"/>
    <w:uiPriority w:val="99"/>
    <w:qFormat/>
    <w:rsid w:val="00B2323D"/>
    <w:pPr>
      <w:jc w:val="right"/>
    </w:pPr>
    <w:rPr>
      <w:rFonts w:ascii="Calibri Light" w:hAnsi="Calibri Light" w:cs="Times New Roman"/>
      <w:color w:val="000000"/>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1">
    <w:name w:val="No List221"/>
    <w:next w:val="NoList"/>
    <w:uiPriority w:val="99"/>
    <w:semiHidden/>
    <w:unhideWhenUsed/>
    <w:rsid w:val="00B2323D"/>
  </w:style>
  <w:style w:type="table" w:customStyle="1" w:styleId="TableGrid411">
    <w:name w:val="Table Grid4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1">
    <w:name w:val="Light List - Accent 5111"/>
    <w:basedOn w:val="TableNormal"/>
    <w:next w:val="LightList-Accent5"/>
    <w:uiPriority w:val="61"/>
    <w:rsid w:val="00B2323D"/>
    <w:rPr>
      <w:rFonts w:eastAsia="Calibri"/>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1">
    <w:name w:val="Light List - Accent 4111"/>
    <w:basedOn w:val="TableNormal"/>
    <w:next w:val="LightList-Accent4"/>
    <w:uiPriority w:val="61"/>
    <w:rsid w:val="00B2323D"/>
    <w:rPr>
      <w:rFonts w:eastAsia="Calibri"/>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1">
    <w:name w:val="Table Grid5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B2323D"/>
  </w:style>
  <w:style w:type="table" w:customStyle="1" w:styleId="TableGrid711">
    <w:name w:val="Table Grid711"/>
    <w:basedOn w:val="TableNormal"/>
    <w:next w:val="TableGrid"/>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B2323D"/>
  </w:style>
  <w:style w:type="table" w:customStyle="1" w:styleId="TableGrid811">
    <w:name w:val="Table Grid811"/>
    <w:basedOn w:val="TableNormal"/>
    <w:next w:val="TableGrid"/>
    <w:uiPriority w:val="59"/>
    <w:rsid w:val="00B2323D"/>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1">
    <w:name w:val="Table Grid931"/>
    <w:basedOn w:val="TableNormal"/>
    <w:next w:val="TableGrid"/>
    <w:uiPriority w:val="59"/>
    <w:rsid w:val="00B2323D"/>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B2323D"/>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شبكة جدول16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شبكة جدول11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1">
    <w:name w:val="Medium Shading 2 - Accent 5111"/>
    <w:basedOn w:val="TableNormal"/>
    <w:next w:val="MediumShading2-Accent5"/>
    <w:uiPriority w:val="64"/>
    <w:rsid w:val="00B2323D"/>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1">
    <w:name w:val="Light List - Accent 5211"/>
    <w:basedOn w:val="TableNormal"/>
    <w:next w:val="LightList-Accent5"/>
    <w:uiPriority w:val="61"/>
    <w:rsid w:val="00B2323D"/>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1">
    <w:name w:val="Light List - Accent 5311"/>
    <w:basedOn w:val="TableNormal"/>
    <w:next w:val="LightList-Accent5"/>
    <w:uiPriority w:val="61"/>
    <w:rsid w:val="00B2323D"/>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1">
    <w:name w:val="Light List121"/>
    <w:basedOn w:val="TableNormal"/>
    <w:uiPriority w:val="61"/>
    <w:rsid w:val="00B2323D"/>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1">
    <w:name w:val="Light List1111"/>
    <w:basedOn w:val="TableNormal"/>
    <w:uiPriority w:val="61"/>
    <w:rsid w:val="00B2323D"/>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 Grid13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شبكة جدول1211"/>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شبكة جدول1311"/>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شبكة جدول14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B2323D"/>
  </w:style>
  <w:style w:type="numbering" w:customStyle="1" w:styleId="NoList1121">
    <w:name w:val="No List1121"/>
    <w:next w:val="NoList"/>
    <w:uiPriority w:val="99"/>
    <w:semiHidden/>
    <w:unhideWhenUsed/>
    <w:rsid w:val="00B2323D"/>
  </w:style>
  <w:style w:type="table" w:customStyle="1" w:styleId="TableGrid1511">
    <w:name w:val="Table Grid1511"/>
    <w:basedOn w:val="TableNormal"/>
    <w:next w:val="TableGrid"/>
    <w:uiPriority w:val="59"/>
    <w:rsid w:val="00B2323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B2323D"/>
  </w:style>
  <w:style w:type="table" w:customStyle="1" w:styleId="TableGrid1611">
    <w:name w:val="Table Grid16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B2323D"/>
  </w:style>
  <w:style w:type="table" w:customStyle="1" w:styleId="TableGrid2111">
    <w:name w:val="Table Grid2111"/>
    <w:basedOn w:val="TableNormal"/>
    <w:next w:val="TableGrid"/>
    <w:uiPriority w:val="1"/>
    <w:rsid w:val="00B2323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1">
    <w:name w:val="No List1211"/>
    <w:next w:val="NoList"/>
    <w:uiPriority w:val="99"/>
    <w:semiHidden/>
    <w:unhideWhenUsed/>
    <w:rsid w:val="00B2323D"/>
  </w:style>
  <w:style w:type="table" w:customStyle="1" w:styleId="TableGrid11111">
    <w:name w:val="Table Grid111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B2323D"/>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1">
    <w:name w:val="No List611"/>
    <w:next w:val="NoList"/>
    <w:uiPriority w:val="99"/>
    <w:semiHidden/>
    <w:unhideWhenUsed/>
    <w:rsid w:val="00B2323D"/>
  </w:style>
  <w:style w:type="table" w:customStyle="1" w:styleId="TableGrid1811">
    <w:name w:val="Table Grid18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TableNormal"/>
    <w:uiPriority w:val="40"/>
    <w:rsid w:val="00B2323D"/>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1">
    <w:name w:val="Table Grid191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B2323D"/>
  </w:style>
  <w:style w:type="table" w:customStyle="1" w:styleId="TableGrid2311">
    <w:name w:val="Table Grid231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B2323D"/>
  </w:style>
  <w:style w:type="table" w:customStyle="1" w:styleId="TableGrid2811">
    <w:name w:val="Table Grid2811"/>
    <w:basedOn w:val="TableNormal"/>
    <w:next w:val="TableGrid"/>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1">
    <w:name w:val="Table Web 211"/>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1">
    <w:name w:val="Light Shading - Accent 311"/>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1">
    <w:name w:val="Table Grid9111"/>
    <w:basedOn w:val="TableNormal"/>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بلا قائمة131"/>
    <w:next w:val="NoList"/>
    <w:uiPriority w:val="99"/>
    <w:semiHidden/>
    <w:unhideWhenUsed/>
    <w:rsid w:val="00B2323D"/>
  </w:style>
  <w:style w:type="table" w:customStyle="1" w:styleId="2111">
    <w:name w:val="جدول ويب 2111"/>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
    <w:name w:val="شبكة جدول1511"/>
    <w:basedOn w:val="TableNormal"/>
    <w:next w:val="TableGrid"/>
    <w:rsid w:val="00B2323D"/>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تظليل فاتح - تمييز 3111"/>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1">
    <w:name w:val="Table Web 111"/>
    <w:basedOn w:val="TableNormal"/>
    <w:next w:val="TableWeb1"/>
    <w:rsid w:val="00B2323D"/>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1">
    <w:name w:val="Light Shading - Accent 411"/>
    <w:basedOn w:val="TableNormal"/>
    <w:next w:val="LightShading-Accent4"/>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1">
    <w:name w:val="Medium List 1 - Accent 311"/>
    <w:basedOn w:val="TableNormal"/>
    <w:next w:val="MediumList1-Accent3"/>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10">
    <w:name w:val="بلا قائمة1121"/>
    <w:next w:val="NoList"/>
    <w:semiHidden/>
    <w:unhideWhenUsed/>
    <w:rsid w:val="00B2323D"/>
  </w:style>
  <w:style w:type="numbering" w:customStyle="1" w:styleId="2110">
    <w:name w:val="بلا قائمة211"/>
    <w:next w:val="NoList"/>
    <w:uiPriority w:val="99"/>
    <w:semiHidden/>
    <w:unhideWhenUsed/>
    <w:rsid w:val="00B2323D"/>
  </w:style>
  <w:style w:type="table" w:customStyle="1" w:styleId="2211">
    <w:name w:val="جدول ويب 2211"/>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شبكة جدول211"/>
    <w:basedOn w:val="TableNormal"/>
    <w:next w:val="TableGrid"/>
    <w:rsid w:val="00B2323D"/>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تظليل فاتح - تمييز 3211"/>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1">
    <w:name w:val="Table Grid9211"/>
    <w:basedOn w:val="TableNormal"/>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جدول ويب 1111"/>
    <w:basedOn w:val="TableNormal"/>
    <w:next w:val="TableWeb1"/>
    <w:rsid w:val="00B2323D"/>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1">
    <w:name w:val="تظليل فاتح - تمييز 4111"/>
    <w:basedOn w:val="TableNormal"/>
    <w:next w:val="LightShading-Accent4"/>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1">
    <w:name w:val="قائمة متوسطة 1 - تمييز 3111"/>
    <w:basedOn w:val="TableNormal"/>
    <w:next w:val="MediumList1-Accent3"/>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1">
    <w:name w:val="بلا قائمة1211"/>
    <w:next w:val="NoList"/>
    <w:semiHidden/>
    <w:unhideWhenUsed/>
    <w:rsid w:val="00B2323D"/>
  </w:style>
  <w:style w:type="numbering" w:customStyle="1" w:styleId="3110">
    <w:name w:val="بلا قائمة311"/>
    <w:next w:val="NoList"/>
    <w:uiPriority w:val="99"/>
    <w:semiHidden/>
    <w:unhideWhenUsed/>
    <w:rsid w:val="00B2323D"/>
  </w:style>
  <w:style w:type="table" w:customStyle="1" w:styleId="3111">
    <w:name w:val="شبكة جدول311"/>
    <w:basedOn w:val="TableNormal"/>
    <w:next w:val="TableGrid"/>
    <w:rsid w:val="00B2323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تظليل فاتح - تمييز 4211"/>
    <w:basedOn w:val="TableNormal"/>
    <w:next w:val="LightShading-Accent4"/>
    <w:uiPriority w:val="60"/>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1">
    <w:name w:val="قائمة متوسطة 1 - تمييز 3211"/>
    <w:basedOn w:val="TableNormal"/>
    <w:next w:val="MediumList1-Accent3"/>
    <w:uiPriority w:val="65"/>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1">
    <w:name w:val="تظليل فاتح - تمييز 3311"/>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10">
    <w:name w:val="بلا قائمة11111"/>
    <w:next w:val="NoList"/>
    <w:semiHidden/>
    <w:unhideWhenUsed/>
    <w:rsid w:val="00B2323D"/>
  </w:style>
  <w:style w:type="table" w:customStyle="1" w:styleId="411">
    <w:name w:val="شبكة جدول4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B2323D"/>
  </w:style>
  <w:style w:type="table" w:customStyle="1" w:styleId="TableGrid2911">
    <w:name w:val="Table Grid29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التقويم 111"/>
    <w:basedOn w:val="TableNormal"/>
    <w:uiPriority w:val="99"/>
    <w:qFormat/>
    <w:rsid w:val="00B2323D"/>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1">
    <w:name w:val="Light Shading - Accent 1511"/>
    <w:basedOn w:val="TableNormal"/>
    <w:next w:val="LightShading-Accent1"/>
    <w:uiPriority w:val="60"/>
    <w:rsid w:val="00B2323D"/>
    <w:pPr>
      <w:bidi/>
    </w:pPr>
    <w:rPr>
      <w:color w:val="365F91"/>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1">
    <w:name w:val="Table Grid3011"/>
    <w:basedOn w:val="TableNormal"/>
    <w:next w:val="TableGrid"/>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
    <w:name w:val="Grid Table 5 Dark - Accent 511"/>
    <w:basedOn w:val="TableNormal"/>
    <w:next w:val="GridTable5Dark-Accent52"/>
    <w:uiPriority w:val="50"/>
    <w:rsid w:val="00B2323D"/>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1">
    <w:name w:val="Grid Table 4 - Accent 511"/>
    <w:basedOn w:val="TableNormal"/>
    <w:next w:val="GridTable4-Accent52"/>
    <w:uiPriority w:val="49"/>
    <w:rsid w:val="00B2323D"/>
    <w:rPr>
      <w:rFonts w:eastAsia="Calibri"/>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1">
    <w:name w:val="Grid Table 5 Dark - Accent 611"/>
    <w:basedOn w:val="TableNormal"/>
    <w:next w:val="GridTable5Dark-Accent62"/>
    <w:uiPriority w:val="50"/>
    <w:rsid w:val="00B2323D"/>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1">
    <w:name w:val="Grid Table 4 - Accent 411"/>
    <w:basedOn w:val="TableNormal"/>
    <w:next w:val="GridTable4-Accent42"/>
    <w:uiPriority w:val="49"/>
    <w:rsid w:val="00B2323D"/>
    <w:rPr>
      <w:rFonts w:eastAsia="Calibri"/>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eGrid331">
    <w:name w:val="Table Grid33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B2323D"/>
  </w:style>
  <w:style w:type="table" w:customStyle="1" w:styleId="TableGrid351">
    <w:name w:val="Table Grid35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1">
    <w:name w:val="Light Grid - Accent 211"/>
    <w:basedOn w:val="TableNormal"/>
    <w:next w:val="LightGrid-Accent2"/>
    <w:uiPriority w:val="62"/>
    <w:rsid w:val="00B2323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1">
    <w:name w:val="Light Grid - Accent 611"/>
    <w:basedOn w:val="TableNormal"/>
    <w:next w:val="LightGrid-Accent6"/>
    <w:uiPriority w:val="62"/>
    <w:rsid w:val="00B2323D"/>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1">
    <w:name w:val="Light Grid - Accent 111"/>
    <w:basedOn w:val="TableNormal"/>
    <w:next w:val="LightGrid-Accent1"/>
    <w:uiPriority w:val="62"/>
    <w:rsid w:val="00B2323D"/>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1">
    <w:name w:val="Light Grid - Accent 411"/>
    <w:basedOn w:val="TableNormal"/>
    <w:next w:val="LightGrid-Accent4"/>
    <w:uiPriority w:val="62"/>
    <w:rsid w:val="00B2323D"/>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22">
    <w:name w:val="Light Grid - Accent 22"/>
    <w:basedOn w:val="TableNormal"/>
    <w:next w:val="LightGrid-Accent2"/>
    <w:uiPriority w:val="62"/>
    <w:semiHidden/>
    <w:unhideWhenUsed/>
    <w:rsid w:val="00B2323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62">
    <w:name w:val="Light Grid - Accent 62"/>
    <w:basedOn w:val="TableNormal"/>
    <w:next w:val="LightGrid-Accent6"/>
    <w:uiPriority w:val="62"/>
    <w:semiHidden/>
    <w:unhideWhenUsed/>
    <w:rsid w:val="00B2323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Grid-Accent12">
    <w:name w:val="Light Grid - Accent 12"/>
    <w:basedOn w:val="TableNormal"/>
    <w:next w:val="LightGrid-Accent1"/>
    <w:uiPriority w:val="62"/>
    <w:semiHidden/>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42">
    <w:name w:val="Light Grid - Accent 42"/>
    <w:basedOn w:val="TableNormal"/>
    <w:next w:val="LightGrid-Accent4"/>
    <w:uiPriority w:val="62"/>
    <w:semiHidden/>
    <w:unhideWhenUsed/>
    <w:rsid w:val="00B2323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2">
    <w:name w:val="Mention2"/>
    <w:uiPriority w:val="99"/>
    <w:semiHidden/>
    <w:unhideWhenUsed/>
    <w:rsid w:val="00B2323D"/>
    <w:rPr>
      <w:color w:val="2B579A"/>
      <w:shd w:val="clear" w:color="auto" w:fill="E6E6E6"/>
    </w:rPr>
  </w:style>
  <w:style w:type="character" w:customStyle="1" w:styleId="UnresolvedMention2">
    <w:name w:val="Unresolved Mention2"/>
    <w:uiPriority w:val="99"/>
    <w:semiHidden/>
    <w:unhideWhenUsed/>
    <w:rsid w:val="00B2323D"/>
    <w:rPr>
      <w:color w:val="808080"/>
      <w:shd w:val="clear" w:color="auto" w:fill="E6E6E6"/>
    </w:rPr>
  </w:style>
  <w:style w:type="numbering" w:customStyle="1" w:styleId="412">
    <w:name w:val="بلا قائمة41"/>
    <w:next w:val="NoList"/>
    <w:uiPriority w:val="99"/>
    <w:semiHidden/>
    <w:unhideWhenUsed/>
    <w:rsid w:val="00B2323D"/>
  </w:style>
  <w:style w:type="numbering" w:customStyle="1" w:styleId="510">
    <w:name w:val="بلا قائمة51"/>
    <w:next w:val="NoList"/>
    <w:uiPriority w:val="99"/>
    <w:semiHidden/>
    <w:unhideWhenUsed/>
    <w:rsid w:val="00B2323D"/>
  </w:style>
  <w:style w:type="table" w:customStyle="1" w:styleId="LightList-Accent21">
    <w:name w:val="Light List - Accent 21"/>
    <w:basedOn w:val="TableNormal"/>
    <w:next w:val="LightList-Accent2"/>
    <w:uiPriority w:val="61"/>
    <w:unhideWhenUsed/>
    <w:rsid w:val="00B2323D"/>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paragraph" w:customStyle="1" w:styleId="Normal1">
    <w:name w:val="Normal1"/>
    <w:basedOn w:val="Normal"/>
    <w:uiPriority w:val="99"/>
    <w:rsid w:val="00B2323D"/>
    <w:pPr>
      <w:spacing w:line="240" w:lineRule="auto"/>
      <w:jc w:val="left"/>
    </w:pPr>
    <w:rPr>
      <w:rFonts w:ascii="Times New Roman" w:hAnsi="Times New Roman" w:cs="Times New Roman"/>
      <w:noProof w:val="0"/>
      <w:sz w:val="24"/>
      <w:szCs w:val="24"/>
      <w:lang w:bidi="ar-SA"/>
    </w:rPr>
  </w:style>
  <w:style w:type="character" w:customStyle="1" w:styleId="BodyText2Char1">
    <w:name w:val="Body Text 2 Char1"/>
    <w:uiPriority w:val="99"/>
    <w:semiHidden/>
    <w:rsid w:val="00B2323D"/>
    <w:rPr>
      <w:sz w:val="22"/>
      <w:szCs w:val="22"/>
    </w:rPr>
  </w:style>
  <w:style w:type="character" w:customStyle="1" w:styleId="BodyTextIndent2Char1">
    <w:name w:val="Body Text Indent 2 Char1"/>
    <w:uiPriority w:val="99"/>
    <w:semiHidden/>
    <w:rsid w:val="00B2323D"/>
    <w:rPr>
      <w:sz w:val="22"/>
      <w:szCs w:val="22"/>
    </w:rPr>
  </w:style>
  <w:style w:type="table" w:customStyle="1" w:styleId="TableGrid38">
    <w:name w:val="Table Grid38"/>
    <w:basedOn w:val="TableNormal"/>
    <w:next w:val="TableGrid"/>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2323D"/>
    <w:rPr>
      <w:color w:val="808080"/>
    </w:rPr>
  </w:style>
  <w:style w:type="numbering" w:customStyle="1" w:styleId="6">
    <w:name w:val="بلا قائمة6"/>
    <w:next w:val="NoList"/>
    <w:uiPriority w:val="99"/>
    <w:semiHidden/>
    <w:unhideWhenUsed/>
    <w:rsid w:val="00B2323D"/>
  </w:style>
  <w:style w:type="character" w:customStyle="1" w:styleId="tlid-translation">
    <w:name w:val="tlid-translation"/>
    <w:rsid w:val="00B2323D"/>
  </w:style>
  <w:style w:type="paragraph" w:customStyle="1" w:styleId="CharChar2">
    <w:name w:val="Char Char2"/>
    <w:basedOn w:val="Normal"/>
    <w:autoRedefine/>
    <w:uiPriority w:val="99"/>
    <w:semiHidden/>
    <w:rsid w:val="00B2323D"/>
    <w:pPr>
      <w:spacing w:line="240" w:lineRule="auto"/>
      <w:ind w:firstLine="454"/>
    </w:pPr>
    <w:rPr>
      <w:rFonts w:ascii="Times New Roman" w:hAnsi="Times New Roman" w:cs="Traditional Arabic"/>
      <w:noProof w:val="0"/>
      <w:color w:val="000000"/>
      <w:sz w:val="36"/>
      <w:szCs w:val="36"/>
      <w:lang w:bidi="ar-SA"/>
    </w:rPr>
  </w:style>
  <w:style w:type="table" w:customStyle="1" w:styleId="1e">
    <w:name w:val="تظليل فاتح1"/>
    <w:basedOn w:val="TableNormal"/>
    <w:uiPriority w:val="60"/>
    <w:rsid w:val="00B2323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تظليل متوسط 1 - تمييز 11"/>
    <w:basedOn w:val="TableNormal"/>
    <w:uiPriority w:val="41"/>
    <w:rsid w:val="00B2323D"/>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
    <w:name w:val="تظليل فاتح - تمييز 11"/>
    <w:basedOn w:val="TableNormal"/>
    <w:uiPriority w:val="41"/>
    <w:rsid w:val="00B2323D"/>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قائمة فاتحة - تمييز 11"/>
    <w:basedOn w:val="TableNormal"/>
    <w:uiPriority w:val="61"/>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111">
    <w:name w:val="شبكة فاتحة - تمييز 11"/>
    <w:basedOn w:val="TableNormal"/>
    <w:uiPriority w:val="62"/>
    <w:semiHidden/>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journaltitle">
    <w:name w:val="journaltitle"/>
    <w:basedOn w:val="DefaultParagraphFont"/>
    <w:rsid w:val="00B2323D"/>
  </w:style>
  <w:style w:type="character" w:customStyle="1" w:styleId="articlecitationyear">
    <w:name w:val="articlecitation_year"/>
    <w:basedOn w:val="DefaultParagraphFont"/>
    <w:rsid w:val="00B2323D"/>
  </w:style>
  <w:style w:type="character" w:customStyle="1" w:styleId="articlecitationvolume">
    <w:name w:val="articlecitation_volume"/>
    <w:basedOn w:val="DefaultParagraphFont"/>
    <w:rsid w:val="00B2323D"/>
  </w:style>
  <w:style w:type="character" w:customStyle="1" w:styleId="articlecitationpages">
    <w:name w:val="articlecitation_pages"/>
    <w:basedOn w:val="DefaultParagraphFont"/>
    <w:rsid w:val="00B2323D"/>
  </w:style>
  <w:style w:type="table" w:customStyle="1" w:styleId="GridTable4-Accent53">
    <w:name w:val="Grid Table 4 - Accent 53"/>
    <w:basedOn w:val="TableNormal"/>
    <w:uiPriority w:val="49"/>
    <w:rsid w:val="00B2323D"/>
    <w:rPr>
      <w:rFonts w:asciiTheme="minorHAnsi" w:eastAsiaTheme="minorEastAsia"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nresolvedMention3">
    <w:name w:val="Unresolved Mention3"/>
    <w:basedOn w:val="DefaultParagraphFont"/>
    <w:uiPriority w:val="99"/>
    <w:semiHidden/>
    <w:unhideWhenUsed/>
    <w:rsid w:val="00B2323D"/>
    <w:rPr>
      <w:color w:val="605E5C"/>
      <w:shd w:val="clear" w:color="auto" w:fill="E1DFDD"/>
    </w:rPr>
  </w:style>
  <w:style w:type="character" w:customStyle="1" w:styleId="field-content">
    <w:name w:val="field-content"/>
    <w:basedOn w:val="DefaultParagraphFont"/>
    <w:rsid w:val="00B2323D"/>
  </w:style>
  <w:style w:type="table" w:customStyle="1" w:styleId="PlainTable12">
    <w:name w:val="Plain Table 12"/>
    <w:basedOn w:val="TableNormal"/>
    <w:uiPriority w:val="41"/>
    <w:rsid w:val="00B2323D"/>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32">
    <w:name w:val="Grid Table 1 Light - Accent 32"/>
    <w:basedOn w:val="TableNormal"/>
    <w:uiPriority w:val="46"/>
    <w:rsid w:val="00B2323D"/>
    <w:rPr>
      <w:rFonts w:asciiTheme="minorHAnsi" w:eastAsiaTheme="minorHAnsi" w:hAnsiTheme="minorHAnsi" w:cstheme="minorBidi"/>
      <w:sz w:val="22"/>
      <w:szCs w:val="22"/>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p1">
    <w:name w:val="p1"/>
    <w:basedOn w:val="Normal"/>
    <w:uiPriority w:val="99"/>
    <w:rsid w:val="00B2323D"/>
    <w:pPr>
      <w:bidi w:val="0"/>
      <w:spacing w:line="240" w:lineRule="auto"/>
      <w:jc w:val="right"/>
    </w:pPr>
    <w:rPr>
      <w:rFonts w:ascii="Times New Roman" w:eastAsiaTheme="minorEastAsia" w:hAnsi="Times New Roman" w:cs="Times New Roman"/>
      <w:noProof w:val="0"/>
      <w:color w:val="000000"/>
      <w:sz w:val="36"/>
      <w:szCs w:val="36"/>
      <w:lang w:bidi="ar-SA"/>
    </w:rPr>
  </w:style>
  <w:style w:type="character" w:customStyle="1" w:styleId="s2">
    <w:name w:val="s2"/>
    <w:basedOn w:val="DefaultParagraphFont"/>
    <w:rsid w:val="00B2323D"/>
    <w:rPr>
      <w:rFonts w:ascii="Times New Roman" w:hAnsi="Times New Roman" w:cs="Times New Roman" w:hint="default"/>
      <w:b w:val="0"/>
      <w:bCs w:val="0"/>
      <w:i w:val="0"/>
      <w:iCs w:val="0"/>
      <w:sz w:val="48"/>
      <w:szCs w:val="48"/>
    </w:rPr>
  </w:style>
  <w:style w:type="character" w:customStyle="1" w:styleId="s4">
    <w:name w:val="s4"/>
    <w:basedOn w:val="DefaultParagraphFont"/>
    <w:rsid w:val="00B2323D"/>
    <w:rPr>
      <w:rFonts w:ascii="Times New Roman" w:hAnsi="Times New Roman" w:cs="Times New Roman" w:hint="default"/>
      <w:b w:val="0"/>
      <w:bCs w:val="0"/>
      <w:i w:val="0"/>
      <w:iCs w:val="0"/>
      <w:sz w:val="36"/>
      <w:szCs w:val="36"/>
    </w:rPr>
  </w:style>
  <w:style w:type="paragraph" w:customStyle="1" w:styleId="li1">
    <w:name w:val="li1"/>
    <w:basedOn w:val="Normal"/>
    <w:uiPriority w:val="99"/>
    <w:rsid w:val="00B2323D"/>
    <w:pPr>
      <w:bidi w:val="0"/>
      <w:spacing w:line="240" w:lineRule="auto"/>
      <w:jc w:val="right"/>
    </w:pPr>
    <w:rPr>
      <w:rFonts w:ascii="Times New Roman" w:eastAsiaTheme="minorEastAsia" w:hAnsi="Times New Roman" w:cs="Times New Roman"/>
      <w:noProof w:val="0"/>
      <w:color w:val="000000"/>
      <w:sz w:val="36"/>
      <w:szCs w:val="36"/>
      <w:lang w:bidi="ar-SA"/>
    </w:rPr>
  </w:style>
  <w:style w:type="character" w:styleId="HTMLCite">
    <w:name w:val="HTML Cite"/>
    <w:basedOn w:val="DefaultParagraphFont"/>
    <w:uiPriority w:val="99"/>
    <w:semiHidden/>
    <w:unhideWhenUsed/>
    <w:rsid w:val="00B2323D"/>
    <w:rPr>
      <w:i/>
      <w:iCs/>
    </w:rPr>
  </w:style>
  <w:style w:type="table" w:customStyle="1" w:styleId="GridTable4-Accent32">
    <w:name w:val="Grid Table 4 - Accent 32"/>
    <w:basedOn w:val="TableNormal"/>
    <w:uiPriority w:val="49"/>
    <w:rsid w:val="00B2323D"/>
    <w:rPr>
      <w:rFonts w:asciiTheme="minorHAnsi" w:eastAsiaTheme="minorHAnsi"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s1">
    <w:name w:val="s1"/>
    <w:basedOn w:val="DefaultParagraphFont"/>
    <w:rsid w:val="00B2323D"/>
    <w:rPr>
      <w:rFonts w:ascii="TimesNewRomanPS-BoldMT" w:hAnsi="TimesNewRomanPS-BoldMT" w:hint="default"/>
      <w:b/>
      <w:bCs/>
      <w:i w:val="0"/>
      <w:iCs w:val="0"/>
      <w:sz w:val="48"/>
      <w:szCs w:val="48"/>
    </w:rPr>
  </w:style>
  <w:style w:type="character" w:customStyle="1" w:styleId="s5">
    <w:name w:val="s5"/>
    <w:basedOn w:val="DefaultParagraphFont"/>
    <w:rsid w:val="00B2323D"/>
    <w:rPr>
      <w:rFonts w:ascii="Symbol" w:hAnsi="Symbol" w:hint="default"/>
      <w:b w:val="0"/>
      <w:bCs w:val="0"/>
      <w:i w:val="0"/>
      <w:iCs w:val="0"/>
      <w:sz w:val="36"/>
      <w:szCs w:val="36"/>
    </w:rPr>
  </w:style>
  <w:style w:type="character" w:customStyle="1" w:styleId="EndnoteTextChar1">
    <w:name w:val="Endnote Text Char1"/>
    <w:aliases w:val="Endnote Text Char Char1"/>
    <w:uiPriority w:val="99"/>
    <w:rsid w:val="00B2323D"/>
    <w:rPr>
      <w:rFonts w:ascii="Calibri" w:eastAsia="Calibri" w:hAnsi="Calibri" w:cs="Arial"/>
      <w:sz w:val="20"/>
      <w:szCs w:val="20"/>
    </w:rPr>
  </w:style>
  <w:style w:type="character" w:customStyle="1" w:styleId="BodyTextIndentChar1">
    <w:name w:val="Body Text Indent Char1"/>
    <w:rsid w:val="00B2323D"/>
    <w:rPr>
      <w:rFonts w:ascii="Times New Roman" w:eastAsia="Times New Roman" w:hAnsi="Times New Roman" w:cs="Times New Roman"/>
      <w:sz w:val="24"/>
      <w:szCs w:val="24"/>
    </w:rPr>
  </w:style>
  <w:style w:type="character" w:customStyle="1" w:styleId="1Char0">
    <w:name w:val="العنوان 1 Char"/>
    <w:basedOn w:val="DefaultParagraphFont"/>
    <w:uiPriority w:val="9"/>
    <w:rsid w:val="00B2323D"/>
    <w:rPr>
      <w:rFonts w:asciiTheme="majorHAnsi" w:eastAsiaTheme="majorEastAsia" w:hAnsiTheme="majorHAnsi" w:cstheme="majorBidi"/>
      <w:color w:val="365F91" w:themeColor="accent1" w:themeShade="BF"/>
      <w:sz w:val="32"/>
      <w:szCs w:val="32"/>
    </w:rPr>
  </w:style>
  <w:style w:type="paragraph" w:customStyle="1" w:styleId="msonormal0">
    <w:name w:val="msonormal"/>
    <w:basedOn w:val="Normal"/>
    <w:uiPriority w:val="99"/>
    <w:rsid w:val="00B2323D"/>
    <w:pPr>
      <w:spacing w:before="100" w:beforeAutospacing="1" w:after="100" w:afterAutospacing="1" w:line="240" w:lineRule="auto"/>
      <w:jc w:val="left"/>
    </w:pPr>
    <w:rPr>
      <w:rFonts w:ascii="Times New Roman" w:hAnsi="Times New Roman" w:cs="Times New Roman"/>
      <w:noProof w:val="0"/>
      <w:sz w:val="24"/>
      <w:szCs w:val="24"/>
      <w:lang w:bidi="ar-SA"/>
    </w:rPr>
  </w:style>
  <w:style w:type="table" w:styleId="TableElegant">
    <w:name w:val="Table Elegant"/>
    <w:basedOn w:val="TableNormal"/>
    <w:semiHidden/>
    <w:unhideWhenUsed/>
    <w:rsid w:val="00B2323D"/>
    <w:rPr>
      <w:rFonts w:ascii="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numbering" w:customStyle="1" w:styleId="NoList17">
    <w:name w:val="No List17"/>
    <w:next w:val="NoList"/>
    <w:uiPriority w:val="99"/>
    <w:semiHidden/>
    <w:unhideWhenUsed/>
    <w:rsid w:val="00B2323D"/>
  </w:style>
  <w:style w:type="character" w:customStyle="1" w:styleId="null">
    <w:name w:val="null"/>
    <w:basedOn w:val="DefaultParagraphFont"/>
    <w:rsid w:val="00B2323D"/>
  </w:style>
  <w:style w:type="character" w:customStyle="1" w:styleId="rsbtntext">
    <w:name w:val="rsbtn_text"/>
    <w:basedOn w:val="DefaultParagraphFont"/>
    <w:rsid w:val="00B2323D"/>
  </w:style>
  <w:style w:type="paragraph" w:customStyle="1" w:styleId="dec">
    <w:name w:val="dec"/>
    <w:basedOn w:val="Normal"/>
    <w:uiPriority w:val="99"/>
    <w:rsid w:val="00B2323D"/>
    <w:pPr>
      <w:bidi w:val="0"/>
      <w:spacing w:before="100" w:beforeAutospacing="1" w:after="100" w:afterAutospacing="1" w:line="240" w:lineRule="auto"/>
      <w:jc w:val="left"/>
    </w:pPr>
    <w:rPr>
      <w:rFonts w:ascii="Times New Roman" w:hAnsi="Times New Roman" w:cs="Times New Roman"/>
      <w:noProof w:val="0"/>
      <w:sz w:val="24"/>
      <w:szCs w:val="24"/>
      <w:lang w:bidi="ar-SA"/>
    </w:rPr>
  </w:style>
  <w:style w:type="table" w:customStyle="1" w:styleId="GridTable5Dark-Accent521">
    <w:name w:val="Grid Table 5 Dark - Accent 521"/>
    <w:basedOn w:val="TableNormal"/>
    <w:next w:val="GridTable5Dark-Accent52"/>
    <w:uiPriority w:val="50"/>
    <w:rsid w:val="00B2323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1">
    <w:name w:val="Grid Table 4 - Accent 521"/>
    <w:basedOn w:val="TableNormal"/>
    <w:next w:val="GridTable4-Accent52"/>
    <w:uiPriority w:val="49"/>
    <w:rsid w:val="00B2323D"/>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1">
    <w:name w:val="Grid Table 5 Dark - Accent 621"/>
    <w:basedOn w:val="TableNormal"/>
    <w:next w:val="GridTable5Dark-Accent62"/>
    <w:uiPriority w:val="50"/>
    <w:rsid w:val="00B2323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1">
    <w:name w:val="Grid Table 4 - Accent 421"/>
    <w:basedOn w:val="TableNormal"/>
    <w:next w:val="GridTable4-Accent42"/>
    <w:uiPriority w:val="49"/>
    <w:rsid w:val="00B2323D"/>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FirstName">
    <w:name w:val="FirstName"/>
    <w:basedOn w:val="DefaultParagraphFont"/>
    <w:uiPriority w:val="1"/>
    <w:qFormat/>
    <w:rsid w:val="00B2323D"/>
    <w:rPr>
      <w:color w:val="auto"/>
      <w:bdr w:val="none" w:sz="0" w:space="0" w:color="auto"/>
      <w:shd w:val="clear" w:color="auto" w:fill="auto"/>
    </w:rPr>
  </w:style>
  <w:style w:type="character" w:customStyle="1" w:styleId="UnresolvedMention4">
    <w:name w:val="Unresolved Mention4"/>
    <w:basedOn w:val="DefaultParagraphFont"/>
    <w:uiPriority w:val="99"/>
    <w:semiHidden/>
    <w:unhideWhenUsed/>
    <w:rsid w:val="00B2323D"/>
    <w:rPr>
      <w:color w:val="605E5C"/>
      <w:shd w:val="clear" w:color="auto" w:fill="E1DFDD"/>
    </w:rPr>
  </w:style>
  <w:style w:type="paragraph" w:customStyle="1" w:styleId="paragraph">
    <w:name w:val="paragraph"/>
    <w:basedOn w:val="Normal"/>
    <w:uiPriority w:val="99"/>
    <w:rsid w:val="00B2323D"/>
    <w:pPr>
      <w:bidi w:val="0"/>
      <w:spacing w:before="100" w:beforeAutospacing="1" w:after="100" w:afterAutospacing="1" w:line="240" w:lineRule="auto"/>
      <w:jc w:val="left"/>
    </w:pPr>
    <w:rPr>
      <w:rFonts w:ascii="Times New Roman" w:hAnsi="Times New Roman" w:cs="Times New Roman"/>
      <w:noProof w:val="0"/>
      <w:sz w:val="24"/>
      <w:szCs w:val="24"/>
      <w:lang w:bidi="ar-SA"/>
    </w:rPr>
  </w:style>
  <w:style w:type="character" w:customStyle="1" w:styleId="BalloonTextChar1">
    <w:name w:val="Balloon Text Char1"/>
    <w:basedOn w:val="DefaultParagraphFont"/>
    <w:uiPriority w:val="99"/>
    <w:semiHidden/>
    <w:rsid w:val="00B2323D"/>
    <w:rPr>
      <w:rFonts w:ascii="Segoe UI" w:hAnsi="Segoe UI" w:cs="Segoe UI"/>
      <w:sz w:val="18"/>
      <w:szCs w:val="18"/>
    </w:rPr>
  </w:style>
  <w:style w:type="character" w:customStyle="1" w:styleId="FootnoteTextChar1">
    <w:name w:val="Footnote Text Char1"/>
    <w:basedOn w:val="DefaultParagraphFont"/>
    <w:uiPriority w:val="99"/>
    <w:semiHidden/>
    <w:rsid w:val="00B2323D"/>
    <w:rPr>
      <w:sz w:val="20"/>
      <w:szCs w:val="20"/>
    </w:rPr>
  </w:style>
  <w:style w:type="table" w:customStyle="1" w:styleId="TableGrid49">
    <w:name w:val="Table Grid49"/>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line">
    <w:name w:val="underline"/>
    <w:basedOn w:val="DefaultParagraphFont"/>
    <w:rsid w:val="00B2323D"/>
  </w:style>
  <w:style w:type="table" w:customStyle="1" w:styleId="52">
    <w:name w:val="شبكة جدول5"/>
    <w:basedOn w:val="TableNormal"/>
    <w:next w:val="TableGrid"/>
    <w:uiPriority w:val="39"/>
    <w:rsid w:val="00B2323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fontsize-2">
    <w:name w:val="ms-rtefontsize-2"/>
    <w:basedOn w:val="DefaultParagraphFont"/>
    <w:rsid w:val="00B2323D"/>
  </w:style>
  <w:style w:type="character" w:customStyle="1" w:styleId="current">
    <w:name w:val="current"/>
    <w:basedOn w:val="DefaultParagraphFont"/>
    <w:rsid w:val="00B2323D"/>
  </w:style>
  <w:style w:type="paragraph" w:customStyle="1" w:styleId="Style0">
    <w:name w:val="Style"/>
    <w:uiPriority w:val="99"/>
    <w:rsid w:val="00B2323D"/>
    <w:pPr>
      <w:widowControl w:val="0"/>
      <w:autoSpaceDE w:val="0"/>
      <w:autoSpaceDN w:val="0"/>
      <w:adjustRightInd w:val="0"/>
    </w:pPr>
    <w:rPr>
      <w:rFonts w:ascii="Arial" w:eastAsiaTheme="minorEastAsia" w:hAnsi="Arial"/>
      <w:sz w:val="24"/>
      <w:szCs w:val="24"/>
    </w:rPr>
  </w:style>
  <w:style w:type="character" w:customStyle="1" w:styleId="selectable">
    <w:name w:val="selectable"/>
    <w:basedOn w:val="DefaultParagraphFont"/>
    <w:rsid w:val="00B2323D"/>
  </w:style>
  <w:style w:type="table" w:customStyle="1" w:styleId="GridTable4-Accent54">
    <w:name w:val="Grid Table 4 - Accent 54"/>
    <w:basedOn w:val="TableNormal"/>
    <w:uiPriority w:val="49"/>
    <w:rsid w:val="00B2323D"/>
    <w:rPr>
      <w:rFonts w:asciiTheme="minorHAnsi" w:eastAsiaTheme="minorEastAsia"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33">
    <w:name w:val="Grid Table 4 - Accent 33"/>
    <w:basedOn w:val="TableNormal"/>
    <w:uiPriority w:val="49"/>
    <w:rsid w:val="00B2323D"/>
    <w:rPr>
      <w:rFonts w:asciiTheme="minorHAnsi" w:eastAsiaTheme="minorHAnsi"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1Char1">
    <w:name w:val="Heading 1 Char1"/>
    <w:aliases w:val="عنوان أول Char1"/>
    <w:basedOn w:val="DefaultParagraphFont"/>
    <w:uiPriority w:val="9"/>
    <w:rsid w:val="00B2323D"/>
    <w:rPr>
      <w:rFonts w:asciiTheme="majorHAnsi" w:eastAsiaTheme="majorEastAsia" w:hAnsiTheme="majorHAnsi" w:cstheme="majorBidi"/>
      <w:noProof/>
      <w:color w:val="365F91" w:themeColor="accent1" w:themeShade="BF"/>
      <w:sz w:val="32"/>
      <w:szCs w:val="32"/>
      <w:lang w:bidi="ar-EG"/>
    </w:rPr>
  </w:style>
  <w:style w:type="character" w:customStyle="1" w:styleId="Heading6Char1">
    <w:name w:val="Heading 6 Char1"/>
    <w:aliases w:val="04  S Title multaqa Char1"/>
    <w:basedOn w:val="DefaultParagraphFont"/>
    <w:semiHidden/>
    <w:rsid w:val="00B2323D"/>
    <w:rPr>
      <w:rFonts w:asciiTheme="majorHAnsi" w:eastAsiaTheme="majorEastAsia" w:hAnsiTheme="majorHAnsi" w:cstheme="majorBidi"/>
      <w:noProof/>
      <w:color w:val="243F60" w:themeColor="accent1" w:themeShade="7F"/>
      <w:sz w:val="22"/>
      <w:szCs w:val="22"/>
      <w:lang w:bidi="ar-EG"/>
    </w:rPr>
  </w:style>
  <w:style w:type="character" w:customStyle="1" w:styleId="Heading7Char1">
    <w:name w:val="Heading 7 Char1"/>
    <w:aliases w:val="05 Text multaqa Char1"/>
    <w:basedOn w:val="DefaultParagraphFont"/>
    <w:semiHidden/>
    <w:rsid w:val="00B2323D"/>
    <w:rPr>
      <w:rFonts w:asciiTheme="majorHAnsi" w:eastAsiaTheme="majorEastAsia" w:hAnsiTheme="majorHAnsi" w:cstheme="majorBidi"/>
      <w:i/>
      <w:iCs/>
      <w:noProof/>
      <w:color w:val="243F60" w:themeColor="accent1" w:themeShade="7F"/>
      <w:sz w:val="22"/>
      <w:szCs w:val="22"/>
      <w:lang w:bidi="ar-EG"/>
    </w:rPr>
  </w:style>
  <w:style w:type="character" w:customStyle="1" w:styleId="FooterChar1">
    <w:name w:val="Footer Char1"/>
    <w:aliases w:val="تذييل صفحة Char Char Char Char Char1,تذييل صفحة Char Char Char C Char1"/>
    <w:basedOn w:val="DefaultParagraphFont"/>
    <w:uiPriority w:val="99"/>
    <w:semiHidden/>
    <w:rsid w:val="00B2323D"/>
    <w:rPr>
      <w:rFonts w:ascii="Sakkal Majalla" w:hAnsi="Sakkal Majalla" w:cs="Sakkal Majalla"/>
      <w:noProof/>
      <w:sz w:val="22"/>
      <w:szCs w:val="22"/>
      <w:lang w:bidi="ar-EG"/>
    </w:rPr>
  </w:style>
  <w:style w:type="character" w:customStyle="1" w:styleId="TitleChar1">
    <w:name w:val="Title Char1"/>
    <w:aliases w:val="عنوان رئيسى Char1,Char Char Char1 Char1"/>
    <w:basedOn w:val="DefaultParagraphFont"/>
    <w:rsid w:val="00B2323D"/>
    <w:rPr>
      <w:rFonts w:asciiTheme="majorHAnsi" w:eastAsiaTheme="majorEastAsia" w:hAnsiTheme="majorHAnsi" w:cstheme="majorBidi"/>
      <w:noProof/>
      <w:spacing w:val="-10"/>
      <w:kern w:val="28"/>
      <w:sz w:val="56"/>
      <w:szCs w:val="56"/>
      <w:lang w:bidi="ar-EG"/>
    </w:rPr>
  </w:style>
  <w:style w:type="character" w:customStyle="1" w:styleId="SubtitleChar1">
    <w:name w:val="Subtitle Char1"/>
    <w:aliases w:val="عنوان ثانى Char1"/>
    <w:basedOn w:val="DefaultParagraphFont"/>
    <w:rsid w:val="00B2323D"/>
    <w:rPr>
      <w:rFonts w:asciiTheme="minorHAnsi" w:eastAsiaTheme="minorEastAsia" w:hAnsiTheme="minorHAnsi" w:cstheme="minorBidi"/>
      <w:noProof/>
      <w:color w:val="5A5A5A" w:themeColor="text1" w:themeTint="A5"/>
      <w:spacing w:val="15"/>
      <w:sz w:val="22"/>
      <w:szCs w:val="22"/>
      <w:lang w:bidi="ar-EG"/>
    </w:rPr>
  </w:style>
  <w:style w:type="character" w:customStyle="1" w:styleId="UnresolvedMention5">
    <w:name w:val="Unresolved Mention5"/>
    <w:basedOn w:val="DefaultParagraphFont"/>
    <w:uiPriority w:val="99"/>
    <w:semiHidden/>
    <w:unhideWhenUsed/>
    <w:rsid w:val="00B2323D"/>
    <w:rPr>
      <w:color w:val="605E5C"/>
      <w:shd w:val="clear" w:color="auto" w:fill="E1DFDD"/>
    </w:rPr>
  </w:style>
  <w:style w:type="character" w:customStyle="1" w:styleId="wpthemeselected">
    <w:name w:val="wpthemeselected"/>
    <w:basedOn w:val="DefaultParagraphFont"/>
    <w:rsid w:val="00B2323D"/>
  </w:style>
  <w:style w:type="character" w:styleId="UnresolvedMention">
    <w:name w:val="Unresolved Mention"/>
    <w:basedOn w:val="DefaultParagraphFont"/>
    <w:uiPriority w:val="99"/>
    <w:semiHidden/>
    <w:unhideWhenUsed/>
    <w:rsid w:val="00B23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chart" Target="charts/chart3.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diagramColors" Target="diagrams/colors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ورقة1!$B$1</c:f>
              <c:strCache>
                <c:ptCount val="1"/>
                <c:pt idx="0">
                  <c:v>المبيعات</c:v>
                </c:pt>
              </c:strCache>
            </c:strRef>
          </c:tx>
          <c:spPr>
            <a:solidFill>
              <a:schemeClr val="accent1"/>
            </a:solidFill>
            <a:ln>
              <a:noFill/>
            </a:ln>
            <a:effectLst/>
          </c:spPr>
          <c:invertIfNegative val="0"/>
          <c:dLbls>
            <c:dLbl>
              <c:idx val="0"/>
              <c:layout>
                <c:manualLayout>
                  <c:x val="0"/>
                  <c:y val="-4.9115608438430998E-2"/>
                </c:manualLayout>
              </c:layout>
              <c:dLblPos val="outEnd"/>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BE5-4B3D-ABB7-43E179D79EB8}"/>
                </c:ext>
              </c:extLst>
            </c:dLbl>
            <c:dLbl>
              <c:idx val="1"/>
              <c:layout>
                <c:manualLayout>
                  <c:x val="-3.4662045060658898E-3"/>
                  <c:y val="4.6064747107205954E-3"/>
                </c:manualLayout>
              </c:layout>
              <c:dLblPos val="outEnd"/>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BE5-4B3D-ABB7-43E179D79EB8}"/>
                </c:ext>
              </c:extLst>
            </c:dLbl>
            <c:dLbl>
              <c:idx val="2"/>
              <c:layout>
                <c:manualLayout>
                  <c:x val="-3.4662045060658577E-3"/>
                  <c:y val="2.1539469527676162E-2"/>
                </c:manualLayout>
              </c:layout>
              <c:dLblPos val="outEnd"/>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BE5-4B3D-ABB7-43E179D79EB8}"/>
                </c:ext>
              </c:extLst>
            </c:dLbl>
            <c:dLbl>
              <c:idx val="3"/>
              <c:layout>
                <c:manualLayout>
                  <c:x val="-1.2709269703673337E-16"/>
                  <c:y val="7.7813527395257957E-3"/>
                </c:manualLayout>
              </c:layout>
              <c:dLblPos val="outEnd"/>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BE5-4B3D-ABB7-43E179D79EB8}"/>
                </c:ext>
              </c:extLst>
            </c:dLbl>
            <c:spPr>
              <a:noFill/>
              <a:ln>
                <a:noFill/>
              </a:ln>
              <a:effectLst/>
            </c:spPr>
            <c:txPr>
              <a:bodyPr rot="0" vert="horz"/>
              <a:lstStyle/>
              <a:p>
                <a:pPr>
                  <a:defRPr sz="700" b="0">
                    <a:latin typeface="Sakkal Majalla" panose="02000000000000000000" pitchFamily="2" charset="-78"/>
                    <a:cs typeface="+mn-cs"/>
                  </a:defRPr>
                </a:pPr>
                <a:endParaRPr lang="en-US"/>
              </a:p>
            </c:txPr>
            <c:dLblPos val="inEnd"/>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ورقة1!$A$2:$A$7</c:f>
              <c:strCache>
                <c:ptCount val="6"/>
                <c:pt idx="0">
                  <c:v>الأولي</c:v>
                </c:pt>
                <c:pt idx="1">
                  <c:v>أثنين</c:v>
                </c:pt>
                <c:pt idx="2">
                  <c:v>ثلاثة</c:v>
                </c:pt>
                <c:pt idx="3">
                  <c:v>أربعة</c:v>
                </c:pt>
                <c:pt idx="4">
                  <c:v>خمسة</c:v>
                </c:pt>
                <c:pt idx="5">
                  <c:v>سته</c:v>
                </c:pt>
              </c:strCache>
            </c:strRef>
          </c:cat>
          <c:val>
            <c:numRef>
              <c:f>ورقة1!$B$2:$B$7</c:f>
              <c:numCache>
                <c:formatCode>0.00%</c:formatCode>
                <c:ptCount val="6"/>
                <c:pt idx="0">
                  <c:v>0.71899999999999997</c:v>
                </c:pt>
                <c:pt idx="1">
                  <c:v>0.17599999999999999</c:v>
                </c:pt>
                <c:pt idx="2">
                  <c:v>4.5999999999999999E-2</c:v>
                </c:pt>
                <c:pt idx="3">
                  <c:v>2.5999999999999999E-2</c:v>
                </c:pt>
                <c:pt idx="4">
                  <c:v>1.0999999999999999E-2</c:v>
                </c:pt>
                <c:pt idx="5">
                  <c:v>2.3E-2</c:v>
                </c:pt>
              </c:numCache>
            </c:numRef>
          </c:val>
          <c:extLst>
            <c:ext xmlns:c16="http://schemas.microsoft.com/office/drawing/2014/chart" uri="{C3380CC4-5D6E-409C-BE32-E72D297353CC}">
              <c16:uniqueId val="{00000004-0BE5-4B3D-ABB7-43E179D79EB8}"/>
            </c:ext>
          </c:extLst>
        </c:ser>
        <c:dLbls>
          <c:dLblPos val="inEnd"/>
          <c:showLegendKey val="0"/>
          <c:showVal val="1"/>
          <c:showCatName val="0"/>
          <c:showSerName val="0"/>
          <c:showPercent val="0"/>
          <c:showBubbleSize val="0"/>
        </c:dLbls>
        <c:gapWidth val="219"/>
        <c:overlap val="-27"/>
        <c:axId val="690888704"/>
        <c:axId val="690891392"/>
      </c:barChart>
      <c:catAx>
        <c:axId val="69088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800" b="0">
                <a:latin typeface="Sakkal Majalla" panose="02000000000000000000" pitchFamily="2" charset="-78"/>
                <a:cs typeface="+mn-cs"/>
              </a:defRPr>
            </a:pPr>
            <a:endParaRPr lang="en-US"/>
          </a:p>
        </c:txPr>
        <c:crossAx val="690891392"/>
        <c:crosses val="autoZero"/>
        <c:auto val="1"/>
        <c:lblAlgn val="ctr"/>
        <c:lblOffset val="100"/>
        <c:noMultiLvlLbl val="0"/>
      </c:catAx>
      <c:valAx>
        <c:axId val="6908913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vert="horz"/>
          <a:lstStyle/>
          <a:p>
            <a:pPr>
              <a:defRPr sz="800" b="0">
                <a:latin typeface="Sakkal Majalla" panose="02000000000000000000" pitchFamily="2" charset="-78"/>
                <a:cs typeface="+mn-cs"/>
              </a:defRPr>
            </a:pPr>
            <a:endParaRPr lang="en-US"/>
          </a:p>
        </c:txPr>
        <c:crossAx val="6908887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b="1"/>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1"/>
    </mc:Choice>
    <mc:Fallback>
      <c:style val="11"/>
    </mc:Fallback>
  </mc:AlternateContent>
  <c:chart>
    <c:autoTitleDeleted val="1"/>
    <c:plotArea>
      <c:layout/>
      <c:barChart>
        <c:barDir val="bar"/>
        <c:grouping val="clustered"/>
        <c:varyColors val="0"/>
        <c:ser>
          <c:idx val="0"/>
          <c:order val="0"/>
          <c:tx>
            <c:strRef>
              <c:f>ورقة1!$B$1</c:f>
              <c:strCache>
                <c:ptCount val="1"/>
                <c:pt idx="0">
                  <c:v>سلسلة 1</c:v>
                </c:pt>
              </c:strCache>
            </c:strRef>
          </c:tx>
          <c:invertIfNegative val="0"/>
          <c:dLbls>
            <c:spPr>
              <a:noFill/>
              <a:ln>
                <a:noFill/>
              </a:ln>
              <a:effectLst/>
            </c:spPr>
            <c:txPr>
              <a:bodyPr wrap="square" lIns="38100" tIns="19050" rIns="38100" bIns="19050" anchor="ctr">
                <a:spAutoFit/>
              </a:bodyPr>
              <a:lstStyle/>
              <a:p>
                <a:pPr>
                  <a:defRPr sz="800">
                    <a:latin typeface="Sakkal Majalla" panose="02000000000000000000" pitchFamily="2" charset="-78"/>
                    <a:cs typeface="Sakkal Majalla" panose="02000000000000000000" pitchFamily="2"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ورقة1!$A$2:$A$12</c:f>
              <c:strCache>
                <c:ptCount val="11"/>
                <c:pt idx="0">
                  <c:v>وضع المتعلقات في أمكن غير مخصصة</c:v>
                </c:pt>
                <c:pt idx="1">
                  <c:v>عدم الحرص على النظافة</c:v>
                </c:pt>
                <c:pt idx="2">
                  <c:v>تعليق الملابس في الأماكن المخصصة لها</c:v>
                </c:pt>
                <c:pt idx="3">
                  <c:v>الازعاج وعدم السكينة</c:v>
                </c:pt>
                <c:pt idx="4">
                  <c:v>الاتزاحم والتدافع</c:v>
                </c:pt>
                <c:pt idx="5">
                  <c:v>الالتزام بالأماكن المخصصة للاعتكاف</c:v>
                </c:pt>
                <c:pt idx="6">
                  <c:v>عدم مساعدة الضعفاء وكبار السن</c:v>
                </c:pt>
                <c:pt idx="7">
                  <c:v>النوم والجلوس أثناء الصلاة</c:v>
                </c:pt>
                <c:pt idx="8">
                  <c:v>التسابق في الحصول على الخدمات</c:v>
                </c:pt>
                <c:pt idx="9">
                  <c:v>الانفعال</c:v>
                </c:pt>
                <c:pt idx="10">
                  <c:v>عدم الالتزام بالمواعيد المحددة لإنهاء الاعتكاف</c:v>
                </c:pt>
              </c:strCache>
            </c:strRef>
          </c:cat>
          <c:val>
            <c:numRef>
              <c:f>ورقة1!$B$2:$B$12</c:f>
              <c:numCache>
                <c:formatCode>0%</c:formatCode>
                <c:ptCount val="11"/>
                <c:pt idx="0" formatCode="0.00%">
                  <c:v>0.38300000000000001</c:v>
                </c:pt>
                <c:pt idx="1">
                  <c:v>0.17</c:v>
                </c:pt>
                <c:pt idx="2" formatCode="0.00%">
                  <c:v>0.14399999999999999</c:v>
                </c:pt>
                <c:pt idx="3" formatCode="0.00%">
                  <c:v>0.111</c:v>
                </c:pt>
                <c:pt idx="4" formatCode="0.00%">
                  <c:v>4.4999999999999998E-2</c:v>
                </c:pt>
                <c:pt idx="5" formatCode="0.00%">
                  <c:v>4.1000000000000002E-2</c:v>
                </c:pt>
                <c:pt idx="6" formatCode="0.00%">
                  <c:v>3.7999999999999999E-2</c:v>
                </c:pt>
                <c:pt idx="7" formatCode="0.00%">
                  <c:v>1.7999999999999999E-2</c:v>
                </c:pt>
                <c:pt idx="8" formatCode="0.00%">
                  <c:v>0.51300000000000001</c:v>
                </c:pt>
                <c:pt idx="9" formatCode="0.00%">
                  <c:v>1.2999999999999999E-2</c:v>
                </c:pt>
                <c:pt idx="10" formatCode="0.00%">
                  <c:v>1.0999999999999999E-2</c:v>
                </c:pt>
              </c:numCache>
            </c:numRef>
          </c:val>
          <c:extLst>
            <c:ext xmlns:c16="http://schemas.microsoft.com/office/drawing/2014/chart" uri="{C3380CC4-5D6E-409C-BE32-E72D297353CC}">
              <c16:uniqueId val="{00000000-6673-4FEF-9233-79B3CF76012B}"/>
            </c:ext>
          </c:extLst>
        </c:ser>
        <c:dLbls>
          <c:showLegendKey val="0"/>
          <c:showVal val="1"/>
          <c:showCatName val="0"/>
          <c:showSerName val="0"/>
          <c:showPercent val="0"/>
          <c:showBubbleSize val="0"/>
        </c:dLbls>
        <c:gapWidth val="150"/>
        <c:overlap val="-25"/>
        <c:axId val="691025408"/>
        <c:axId val="691032448"/>
      </c:barChart>
      <c:catAx>
        <c:axId val="691025408"/>
        <c:scaling>
          <c:orientation val="minMax"/>
        </c:scaling>
        <c:delete val="0"/>
        <c:axPos val="l"/>
        <c:numFmt formatCode="General" sourceLinked="0"/>
        <c:majorTickMark val="none"/>
        <c:minorTickMark val="none"/>
        <c:tickLblPos val="nextTo"/>
        <c:txPr>
          <a:bodyPr/>
          <a:lstStyle/>
          <a:p>
            <a:pPr>
              <a:defRPr sz="800">
                <a:latin typeface="Sakkal Majalla" panose="02000000000000000000" pitchFamily="2" charset="-78"/>
                <a:cs typeface="Sakkal Majalla" panose="02000000000000000000" pitchFamily="2" charset="-78"/>
              </a:defRPr>
            </a:pPr>
            <a:endParaRPr lang="en-US"/>
          </a:p>
        </c:txPr>
        <c:crossAx val="691032448"/>
        <c:crosses val="autoZero"/>
        <c:auto val="1"/>
        <c:lblAlgn val="ctr"/>
        <c:lblOffset val="100"/>
        <c:noMultiLvlLbl val="0"/>
      </c:catAx>
      <c:valAx>
        <c:axId val="691032448"/>
        <c:scaling>
          <c:orientation val="minMax"/>
        </c:scaling>
        <c:delete val="1"/>
        <c:axPos val="b"/>
        <c:numFmt formatCode="0.00%" sourceLinked="1"/>
        <c:majorTickMark val="out"/>
        <c:minorTickMark val="none"/>
        <c:tickLblPos val="nextTo"/>
        <c:crossAx val="691025408"/>
        <c:crosses val="autoZero"/>
        <c:crossBetween val="between"/>
      </c:valAx>
    </c:plotArea>
    <c:plotVisOnly val="1"/>
    <c:dispBlanksAs val="gap"/>
    <c:showDLblsOverMax val="0"/>
  </c:chart>
  <c:spPr>
    <a:ln>
      <a:noFill/>
    </a:ln>
  </c:spPr>
  <c:txPr>
    <a:bodyPr/>
    <a:lstStyle/>
    <a:p>
      <a:pPr>
        <a:defRPr sz="9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ورقة1!$B$1</c:f>
              <c:strCache>
                <c:ptCount val="1"/>
                <c:pt idx="0">
                  <c:v>سلسلة 1</c:v>
                </c:pt>
              </c:strCache>
            </c:strRef>
          </c:tx>
          <c:spPr>
            <a:solidFill>
              <a:schemeClr val="accent1"/>
            </a:solidFill>
            <a:ln>
              <a:noFill/>
            </a:ln>
            <a:effectLst/>
          </c:spPr>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ورقة1!$A$2:$A$6</c:f>
              <c:strCache>
                <c:ptCount val="5"/>
                <c:pt idx="0">
                  <c:v>زيادة أعداد المعتكفين  45.9 % .</c:v>
                </c:pt>
                <c:pt idx="1">
                  <c:v>عدم تهيئة السطح بصورة مناسبة 35.6 %.</c:v>
                </c:pt>
                <c:pt idx="2">
                  <c:v>عدم استغلال الساحات الخارجية 15.1 % </c:v>
                </c:pt>
                <c:pt idx="3">
                  <c:v>ضيق المساحات المخصصة للاعتكاف 3.2 % </c:v>
                </c:pt>
                <c:pt idx="4">
                  <c:v>عدم التزام المعتكفين بالتسجيل الاليكتروني 0.4 % </c:v>
                </c:pt>
              </c:strCache>
            </c:strRef>
          </c:cat>
          <c:val>
            <c:numRef>
              <c:f>ورقة1!$B$2:$B$6</c:f>
              <c:numCache>
                <c:formatCode>0.00%</c:formatCode>
                <c:ptCount val="5"/>
                <c:pt idx="0">
                  <c:v>0.45900000000000002</c:v>
                </c:pt>
                <c:pt idx="1">
                  <c:v>0.35599999999999998</c:v>
                </c:pt>
                <c:pt idx="2">
                  <c:v>0.151</c:v>
                </c:pt>
                <c:pt idx="3">
                  <c:v>3.2000000000000001E-2</c:v>
                </c:pt>
                <c:pt idx="4">
                  <c:v>4.0000000000000001E-3</c:v>
                </c:pt>
              </c:numCache>
            </c:numRef>
          </c:val>
          <c:extLst>
            <c:ext xmlns:c16="http://schemas.microsoft.com/office/drawing/2014/chart" uri="{C3380CC4-5D6E-409C-BE32-E72D297353CC}">
              <c16:uniqueId val="{00000000-4D85-4EC1-9048-E00F523402E9}"/>
            </c:ext>
          </c:extLst>
        </c:ser>
        <c:dLbls>
          <c:showLegendKey val="0"/>
          <c:showVal val="1"/>
          <c:showCatName val="0"/>
          <c:showSerName val="0"/>
          <c:showPercent val="0"/>
          <c:showBubbleSize val="0"/>
        </c:dLbls>
        <c:gapWidth val="75"/>
        <c:axId val="691043712"/>
        <c:axId val="691054848"/>
      </c:barChart>
      <c:catAx>
        <c:axId val="6910437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700"/>
            </a:pPr>
            <a:endParaRPr lang="en-US"/>
          </a:p>
        </c:txPr>
        <c:crossAx val="691054848"/>
        <c:crosses val="autoZero"/>
        <c:auto val="1"/>
        <c:lblAlgn val="ctr"/>
        <c:lblOffset val="100"/>
        <c:noMultiLvlLbl val="0"/>
      </c:catAx>
      <c:valAx>
        <c:axId val="691054848"/>
        <c:scaling>
          <c:orientation val="minMax"/>
        </c:scaling>
        <c:delete val="0"/>
        <c:axPos val="b"/>
        <c:numFmt formatCode="0.00%" sourceLinked="1"/>
        <c:majorTickMark val="none"/>
        <c:minorTickMark val="none"/>
        <c:tickLblPos val="nextTo"/>
        <c:spPr>
          <a:noFill/>
          <a:ln>
            <a:noFill/>
          </a:ln>
          <a:effectLst/>
        </c:spPr>
        <c:txPr>
          <a:bodyPr rot="-60000000" vert="horz"/>
          <a:lstStyle/>
          <a:p>
            <a:pPr>
              <a:defRPr/>
            </a:pPr>
            <a:endParaRPr lang="en-US"/>
          </a:p>
        </c:txPr>
        <c:crossAx val="6910437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rtl="1">
        <a:defRPr sz="600" b="0"/>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D5CDD5-F101-4234-975A-CC6EB2B08E02}" type="doc">
      <dgm:prSet loTypeId="urn:microsoft.com/office/officeart/2005/8/layout/chevron2" loCatId="list" qsTypeId="urn:microsoft.com/office/officeart/2005/8/quickstyle/simple1" qsCatId="simple" csTypeId="urn:microsoft.com/office/officeart/2005/8/colors/colorful1" csCatId="colorful" phldr="1"/>
      <dgm:spPr/>
      <dgm:t>
        <a:bodyPr/>
        <a:lstStyle/>
        <a:p>
          <a:pPr rtl="1"/>
          <a:endParaRPr lang="ar-SA"/>
        </a:p>
      </dgm:t>
    </dgm:pt>
    <dgm:pt modelId="{475DE4CC-9B93-4F64-88E3-F212CB8AC06A}">
      <dgm:prSet phldrT="[نص]" custT="1"/>
      <dgm:spPr/>
      <dgm:t>
        <a:bodyPr/>
        <a:lstStyle/>
        <a:p>
          <a:pPr algn="ctr" rtl="1"/>
          <a:r>
            <a:rPr lang="ar-SA" sz="800" b="0">
              <a:solidFill>
                <a:sysClr val="windowText" lastClr="000000"/>
              </a:solidFill>
              <a:latin typeface="Sakkal Majalla" panose="02000000000000000000" pitchFamily="2" charset="-78"/>
              <a:cs typeface="Sakkal Majalla" panose="02000000000000000000" pitchFamily="2" charset="-78"/>
            </a:rPr>
            <a:t>50.4%</a:t>
          </a:r>
        </a:p>
      </dgm:t>
    </dgm:pt>
    <dgm:pt modelId="{6EAACEDC-025C-4F74-AB85-AB039501F9A0}" type="parTrans" cxnId="{0EDB5E29-0D1D-4BCC-BC78-3B6EB98F8D99}">
      <dgm:prSet/>
      <dgm:spPr/>
      <dgm:t>
        <a:bodyPr/>
        <a:lstStyle/>
        <a:p>
          <a:pPr algn="ctr" rtl="1"/>
          <a:endParaRPr lang="ar-SA" sz="800" b="0">
            <a:solidFill>
              <a:sysClr val="windowText" lastClr="000000"/>
            </a:solidFill>
            <a:latin typeface="Sakkal Majalla" panose="02000000000000000000" pitchFamily="2" charset="-78"/>
            <a:cs typeface="Sakkal Majalla" panose="02000000000000000000" pitchFamily="2" charset="-78"/>
          </a:endParaRPr>
        </a:p>
      </dgm:t>
    </dgm:pt>
    <dgm:pt modelId="{E1CCD8C1-8B74-47E0-A4D5-3BEEF684E14C}" type="sibTrans" cxnId="{0EDB5E29-0D1D-4BCC-BC78-3B6EB98F8D99}">
      <dgm:prSet/>
      <dgm:spPr/>
      <dgm:t>
        <a:bodyPr/>
        <a:lstStyle/>
        <a:p>
          <a:pPr algn="ctr" rtl="1"/>
          <a:endParaRPr lang="ar-SA" sz="800" b="0">
            <a:solidFill>
              <a:sysClr val="windowText" lastClr="000000"/>
            </a:solidFill>
            <a:latin typeface="Sakkal Majalla" panose="02000000000000000000" pitchFamily="2" charset="-78"/>
            <a:cs typeface="Sakkal Majalla" panose="02000000000000000000" pitchFamily="2" charset="-78"/>
          </a:endParaRPr>
        </a:p>
      </dgm:t>
    </dgm:pt>
    <dgm:pt modelId="{4CBDE5F3-08C8-4FCF-B6A3-340068A6C117}">
      <dgm:prSet phldrT="[نص]" custT="1"/>
      <dgm:spPr/>
      <dgm:t>
        <a:bodyPr/>
        <a:lstStyle/>
        <a:p>
          <a:pPr algn="ctr" rtl="1"/>
          <a:r>
            <a:rPr lang="ar-SA" sz="800" b="0">
              <a:solidFill>
                <a:sysClr val="windowText" lastClr="000000"/>
              </a:solidFill>
              <a:latin typeface="Sakkal Majalla" panose="02000000000000000000" pitchFamily="2" charset="-78"/>
              <a:cs typeface="Sakkal Majalla" panose="02000000000000000000" pitchFamily="2" charset="-78"/>
            </a:rPr>
            <a:t>49.3 %</a:t>
          </a:r>
        </a:p>
      </dgm:t>
    </dgm:pt>
    <dgm:pt modelId="{4FE0CB0B-9353-4082-8165-8DE04996367F}" type="parTrans" cxnId="{3C48B34A-3A63-4301-A3C4-F50AEBAE6920}">
      <dgm:prSet/>
      <dgm:spPr/>
      <dgm:t>
        <a:bodyPr/>
        <a:lstStyle/>
        <a:p>
          <a:pPr algn="ctr" rtl="1"/>
          <a:endParaRPr lang="ar-SA" sz="800" b="0">
            <a:solidFill>
              <a:sysClr val="windowText" lastClr="000000"/>
            </a:solidFill>
            <a:latin typeface="Sakkal Majalla" panose="02000000000000000000" pitchFamily="2" charset="-78"/>
            <a:cs typeface="Sakkal Majalla" panose="02000000000000000000" pitchFamily="2" charset="-78"/>
          </a:endParaRPr>
        </a:p>
      </dgm:t>
    </dgm:pt>
    <dgm:pt modelId="{54897551-FA70-4CC5-AD8E-80567A54776A}" type="sibTrans" cxnId="{3C48B34A-3A63-4301-A3C4-F50AEBAE6920}">
      <dgm:prSet/>
      <dgm:spPr/>
      <dgm:t>
        <a:bodyPr/>
        <a:lstStyle/>
        <a:p>
          <a:pPr algn="ctr" rtl="1"/>
          <a:endParaRPr lang="ar-SA" sz="800" b="0">
            <a:solidFill>
              <a:sysClr val="windowText" lastClr="000000"/>
            </a:solidFill>
            <a:latin typeface="Sakkal Majalla" panose="02000000000000000000" pitchFamily="2" charset="-78"/>
            <a:cs typeface="Sakkal Majalla" panose="02000000000000000000" pitchFamily="2" charset="-78"/>
          </a:endParaRPr>
        </a:p>
      </dgm:t>
    </dgm:pt>
    <dgm:pt modelId="{A12EF581-27F9-4D84-8973-9EA09E522CEE}">
      <dgm:prSet phldrT="[نص]" custT="1"/>
      <dgm:spPr/>
      <dgm:t>
        <a:bodyPr/>
        <a:lstStyle/>
        <a:p>
          <a:pPr algn="ctr" rtl="1"/>
          <a:r>
            <a:rPr lang="ar-SA" sz="800" b="0">
              <a:solidFill>
                <a:sysClr val="windowText" lastClr="000000"/>
              </a:solidFill>
              <a:latin typeface="Sakkal Majalla" panose="02000000000000000000" pitchFamily="2" charset="-78"/>
              <a:cs typeface="Sakkal Majalla" panose="02000000000000000000" pitchFamily="2" charset="-78"/>
            </a:rPr>
            <a:t>تهيئة السطح بصورة أفضل </a:t>
          </a:r>
        </a:p>
      </dgm:t>
    </dgm:pt>
    <dgm:pt modelId="{C6C48FB3-31B3-40FB-A498-2F314554E0C0}" type="parTrans" cxnId="{44AC84BD-5CF7-4F38-8DD0-E31DF5CD9A2D}">
      <dgm:prSet/>
      <dgm:spPr/>
      <dgm:t>
        <a:bodyPr/>
        <a:lstStyle/>
        <a:p>
          <a:pPr algn="ctr" rtl="1"/>
          <a:endParaRPr lang="ar-SA" sz="800" b="0">
            <a:solidFill>
              <a:sysClr val="windowText" lastClr="000000"/>
            </a:solidFill>
            <a:latin typeface="Sakkal Majalla" panose="02000000000000000000" pitchFamily="2" charset="-78"/>
            <a:cs typeface="Sakkal Majalla" panose="02000000000000000000" pitchFamily="2" charset="-78"/>
          </a:endParaRPr>
        </a:p>
      </dgm:t>
    </dgm:pt>
    <dgm:pt modelId="{9BBAE571-B472-4BA6-B5DF-F363811C8785}" type="sibTrans" cxnId="{44AC84BD-5CF7-4F38-8DD0-E31DF5CD9A2D}">
      <dgm:prSet/>
      <dgm:spPr/>
      <dgm:t>
        <a:bodyPr/>
        <a:lstStyle/>
        <a:p>
          <a:pPr algn="ctr" rtl="1"/>
          <a:endParaRPr lang="ar-SA" sz="800" b="0">
            <a:solidFill>
              <a:sysClr val="windowText" lastClr="000000"/>
            </a:solidFill>
            <a:latin typeface="Sakkal Majalla" panose="02000000000000000000" pitchFamily="2" charset="-78"/>
            <a:cs typeface="Sakkal Majalla" panose="02000000000000000000" pitchFamily="2" charset="-78"/>
          </a:endParaRPr>
        </a:p>
      </dgm:t>
    </dgm:pt>
    <dgm:pt modelId="{EB0DC666-EB6B-4D6C-857B-2586BEC875C5}">
      <dgm:prSet phldrT="[نص]" custT="1"/>
      <dgm:spPr/>
      <dgm:t>
        <a:bodyPr/>
        <a:lstStyle/>
        <a:p>
          <a:pPr algn="ctr" rtl="1"/>
          <a:r>
            <a:rPr lang="ar-SA" sz="800" b="0">
              <a:solidFill>
                <a:sysClr val="windowText" lastClr="000000"/>
              </a:solidFill>
              <a:latin typeface="Sakkal Majalla" panose="02000000000000000000" pitchFamily="2" charset="-78"/>
              <a:cs typeface="Sakkal Majalla" panose="02000000000000000000" pitchFamily="2" charset="-78"/>
            </a:rPr>
            <a:t>44%</a:t>
          </a:r>
        </a:p>
      </dgm:t>
    </dgm:pt>
    <dgm:pt modelId="{522D6CF2-E651-4644-A32D-AD64BD86D5BD}" type="parTrans" cxnId="{773C4C53-642E-4B85-B79F-C62DD7AA5119}">
      <dgm:prSet/>
      <dgm:spPr/>
      <dgm:t>
        <a:bodyPr/>
        <a:lstStyle/>
        <a:p>
          <a:pPr algn="ctr" rtl="1"/>
          <a:endParaRPr lang="ar-SA" sz="800" b="0">
            <a:solidFill>
              <a:sysClr val="windowText" lastClr="000000"/>
            </a:solidFill>
            <a:latin typeface="Sakkal Majalla" panose="02000000000000000000" pitchFamily="2" charset="-78"/>
            <a:cs typeface="Sakkal Majalla" panose="02000000000000000000" pitchFamily="2" charset="-78"/>
          </a:endParaRPr>
        </a:p>
      </dgm:t>
    </dgm:pt>
    <dgm:pt modelId="{E477B4D8-FAF9-4D54-9BB4-7F335016C350}" type="sibTrans" cxnId="{773C4C53-642E-4B85-B79F-C62DD7AA5119}">
      <dgm:prSet/>
      <dgm:spPr/>
      <dgm:t>
        <a:bodyPr/>
        <a:lstStyle/>
        <a:p>
          <a:pPr algn="ctr" rtl="1"/>
          <a:endParaRPr lang="ar-SA" sz="800" b="0">
            <a:solidFill>
              <a:sysClr val="windowText" lastClr="000000"/>
            </a:solidFill>
            <a:latin typeface="Sakkal Majalla" panose="02000000000000000000" pitchFamily="2" charset="-78"/>
            <a:cs typeface="Sakkal Majalla" panose="02000000000000000000" pitchFamily="2" charset="-78"/>
          </a:endParaRPr>
        </a:p>
      </dgm:t>
    </dgm:pt>
    <dgm:pt modelId="{97D6B1BA-B049-4F9F-BDEE-0C31F12ACF60}">
      <dgm:prSet custT="1"/>
      <dgm:spPr/>
      <dgm:t>
        <a:bodyPr/>
        <a:lstStyle/>
        <a:p>
          <a:pPr algn="ctr" rtl="1"/>
          <a:r>
            <a:rPr lang="ar-SA" sz="800" b="0">
              <a:solidFill>
                <a:sysClr val="windowText" lastClr="000000"/>
              </a:solidFill>
              <a:latin typeface="Sakkal Majalla" panose="02000000000000000000" pitchFamily="2" charset="-78"/>
              <a:cs typeface="Sakkal Majalla" panose="02000000000000000000" pitchFamily="2" charset="-78"/>
            </a:rPr>
            <a:t>42.3%</a:t>
          </a:r>
        </a:p>
      </dgm:t>
    </dgm:pt>
    <dgm:pt modelId="{B26BA9CD-50F8-457B-8E16-D268E9F6C825}" type="parTrans" cxnId="{71D90C03-F53F-463C-9724-4BE5CC3C5CAB}">
      <dgm:prSet/>
      <dgm:spPr/>
      <dgm:t>
        <a:bodyPr/>
        <a:lstStyle/>
        <a:p>
          <a:pPr algn="ctr" rtl="1"/>
          <a:endParaRPr lang="ar-SA" sz="800" b="0">
            <a:solidFill>
              <a:sysClr val="windowText" lastClr="000000"/>
            </a:solidFill>
            <a:latin typeface="Sakkal Majalla" panose="02000000000000000000" pitchFamily="2" charset="-78"/>
            <a:cs typeface="Sakkal Majalla" panose="02000000000000000000" pitchFamily="2" charset="-78"/>
          </a:endParaRPr>
        </a:p>
      </dgm:t>
    </dgm:pt>
    <dgm:pt modelId="{7853B3F1-6F84-4018-8F6D-A0E51102DCD2}" type="sibTrans" cxnId="{71D90C03-F53F-463C-9724-4BE5CC3C5CAB}">
      <dgm:prSet/>
      <dgm:spPr/>
      <dgm:t>
        <a:bodyPr/>
        <a:lstStyle/>
        <a:p>
          <a:pPr algn="ctr" rtl="1"/>
          <a:endParaRPr lang="ar-SA" sz="800" b="0">
            <a:solidFill>
              <a:sysClr val="windowText" lastClr="000000"/>
            </a:solidFill>
            <a:latin typeface="Sakkal Majalla" panose="02000000000000000000" pitchFamily="2" charset="-78"/>
            <a:cs typeface="Sakkal Majalla" panose="02000000000000000000" pitchFamily="2" charset="-78"/>
          </a:endParaRPr>
        </a:p>
      </dgm:t>
    </dgm:pt>
    <dgm:pt modelId="{2601998B-AB4C-44D9-82A8-7268B8138833}">
      <dgm:prSet custT="1"/>
      <dgm:spPr/>
      <dgm:t>
        <a:bodyPr/>
        <a:lstStyle/>
        <a:p>
          <a:pPr algn="ctr" rtl="1"/>
          <a:r>
            <a:rPr lang="ar-SA" sz="800" b="0">
              <a:solidFill>
                <a:sysClr val="windowText" lastClr="000000"/>
              </a:solidFill>
              <a:latin typeface="Sakkal Majalla" panose="02000000000000000000" pitchFamily="2" charset="-78"/>
              <a:cs typeface="Sakkal Majalla" panose="02000000000000000000" pitchFamily="2" charset="-78"/>
            </a:rPr>
            <a:t>40.5%</a:t>
          </a:r>
        </a:p>
      </dgm:t>
    </dgm:pt>
    <dgm:pt modelId="{657E593D-A130-4308-AB01-190683CD8274}" type="parTrans" cxnId="{BE548914-B3B0-47EC-A5E2-CF6C79742BD4}">
      <dgm:prSet/>
      <dgm:spPr/>
      <dgm:t>
        <a:bodyPr/>
        <a:lstStyle/>
        <a:p>
          <a:pPr algn="ctr" rtl="1"/>
          <a:endParaRPr lang="ar-SA" sz="800" b="0">
            <a:solidFill>
              <a:sysClr val="windowText" lastClr="000000"/>
            </a:solidFill>
            <a:latin typeface="Sakkal Majalla" panose="02000000000000000000" pitchFamily="2" charset="-78"/>
            <a:cs typeface="Sakkal Majalla" panose="02000000000000000000" pitchFamily="2" charset="-78"/>
          </a:endParaRPr>
        </a:p>
      </dgm:t>
    </dgm:pt>
    <dgm:pt modelId="{F603EB2E-69C4-4CCC-B8EB-7FD115091B8D}" type="sibTrans" cxnId="{BE548914-B3B0-47EC-A5E2-CF6C79742BD4}">
      <dgm:prSet/>
      <dgm:spPr/>
      <dgm:t>
        <a:bodyPr/>
        <a:lstStyle/>
        <a:p>
          <a:pPr algn="ctr" rtl="1"/>
          <a:endParaRPr lang="ar-SA" sz="800" b="0">
            <a:solidFill>
              <a:sysClr val="windowText" lastClr="000000"/>
            </a:solidFill>
            <a:latin typeface="Sakkal Majalla" panose="02000000000000000000" pitchFamily="2" charset="-78"/>
            <a:cs typeface="Sakkal Majalla" panose="02000000000000000000" pitchFamily="2" charset="-78"/>
          </a:endParaRPr>
        </a:p>
      </dgm:t>
    </dgm:pt>
    <dgm:pt modelId="{ED841B60-E1CF-42FC-9280-0A52685736D9}">
      <dgm:prSet custT="1"/>
      <dgm:spPr/>
      <dgm:t>
        <a:bodyPr/>
        <a:lstStyle/>
        <a:p>
          <a:pPr algn="ctr" rtl="1"/>
          <a:r>
            <a:rPr lang="ar-SA" sz="800" b="0">
              <a:solidFill>
                <a:sysClr val="windowText" lastClr="000000"/>
              </a:solidFill>
              <a:latin typeface="Sakkal Majalla" panose="02000000000000000000" pitchFamily="2" charset="-78"/>
              <a:cs typeface="Sakkal Majalla" panose="02000000000000000000" pitchFamily="2" charset="-78"/>
            </a:rPr>
            <a:t>38%</a:t>
          </a:r>
        </a:p>
      </dgm:t>
    </dgm:pt>
    <dgm:pt modelId="{E636EE9E-31C9-4EE8-8858-F18E3BE46621}" type="parTrans" cxnId="{2FE64BF1-BC44-4CAC-9D25-99CF16EC721F}">
      <dgm:prSet/>
      <dgm:spPr/>
      <dgm:t>
        <a:bodyPr/>
        <a:lstStyle/>
        <a:p>
          <a:pPr algn="ctr" rtl="1"/>
          <a:endParaRPr lang="ar-SA" sz="800" b="0">
            <a:solidFill>
              <a:sysClr val="windowText" lastClr="000000"/>
            </a:solidFill>
            <a:latin typeface="Sakkal Majalla" panose="02000000000000000000" pitchFamily="2" charset="-78"/>
            <a:cs typeface="Sakkal Majalla" panose="02000000000000000000" pitchFamily="2" charset="-78"/>
          </a:endParaRPr>
        </a:p>
      </dgm:t>
    </dgm:pt>
    <dgm:pt modelId="{19E9540F-9846-41F5-8D2A-8F6232690605}" type="sibTrans" cxnId="{2FE64BF1-BC44-4CAC-9D25-99CF16EC721F}">
      <dgm:prSet/>
      <dgm:spPr/>
      <dgm:t>
        <a:bodyPr/>
        <a:lstStyle/>
        <a:p>
          <a:pPr algn="ctr" rtl="1"/>
          <a:endParaRPr lang="ar-SA" sz="800" b="0">
            <a:solidFill>
              <a:sysClr val="windowText" lastClr="000000"/>
            </a:solidFill>
            <a:latin typeface="Sakkal Majalla" panose="02000000000000000000" pitchFamily="2" charset="-78"/>
            <a:cs typeface="Sakkal Majalla" panose="02000000000000000000" pitchFamily="2" charset="-78"/>
          </a:endParaRPr>
        </a:p>
      </dgm:t>
    </dgm:pt>
    <dgm:pt modelId="{FB50CD68-FE27-4AC7-9533-6D799534FF1F}">
      <dgm:prSet custT="1"/>
      <dgm:spPr/>
      <dgm:t>
        <a:bodyPr/>
        <a:lstStyle/>
        <a:p>
          <a:pPr algn="ctr" rtl="1"/>
          <a:r>
            <a:rPr lang="ar-SA" sz="800" b="0">
              <a:solidFill>
                <a:sysClr val="windowText" lastClr="000000"/>
              </a:solidFill>
              <a:latin typeface="Sakkal Majalla" panose="02000000000000000000" pitchFamily="2" charset="-78"/>
              <a:cs typeface="Sakkal Majalla" panose="02000000000000000000" pitchFamily="2" charset="-78"/>
            </a:rPr>
            <a:t>23.5%</a:t>
          </a:r>
        </a:p>
      </dgm:t>
    </dgm:pt>
    <dgm:pt modelId="{88591BF3-9386-40E6-AB02-D607F6ABBE25}" type="parTrans" cxnId="{ABD7777D-245B-46B2-8BAA-B703598C7AFA}">
      <dgm:prSet/>
      <dgm:spPr/>
      <dgm:t>
        <a:bodyPr/>
        <a:lstStyle/>
        <a:p>
          <a:pPr algn="ctr" rtl="1"/>
          <a:endParaRPr lang="ar-SA" sz="800" b="0">
            <a:solidFill>
              <a:sysClr val="windowText" lastClr="000000"/>
            </a:solidFill>
            <a:latin typeface="Sakkal Majalla" panose="02000000000000000000" pitchFamily="2" charset="-78"/>
            <a:cs typeface="Sakkal Majalla" panose="02000000000000000000" pitchFamily="2" charset="-78"/>
          </a:endParaRPr>
        </a:p>
      </dgm:t>
    </dgm:pt>
    <dgm:pt modelId="{DF7540D4-2E7B-4789-81EA-19B1EEC46C2C}" type="sibTrans" cxnId="{ABD7777D-245B-46B2-8BAA-B703598C7AFA}">
      <dgm:prSet/>
      <dgm:spPr/>
      <dgm:t>
        <a:bodyPr/>
        <a:lstStyle/>
        <a:p>
          <a:pPr algn="ctr" rtl="1"/>
          <a:endParaRPr lang="ar-SA" sz="800" b="0">
            <a:solidFill>
              <a:sysClr val="windowText" lastClr="000000"/>
            </a:solidFill>
            <a:latin typeface="Sakkal Majalla" panose="02000000000000000000" pitchFamily="2" charset="-78"/>
            <a:cs typeface="Sakkal Majalla" panose="02000000000000000000" pitchFamily="2" charset="-78"/>
          </a:endParaRPr>
        </a:p>
      </dgm:t>
    </dgm:pt>
    <dgm:pt modelId="{BE25A0AC-3F03-434B-AF75-C5E3E9D67AD2}">
      <dgm:prSet custT="1"/>
      <dgm:spPr/>
      <dgm:t>
        <a:bodyPr/>
        <a:lstStyle/>
        <a:p>
          <a:pPr algn="ctr" rtl="1"/>
          <a:r>
            <a:rPr lang="ar-SA" sz="800" b="0">
              <a:solidFill>
                <a:sysClr val="windowText" lastClr="000000"/>
              </a:solidFill>
              <a:latin typeface="Sakkal Majalla" panose="02000000000000000000" pitchFamily="2" charset="-78"/>
              <a:cs typeface="Sakkal Majalla" panose="02000000000000000000" pitchFamily="2" charset="-78"/>
            </a:rPr>
            <a:t>28.7%</a:t>
          </a:r>
        </a:p>
      </dgm:t>
    </dgm:pt>
    <dgm:pt modelId="{0618E37E-511C-4702-8A43-F8E4B4FEC46C}" type="parTrans" cxnId="{6EF908BE-16C1-4C43-83B9-88E3212D9B4B}">
      <dgm:prSet/>
      <dgm:spPr/>
      <dgm:t>
        <a:bodyPr/>
        <a:lstStyle/>
        <a:p>
          <a:pPr algn="ctr" rtl="1"/>
          <a:endParaRPr lang="ar-SA" sz="800" b="0">
            <a:solidFill>
              <a:sysClr val="windowText" lastClr="000000"/>
            </a:solidFill>
            <a:latin typeface="Sakkal Majalla" panose="02000000000000000000" pitchFamily="2" charset="-78"/>
            <a:cs typeface="Sakkal Majalla" panose="02000000000000000000" pitchFamily="2" charset="-78"/>
          </a:endParaRPr>
        </a:p>
      </dgm:t>
    </dgm:pt>
    <dgm:pt modelId="{A1BB2C25-C050-4130-93E4-B0240850A55C}" type="sibTrans" cxnId="{6EF908BE-16C1-4C43-83B9-88E3212D9B4B}">
      <dgm:prSet/>
      <dgm:spPr/>
      <dgm:t>
        <a:bodyPr/>
        <a:lstStyle/>
        <a:p>
          <a:pPr algn="ctr" rtl="1"/>
          <a:endParaRPr lang="ar-SA" sz="800" b="0">
            <a:solidFill>
              <a:sysClr val="windowText" lastClr="000000"/>
            </a:solidFill>
            <a:latin typeface="Sakkal Majalla" panose="02000000000000000000" pitchFamily="2" charset="-78"/>
            <a:cs typeface="Sakkal Majalla" panose="02000000000000000000" pitchFamily="2" charset="-78"/>
          </a:endParaRPr>
        </a:p>
      </dgm:t>
    </dgm:pt>
    <dgm:pt modelId="{0F5B0DCD-E471-4424-A863-82C048233194}">
      <dgm:prSet custT="1"/>
      <dgm:spPr/>
      <dgm:t>
        <a:bodyPr/>
        <a:lstStyle/>
        <a:p>
          <a:pPr algn="ctr" rtl="1"/>
          <a:r>
            <a:rPr lang="ar-SA" sz="800" b="0">
              <a:solidFill>
                <a:sysClr val="windowText" lastClr="000000"/>
              </a:solidFill>
              <a:latin typeface="Sakkal Majalla" panose="02000000000000000000" pitchFamily="2" charset="-78"/>
              <a:cs typeface="Sakkal Majalla" panose="02000000000000000000" pitchFamily="2" charset="-78"/>
            </a:rPr>
            <a:t>26%</a:t>
          </a:r>
        </a:p>
      </dgm:t>
    </dgm:pt>
    <dgm:pt modelId="{3183922B-7F55-416A-B079-E43AB915013E}" type="parTrans" cxnId="{1ECA7C5E-2529-4038-A151-CA532C36DFCA}">
      <dgm:prSet/>
      <dgm:spPr/>
      <dgm:t>
        <a:bodyPr/>
        <a:lstStyle/>
        <a:p>
          <a:pPr algn="ctr" rtl="1"/>
          <a:endParaRPr lang="ar-SA" sz="800" b="0">
            <a:solidFill>
              <a:sysClr val="windowText" lastClr="000000"/>
            </a:solidFill>
            <a:latin typeface="Sakkal Majalla" panose="02000000000000000000" pitchFamily="2" charset="-78"/>
            <a:cs typeface="Sakkal Majalla" panose="02000000000000000000" pitchFamily="2" charset="-78"/>
          </a:endParaRPr>
        </a:p>
      </dgm:t>
    </dgm:pt>
    <dgm:pt modelId="{14915DCD-8E7F-4870-A0EC-540814388A50}" type="sibTrans" cxnId="{1ECA7C5E-2529-4038-A151-CA532C36DFCA}">
      <dgm:prSet/>
      <dgm:spPr/>
      <dgm:t>
        <a:bodyPr/>
        <a:lstStyle/>
        <a:p>
          <a:pPr algn="ctr" rtl="1"/>
          <a:endParaRPr lang="ar-SA" sz="800" b="0">
            <a:solidFill>
              <a:sysClr val="windowText" lastClr="000000"/>
            </a:solidFill>
            <a:latin typeface="Sakkal Majalla" panose="02000000000000000000" pitchFamily="2" charset="-78"/>
            <a:cs typeface="Sakkal Majalla" panose="02000000000000000000" pitchFamily="2" charset="-78"/>
          </a:endParaRPr>
        </a:p>
      </dgm:t>
    </dgm:pt>
    <dgm:pt modelId="{A17CB00F-3CFC-4CC8-A8B4-60DAE8BCB8CB}">
      <dgm:prSet custT="1"/>
      <dgm:spPr/>
      <dgm:t>
        <a:bodyPr/>
        <a:lstStyle/>
        <a:p>
          <a:pPr algn="ctr" rtl="1"/>
          <a:r>
            <a:rPr lang="ar-SA" sz="800" b="0">
              <a:solidFill>
                <a:sysClr val="windowText" lastClr="000000"/>
              </a:solidFill>
              <a:latin typeface="Sakkal Majalla" panose="02000000000000000000" pitchFamily="2" charset="-78"/>
              <a:cs typeface="Sakkal Majalla" panose="02000000000000000000" pitchFamily="2" charset="-78"/>
            </a:rPr>
            <a:t>23.7%</a:t>
          </a:r>
        </a:p>
      </dgm:t>
    </dgm:pt>
    <dgm:pt modelId="{6DC143EB-87A6-47F6-9C85-9924372CF7C2}" type="parTrans" cxnId="{1D62A6AF-BF5B-47BC-BEED-C12A3A1BA724}">
      <dgm:prSet/>
      <dgm:spPr/>
      <dgm:t>
        <a:bodyPr/>
        <a:lstStyle/>
        <a:p>
          <a:pPr algn="ctr" rtl="1"/>
          <a:endParaRPr lang="ar-SA" sz="800" b="0">
            <a:solidFill>
              <a:sysClr val="windowText" lastClr="000000"/>
            </a:solidFill>
            <a:latin typeface="Sakkal Majalla" panose="02000000000000000000" pitchFamily="2" charset="-78"/>
            <a:cs typeface="Sakkal Majalla" panose="02000000000000000000" pitchFamily="2" charset="-78"/>
          </a:endParaRPr>
        </a:p>
      </dgm:t>
    </dgm:pt>
    <dgm:pt modelId="{0BB60636-0291-42FD-976F-0AD47C1BCA4F}" type="sibTrans" cxnId="{1D62A6AF-BF5B-47BC-BEED-C12A3A1BA724}">
      <dgm:prSet/>
      <dgm:spPr/>
      <dgm:t>
        <a:bodyPr/>
        <a:lstStyle/>
        <a:p>
          <a:pPr algn="ctr" rtl="1"/>
          <a:endParaRPr lang="ar-SA" sz="800" b="0">
            <a:solidFill>
              <a:sysClr val="windowText" lastClr="000000"/>
            </a:solidFill>
            <a:latin typeface="Sakkal Majalla" panose="02000000000000000000" pitchFamily="2" charset="-78"/>
            <a:cs typeface="Sakkal Majalla" panose="02000000000000000000" pitchFamily="2" charset="-78"/>
          </a:endParaRPr>
        </a:p>
      </dgm:t>
    </dgm:pt>
    <dgm:pt modelId="{1DB356B7-EE5A-42E1-8589-520E692E50C5}">
      <dgm:prSet custT="1"/>
      <dgm:spPr/>
      <dgm:t>
        <a:bodyPr/>
        <a:lstStyle/>
        <a:p>
          <a:pPr algn="ctr" rtl="1"/>
          <a:r>
            <a:rPr lang="ar-SA" sz="800" b="0">
              <a:solidFill>
                <a:sysClr val="windowText" lastClr="000000"/>
              </a:solidFill>
              <a:latin typeface="Sakkal Majalla" panose="02000000000000000000" pitchFamily="2" charset="-78"/>
              <a:cs typeface="Sakkal Majalla" panose="02000000000000000000" pitchFamily="2" charset="-78"/>
            </a:rPr>
            <a:t>توعية المعتكفين عن طبيعة الاعتكاف وشروطه </a:t>
          </a:r>
        </a:p>
      </dgm:t>
    </dgm:pt>
    <dgm:pt modelId="{4B4F8652-48A6-4A29-B5EE-D7F8BBCB4E52}" type="parTrans" cxnId="{5B5AA38C-BFCA-4A93-B4E4-18052C9A7355}">
      <dgm:prSet/>
      <dgm:spPr/>
      <dgm:t>
        <a:bodyPr/>
        <a:lstStyle/>
        <a:p>
          <a:pPr algn="ctr" rtl="1"/>
          <a:endParaRPr lang="ar-SA" sz="800" b="0">
            <a:solidFill>
              <a:sysClr val="windowText" lastClr="000000"/>
            </a:solidFill>
            <a:latin typeface="Sakkal Majalla" panose="02000000000000000000" pitchFamily="2" charset="-78"/>
            <a:cs typeface="Sakkal Majalla" panose="02000000000000000000" pitchFamily="2" charset="-78"/>
          </a:endParaRPr>
        </a:p>
      </dgm:t>
    </dgm:pt>
    <dgm:pt modelId="{2E7A57B0-BA8E-47C5-A0F4-93684D3408C1}" type="sibTrans" cxnId="{5B5AA38C-BFCA-4A93-B4E4-18052C9A7355}">
      <dgm:prSet/>
      <dgm:spPr/>
      <dgm:t>
        <a:bodyPr/>
        <a:lstStyle/>
        <a:p>
          <a:pPr algn="ctr" rtl="1"/>
          <a:endParaRPr lang="ar-SA" sz="800" b="0">
            <a:solidFill>
              <a:sysClr val="windowText" lastClr="000000"/>
            </a:solidFill>
            <a:latin typeface="Sakkal Majalla" panose="02000000000000000000" pitchFamily="2" charset="-78"/>
            <a:cs typeface="Sakkal Majalla" panose="02000000000000000000" pitchFamily="2" charset="-78"/>
          </a:endParaRPr>
        </a:p>
      </dgm:t>
    </dgm:pt>
    <dgm:pt modelId="{1B9FCD94-1EE7-406E-83D6-A93302F3DCBE}">
      <dgm:prSet custT="1"/>
      <dgm:spPr/>
      <dgm:t>
        <a:bodyPr/>
        <a:lstStyle/>
        <a:p>
          <a:pPr algn="ctr" rtl="1"/>
          <a:r>
            <a:rPr lang="ar-SA" sz="800" b="0">
              <a:solidFill>
                <a:sysClr val="windowText" lastClr="000000"/>
              </a:solidFill>
              <a:latin typeface="Sakkal Majalla" panose="02000000000000000000" pitchFamily="2" charset="-78"/>
              <a:cs typeface="Sakkal Majalla" panose="02000000000000000000" pitchFamily="2" charset="-78"/>
            </a:rPr>
            <a:t>زيادة الأماكن المخصصة للاعتكاف </a:t>
          </a:r>
        </a:p>
      </dgm:t>
    </dgm:pt>
    <dgm:pt modelId="{4087DB1B-6369-45A2-AEB2-43F23FBAD6F6}" type="parTrans" cxnId="{D6DBA9F3-04F1-46F1-BD69-387D9D00E003}">
      <dgm:prSet/>
      <dgm:spPr/>
      <dgm:t>
        <a:bodyPr/>
        <a:lstStyle/>
        <a:p>
          <a:pPr algn="ctr" rtl="1"/>
          <a:endParaRPr lang="ar-SA" sz="800" b="0">
            <a:solidFill>
              <a:sysClr val="windowText" lastClr="000000"/>
            </a:solidFill>
            <a:latin typeface="Sakkal Majalla" panose="02000000000000000000" pitchFamily="2" charset="-78"/>
            <a:cs typeface="Sakkal Majalla" panose="02000000000000000000" pitchFamily="2" charset="-78"/>
          </a:endParaRPr>
        </a:p>
      </dgm:t>
    </dgm:pt>
    <dgm:pt modelId="{059DD23C-7779-45A3-B4A9-541EA8004F7D}" type="sibTrans" cxnId="{D6DBA9F3-04F1-46F1-BD69-387D9D00E003}">
      <dgm:prSet/>
      <dgm:spPr/>
      <dgm:t>
        <a:bodyPr/>
        <a:lstStyle/>
        <a:p>
          <a:pPr algn="ctr" rtl="1"/>
          <a:endParaRPr lang="ar-SA" sz="800" b="0">
            <a:solidFill>
              <a:sysClr val="windowText" lastClr="000000"/>
            </a:solidFill>
            <a:latin typeface="Sakkal Majalla" panose="02000000000000000000" pitchFamily="2" charset="-78"/>
            <a:cs typeface="Sakkal Majalla" panose="02000000000000000000" pitchFamily="2" charset="-78"/>
          </a:endParaRPr>
        </a:p>
      </dgm:t>
    </dgm:pt>
    <dgm:pt modelId="{284C7E8A-9E66-4585-8971-CB7D0AF184DD}">
      <dgm:prSet custT="1"/>
      <dgm:spPr/>
      <dgm:t>
        <a:bodyPr/>
        <a:lstStyle/>
        <a:p>
          <a:pPr algn="ctr" rtl="1"/>
          <a:r>
            <a:rPr lang="ar-SA" sz="800" b="0">
              <a:solidFill>
                <a:sysClr val="windowText" lastClr="000000"/>
              </a:solidFill>
              <a:latin typeface="Sakkal Majalla" panose="02000000000000000000" pitchFamily="2" charset="-78"/>
              <a:cs typeface="Sakkal Majalla" panose="02000000000000000000" pitchFamily="2" charset="-78"/>
            </a:rPr>
            <a:t> عدم السماح بالاعتكاف إلا للمسجلين رسمياً فقط </a:t>
          </a:r>
        </a:p>
      </dgm:t>
    </dgm:pt>
    <dgm:pt modelId="{1F028D2F-72E1-4D12-91D3-96E300A63223}" type="parTrans" cxnId="{07107974-77A6-487B-B3FC-18ECBFCF380F}">
      <dgm:prSet/>
      <dgm:spPr/>
      <dgm:t>
        <a:bodyPr/>
        <a:lstStyle/>
        <a:p>
          <a:pPr algn="ctr" rtl="1"/>
          <a:endParaRPr lang="ar-SA" sz="800" b="0">
            <a:solidFill>
              <a:sysClr val="windowText" lastClr="000000"/>
            </a:solidFill>
            <a:latin typeface="Sakkal Majalla" panose="02000000000000000000" pitchFamily="2" charset="-78"/>
            <a:cs typeface="Sakkal Majalla" panose="02000000000000000000" pitchFamily="2" charset="-78"/>
          </a:endParaRPr>
        </a:p>
      </dgm:t>
    </dgm:pt>
    <dgm:pt modelId="{5CDB1CED-07CB-4457-A45F-77F6F605420E}" type="sibTrans" cxnId="{07107974-77A6-487B-B3FC-18ECBFCF380F}">
      <dgm:prSet/>
      <dgm:spPr/>
      <dgm:t>
        <a:bodyPr/>
        <a:lstStyle/>
        <a:p>
          <a:pPr algn="ctr" rtl="1"/>
          <a:endParaRPr lang="ar-SA" sz="800" b="0">
            <a:solidFill>
              <a:sysClr val="windowText" lastClr="000000"/>
            </a:solidFill>
            <a:latin typeface="Sakkal Majalla" panose="02000000000000000000" pitchFamily="2" charset="-78"/>
            <a:cs typeface="Sakkal Majalla" panose="02000000000000000000" pitchFamily="2" charset="-78"/>
          </a:endParaRPr>
        </a:p>
      </dgm:t>
    </dgm:pt>
    <dgm:pt modelId="{3B823638-0103-487E-980A-7AB799AC98BF}">
      <dgm:prSet custT="1"/>
      <dgm:spPr/>
      <dgm:t>
        <a:bodyPr/>
        <a:lstStyle/>
        <a:p>
          <a:pPr algn="ctr" rtl="1"/>
          <a:r>
            <a:rPr lang="ar-SA" sz="800" b="0">
              <a:solidFill>
                <a:sysClr val="windowText" lastClr="000000"/>
              </a:solidFill>
              <a:latin typeface="Sakkal Majalla" panose="02000000000000000000" pitchFamily="2" charset="-78"/>
              <a:cs typeface="Sakkal Majalla" panose="02000000000000000000" pitchFamily="2" charset="-78"/>
            </a:rPr>
            <a:t>إعطاء دورات تدريبية للقائمين علي خدمة المعتكفين </a:t>
          </a:r>
        </a:p>
      </dgm:t>
    </dgm:pt>
    <dgm:pt modelId="{F1DBD686-E067-432B-9DF8-D71CDFF16167}" type="parTrans" cxnId="{C2B8CA14-CDD8-4B92-ACBD-AD4693FEFE90}">
      <dgm:prSet/>
      <dgm:spPr/>
      <dgm:t>
        <a:bodyPr/>
        <a:lstStyle/>
        <a:p>
          <a:pPr algn="ctr" rtl="1"/>
          <a:endParaRPr lang="ar-SA" sz="800" b="0">
            <a:solidFill>
              <a:sysClr val="windowText" lastClr="000000"/>
            </a:solidFill>
            <a:latin typeface="Sakkal Majalla" panose="02000000000000000000" pitchFamily="2" charset="-78"/>
            <a:cs typeface="Sakkal Majalla" panose="02000000000000000000" pitchFamily="2" charset="-78"/>
          </a:endParaRPr>
        </a:p>
      </dgm:t>
    </dgm:pt>
    <dgm:pt modelId="{305AB1F7-53B6-484F-A24D-1E25FDBA6E21}" type="sibTrans" cxnId="{C2B8CA14-CDD8-4B92-ACBD-AD4693FEFE90}">
      <dgm:prSet/>
      <dgm:spPr/>
      <dgm:t>
        <a:bodyPr/>
        <a:lstStyle/>
        <a:p>
          <a:pPr algn="ctr" rtl="1"/>
          <a:endParaRPr lang="ar-SA" sz="800" b="0">
            <a:solidFill>
              <a:sysClr val="windowText" lastClr="000000"/>
            </a:solidFill>
            <a:latin typeface="Sakkal Majalla" panose="02000000000000000000" pitchFamily="2" charset="-78"/>
            <a:cs typeface="Sakkal Majalla" panose="02000000000000000000" pitchFamily="2" charset="-78"/>
          </a:endParaRPr>
        </a:p>
      </dgm:t>
    </dgm:pt>
    <dgm:pt modelId="{4C041CCA-A958-4565-892C-5C9F785AD811}">
      <dgm:prSet custT="1"/>
      <dgm:spPr/>
      <dgm:t>
        <a:bodyPr/>
        <a:lstStyle/>
        <a:p>
          <a:pPr algn="ctr" rtl="1"/>
          <a:r>
            <a:rPr lang="ar-SA" sz="800" b="0">
              <a:solidFill>
                <a:sysClr val="windowText" lastClr="000000"/>
              </a:solidFill>
              <a:latin typeface="Sakkal Majalla" panose="02000000000000000000" pitchFamily="2" charset="-78"/>
              <a:cs typeface="Sakkal Majalla" panose="02000000000000000000" pitchFamily="2" charset="-78"/>
            </a:rPr>
            <a:t>فتح باب التقدم للاعتكاف بفترة كافية </a:t>
          </a:r>
        </a:p>
      </dgm:t>
    </dgm:pt>
    <dgm:pt modelId="{29EFC4CB-1C1D-4D37-95DE-0C7501B4A36D}" type="parTrans" cxnId="{11CE41BA-790C-4DF1-9FD1-0365AF4A77B7}">
      <dgm:prSet/>
      <dgm:spPr/>
      <dgm:t>
        <a:bodyPr/>
        <a:lstStyle/>
        <a:p>
          <a:pPr algn="ctr" rtl="1"/>
          <a:endParaRPr lang="ar-SA" sz="800" b="0">
            <a:solidFill>
              <a:sysClr val="windowText" lastClr="000000"/>
            </a:solidFill>
            <a:latin typeface="Sakkal Majalla" panose="02000000000000000000" pitchFamily="2" charset="-78"/>
            <a:cs typeface="Sakkal Majalla" panose="02000000000000000000" pitchFamily="2" charset="-78"/>
          </a:endParaRPr>
        </a:p>
      </dgm:t>
    </dgm:pt>
    <dgm:pt modelId="{5D8CA8C0-C9F8-4B46-AA1B-4BDA33A20DE7}" type="sibTrans" cxnId="{11CE41BA-790C-4DF1-9FD1-0365AF4A77B7}">
      <dgm:prSet/>
      <dgm:spPr/>
      <dgm:t>
        <a:bodyPr/>
        <a:lstStyle/>
        <a:p>
          <a:pPr algn="ctr" rtl="1"/>
          <a:endParaRPr lang="ar-SA" sz="800" b="0">
            <a:solidFill>
              <a:sysClr val="windowText" lastClr="000000"/>
            </a:solidFill>
            <a:latin typeface="Sakkal Majalla" panose="02000000000000000000" pitchFamily="2" charset="-78"/>
            <a:cs typeface="Sakkal Majalla" panose="02000000000000000000" pitchFamily="2" charset="-78"/>
          </a:endParaRPr>
        </a:p>
      </dgm:t>
    </dgm:pt>
    <dgm:pt modelId="{A14583C8-23D1-4782-A65C-640E7131633A}">
      <dgm:prSet custT="1"/>
      <dgm:spPr/>
      <dgm:t>
        <a:bodyPr/>
        <a:lstStyle/>
        <a:p>
          <a:pPr algn="ctr" rtl="1"/>
          <a:r>
            <a:rPr lang="ar-SA" sz="800" b="0">
              <a:solidFill>
                <a:sysClr val="windowText" lastClr="000000"/>
              </a:solidFill>
              <a:latin typeface="Sakkal Majalla" panose="02000000000000000000" pitchFamily="2" charset="-78"/>
              <a:cs typeface="Sakkal Majalla" panose="02000000000000000000" pitchFamily="2" charset="-78"/>
            </a:rPr>
            <a:t>إعطاء فرصة للذين لم يعتكفوا من قبل</a:t>
          </a:r>
        </a:p>
      </dgm:t>
    </dgm:pt>
    <dgm:pt modelId="{E889B48C-DCC9-4A05-B0A1-13C828CEF2F3}" type="parTrans" cxnId="{06B8559E-E304-4E21-9A3E-FC2324D6A022}">
      <dgm:prSet/>
      <dgm:spPr/>
      <dgm:t>
        <a:bodyPr/>
        <a:lstStyle/>
        <a:p>
          <a:pPr algn="ctr" rtl="1"/>
          <a:endParaRPr lang="ar-SA" sz="800" b="0">
            <a:solidFill>
              <a:sysClr val="windowText" lastClr="000000"/>
            </a:solidFill>
            <a:latin typeface="Sakkal Majalla" panose="02000000000000000000" pitchFamily="2" charset="-78"/>
            <a:cs typeface="Sakkal Majalla" panose="02000000000000000000" pitchFamily="2" charset="-78"/>
          </a:endParaRPr>
        </a:p>
      </dgm:t>
    </dgm:pt>
    <dgm:pt modelId="{A5B77326-56A0-464E-B97F-381ACC61E230}" type="sibTrans" cxnId="{06B8559E-E304-4E21-9A3E-FC2324D6A022}">
      <dgm:prSet/>
      <dgm:spPr/>
      <dgm:t>
        <a:bodyPr/>
        <a:lstStyle/>
        <a:p>
          <a:pPr algn="ctr" rtl="1"/>
          <a:endParaRPr lang="ar-SA" sz="800" b="0">
            <a:solidFill>
              <a:sysClr val="windowText" lastClr="000000"/>
            </a:solidFill>
            <a:latin typeface="Sakkal Majalla" panose="02000000000000000000" pitchFamily="2" charset="-78"/>
            <a:cs typeface="Sakkal Majalla" panose="02000000000000000000" pitchFamily="2" charset="-78"/>
          </a:endParaRPr>
        </a:p>
      </dgm:t>
    </dgm:pt>
    <dgm:pt modelId="{0542DF40-0037-4502-B926-AD565DA79C50}">
      <dgm:prSet phldrT="[نص]" custT="1"/>
      <dgm:spPr/>
      <dgm:t>
        <a:bodyPr/>
        <a:lstStyle/>
        <a:p>
          <a:pPr algn="ctr" rtl="1"/>
          <a:r>
            <a:rPr lang="ar-SA" sz="800" b="0">
              <a:solidFill>
                <a:sysClr val="windowText" lastClr="000000"/>
              </a:solidFill>
              <a:latin typeface="Sakkal Majalla" panose="02000000000000000000" pitchFamily="2" charset="-78"/>
              <a:cs typeface="Sakkal Majalla" panose="02000000000000000000" pitchFamily="2" charset="-78"/>
            </a:rPr>
            <a:t>استغلال الساحات الخارجية </a:t>
          </a:r>
        </a:p>
      </dgm:t>
    </dgm:pt>
    <dgm:pt modelId="{FCFB5A38-65D7-4D3A-8E83-4B23472B5A90}" type="sibTrans" cxnId="{D972896D-10DB-4228-96BD-B260E4BA75A8}">
      <dgm:prSet/>
      <dgm:spPr/>
      <dgm:t>
        <a:bodyPr/>
        <a:lstStyle/>
        <a:p>
          <a:pPr algn="ctr" rtl="1"/>
          <a:endParaRPr lang="ar-SA" sz="800" b="0">
            <a:solidFill>
              <a:sysClr val="windowText" lastClr="000000"/>
            </a:solidFill>
            <a:latin typeface="Sakkal Majalla" panose="02000000000000000000" pitchFamily="2" charset="-78"/>
            <a:cs typeface="Sakkal Majalla" panose="02000000000000000000" pitchFamily="2" charset="-78"/>
          </a:endParaRPr>
        </a:p>
      </dgm:t>
    </dgm:pt>
    <dgm:pt modelId="{BDD97F67-B3ED-431A-B5FF-98AFEBA35A9E}" type="parTrans" cxnId="{D972896D-10DB-4228-96BD-B260E4BA75A8}">
      <dgm:prSet/>
      <dgm:spPr/>
      <dgm:t>
        <a:bodyPr/>
        <a:lstStyle/>
        <a:p>
          <a:pPr algn="ctr" rtl="1"/>
          <a:endParaRPr lang="ar-SA" sz="800" b="0">
            <a:solidFill>
              <a:sysClr val="windowText" lastClr="000000"/>
            </a:solidFill>
            <a:latin typeface="Sakkal Majalla" panose="02000000000000000000" pitchFamily="2" charset="-78"/>
            <a:cs typeface="Sakkal Majalla" panose="02000000000000000000" pitchFamily="2" charset="-78"/>
          </a:endParaRPr>
        </a:p>
      </dgm:t>
    </dgm:pt>
    <dgm:pt modelId="{6E7B3261-190B-4CDE-875D-1F828A7C49B3}">
      <dgm:prSet custT="1"/>
      <dgm:spPr/>
      <dgm:t>
        <a:bodyPr/>
        <a:lstStyle/>
        <a:p>
          <a:pPr algn="ctr" rtl="1"/>
          <a:r>
            <a:rPr lang="ar-SA" sz="800" b="0">
              <a:solidFill>
                <a:sysClr val="windowText" lastClr="000000"/>
              </a:solidFill>
              <a:latin typeface="Sakkal Majalla" panose="02000000000000000000" pitchFamily="2" charset="-78"/>
              <a:cs typeface="Sakkal Majalla" panose="02000000000000000000" pitchFamily="2" charset="-78"/>
            </a:rPr>
            <a:t>تخصيص أماكن للاعتكاف داخل المسجد </a:t>
          </a:r>
        </a:p>
      </dgm:t>
    </dgm:pt>
    <dgm:pt modelId="{AE8ECF2F-1D39-43D8-A78A-39C957228203}" type="sibTrans" cxnId="{27968E82-10DB-4046-98A5-0F71EAEAA577}">
      <dgm:prSet/>
      <dgm:spPr/>
      <dgm:t>
        <a:bodyPr/>
        <a:lstStyle/>
        <a:p>
          <a:pPr algn="ctr" rtl="1"/>
          <a:endParaRPr lang="ar-SA" sz="800" b="0">
            <a:solidFill>
              <a:sysClr val="windowText" lastClr="000000"/>
            </a:solidFill>
            <a:latin typeface="Sakkal Majalla" panose="02000000000000000000" pitchFamily="2" charset="-78"/>
            <a:cs typeface="Sakkal Majalla" panose="02000000000000000000" pitchFamily="2" charset="-78"/>
          </a:endParaRPr>
        </a:p>
      </dgm:t>
    </dgm:pt>
    <dgm:pt modelId="{21FC07A8-CDA2-44C1-BD3C-81C5B7F91E91}" type="parTrans" cxnId="{27968E82-10DB-4046-98A5-0F71EAEAA577}">
      <dgm:prSet/>
      <dgm:spPr/>
      <dgm:t>
        <a:bodyPr/>
        <a:lstStyle/>
        <a:p>
          <a:pPr algn="ctr" rtl="1"/>
          <a:endParaRPr lang="ar-SA" sz="800" b="0">
            <a:solidFill>
              <a:sysClr val="windowText" lastClr="000000"/>
            </a:solidFill>
            <a:latin typeface="Sakkal Majalla" panose="02000000000000000000" pitchFamily="2" charset="-78"/>
            <a:cs typeface="Sakkal Majalla" panose="02000000000000000000" pitchFamily="2" charset="-78"/>
          </a:endParaRPr>
        </a:p>
      </dgm:t>
    </dgm:pt>
    <dgm:pt modelId="{20B64753-3813-4733-8CB9-3E884FFCDBC0}">
      <dgm:prSet custT="1"/>
      <dgm:spPr/>
      <dgm:t>
        <a:bodyPr/>
        <a:lstStyle/>
        <a:p>
          <a:pPr algn="ctr" rtl="1"/>
          <a:r>
            <a:rPr lang="ar-SA" sz="800" b="0">
              <a:solidFill>
                <a:sysClr val="windowText" lastClr="000000"/>
              </a:solidFill>
              <a:latin typeface="Sakkal Majalla" panose="02000000000000000000" pitchFamily="2" charset="-78"/>
              <a:cs typeface="Sakkal Majalla" panose="02000000000000000000" pitchFamily="2" charset="-78"/>
            </a:rPr>
            <a:t>زيادة الخدمات المقدمة للمعتكفين </a:t>
          </a:r>
        </a:p>
      </dgm:t>
    </dgm:pt>
    <dgm:pt modelId="{4096CE08-166D-44D9-A761-7529736D46BD}" type="parTrans" cxnId="{6C3286E7-9C2D-4D09-9490-FA3E2545A3DF}">
      <dgm:prSet/>
      <dgm:spPr/>
      <dgm:t>
        <a:bodyPr/>
        <a:lstStyle/>
        <a:p>
          <a:pPr algn="ctr" rtl="1"/>
          <a:endParaRPr lang="ar-SA" sz="800" b="0">
            <a:solidFill>
              <a:sysClr val="windowText" lastClr="000000"/>
            </a:solidFill>
            <a:latin typeface="Sakkal Majalla" panose="02000000000000000000" pitchFamily="2" charset="-78"/>
            <a:cs typeface="Sakkal Majalla" panose="02000000000000000000" pitchFamily="2" charset="-78"/>
          </a:endParaRPr>
        </a:p>
      </dgm:t>
    </dgm:pt>
    <dgm:pt modelId="{4900ECD8-FEFB-416C-A042-6E36542670D0}" type="sibTrans" cxnId="{6C3286E7-9C2D-4D09-9490-FA3E2545A3DF}">
      <dgm:prSet/>
      <dgm:spPr/>
      <dgm:t>
        <a:bodyPr/>
        <a:lstStyle/>
        <a:p>
          <a:pPr algn="ctr" rtl="1"/>
          <a:endParaRPr lang="ar-SA" sz="800" b="0">
            <a:solidFill>
              <a:sysClr val="windowText" lastClr="000000"/>
            </a:solidFill>
            <a:latin typeface="Sakkal Majalla" panose="02000000000000000000" pitchFamily="2" charset="-78"/>
            <a:cs typeface="Sakkal Majalla" panose="02000000000000000000" pitchFamily="2" charset="-78"/>
          </a:endParaRPr>
        </a:p>
      </dgm:t>
    </dgm:pt>
    <dgm:pt modelId="{8730F0C7-001F-4394-AA80-7D731C53994D}" type="pres">
      <dgm:prSet presAssocID="{F2D5CDD5-F101-4234-975A-CC6EB2B08E02}" presName="linearFlow" presStyleCnt="0">
        <dgm:presLayoutVars>
          <dgm:dir val="rev"/>
          <dgm:animLvl val="lvl"/>
          <dgm:resizeHandles val="exact"/>
        </dgm:presLayoutVars>
      </dgm:prSet>
      <dgm:spPr/>
    </dgm:pt>
    <dgm:pt modelId="{D3B30CDC-7BFA-4F20-BC85-50806698DE83}" type="pres">
      <dgm:prSet presAssocID="{475DE4CC-9B93-4F64-88E3-F212CB8AC06A}" presName="composite" presStyleCnt="0"/>
      <dgm:spPr/>
    </dgm:pt>
    <dgm:pt modelId="{1F5546B7-F1FE-4A2F-8AB8-58C8DD37778A}" type="pres">
      <dgm:prSet presAssocID="{475DE4CC-9B93-4F64-88E3-F212CB8AC06A}" presName="parentText" presStyleLbl="alignNode1" presStyleIdx="0" presStyleCnt="10">
        <dgm:presLayoutVars>
          <dgm:chMax val="1"/>
          <dgm:bulletEnabled val="1"/>
        </dgm:presLayoutVars>
      </dgm:prSet>
      <dgm:spPr/>
    </dgm:pt>
    <dgm:pt modelId="{B5AACF6C-9351-45F6-9F81-99B9D990170E}" type="pres">
      <dgm:prSet presAssocID="{475DE4CC-9B93-4F64-88E3-F212CB8AC06A}" presName="descendantText" presStyleLbl="alignAcc1" presStyleIdx="0" presStyleCnt="10">
        <dgm:presLayoutVars>
          <dgm:bulletEnabled val="1"/>
        </dgm:presLayoutVars>
      </dgm:prSet>
      <dgm:spPr/>
    </dgm:pt>
    <dgm:pt modelId="{BB63F321-9015-44C8-9D94-EAFEA9CEE618}" type="pres">
      <dgm:prSet presAssocID="{E1CCD8C1-8B74-47E0-A4D5-3BEEF684E14C}" presName="sp" presStyleCnt="0"/>
      <dgm:spPr/>
    </dgm:pt>
    <dgm:pt modelId="{DA8DAED0-DB82-4C7F-A617-2E297AECA54C}" type="pres">
      <dgm:prSet presAssocID="{4CBDE5F3-08C8-4FCF-B6A3-340068A6C117}" presName="composite" presStyleCnt="0"/>
      <dgm:spPr/>
    </dgm:pt>
    <dgm:pt modelId="{8492E183-7F2B-4BFF-8E1E-47D427E09913}" type="pres">
      <dgm:prSet presAssocID="{4CBDE5F3-08C8-4FCF-B6A3-340068A6C117}" presName="parentText" presStyleLbl="alignNode1" presStyleIdx="1" presStyleCnt="10">
        <dgm:presLayoutVars>
          <dgm:chMax val="1"/>
          <dgm:bulletEnabled val="1"/>
        </dgm:presLayoutVars>
      </dgm:prSet>
      <dgm:spPr/>
    </dgm:pt>
    <dgm:pt modelId="{9F119265-D014-4557-A7C2-CF7340D6DDCA}" type="pres">
      <dgm:prSet presAssocID="{4CBDE5F3-08C8-4FCF-B6A3-340068A6C117}" presName="descendantText" presStyleLbl="alignAcc1" presStyleIdx="1" presStyleCnt="10">
        <dgm:presLayoutVars>
          <dgm:bulletEnabled val="1"/>
        </dgm:presLayoutVars>
      </dgm:prSet>
      <dgm:spPr/>
    </dgm:pt>
    <dgm:pt modelId="{640DA46E-86C4-4792-8DA2-B66516F76300}" type="pres">
      <dgm:prSet presAssocID="{54897551-FA70-4CC5-AD8E-80567A54776A}" presName="sp" presStyleCnt="0"/>
      <dgm:spPr/>
    </dgm:pt>
    <dgm:pt modelId="{3600E608-E654-49FE-BFE6-71BBD285B1D5}" type="pres">
      <dgm:prSet presAssocID="{EB0DC666-EB6B-4D6C-857B-2586BEC875C5}" presName="composite" presStyleCnt="0"/>
      <dgm:spPr/>
    </dgm:pt>
    <dgm:pt modelId="{EBBB7B81-1954-4BEF-BE78-D515D91FCACC}" type="pres">
      <dgm:prSet presAssocID="{EB0DC666-EB6B-4D6C-857B-2586BEC875C5}" presName="parentText" presStyleLbl="alignNode1" presStyleIdx="2" presStyleCnt="10">
        <dgm:presLayoutVars>
          <dgm:chMax val="1"/>
          <dgm:bulletEnabled val="1"/>
        </dgm:presLayoutVars>
      </dgm:prSet>
      <dgm:spPr/>
    </dgm:pt>
    <dgm:pt modelId="{27423371-78E2-43C3-B7A8-E497E516FEAE}" type="pres">
      <dgm:prSet presAssocID="{EB0DC666-EB6B-4D6C-857B-2586BEC875C5}" presName="descendantText" presStyleLbl="alignAcc1" presStyleIdx="2" presStyleCnt="10">
        <dgm:presLayoutVars>
          <dgm:bulletEnabled val="1"/>
        </dgm:presLayoutVars>
      </dgm:prSet>
      <dgm:spPr/>
    </dgm:pt>
    <dgm:pt modelId="{5DE5AA52-1FAA-4465-A9C5-029DC46FE41D}" type="pres">
      <dgm:prSet presAssocID="{E477B4D8-FAF9-4D54-9BB4-7F335016C350}" presName="sp" presStyleCnt="0"/>
      <dgm:spPr/>
    </dgm:pt>
    <dgm:pt modelId="{7524CD29-1025-44C9-A1F4-12D1609AB934}" type="pres">
      <dgm:prSet presAssocID="{97D6B1BA-B049-4F9F-BDEE-0C31F12ACF60}" presName="composite" presStyleCnt="0"/>
      <dgm:spPr/>
    </dgm:pt>
    <dgm:pt modelId="{1464D4F2-7E1D-49BD-B49B-F40FD836B590}" type="pres">
      <dgm:prSet presAssocID="{97D6B1BA-B049-4F9F-BDEE-0C31F12ACF60}" presName="parentText" presStyleLbl="alignNode1" presStyleIdx="3" presStyleCnt="10">
        <dgm:presLayoutVars>
          <dgm:chMax val="1"/>
          <dgm:bulletEnabled val="1"/>
        </dgm:presLayoutVars>
      </dgm:prSet>
      <dgm:spPr/>
    </dgm:pt>
    <dgm:pt modelId="{9FF12B1B-85AA-412D-A443-14EEC4943D63}" type="pres">
      <dgm:prSet presAssocID="{97D6B1BA-B049-4F9F-BDEE-0C31F12ACF60}" presName="descendantText" presStyleLbl="alignAcc1" presStyleIdx="3" presStyleCnt="10">
        <dgm:presLayoutVars>
          <dgm:bulletEnabled val="1"/>
        </dgm:presLayoutVars>
      </dgm:prSet>
      <dgm:spPr/>
    </dgm:pt>
    <dgm:pt modelId="{2509A5FD-DDF7-45CA-8469-E1977EE7120A}" type="pres">
      <dgm:prSet presAssocID="{7853B3F1-6F84-4018-8F6D-A0E51102DCD2}" presName="sp" presStyleCnt="0"/>
      <dgm:spPr/>
    </dgm:pt>
    <dgm:pt modelId="{42373F22-FC4F-4C5E-8B70-4E95F3879792}" type="pres">
      <dgm:prSet presAssocID="{2601998B-AB4C-44D9-82A8-7268B8138833}" presName="composite" presStyleCnt="0"/>
      <dgm:spPr/>
    </dgm:pt>
    <dgm:pt modelId="{66F3C35C-0436-4F1E-8F75-B449B5D1ECFB}" type="pres">
      <dgm:prSet presAssocID="{2601998B-AB4C-44D9-82A8-7268B8138833}" presName="parentText" presStyleLbl="alignNode1" presStyleIdx="4" presStyleCnt="10">
        <dgm:presLayoutVars>
          <dgm:chMax val="1"/>
          <dgm:bulletEnabled val="1"/>
        </dgm:presLayoutVars>
      </dgm:prSet>
      <dgm:spPr/>
    </dgm:pt>
    <dgm:pt modelId="{BAA23EEC-89AA-47D0-B98D-D6FA5051A49F}" type="pres">
      <dgm:prSet presAssocID="{2601998B-AB4C-44D9-82A8-7268B8138833}" presName="descendantText" presStyleLbl="alignAcc1" presStyleIdx="4" presStyleCnt="10">
        <dgm:presLayoutVars>
          <dgm:bulletEnabled val="1"/>
        </dgm:presLayoutVars>
      </dgm:prSet>
      <dgm:spPr/>
    </dgm:pt>
    <dgm:pt modelId="{186D2DFA-B8F4-4C05-B313-03D27B3ECCB4}" type="pres">
      <dgm:prSet presAssocID="{F603EB2E-69C4-4CCC-B8EB-7FD115091B8D}" presName="sp" presStyleCnt="0"/>
      <dgm:spPr/>
    </dgm:pt>
    <dgm:pt modelId="{E3FF734B-B184-478E-80ED-401F05A9D852}" type="pres">
      <dgm:prSet presAssocID="{ED841B60-E1CF-42FC-9280-0A52685736D9}" presName="composite" presStyleCnt="0"/>
      <dgm:spPr/>
    </dgm:pt>
    <dgm:pt modelId="{B395FFC8-1D27-467C-A046-85686E8C1776}" type="pres">
      <dgm:prSet presAssocID="{ED841B60-E1CF-42FC-9280-0A52685736D9}" presName="parentText" presStyleLbl="alignNode1" presStyleIdx="5" presStyleCnt="10">
        <dgm:presLayoutVars>
          <dgm:chMax val="1"/>
          <dgm:bulletEnabled val="1"/>
        </dgm:presLayoutVars>
      </dgm:prSet>
      <dgm:spPr/>
    </dgm:pt>
    <dgm:pt modelId="{8B50BA5E-F779-49A5-8914-D57F3833DC7A}" type="pres">
      <dgm:prSet presAssocID="{ED841B60-E1CF-42FC-9280-0A52685736D9}" presName="descendantText" presStyleLbl="alignAcc1" presStyleIdx="5" presStyleCnt="10">
        <dgm:presLayoutVars>
          <dgm:bulletEnabled val="1"/>
        </dgm:presLayoutVars>
      </dgm:prSet>
      <dgm:spPr/>
    </dgm:pt>
    <dgm:pt modelId="{BEB7829D-6162-45F2-AE05-DEEAD472353B}" type="pres">
      <dgm:prSet presAssocID="{19E9540F-9846-41F5-8D2A-8F6232690605}" presName="sp" presStyleCnt="0"/>
      <dgm:spPr/>
    </dgm:pt>
    <dgm:pt modelId="{0862B123-3A7D-45DF-BC54-22D2BC1C95FA}" type="pres">
      <dgm:prSet presAssocID="{FB50CD68-FE27-4AC7-9533-6D799534FF1F}" presName="composite" presStyleCnt="0"/>
      <dgm:spPr/>
    </dgm:pt>
    <dgm:pt modelId="{250D7F63-49D9-4177-85AE-63AA5E32A5FA}" type="pres">
      <dgm:prSet presAssocID="{FB50CD68-FE27-4AC7-9533-6D799534FF1F}" presName="parentText" presStyleLbl="alignNode1" presStyleIdx="6" presStyleCnt="10">
        <dgm:presLayoutVars>
          <dgm:chMax val="1"/>
          <dgm:bulletEnabled val="1"/>
        </dgm:presLayoutVars>
      </dgm:prSet>
      <dgm:spPr/>
    </dgm:pt>
    <dgm:pt modelId="{33BBB95E-3DF4-47E0-A1F6-E6C2157F85BE}" type="pres">
      <dgm:prSet presAssocID="{FB50CD68-FE27-4AC7-9533-6D799534FF1F}" presName="descendantText" presStyleLbl="alignAcc1" presStyleIdx="6" presStyleCnt="10">
        <dgm:presLayoutVars>
          <dgm:bulletEnabled val="1"/>
        </dgm:presLayoutVars>
      </dgm:prSet>
      <dgm:spPr/>
    </dgm:pt>
    <dgm:pt modelId="{22E75E5D-EDF1-442E-B2FE-67EECCE259D7}" type="pres">
      <dgm:prSet presAssocID="{DF7540D4-2E7B-4789-81EA-19B1EEC46C2C}" presName="sp" presStyleCnt="0"/>
      <dgm:spPr/>
    </dgm:pt>
    <dgm:pt modelId="{0237797A-9B5B-4D0E-9AE9-3E97B118F020}" type="pres">
      <dgm:prSet presAssocID="{BE25A0AC-3F03-434B-AF75-C5E3E9D67AD2}" presName="composite" presStyleCnt="0"/>
      <dgm:spPr/>
    </dgm:pt>
    <dgm:pt modelId="{E98656EB-1872-4D70-89AF-C6850E64DBAF}" type="pres">
      <dgm:prSet presAssocID="{BE25A0AC-3F03-434B-AF75-C5E3E9D67AD2}" presName="parentText" presStyleLbl="alignNode1" presStyleIdx="7" presStyleCnt="10">
        <dgm:presLayoutVars>
          <dgm:chMax val="1"/>
          <dgm:bulletEnabled val="1"/>
        </dgm:presLayoutVars>
      </dgm:prSet>
      <dgm:spPr/>
    </dgm:pt>
    <dgm:pt modelId="{CF24F6AD-16A9-4A03-A7AE-A12B42CF4604}" type="pres">
      <dgm:prSet presAssocID="{BE25A0AC-3F03-434B-AF75-C5E3E9D67AD2}" presName="descendantText" presStyleLbl="alignAcc1" presStyleIdx="7" presStyleCnt="10">
        <dgm:presLayoutVars>
          <dgm:bulletEnabled val="1"/>
        </dgm:presLayoutVars>
      </dgm:prSet>
      <dgm:spPr/>
    </dgm:pt>
    <dgm:pt modelId="{210EBF23-95E9-40F3-A306-D09D303B6A9C}" type="pres">
      <dgm:prSet presAssocID="{A1BB2C25-C050-4130-93E4-B0240850A55C}" presName="sp" presStyleCnt="0"/>
      <dgm:spPr/>
    </dgm:pt>
    <dgm:pt modelId="{3ACB7033-E390-418C-AF14-7010FF4A807D}" type="pres">
      <dgm:prSet presAssocID="{0F5B0DCD-E471-4424-A863-82C048233194}" presName="composite" presStyleCnt="0"/>
      <dgm:spPr/>
    </dgm:pt>
    <dgm:pt modelId="{4CC620BB-6BA4-481F-9CA0-5AB952BD6C59}" type="pres">
      <dgm:prSet presAssocID="{0F5B0DCD-E471-4424-A863-82C048233194}" presName="parentText" presStyleLbl="alignNode1" presStyleIdx="8" presStyleCnt="10">
        <dgm:presLayoutVars>
          <dgm:chMax val="1"/>
          <dgm:bulletEnabled val="1"/>
        </dgm:presLayoutVars>
      </dgm:prSet>
      <dgm:spPr/>
    </dgm:pt>
    <dgm:pt modelId="{2CF231AA-FDEA-4389-9EEE-391EBB927559}" type="pres">
      <dgm:prSet presAssocID="{0F5B0DCD-E471-4424-A863-82C048233194}" presName="descendantText" presStyleLbl="alignAcc1" presStyleIdx="8" presStyleCnt="10">
        <dgm:presLayoutVars>
          <dgm:bulletEnabled val="1"/>
        </dgm:presLayoutVars>
      </dgm:prSet>
      <dgm:spPr/>
    </dgm:pt>
    <dgm:pt modelId="{DBC29533-1585-4129-ACD5-80DF8ECC79EA}" type="pres">
      <dgm:prSet presAssocID="{14915DCD-8E7F-4870-A0EC-540814388A50}" presName="sp" presStyleCnt="0"/>
      <dgm:spPr/>
    </dgm:pt>
    <dgm:pt modelId="{6B870D52-9C49-4960-A78F-D149082B1AD6}" type="pres">
      <dgm:prSet presAssocID="{A17CB00F-3CFC-4CC8-A8B4-60DAE8BCB8CB}" presName="composite" presStyleCnt="0"/>
      <dgm:spPr/>
    </dgm:pt>
    <dgm:pt modelId="{988F98B0-7F27-45D5-A70A-BC1B43E2D4C5}" type="pres">
      <dgm:prSet presAssocID="{A17CB00F-3CFC-4CC8-A8B4-60DAE8BCB8CB}" presName="parentText" presStyleLbl="alignNode1" presStyleIdx="9" presStyleCnt="10">
        <dgm:presLayoutVars>
          <dgm:chMax val="1"/>
          <dgm:bulletEnabled val="1"/>
        </dgm:presLayoutVars>
      </dgm:prSet>
      <dgm:spPr/>
    </dgm:pt>
    <dgm:pt modelId="{4C3098BB-2D75-4B05-A862-4FE810361C9C}" type="pres">
      <dgm:prSet presAssocID="{A17CB00F-3CFC-4CC8-A8B4-60DAE8BCB8CB}" presName="descendantText" presStyleLbl="alignAcc1" presStyleIdx="9" presStyleCnt="10">
        <dgm:presLayoutVars>
          <dgm:bulletEnabled val="1"/>
        </dgm:presLayoutVars>
      </dgm:prSet>
      <dgm:spPr/>
    </dgm:pt>
  </dgm:ptLst>
  <dgm:cxnLst>
    <dgm:cxn modelId="{71D90C03-F53F-463C-9724-4BE5CC3C5CAB}" srcId="{F2D5CDD5-F101-4234-975A-CC6EB2B08E02}" destId="{97D6B1BA-B049-4F9F-BDEE-0C31F12ACF60}" srcOrd="3" destOrd="0" parTransId="{B26BA9CD-50F8-457B-8E16-D268E9F6C825}" sibTransId="{7853B3F1-6F84-4018-8F6D-A0E51102DCD2}"/>
    <dgm:cxn modelId="{AEB1680D-C631-4E8F-B796-D76C9CE2CF22}" type="presOf" srcId="{1DB356B7-EE5A-42E1-8589-520E692E50C5}" destId="{B5AACF6C-9351-45F6-9F81-99B9D990170E}" srcOrd="0" destOrd="0" presId="urn:microsoft.com/office/officeart/2005/8/layout/chevron2"/>
    <dgm:cxn modelId="{BE548914-B3B0-47EC-A5E2-CF6C79742BD4}" srcId="{F2D5CDD5-F101-4234-975A-CC6EB2B08E02}" destId="{2601998B-AB4C-44D9-82A8-7268B8138833}" srcOrd="4" destOrd="0" parTransId="{657E593D-A130-4308-AB01-190683CD8274}" sibTransId="{F603EB2E-69C4-4CCC-B8EB-7FD115091B8D}"/>
    <dgm:cxn modelId="{C2B8CA14-CDD8-4B92-ACBD-AD4693FEFE90}" srcId="{A17CB00F-3CFC-4CC8-A8B4-60DAE8BCB8CB}" destId="{3B823638-0103-487E-980A-7AB799AC98BF}" srcOrd="0" destOrd="0" parTransId="{F1DBD686-E067-432B-9DF8-D71CDFF16167}" sibTransId="{305AB1F7-53B6-484F-A24D-1E25FDBA6E21}"/>
    <dgm:cxn modelId="{0EDB5E29-0D1D-4BCC-BC78-3B6EB98F8D99}" srcId="{F2D5CDD5-F101-4234-975A-CC6EB2B08E02}" destId="{475DE4CC-9B93-4F64-88E3-F212CB8AC06A}" srcOrd="0" destOrd="0" parTransId="{6EAACEDC-025C-4F74-AB85-AB039501F9A0}" sibTransId="{E1CCD8C1-8B74-47E0-A4D5-3BEEF684E14C}"/>
    <dgm:cxn modelId="{0E28382D-6861-40E9-AC49-D36BB5AA1C39}" type="presOf" srcId="{6E7B3261-190B-4CDE-875D-1F828A7C49B3}" destId="{9FF12B1B-85AA-412D-A443-14EEC4943D63}" srcOrd="0" destOrd="0" presId="urn:microsoft.com/office/officeart/2005/8/layout/chevron2"/>
    <dgm:cxn modelId="{148CB538-4663-4566-8741-F9CAF5728A76}" type="presOf" srcId="{97D6B1BA-B049-4F9F-BDEE-0C31F12ACF60}" destId="{1464D4F2-7E1D-49BD-B49B-F40FD836B590}" srcOrd="0" destOrd="0" presId="urn:microsoft.com/office/officeart/2005/8/layout/chevron2"/>
    <dgm:cxn modelId="{4DAEBD5D-3AFE-4DD8-AE5B-C78A89F6BEB7}" type="presOf" srcId="{3B823638-0103-487E-980A-7AB799AC98BF}" destId="{4C3098BB-2D75-4B05-A862-4FE810361C9C}" srcOrd="0" destOrd="0" presId="urn:microsoft.com/office/officeart/2005/8/layout/chevron2"/>
    <dgm:cxn modelId="{1ECA7C5E-2529-4038-A151-CA532C36DFCA}" srcId="{F2D5CDD5-F101-4234-975A-CC6EB2B08E02}" destId="{0F5B0DCD-E471-4424-A863-82C048233194}" srcOrd="8" destOrd="0" parTransId="{3183922B-7F55-416A-B079-E43AB915013E}" sibTransId="{14915DCD-8E7F-4870-A0EC-540814388A50}"/>
    <dgm:cxn modelId="{3C48B34A-3A63-4301-A3C4-F50AEBAE6920}" srcId="{F2D5CDD5-F101-4234-975A-CC6EB2B08E02}" destId="{4CBDE5F3-08C8-4FCF-B6A3-340068A6C117}" srcOrd="1" destOrd="0" parTransId="{4FE0CB0B-9353-4082-8165-8DE04996367F}" sibTransId="{54897551-FA70-4CC5-AD8E-80567A54776A}"/>
    <dgm:cxn modelId="{D972896D-10DB-4228-96BD-B260E4BA75A8}" srcId="{EB0DC666-EB6B-4D6C-857B-2586BEC875C5}" destId="{0542DF40-0037-4502-B926-AD565DA79C50}" srcOrd="0" destOrd="0" parTransId="{BDD97F67-B3ED-431A-B5FF-98AFEBA35A9E}" sibTransId="{FCFB5A38-65D7-4D3A-8E83-4B23472B5A90}"/>
    <dgm:cxn modelId="{5ECA934F-4EC8-406C-BCA5-5008615DC986}" type="presOf" srcId="{ED841B60-E1CF-42FC-9280-0A52685736D9}" destId="{B395FFC8-1D27-467C-A046-85686E8C1776}" srcOrd="0" destOrd="0" presId="urn:microsoft.com/office/officeart/2005/8/layout/chevron2"/>
    <dgm:cxn modelId="{962D2570-169B-4C38-810C-D0F2E1DB7CE7}" type="presOf" srcId="{A14583C8-23D1-4782-A65C-640E7131633A}" destId="{CF24F6AD-16A9-4A03-A7AE-A12B42CF4604}" srcOrd="0" destOrd="0" presId="urn:microsoft.com/office/officeart/2005/8/layout/chevron2"/>
    <dgm:cxn modelId="{DE002171-BF00-4914-BE32-1090DF5C3795}" type="presOf" srcId="{0F5B0DCD-E471-4424-A863-82C048233194}" destId="{4CC620BB-6BA4-481F-9CA0-5AB952BD6C59}" srcOrd="0" destOrd="0" presId="urn:microsoft.com/office/officeart/2005/8/layout/chevron2"/>
    <dgm:cxn modelId="{48EDE572-DF64-494A-AE5D-BE564D73B86D}" type="presOf" srcId="{475DE4CC-9B93-4F64-88E3-F212CB8AC06A}" destId="{1F5546B7-F1FE-4A2F-8AB8-58C8DD37778A}" srcOrd="0" destOrd="0" presId="urn:microsoft.com/office/officeart/2005/8/layout/chevron2"/>
    <dgm:cxn modelId="{773C4C53-642E-4B85-B79F-C62DD7AA5119}" srcId="{F2D5CDD5-F101-4234-975A-CC6EB2B08E02}" destId="{EB0DC666-EB6B-4D6C-857B-2586BEC875C5}" srcOrd="2" destOrd="0" parTransId="{522D6CF2-E651-4644-A32D-AD64BD86D5BD}" sibTransId="{E477B4D8-FAF9-4D54-9BB4-7F335016C350}"/>
    <dgm:cxn modelId="{07107974-77A6-487B-B3FC-18ECBFCF380F}" srcId="{FB50CD68-FE27-4AC7-9533-6D799534FF1F}" destId="{284C7E8A-9E66-4585-8971-CB7D0AF184DD}" srcOrd="0" destOrd="0" parTransId="{1F028D2F-72E1-4D12-91D3-96E300A63223}" sibTransId="{5CDB1CED-07CB-4457-A45F-77F6F605420E}"/>
    <dgm:cxn modelId="{DC9E8776-2E25-47F2-AEB8-E4D63985231F}" type="presOf" srcId="{0542DF40-0037-4502-B926-AD565DA79C50}" destId="{27423371-78E2-43C3-B7A8-E497E516FEAE}" srcOrd="0" destOrd="0" presId="urn:microsoft.com/office/officeart/2005/8/layout/chevron2"/>
    <dgm:cxn modelId="{6965C957-16F4-44AD-BC0F-568ADCBBE65F}" type="presOf" srcId="{4C041CCA-A958-4565-892C-5C9F785AD811}" destId="{2CF231AA-FDEA-4389-9EEE-391EBB927559}" srcOrd="0" destOrd="0" presId="urn:microsoft.com/office/officeart/2005/8/layout/chevron2"/>
    <dgm:cxn modelId="{B05FC878-74F4-4235-8F74-9C1A15BF5DAA}" type="presOf" srcId="{2601998B-AB4C-44D9-82A8-7268B8138833}" destId="{66F3C35C-0436-4F1E-8F75-B449B5D1ECFB}" srcOrd="0" destOrd="0" presId="urn:microsoft.com/office/officeart/2005/8/layout/chevron2"/>
    <dgm:cxn modelId="{F7AEF47B-7742-426F-AFBB-D5113FCDA9D1}" type="presOf" srcId="{BE25A0AC-3F03-434B-AF75-C5E3E9D67AD2}" destId="{E98656EB-1872-4D70-89AF-C6850E64DBAF}" srcOrd="0" destOrd="0" presId="urn:microsoft.com/office/officeart/2005/8/layout/chevron2"/>
    <dgm:cxn modelId="{ABD7777D-245B-46B2-8BAA-B703598C7AFA}" srcId="{F2D5CDD5-F101-4234-975A-CC6EB2B08E02}" destId="{FB50CD68-FE27-4AC7-9533-6D799534FF1F}" srcOrd="6" destOrd="0" parTransId="{88591BF3-9386-40E6-AB02-D607F6ABBE25}" sibTransId="{DF7540D4-2E7B-4789-81EA-19B1EEC46C2C}"/>
    <dgm:cxn modelId="{27968E82-10DB-4046-98A5-0F71EAEAA577}" srcId="{97D6B1BA-B049-4F9F-BDEE-0C31F12ACF60}" destId="{6E7B3261-190B-4CDE-875D-1F828A7C49B3}" srcOrd="0" destOrd="0" parTransId="{21FC07A8-CDA2-44C1-BD3C-81C5B7F91E91}" sibTransId="{AE8ECF2F-1D39-43D8-A78A-39C957228203}"/>
    <dgm:cxn modelId="{5B5AA38C-BFCA-4A93-B4E4-18052C9A7355}" srcId="{475DE4CC-9B93-4F64-88E3-F212CB8AC06A}" destId="{1DB356B7-EE5A-42E1-8589-520E692E50C5}" srcOrd="0" destOrd="0" parTransId="{4B4F8652-48A6-4A29-B5EE-D7F8BBCB4E52}" sibTransId="{2E7A57B0-BA8E-47C5-A0F4-93684D3408C1}"/>
    <dgm:cxn modelId="{CEB4A48F-3144-4AB5-A0F4-744D917AEF47}" type="presOf" srcId="{A12EF581-27F9-4D84-8973-9EA09E522CEE}" destId="{9F119265-D014-4557-A7C2-CF7340D6DDCA}" srcOrd="0" destOrd="0" presId="urn:microsoft.com/office/officeart/2005/8/layout/chevron2"/>
    <dgm:cxn modelId="{58D47993-CE1C-42CF-8F5A-81D887EA5A08}" type="presOf" srcId="{FB50CD68-FE27-4AC7-9533-6D799534FF1F}" destId="{250D7F63-49D9-4177-85AE-63AA5E32A5FA}" srcOrd="0" destOrd="0" presId="urn:microsoft.com/office/officeart/2005/8/layout/chevron2"/>
    <dgm:cxn modelId="{06B8559E-E304-4E21-9A3E-FC2324D6A022}" srcId="{BE25A0AC-3F03-434B-AF75-C5E3E9D67AD2}" destId="{A14583C8-23D1-4782-A65C-640E7131633A}" srcOrd="0" destOrd="0" parTransId="{E889B48C-DCC9-4A05-B0A1-13C828CEF2F3}" sibTransId="{A5B77326-56A0-464E-B97F-381ACC61E230}"/>
    <dgm:cxn modelId="{1D62A6AF-BF5B-47BC-BEED-C12A3A1BA724}" srcId="{F2D5CDD5-F101-4234-975A-CC6EB2B08E02}" destId="{A17CB00F-3CFC-4CC8-A8B4-60DAE8BCB8CB}" srcOrd="9" destOrd="0" parTransId="{6DC143EB-87A6-47F6-9C85-9924372CF7C2}" sibTransId="{0BB60636-0291-42FD-976F-0AD47C1BCA4F}"/>
    <dgm:cxn modelId="{11CE41BA-790C-4DF1-9FD1-0365AF4A77B7}" srcId="{0F5B0DCD-E471-4424-A863-82C048233194}" destId="{4C041CCA-A958-4565-892C-5C9F785AD811}" srcOrd="0" destOrd="0" parTransId="{29EFC4CB-1C1D-4D37-95DE-0C7501B4A36D}" sibTransId="{5D8CA8C0-C9F8-4B46-AA1B-4BDA33A20DE7}"/>
    <dgm:cxn modelId="{44AC84BD-5CF7-4F38-8DD0-E31DF5CD9A2D}" srcId="{4CBDE5F3-08C8-4FCF-B6A3-340068A6C117}" destId="{A12EF581-27F9-4D84-8973-9EA09E522CEE}" srcOrd="0" destOrd="0" parTransId="{C6C48FB3-31B3-40FB-A498-2F314554E0C0}" sibTransId="{9BBAE571-B472-4BA6-B5DF-F363811C8785}"/>
    <dgm:cxn modelId="{6EF908BE-16C1-4C43-83B9-88E3212D9B4B}" srcId="{F2D5CDD5-F101-4234-975A-CC6EB2B08E02}" destId="{BE25A0AC-3F03-434B-AF75-C5E3E9D67AD2}" srcOrd="7" destOrd="0" parTransId="{0618E37E-511C-4702-8A43-F8E4B4FEC46C}" sibTransId="{A1BB2C25-C050-4130-93E4-B0240850A55C}"/>
    <dgm:cxn modelId="{9FC9F5C5-7E58-4F83-B54E-7C4B93B451F5}" type="presOf" srcId="{20B64753-3813-4733-8CB9-3E884FFCDBC0}" destId="{BAA23EEC-89AA-47D0-B98D-D6FA5051A49F}" srcOrd="0" destOrd="0" presId="urn:microsoft.com/office/officeart/2005/8/layout/chevron2"/>
    <dgm:cxn modelId="{C12701CD-BF7B-452A-968F-870210BE3166}" type="presOf" srcId="{F2D5CDD5-F101-4234-975A-CC6EB2B08E02}" destId="{8730F0C7-001F-4394-AA80-7D731C53994D}" srcOrd="0" destOrd="0" presId="urn:microsoft.com/office/officeart/2005/8/layout/chevron2"/>
    <dgm:cxn modelId="{FF4974CD-7EC3-4FBB-AB52-03C10CF1F012}" type="presOf" srcId="{EB0DC666-EB6B-4D6C-857B-2586BEC875C5}" destId="{EBBB7B81-1954-4BEF-BE78-D515D91FCACC}" srcOrd="0" destOrd="0" presId="urn:microsoft.com/office/officeart/2005/8/layout/chevron2"/>
    <dgm:cxn modelId="{0984CFD3-D2DC-40FB-BC12-6FC758651B9E}" type="presOf" srcId="{4CBDE5F3-08C8-4FCF-B6A3-340068A6C117}" destId="{8492E183-7F2B-4BFF-8E1E-47D427E09913}" srcOrd="0" destOrd="0" presId="urn:microsoft.com/office/officeart/2005/8/layout/chevron2"/>
    <dgm:cxn modelId="{D8D1EBD5-E4A4-41AE-9C35-130C53524D82}" type="presOf" srcId="{A17CB00F-3CFC-4CC8-A8B4-60DAE8BCB8CB}" destId="{988F98B0-7F27-45D5-A70A-BC1B43E2D4C5}" srcOrd="0" destOrd="0" presId="urn:microsoft.com/office/officeart/2005/8/layout/chevron2"/>
    <dgm:cxn modelId="{1C55D9D7-1893-4A98-B707-2EF3B166D281}" type="presOf" srcId="{1B9FCD94-1EE7-406E-83D6-A93302F3DCBE}" destId="{8B50BA5E-F779-49A5-8914-D57F3833DC7A}" srcOrd="0" destOrd="0" presId="urn:microsoft.com/office/officeart/2005/8/layout/chevron2"/>
    <dgm:cxn modelId="{6C3286E7-9C2D-4D09-9490-FA3E2545A3DF}" srcId="{2601998B-AB4C-44D9-82A8-7268B8138833}" destId="{20B64753-3813-4733-8CB9-3E884FFCDBC0}" srcOrd="0" destOrd="0" parTransId="{4096CE08-166D-44D9-A761-7529736D46BD}" sibTransId="{4900ECD8-FEFB-416C-A042-6E36542670D0}"/>
    <dgm:cxn modelId="{E64834F0-F0E6-48D9-BFA6-5FC90719D1E9}" type="presOf" srcId="{284C7E8A-9E66-4585-8971-CB7D0AF184DD}" destId="{33BBB95E-3DF4-47E0-A1F6-E6C2157F85BE}" srcOrd="0" destOrd="0" presId="urn:microsoft.com/office/officeart/2005/8/layout/chevron2"/>
    <dgm:cxn modelId="{2FE64BF1-BC44-4CAC-9D25-99CF16EC721F}" srcId="{F2D5CDD5-F101-4234-975A-CC6EB2B08E02}" destId="{ED841B60-E1CF-42FC-9280-0A52685736D9}" srcOrd="5" destOrd="0" parTransId="{E636EE9E-31C9-4EE8-8858-F18E3BE46621}" sibTransId="{19E9540F-9846-41F5-8D2A-8F6232690605}"/>
    <dgm:cxn modelId="{D6DBA9F3-04F1-46F1-BD69-387D9D00E003}" srcId="{ED841B60-E1CF-42FC-9280-0A52685736D9}" destId="{1B9FCD94-1EE7-406E-83D6-A93302F3DCBE}" srcOrd="0" destOrd="0" parTransId="{4087DB1B-6369-45A2-AEB2-43F23FBAD6F6}" sibTransId="{059DD23C-7779-45A3-B4A9-541EA8004F7D}"/>
    <dgm:cxn modelId="{2024D650-87EB-4360-9287-072B12C7D37B}" type="presParOf" srcId="{8730F0C7-001F-4394-AA80-7D731C53994D}" destId="{D3B30CDC-7BFA-4F20-BC85-50806698DE83}" srcOrd="0" destOrd="0" presId="urn:microsoft.com/office/officeart/2005/8/layout/chevron2"/>
    <dgm:cxn modelId="{800529B5-6573-452F-A241-F2918B243EC5}" type="presParOf" srcId="{D3B30CDC-7BFA-4F20-BC85-50806698DE83}" destId="{1F5546B7-F1FE-4A2F-8AB8-58C8DD37778A}" srcOrd="0" destOrd="0" presId="urn:microsoft.com/office/officeart/2005/8/layout/chevron2"/>
    <dgm:cxn modelId="{65173647-C8C1-45E1-9B79-1DE5B86233BE}" type="presParOf" srcId="{D3B30CDC-7BFA-4F20-BC85-50806698DE83}" destId="{B5AACF6C-9351-45F6-9F81-99B9D990170E}" srcOrd="1" destOrd="0" presId="urn:microsoft.com/office/officeart/2005/8/layout/chevron2"/>
    <dgm:cxn modelId="{A6D76F45-F8A8-4CE4-83BB-2C3C364F95C4}" type="presParOf" srcId="{8730F0C7-001F-4394-AA80-7D731C53994D}" destId="{BB63F321-9015-44C8-9D94-EAFEA9CEE618}" srcOrd="1" destOrd="0" presId="urn:microsoft.com/office/officeart/2005/8/layout/chevron2"/>
    <dgm:cxn modelId="{CAFF7869-E417-48C3-840F-A95CC359DB17}" type="presParOf" srcId="{8730F0C7-001F-4394-AA80-7D731C53994D}" destId="{DA8DAED0-DB82-4C7F-A617-2E297AECA54C}" srcOrd="2" destOrd="0" presId="urn:microsoft.com/office/officeart/2005/8/layout/chevron2"/>
    <dgm:cxn modelId="{FB2843EE-E11E-40B8-A361-98F95BC63B05}" type="presParOf" srcId="{DA8DAED0-DB82-4C7F-A617-2E297AECA54C}" destId="{8492E183-7F2B-4BFF-8E1E-47D427E09913}" srcOrd="0" destOrd="0" presId="urn:microsoft.com/office/officeart/2005/8/layout/chevron2"/>
    <dgm:cxn modelId="{1EB99706-223C-4A86-9F94-D50ACF77CFE2}" type="presParOf" srcId="{DA8DAED0-DB82-4C7F-A617-2E297AECA54C}" destId="{9F119265-D014-4557-A7C2-CF7340D6DDCA}" srcOrd="1" destOrd="0" presId="urn:microsoft.com/office/officeart/2005/8/layout/chevron2"/>
    <dgm:cxn modelId="{9FF573F3-DF30-4997-8387-C15B8FC8C8B2}" type="presParOf" srcId="{8730F0C7-001F-4394-AA80-7D731C53994D}" destId="{640DA46E-86C4-4792-8DA2-B66516F76300}" srcOrd="3" destOrd="0" presId="urn:microsoft.com/office/officeart/2005/8/layout/chevron2"/>
    <dgm:cxn modelId="{533A2CE1-D161-41F6-9DA9-ADEFFADF2736}" type="presParOf" srcId="{8730F0C7-001F-4394-AA80-7D731C53994D}" destId="{3600E608-E654-49FE-BFE6-71BBD285B1D5}" srcOrd="4" destOrd="0" presId="urn:microsoft.com/office/officeart/2005/8/layout/chevron2"/>
    <dgm:cxn modelId="{6AF9C1D2-9117-4BAF-B9C6-AF040382ED6D}" type="presParOf" srcId="{3600E608-E654-49FE-BFE6-71BBD285B1D5}" destId="{EBBB7B81-1954-4BEF-BE78-D515D91FCACC}" srcOrd="0" destOrd="0" presId="urn:microsoft.com/office/officeart/2005/8/layout/chevron2"/>
    <dgm:cxn modelId="{D6974DC6-A5A5-4735-9456-01ED6DA16110}" type="presParOf" srcId="{3600E608-E654-49FE-BFE6-71BBD285B1D5}" destId="{27423371-78E2-43C3-B7A8-E497E516FEAE}" srcOrd="1" destOrd="0" presId="urn:microsoft.com/office/officeart/2005/8/layout/chevron2"/>
    <dgm:cxn modelId="{B8D24077-B029-4810-B02E-7AB3A3A50C66}" type="presParOf" srcId="{8730F0C7-001F-4394-AA80-7D731C53994D}" destId="{5DE5AA52-1FAA-4465-A9C5-029DC46FE41D}" srcOrd="5" destOrd="0" presId="urn:microsoft.com/office/officeart/2005/8/layout/chevron2"/>
    <dgm:cxn modelId="{F5999EC5-BA9F-4E19-8FE9-F7C350587CCE}" type="presParOf" srcId="{8730F0C7-001F-4394-AA80-7D731C53994D}" destId="{7524CD29-1025-44C9-A1F4-12D1609AB934}" srcOrd="6" destOrd="0" presId="urn:microsoft.com/office/officeart/2005/8/layout/chevron2"/>
    <dgm:cxn modelId="{71922D5C-F7F5-4FD0-89A7-3C98C3BD3DE4}" type="presParOf" srcId="{7524CD29-1025-44C9-A1F4-12D1609AB934}" destId="{1464D4F2-7E1D-49BD-B49B-F40FD836B590}" srcOrd="0" destOrd="0" presId="urn:microsoft.com/office/officeart/2005/8/layout/chevron2"/>
    <dgm:cxn modelId="{9B41C1EA-203D-4343-AFD4-5E25EB3AC676}" type="presParOf" srcId="{7524CD29-1025-44C9-A1F4-12D1609AB934}" destId="{9FF12B1B-85AA-412D-A443-14EEC4943D63}" srcOrd="1" destOrd="0" presId="urn:microsoft.com/office/officeart/2005/8/layout/chevron2"/>
    <dgm:cxn modelId="{6CCDF88A-23B7-4993-B1EC-DCD15377B00C}" type="presParOf" srcId="{8730F0C7-001F-4394-AA80-7D731C53994D}" destId="{2509A5FD-DDF7-45CA-8469-E1977EE7120A}" srcOrd="7" destOrd="0" presId="urn:microsoft.com/office/officeart/2005/8/layout/chevron2"/>
    <dgm:cxn modelId="{F246E495-0408-4EF6-B51B-631593E4AEFA}" type="presParOf" srcId="{8730F0C7-001F-4394-AA80-7D731C53994D}" destId="{42373F22-FC4F-4C5E-8B70-4E95F3879792}" srcOrd="8" destOrd="0" presId="urn:microsoft.com/office/officeart/2005/8/layout/chevron2"/>
    <dgm:cxn modelId="{1C7CDC85-92D1-453A-A260-EE9F23F46DF5}" type="presParOf" srcId="{42373F22-FC4F-4C5E-8B70-4E95F3879792}" destId="{66F3C35C-0436-4F1E-8F75-B449B5D1ECFB}" srcOrd="0" destOrd="0" presId="urn:microsoft.com/office/officeart/2005/8/layout/chevron2"/>
    <dgm:cxn modelId="{1F31867B-1093-4987-9C3D-BD3FF317D26E}" type="presParOf" srcId="{42373F22-FC4F-4C5E-8B70-4E95F3879792}" destId="{BAA23EEC-89AA-47D0-B98D-D6FA5051A49F}" srcOrd="1" destOrd="0" presId="urn:microsoft.com/office/officeart/2005/8/layout/chevron2"/>
    <dgm:cxn modelId="{F8BB35C7-BE5B-470D-8CC2-7CAE7D9F059E}" type="presParOf" srcId="{8730F0C7-001F-4394-AA80-7D731C53994D}" destId="{186D2DFA-B8F4-4C05-B313-03D27B3ECCB4}" srcOrd="9" destOrd="0" presId="urn:microsoft.com/office/officeart/2005/8/layout/chevron2"/>
    <dgm:cxn modelId="{DB25CA95-4211-42F7-B4A0-2BCBFC98FF72}" type="presParOf" srcId="{8730F0C7-001F-4394-AA80-7D731C53994D}" destId="{E3FF734B-B184-478E-80ED-401F05A9D852}" srcOrd="10" destOrd="0" presId="urn:microsoft.com/office/officeart/2005/8/layout/chevron2"/>
    <dgm:cxn modelId="{37527AC9-4CDF-4DEA-9EB7-6929988C7539}" type="presParOf" srcId="{E3FF734B-B184-478E-80ED-401F05A9D852}" destId="{B395FFC8-1D27-467C-A046-85686E8C1776}" srcOrd="0" destOrd="0" presId="urn:microsoft.com/office/officeart/2005/8/layout/chevron2"/>
    <dgm:cxn modelId="{C23BF258-A30B-4206-9ABA-51D0DA3406B3}" type="presParOf" srcId="{E3FF734B-B184-478E-80ED-401F05A9D852}" destId="{8B50BA5E-F779-49A5-8914-D57F3833DC7A}" srcOrd="1" destOrd="0" presId="urn:microsoft.com/office/officeart/2005/8/layout/chevron2"/>
    <dgm:cxn modelId="{6682BCF1-E505-4BCA-B101-A3141AD25086}" type="presParOf" srcId="{8730F0C7-001F-4394-AA80-7D731C53994D}" destId="{BEB7829D-6162-45F2-AE05-DEEAD472353B}" srcOrd="11" destOrd="0" presId="urn:microsoft.com/office/officeart/2005/8/layout/chevron2"/>
    <dgm:cxn modelId="{A733A399-2962-434B-8A0D-0C522682CC06}" type="presParOf" srcId="{8730F0C7-001F-4394-AA80-7D731C53994D}" destId="{0862B123-3A7D-45DF-BC54-22D2BC1C95FA}" srcOrd="12" destOrd="0" presId="urn:microsoft.com/office/officeart/2005/8/layout/chevron2"/>
    <dgm:cxn modelId="{09F260FD-E226-483F-8823-C3C31AB731CC}" type="presParOf" srcId="{0862B123-3A7D-45DF-BC54-22D2BC1C95FA}" destId="{250D7F63-49D9-4177-85AE-63AA5E32A5FA}" srcOrd="0" destOrd="0" presId="urn:microsoft.com/office/officeart/2005/8/layout/chevron2"/>
    <dgm:cxn modelId="{4001E4C1-EA4E-4DBD-A43F-5DAA852C3992}" type="presParOf" srcId="{0862B123-3A7D-45DF-BC54-22D2BC1C95FA}" destId="{33BBB95E-3DF4-47E0-A1F6-E6C2157F85BE}" srcOrd="1" destOrd="0" presId="urn:microsoft.com/office/officeart/2005/8/layout/chevron2"/>
    <dgm:cxn modelId="{48770B23-9FE7-4214-B00C-C1FCF1C79520}" type="presParOf" srcId="{8730F0C7-001F-4394-AA80-7D731C53994D}" destId="{22E75E5D-EDF1-442E-B2FE-67EECCE259D7}" srcOrd="13" destOrd="0" presId="urn:microsoft.com/office/officeart/2005/8/layout/chevron2"/>
    <dgm:cxn modelId="{708EC03F-A236-4854-B281-6D06E7A6A7AE}" type="presParOf" srcId="{8730F0C7-001F-4394-AA80-7D731C53994D}" destId="{0237797A-9B5B-4D0E-9AE9-3E97B118F020}" srcOrd="14" destOrd="0" presId="urn:microsoft.com/office/officeart/2005/8/layout/chevron2"/>
    <dgm:cxn modelId="{56E59249-E3A5-4903-83B7-ECAE00DE62A3}" type="presParOf" srcId="{0237797A-9B5B-4D0E-9AE9-3E97B118F020}" destId="{E98656EB-1872-4D70-89AF-C6850E64DBAF}" srcOrd="0" destOrd="0" presId="urn:microsoft.com/office/officeart/2005/8/layout/chevron2"/>
    <dgm:cxn modelId="{8BEC7918-5A1B-4A05-B565-3CF42430955E}" type="presParOf" srcId="{0237797A-9B5B-4D0E-9AE9-3E97B118F020}" destId="{CF24F6AD-16A9-4A03-A7AE-A12B42CF4604}" srcOrd="1" destOrd="0" presId="urn:microsoft.com/office/officeart/2005/8/layout/chevron2"/>
    <dgm:cxn modelId="{EE07BCB5-A43B-4315-8E04-D0C0A10C338C}" type="presParOf" srcId="{8730F0C7-001F-4394-AA80-7D731C53994D}" destId="{210EBF23-95E9-40F3-A306-D09D303B6A9C}" srcOrd="15" destOrd="0" presId="urn:microsoft.com/office/officeart/2005/8/layout/chevron2"/>
    <dgm:cxn modelId="{68CD8AB0-3E9F-4A52-89A6-E081EA8E7784}" type="presParOf" srcId="{8730F0C7-001F-4394-AA80-7D731C53994D}" destId="{3ACB7033-E390-418C-AF14-7010FF4A807D}" srcOrd="16" destOrd="0" presId="urn:microsoft.com/office/officeart/2005/8/layout/chevron2"/>
    <dgm:cxn modelId="{9FA87CEF-2621-4CFA-87B4-8F2AF417CE25}" type="presParOf" srcId="{3ACB7033-E390-418C-AF14-7010FF4A807D}" destId="{4CC620BB-6BA4-481F-9CA0-5AB952BD6C59}" srcOrd="0" destOrd="0" presId="urn:microsoft.com/office/officeart/2005/8/layout/chevron2"/>
    <dgm:cxn modelId="{57F7F8DC-1F83-415C-A8B8-4CC47790A655}" type="presParOf" srcId="{3ACB7033-E390-418C-AF14-7010FF4A807D}" destId="{2CF231AA-FDEA-4389-9EEE-391EBB927559}" srcOrd="1" destOrd="0" presId="urn:microsoft.com/office/officeart/2005/8/layout/chevron2"/>
    <dgm:cxn modelId="{3D6BB68B-2E34-4F21-B1C1-D994A727B7DC}" type="presParOf" srcId="{8730F0C7-001F-4394-AA80-7D731C53994D}" destId="{DBC29533-1585-4129-ACD5-80DF8ECC79EA}" srcOrd="17" destOrd="0" presId="urn:microsoft.com/office/officeart/2005/8/layout/chevron2"/>
    <dgm:cxn modelId="{4C2690CB-249D-4F50-A4C5-DA4738F60DF9}" type="presParOf" srcId="{8730F0C7-001F-4394-AA80-7D731C53994D}" destId="{6B870D52-9C49-4960-A78F-D149082B1AD6}" srcOrd="18" destOrd="0" presId="urn:microsoft.com/office/officeart/2005/8/layout/chevron2"/>
    <dgm:cxn modelId="{93566519-EAF0-4D1E-9727-67CF3FA657C5}" type="presParOf" srcId="{6B870D52-9C49-4960-A78F-D149082B1AD6}" destId="{988F98B0-7F27-45D5-A70A-BC1B43E2D4C5}" srcOrd="0" destOrd="0" presId="urn:microsoft.com/office/officeart/2005/8/layout/chevron2"/>
    <dgm:cxn modelId="{30FB1A0D-688F-44EC-A110-B202620ED02C}" type="presParOf" srcId="{6B870D52-9C49-4960-A78F-D149082B1AD6}" destId="{4C3098BB-2D75-4B05-A862-4FE810361C9C}" srcOrd="1" destOrd="0" presId="urn:microsoft.com/office/officeart/2005/8/layout/chevro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5546B7-F1FE-4A2F-8AB8-58C8DD37778A}">
      <dsp:nvSpPr>
        <dsp:cNvPr id="0" name=""/>
        <dsp:cNvSpPr/>
      </dsp:nvSpPr>
      <dsp:spPr>
        <a:xfrm rot="5400000">
          <a:off x="3890736" y="55658"/>
          <a:ext cx="352472" cy="246730"/>
        </a:xfrm>
        <a:prstGeom prst="chevron">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1">
            <a:lnSpc>
              <a:spcPct val="90000"/>
            </a:lnSpc>
            <a:spcBef>
              <a:spcPct val="0"/>
            </a:spcBef>
            <a:spcAft>
              <a:spcPct val="35000"/>
            </a:spcAft>
            <a:buNone/>
          </a:pPr>
          <a:r>
            <a:rPr lang="ar-SA" sz="800" b="0" kern="1200">
              <a:solidFill>
                <a:sysClr val="windowText" lastClr="000000"/>
              </a:solidFill>
              <a:latin typeface="Sakkal Majalla" panose="02000000000000000000" pitchFamily="2" charset="-78"/>
              <a:cs typeface="Sakkal Majalla" panose="02000000000000000000" pitchFamily="2" charset="-78"/>
            </a:rPr>
            <a:t>50.4%</a:t>
          </a:r>
        </a:p>
      </dsp:txBody>
      <dsp:txXfrm rot="-5400000">
        <a:off x="3943607" y="126152"/>
        <a:ext cx="246730" cy="105742"/>
      </dsp:txXfrm>
    </dsp:sp>
    <dsp:sp modelId="{B5AACF6C-9351-45F6-9F81-99B9D990170E}">
      <dsp:nvSpPr>
        <dsp:cNvPr id="0" name=""/>
        <dsp:cNvSpPr/>
      </dsp:nvSpPr>
      <dsp:spPr>
        <a:xfrm rot="16200000">
          <a:off x="1857190" y="-1854402"/>
          <a:ext cx="229227" cy="3943607"/>
        </a:xfrm>
        <a:prstGeom prst="round2Same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080" tIns="5080" rIns="56896" bIns="5080" numCol="1" spcCol="1270" anchor="ctr" anchorCtr="0">
          <a:noAutofit/>
        </a:bodyPr>
        <a:lstStyle/>
        <a:p>
          <a:pPr marL="57150" lvl="1" indent="-57150" algn="ctr" defTabSz="355600" rtl="1">
            <a:lnSpc>
              <a:spcPct val="90000"/>
            </a:lnSpc>
            <a:spcBef>
              <a:spcPct val="0"/>
            </a:spcBef>
            <a:spcAft>
              <a:spcPct val="15000"/>
            </a:spcAft>
            <a:buChar char="•"/>
          </a:pPr>
          <a:r>
            <a:rPr lang="ar-SA" sz="800" b="0" kern="1200">
              <a:solidFill>
                <a:sysClr val="windowText" lastClr="000000"/>
              </a:solidFill>
              <a:latin typeface="Sakkal Majalla" panose="02000000000000000000" pitchFamily="2" charset="-78"/>
              <a:cs typeface="Sakkal Majalla" panose="02000000000000000000" pitchFamily="2" charset="-78"/>
            </a:rPr>
            <a:t>توعية المعتكفين عن طبيعة الاعتكاف وشروطه </a:t>
          </a:r>
        </a:p>
      </dsp:txBody>
      <dsp:txXfrm rot="5400000">
        <a:off x="11190" y="13978"/>
        <a:ext cx="3932417" cy="206847"/>
      </dsp:txXfrm>
    </dsp:sp>
    <dsp:sp modelId="{8492E183-7F2B-4BFF-8E1E-47D427E09913}">
      <dsp:nvSpPr>
        <dsp:cNvPr id="0" name=""/>
        <dsp:cNvSpPr/>
      </dsp:nvSpPr>
      <dsp:spPr>
        <a:xfrm rot="5400000">
          <a:off x="3890736" y="344241"/>
          <a:ext cx="352472" cy="246730"/>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1">
            <a:lnSpc>
              <a:spcPct val="90000"/>
            </a:lnSpc>
            <a:spcBef>
              <a:spcPct val="0"/>
            </a:spcBef>
            <a:spcAft>
              <a:spcPct val="35000"/>
            </a:spcAft>
            <a:buNone/>
          </a:pPr>
          <a:r>
            <a:rPr lang="ar-SA" sz="800" b="0" kern="1200">
              <a:solidFill>
                <a:sysClr val="windowText" lastClr="000000"/>
              </a:solidFill>
              <a:latin typeface="Sakkal Majalla" panose="02000000000000000000" pitchFamily="2" charset="-78"/>
              <a:cs typeface="Sakkal Majalla" panose="02000000000000000000" pitchFamily="2" charset="-78"/>
            </a:rPr>
            <a:t>49.3 %</a:t>
          </a:r>
        </a:p>
      </dsp:txBody>
      <dsp:txXfrm rot="-5400000">
        <a:off x="3943607" y="414735"/>
        <a:ext cx="246730" cy="105742"/>
      </dsp:txXfrm>
    </dsp:sp>
    <dsp:sp modelId="{9F119265-D014-4557-A7C2-CF7340D6DDCA}">
      <dsp:nvSpPr>
        <dsp:cNvPr id="0" name=""/>
        <dsp:cNvSpPr/>
      </dsp:nvSpPr>
      <dsp:spPr>
        <a:xfrm rot="16200000">
          <a:off x="1857250" y="-1565880"/>
          <a:ext cx="229106" cy="3943607"/>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080" tIns="5080" rIns="56896" bIns="5080" numCol="1" spcCol="1270" anchor="ctr" anchorCtr="0">
          <a:noAutofit/>
        </a:bodyPr>
        <a:lstStyle/>
        <a:p>
          <a:pPr marL="57150" lvl="1" indent="-57150" algn="ctr" defTabSz="355600" rtl="1">
            <a:lnSpc>
              <a:spcPct val="90000"/>
            </a:lnSpc>
            <a:spcBef>
              <a:spcPct val="0"/>
            </a:spcBef>
            <a:spcAft>
              <a:spcPct val="15000"/>
            </a:spcAft>
            <a:buChar char="•"/>
          </a:pPr>
          <a:r>
            <a:rPr lang="ar-SA" sz="800" b="0" kern="1200">
              <a:solidFill>
                <a:sysClr val="windowText" lastClr="000000"/>
              </a:solidFill>
              <a:latin typeface="Sakkal Majalla" panose="02000000000000000000" pitchFamily="2" charset="-78"/>
              <a:cs typeface="Sakkal Majalla" panose="02000000000000000000" pitchFamily="2" charset="-78"/>
            </a:rPr>
            <a:t>تهيئة السطح بصورة أفضل </a:t>
          </a:r>
        </a:p>
      </dsp:txBody>
      <dsp:txXfrm rot="5400000">
        <a:off x="11184" y="302554"/>
        <a:ext cx="3932423" cy="206738"/>
      </dsp:txXfrm>
    </dsp:sp>
    <dsp:sp modelId="{EBBB7B81-1954-4BEF-BE78-D515D91FCACC}">
      <dsp:nvSpPr>
        <dsp:cNvPr id="0" name=""/>
        <dsp:cNvSpPr/>
      </dsp:nvSpPr>
      <dsp:spPr>
        <a:xfrm rot="5400000">
          <a:off x="3890736" y="632823"/>
          <a:ext cx="352472" cy="246730"/>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1">
            <a:lnSpc>
              <a:spcPct val="90000"/>
            </a:lnSpc>
            <a:spcBef>
              <a:spcPct val="0"/>
            </a:spcBef>
            <a:spcAft>
              <a:spcPct val="35000"/>
            </a:spcAft>
            <a:buNone/>
          </a:pPr>
          <a:r>
            <a:rPr lang="ar-SA" sz="800" b="0" kern="1200">
              <a:solidFill>
                <a:sysClr val="windowText" lastClr="000000"/>
              </a:solidFill>
              <a:latin typeface="Sakkal Majalla" panose="02000000000000000000" pitchFamily="2" charset="-78"/>
              <a:cs typeface="Sakkal Majalla" panose="02000000000000000000" pitchFamily="2" charset="-78"/>
            </a:rPr>
            <a:t>44%</a:t>
          </a:r>
        </a:p>
      </dsp:txBody>
      <dsp:txXfrm rot="-5400000">
        <a:off x="3943607" y="703317"/>
        <a:ext cx="246730" cy="105742"/>
      </dsp:txXfrm>
    </dsp:sp>
    <dsp:sp modelId="{27423371-78E2-43C3-B7A8-E497E516FEAE}">
      <dsp:nvSpPr>
        <dsp:cNvPr id="0" name=""/>
        <dsp:cNvSpPr/>
      </dsp:nvSpPr>
      <dsp:spPr>
        <a:xfrm rot="16200000">
          <a:off x="1857250" y="-1277297"/>
          <a:ext cx="229106" cy="3943607"/>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080" tIns="5080" rIns="56896" bIns="5080" numCol="1" spcCol="1270" anchor="ctr" anchorCtr="0">
          <a:noAutofit/>
        </a:bodyPr>
        <a:lstStyle/>
        <a:p>
          <a:pPr marL="57150" lvl="1" indent="-57150" algn="ctr" defTabSz="355600" rtl="1">
            <a:lnSpc>
              <a:spcPct val="90000"/>
            </a:lnSpc>
            <a:spcBef>
              <a:spcPct val="0"/>
            </a:spcBef>
            <a:spcAft>
              <a:spcPct val="15000"/>
            </a:spcAft>
            <a:buChar char="•"/>
          </a:pPr>
          <a:r>
            <a:rPr lang="ar-SA" sz="800" b="0" kern="1200">
              <a:solidFill>
                <a:sysClr val="windowText" lastClr="000000"/>
              </a:solidFill>
              <a:latin typeface="Sakkal Majalla" panose="02000000000000000000" pitchFamily="2" charset="-78"/>
              <a:cs typeface="Sakkal Majalla" panose="02000000000000000000" pitchFamily="2" charset="-78"/>
            </a:rPr>
            <a:t>استغلال الساحات الخارجية </a:t>
          </a:r>
        </a:p>
      </dsp:txBody>
      <dsp:txXfrm rot="5400000">
        <a:off x="11184" y="591137"/>
        <a:ext cx="3932423" cy="206738"/>
      </dsp:txXfrm>
    </dsp:sp>
    <dsp:sp modelId="{1464D4F2-7E1D-49BD-B49B-F40FD836B590}">
      <dsp:nvSpPr>
        <dsp:cNvPr id="0" name=""/>
        <dsp:cNvSpPr/>
      </dsp:nvSpPr>
      <dsp:spPr>
        <a:xfrm rot="5400000">
          <a:off x="3890736" y="921406"/>
          <a:ext cx="352472" cy="246730"/>
        </a:xfrm>
        <a:prstGeom prst="chevron">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1">
            <a:lnSpc>
              <a:spcPct val="90000"/>
            </a:lnSpc>
            <a:spcBef>
              <a:spcPct val="0"/>
            </a:spcBef>
            <a:spcAft>
              <a:spcPct val="35000"/>
            </a:spcAft>
            <a:buNone/>
          </a:pPr>
          <a:r>
            <a:rPr lang="ar-SA" sz="800" b="0" kern="1200">
              <a:solidFill>
                <a:sysClr val="windowText" lastClr="000000"/>
              </a:solidFill>
              <a:latin typeface="Sakkal Majalla" panose="02000000000000000000" pitchFamily="2" charset="-78"/>
              <a:cs typeface="Sakkal Majalla" panose="02000000000000000000" pitchFamily="2" charset="-78"/>
            </a:rPr>
            <a:t>42.3%</a:t>
          </a:r>
        </a:p>
      </dsp:txBody>
      <dsp:txXfrm rot="-5400000">
        <a:off x="3943607" y="991900"/>
        <a:ext cx="246730" cy="105742"/>
      </dsp:txXfrm>
    </dsp:sp>
    <dsp:sp modelId="{9FF12B1B-85AA-412D-A443-14EEC4943D63}">
      <dsp:nvSpPr>
        <dsp:cNvPr id="0" name=""/>
        <dsp:cNvSpPr/>
      </dsp:nvSpPr>
      <dsp:spPr>
        <a:xfrm rot="16200000">
          <a:off x="1857250" y="-988715"/>
          <a:ext cx="229106" cy="3943607"/>
        </a:xfrm>
        <a:prstGeom prst="round2Same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080" tIns="5080" rIns="56896" bIns="5080" numCol="1" spcCol="1270" anchor="ctr" anchorCtr="0">
          <a:noAutofit/>
        </a:bodyPr>
        <a:lstStyle/>
        <a:p>
          <a:pPr marL="57150" lvl="1" indent="-57150" algn="ctr" defTabSz="355600" rtl="1">
            <a:lnSpc>
              <a:spcPct val="90000"/>
            </a:lnSpc>
            <a:spcBef>
              <a:spcPct val="0"/>
            </a:spcBef>
            <a:spcAft>
              <a:spcPct val="15000"/>
            </a:spcAft>
            <a:buChar char="•"/>
          </a:pPr>
          <a:r>
            <a:rPr lang="ar-SA" sz="800" b="0" kern="1200">
              <a:solidFill>
                <a:sysClr val="windowText" lastClr="000000"/>
              </a:solidFill>
              <a:latin typeface="Sakkal Majalla" panose="02000000000000000000" pitchFamily="2" charset="-78"/>
              <a:cs typeface="Sakkal Majalla" panose="02000000000000000000" pitchFamily="2" charset="-78"/>
            </a:rPr>
            <a:t>تخصيص أماكن للاعتكاف داخل المسجد </a:t>
          </a:r>
        </a:p>
      </dsp:txBody>
      <dsp:txXfrm rot="5400000">
        <a:off x="11184" y="879719"/>
        <a:ext cx="3932423" cy="206738"/>
      </dsp:txXfrm>
    </dsp:sp>
    <dsp:sp modelId="{66F3C35C-0436-4F1E-8F75-B449B5D1ECFB}">
      <dsp:nvSpPr>
        <dsp:cNvPr id="0" name=""/>
        <dsp:cNvSpPr/>
      </dsp:nvSpPr>
      <dsp:spPr>
        <a:xfrm rot="5400000">
          <a:off x="3890736" y="1209988"/>
          <a:ext cx="352472" cy="246730"/>
        </a:xfrm>
        <a:prstGeom prst="chevron">
          <a:avLst/>
        </a:prstGeom>
        <a:solidFill>
          <a:schemeClr val="accent6">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1">
            <a:lnSpc>
              <a:spcPct val="90000"/>
            </a:lnSpc>
            <a:spcBef>
              <a:spcPct val="0"/>
            </a:spcBef>
            <a:spcAft>
              <a:spcPct val="35000"/>
            </a:spcAft>
            <a:buNone/>
          </a:pPr>
          <a:r>
            <a:rPr lang="ar-SA" sz="800" b="0" kern="1200">
              <a:solidFill>
                <a:sysClr val="windowText" lastClr="000000"/>
              </a:solidFill>
              <a:latin typeface="Sakkal Majalla" panose="02000000000000000000" pitchFamily="2" charset="-78"/>
              <a:cs typeface="Sakkal Majalla" panose="02000000000000000000" pitchFamily="2" charset="-78"/>
            </a:rPr>
            <a:t>40.5%</a:t>
          </a:r>
        </a:p>
      </dsp:txBody>
      <dsp:txXfrm rot="-5400000">
        <a:off x="3943607" y="1280482"/>
        <a:ext cx="246730" cy="105742"/>
      </dsp:txXfrm>
    </dsp:sp>
    <dsp:sp modelId="{BAA23EEC-89AA-47D0-B98D-D6FA5051A49F}">
      <dsp:nvSpPr>
        <dsp:cNvPr id="0" name=""/>
        <dsp:cNvSpPr/>
      </dsp:nvSpPr>
      <dsp:spPr>
        <a:xfrm rot="16200000">
          <a:off x="1857250" y="-700132"/>
          <a:ext cx="229106" cy="3943607"/>
        </a:xfrm>
        <a:prstGeom prst="round2SameRect">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080" tIns="5080" rIns="56896" bIns="5080" numCol="1" spcCol="1270" anchor="ctr" anchorCtr="0">
          <a:noAutofit/>
        </a:bodyPr>
        <a:lstStyle/>
        <a:p>
          <a:pPr marL="57150" lvl="1" indent="-57150" algn="ctr" defTabSz="355600" rtl="1">
            <a:lnSpc>
              <a:spcPct val="90000"/>
            </a:lnSpc>
            <a:spcBef>
              <a:spcPct val="0"/>
            </a:spcBef>
            <a:spcAft>
              <a:spcPct val="15000"/>
            </a:spcAft>
            <a:buChar char="•"/>
          </a:pPr>
          <a:r>
            <a:rPr lang="ar-SA" sz="800" b="0" kern="1200">
              <a:solidFill>
                <a:sysClr val="windowText" lastClr="000000"/>
              </a:solidFill>
              <a:latin typeface="Sakkal Majalla" panose="02000000000000000000" pitchFamily="2" charset="-78"/>
              <a:cs typeface="Sakkal Majalla" panose="02000000000000000000" pitchFamily="2" charset="-78"/>
            </a:rPr>
            <a:t>زيادة الخدمات المقدمة للمعتكفين </a:t>
          </a:r>
        </a:p>
      </dsp:txBody>
      <dsp:txXfrm rot="5400000">
        <a:off x="11184" y="1168302"/>
        <a:ext cx="3932423" cy="206738"/>
      </dsp:txXfrm>
    </dsp:sp>
    <dsp:sp modelId="{B395FFC8-1D27-467C-A046-85686E8C1776}">
      <dsp:nvSpPr>
        <dsp:cNvPr id="0" name=""/>
        <dsp:cNvSpPr/>
      </dsp:nvSpPr>
      <dsp:spPr>
        <a:xfrm rot="5400000">
          <a:off x="3890736" y="1498571"/>
          <a:ext cx="352472" cy="246730"/>
        </a:xfrm>
        <a:prstGeom prst="chevron">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1">
            <a:lnSpc>
              <a:spcPct val="90000"/>
            </a:lnSpc>
            <a:spcBef>
              <a:spcPct val="0"/>
            </a:spcBef>
            <a:spcAft>
              <a:spcPct val="35000"/>
            </a:spcAft>
            <a:buNone/>
          </a:pPr>
          <a:r>
            <a:rPr lang="ar-SA" sz="800" b="0" kern="1200">
              <a:solidFill>
                <a:sysClr val="windowText" lastClr="000000"/>
              </a:solidFill>
              <a:latin typeface="Sakkal Majalla" panose="02000000000000000000" pitchFamily="2" charset="-78"/>
              <a:cs typeface="Sakkal Majalla" panose="02000000000000000000" pitchFamily="2" charset="-78"/>
            </a:rPr>
            <a:t>38%</a:t>
          </a:r>
        </a:p>
      </dsp:txBody>
      <dsp:txXfrm rot="-5400000">
        <a:off x="3943607" y="1569065"/>
        <a:ext cx="246730" cy="105742"/>
      </dsp:txXfrm>
    </dsp:sp>
    <dsp:sp modelId="{8B50BA5E-F779-49A5-8914-D57F3833DC7A}">
      <dsp:nvSpPr>
        <dsp:cNvPr id="0" name=""/>
        <dsp:cNvSpPr/>
      </dsp:nvSpPr>
      <dsp:spPr>
        <a:xfrm rot="16200000">
          <a:off x="1857250" y="-411550"/>
          <a:ext cx="229106" cy="3943607"/>
        </a:xfrm>
        <a:prstGeom prst="round2Same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080" tIns="5080" rIns="56896" bIns="5080" numCol="1" spcCol="1270" anchor="ctr" anchorCtr="0">
          <a:noAutofit/>
        </a:bodyPr>
        <a:lstStyle/>
        <a:p>
          <a:pPr marL="57150" lvl="1" indent="-57150" algn="ctr" defTabSz="355600" rtl="1">
            <a:lnSpc>
              <a:spcPct val="90000"/>
            </a:lnSpc>
            <a:spcBef>
              <a:spcPct val="0"/>
            </a:spcBef>
            <a:spcAft>
              <a:spcPct val="15000"/>
            </a:spcAft>
            <a:buChar char="•"/>
          </a:pPr>
          <a:r>
            <a:rPr lang="ar-SA" sz="800" b="0" kern="1200">
              <a:solidFill>
                <a:sysClr val="windowText" lastClr="000000"/>
              </a:solidFill>
              <a:latin typeface="Sakkal Majalla" panose="02000000000000000000" pitchFamily="2" charset="-78"/>
              <a:cs typeface="Sakkal Majalla" panose="02000000000000000000" pitchFamily="2" charset="-78"/>
            </a:rPr>
            <a:t>زيادة الأماكن المخصصة للاعتكاف </a:t>
          </a:r>
        </a:p>
      </dsp:txBody>
      <dsp:txXfrm rot="5400000">
        <a:off x="11184" y="1456884"/>
        <a:ext cx="3932423" cy="206738"/>
      </dsp:txXfrm>
    </dsp:sp>
    <dsp:sp modelId="{250D7F63-49D9-4177-85AE-63AA5E32A5FA}">
      <dsp:nvSpPr>
        <dsp:cNvPr id="0" name=""/>
        <dsp:cNvSpPr/>
      </dsp:nvSpPr>
      <dsp:spPr>
        <a:xfrm rot="5400000">
          <a:off x="3890736" y="1787153"/>
          <a:ext cx="352472" cy="246730"/>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1">
            <a:lnSpc>
              <a:spcPct val="90000"/>
            </a:lnSpc>
            <a:spcBef>
              <a:spcPct val="0"/>
            </a:spcBef>
            <a:spcAft>
              <a:spcPct val="35000"/>
            </a:spcAft>
            <a:buNone/>
          </a:pPr>
          <a:r>
            <a:rPr lang="ar-SA" sz="800" b="0" kern="1200">
              <a:solidFill>
                <a:sysClr val="windowText" lastClr="000000"/>
              </a:solidFill>
              <a:latin typeface="Sakkal Majalla" panose="02000000000000000000" pitchFamily="2" charset="-78"/>
              <a:cs typeface="Sakkal Majalla" panose="02000000000000000000" pitchFamily="2" charset="-78"/>
            </a:rPr>
            <a:t>23.5%</a:t>
          </a:r>
        </a:p>
      </dsp:txBody>
      <dsp:txXfrm rot="-5400000">
        <a:off x="3943607" y="1857647"/>
        <a:ext cx="246730" cy="105742"/>
      </dsp:txXfrm>
    </dsp:sp>
    <dsp:sp modelId="{33BBB95E-3DF4-47E0-A1F6-E6C2157F85BE}">
      <dsp:nvSpPr>
        <dsp:cNvPr id="0" name=""/>
        <dsp:cNvSpPr/>
      </dsp:nvSpPr>
      <dsp:spPr>
        <a:xfrm rot="16200000">
          <a:off x="1857250" y="-122967"/>
          <a:ext cx="229106" cy="3943607"/>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080" tIns="5080" rIns="56896" bIns="5080" numCol="1" spcCol="1270" anchor="ctr" anchorCtr="0">
          <a:noAutofit/>
        </a:bodyPr>
        <a:lstStyle/>
        <a:p>
          <a:pPr marL="57150" lvl="1" indent="-57150" algn="ctr" defTabSz="355600" rtl="1">
            <a:lnSpc>
              <a:spcPct val="90000"/>
            </a:lnSpc>
            <a:spcBef>
              <a:spcPct val="0"/>
            </a:spcBef>
            <a:spcAft>
              <a:spcPct val="15000"/>
            </a:spcAft>
            <a:buChar char="•"/>
          </a:pPr>
          <a:r>
            <a:rPr lang="ar-SA" sz="800" b="0" kern="1200">
              <a:solidFill>
                <a:sysClr val="windowText" lastClr="000000"/>
              </a:solidFill>
              <a:latin typeface="Sakkal Majalla" panose="02000000000000000000" pitchFamily="2" charset="-78"/>
              <a:cs typeface="Sakkal Majalla" panose="02000000000000000000" pitchFamily="2" charset="-78"/>
            </a:rPr>
            <a:t> عدم السماح بالاعتكاف إلا للمسجلين رسمياً فقط </a:t>
          </a:r>
        </a:p>
      </dsp:txBody>
      <dsp:txXfrm rot="5400000">
        <a:off x="11184" y="1745467"/>
        <a:ext cx="3932423" cy="206738"/>
      </dsp:txXfrm>
    </dsp:sp>
    <dsp:sp modelId="{E98656EB-1872-4D70-89AF-C6850E64DBAF}">
      <dsp:nvSpPr>
        <dsp:cNvPr id="0" name=""/>
        <dsp:cNvSpPr/>
      </dsp:nvSpPr>
      <dsp:spPr>
        <a:xfrm rot="5400000">
          <a:off x="3890736" y="2075735"/>
          <a:ext cx="352472" cy="246730"/>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1">
            <a:lnSpc>
              <a:spcPct val="90000"/>
            </a:lnSpc>
            <a:spcBef>
              <a:spcPct val="0"/>
            </a:spcBef>
            <a:spcAft>
              <a:spcPct val="35000"/>
            </a:spcAft>
            <a:buNone/>
          </a:pPr>
          <a:r>
            <a:rPr lang="ar-SA" sz="800" b="0" kern="1200">
              <a:solidFill>
                <a:sysClr val="windowText" lastClr="000000"/>
              </a:solidFill>
              <a:latin typeface="Sakkal Majalla" panose="02000000000000000000" pitchFamily="2" charset="-78"/>
              <a:cs typeface="Sakkal Majalla" panose="02000000000000000000" pitchFamily="2" charset="-78"/>
            </a:rPr>
            <a:t>28.7%</a:t>
          </a:r>
        </a:p>
      </dsp:txBody>
      <dsp:txXfrm rot="-5400000">
        <a:off x="3943607" y="2146229"/>
        <a:ext cx="246730" cy="105742"/>
      </dsp:txXfrm>
    </dsp:sp>
    <dsp:sp modelId="{CF24F6AD-16A9-4A03-A7AE-A12B42CF4604}">
      <dsp:nvSpPr>
        <dsp:cNvPr id="0" name=""/>
        <dsp:cNvSpPr/>
      </dsp:nvSpPr>
      <dsp:spPr>
        <a:xfrm rot="16200000">
          <a:off x="1857250" y="165614"/>
          <a:ext cx="229106" cy="3943607"/>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080" tIns="5080" rIns="56896" bIns="5080" numCol="1" spcCol="1270" anchor="ctr" anchorCtr="0">
          <a:noAutofit/>
        </a:bodyPr>
        <a:lstStyle/>
        <a:p>
          <a:pPr marL="57150" lvl="1" indent="-57150" algn="ctr" defTabSz="355600" rtl="1">
            <a:lnSpc>
              <a:spcPct val="90000"/>
            </a:lnSpc>
            <a:spcBef>
              <a:spcPct val="0"/>
            </a:spcBef>
            <a:spcAft>
              <a:spcPct val="15000"/>
            </a:spcAft>
            <a:buChar char="•"/>
          </a:pPr>
          <a:r>
            <a:rPr lang="ar-SA" sz="800" b="0" kern="1200">
              <a:solidFill>
                <a:sysClr val="windowText" lastClr="000000"/>
              </a:solidFill>
              <a:latin typeface="Sakkal Majalla" panose="02000000000000000000" pitchFamily="2" charset="-78"/>
              <a:cs typeface="Sakkal Majalla" panose="02000000000000000000" pitchFamily="2" charset="-78"/>
            </a:rPr>
            <a:t>إعطاء فرصة للذين لم يعتكفوا من قبل</a:t>
          </a:r>
        </a:p>
      </dsp:txBody>
      <dsp:txXfrm rot="5400000">
        <a:off x="11184" y="2034048"/>
        <a:ext cx="3932423" cy="206738"/>
      </dsp:txXfrm>
    </dsp:sp>
    <dsp:sp modelId="{4CC620BB-6BA4-481F-9CA0-5AB952BD6C59}">
      <dsp:nvSpPr>
        <dsp:cNvPr id="0" name=""/>
        <dsp:cNvSpPr/>
      </dsp:nvSpPr>
      <dsp:spPr>
        <a:xfrm rot="5400000">
          <a:off x="3890736" y="2364318"/>
          <a:ext cx="352472" cy="246730"/>
        </a:xfrm>
        <a:prstGeom prst="chevron">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1">
            <a:lnSpc>
              <a:spcPct val="90000"/>
            </a:lnSpc>
            <a:spcBef>
              <a:spcPct val="0"/>
            </a:spcBef>
            <a:spcAft>
              <a:spcPct val="35000"/>
            </a:spcAft>
            <a:buNone/>
          </a:pPr>
          <a:r>
            <a:rPr lang="ar-SA" sz="800" b="0" kern="1200">
              <a:solidFill>
                <a:sysClr val="windowText" lastClr="000000"/>
              </a:solidFill>
              <a:latin typeface="Sakkal Majalla" panose="02000000000000000000" pitchFamily="2" charset="-78"/>
              <a:cs typeface="Sakkal Majalla" panose="02000000000000000000" pitchFamily="2" charset="-78"/>
            </a:rPr>
            <a:t>26%</a:t>
          </a:r>
        </a:p>
      </dsp:txBody>
      <dsp:txXfrm rot="-5400000">
        <a:off x="3943607" y="2434812"/>
        <a:ext cx="246730" cy="105742"/>
      </dsp:txXfrm>
    </dsp:sp>
    <dsp:sp modelId="{2CF231AA-FDEA-4389-9EEE-391EBB927559}">
      <dsp:nvSpPr>
        <dsp:cNvPr id="0" name=""/>
        <dsp:cNvSpPr/>
      </dsp:nvSpPr>
      <dsp:spPr>
        <a:xfrm rot="16200000">
          <a:off x="1857250" y="454197"/>
          <a:ext cx="229106" cy="3943607"/>
        </a:xfrm>
        <a:prstGeom prst="round2Same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080" tIns="5080" rIns="56896" bIns="5080" numCol="1" spcCol="1270" anchor="ctr" anchorCtr="0">
          <a:noAutofit/>
        </a:bodyPr>
        <a:lstStyle/>
        <a:p>
          <a:pPr marL="57150" lvl="1" indent="-57150" algn="ctr" defTabSz="355600" rtl="1">
            <a:lnSpc>
              <a:spcPct val="90000"/>
            </a:lnSpc>
            <a:spcBef>
              <a:spcPct val="0"/>
            </a:spcBef>
            <a:spcAft>
              <a:spcPct val="15000"/>
            </a:spcAft>
            <a:buChar char="•"/>
          </a:pPr>
          <a:r>
            <a:rPr lang="ar-SA" sz="800" b="0" kern="1200">
              <a:solidFill>
                <a:sysClr val="windowText" lastClr="000000"/>
              </a:solidFill>
              <a:latin typeface="Sakkal Majalla" panose="02000000000000000000" pitchFamily="2" charset="-78"/>
              <a:cs typeface="Sakkal Majalla" panose="02000000000000000000" pitchFamily="2" charset="-78"/>
            </a:rPr>
            <a:t>فتح باب التقدم للاعتكاف بفترة كافية </a:t>
          </a:r>
        </a:p>
      </dsp:txBody>
      <dsp:txXfrm rot="5400000">
        <a:off x="11184" y="2322631"/>
        <a:ext cx="3932423" cy="206738"/>
      </dsp:txXfrm>
    </dsp:sp>
    <dsp:sp modelId="{988F98B0-7F27-45D5-A70A-BC1B43E2D4C5}">
      <dsp:nvSpPr>
        <dsp:cNvPr id="0" name=""/>
        <dsp:cNvSpPr/>
      </dsp:nvSpPr>
      <dsp:spPr>
        <a:xfrm rot="5400000">
          <a:off x="3890736" y="2652900"/>
          <a:ext cx="352472" cy="246730"/>
        </a:xfrm>
        <a:prstGeom prst="chevron">
          <a:avLst/>
        </a:prstGeom>
        <a:solidFill>
          <a:schemeClr val="accent6">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1">
            <a:lnSpc>
              <a:spcPct val="90000"/>
            </a:lnSpc>
            <a:spcBef>
              <a:spcPct val="0"/>
            </a:spcBef>
            <a:spcAft>
              <a:spcPct val="35000"/>
            </a:spcAft>
            <a:buNone/>
          </a:pPr>
          <a:r>
            <a:rPr lang="ar-SA" sz="800" b="0" kern="1200">
              <a:solidFill>
                <a:sysClr val="windowText" lastClr="000000"/>
              </a:solidFill>
              <a:latin typeface="Sakkal Majalla" panose="02000000000000000000" pitchFamily="2" charset="-78"/>
              <a:cs typeface="Sakkal Majalla" panose="02000000000000000000" pitchFamily="2" charset="-78"/>
            </a:rPr>
            <a:t>23.7%</a:t>
          </a:r>
        </a:p>
      </dsp:txBody>
      <dsp:txXfrm rot="-5400000">
        <a:off x="3943607" y="2723394"/>
        <a:ext cx="246730" cy="105742"/>
      </dsp:txXfrm>
    </dsp:sp>
    <dsp:sp modelId="{4C3098BB-2D75-4B05-A862-4FE810361C9C}">
      <dsp:nvSpPr>
        <dsp:cNvPr id="0" name=""/>
        <dsp:cNvSpPr/>
      </dsp:nvSpPr>
      <dsp:spPr>
        <a:xfrm rot="16200000">
          <a:off x="1857250" y="742779"/>
          <a:ext cx="229106" cy="3943607"/>
        </a:xfrm>
        <a:prstGeom prst="round2SameRect">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080" tIns="5080" rIns="56896" bIns="5080" numCol="1" spcCol="1270" anchor="ctr" anchorCtr="0">
          <a:noAutofit/>
        </a:bodyPr>
        <a:lstStyle/>
        <a:p>
          <a:pPr marL="57150" lvl="1" indent="-57150" algn="ctr" defTabSz="355600" rtl="1">
            <a:lnSpc>
              <a:spcPct val="90000"/>
            </a:lnSpc>
            <a:spcBef>
              <a:spcPct val="0"/>
            </a:spcBef>
            <a:spcAft>
              <a:spcPct val="15000"/>
            </a:spcAft>
            <a:buChar char="•"/>
          </a:pPr>
          <a:r>
            <a:rPr lang="ar-SA" sz="800" b="0" kern="1200">
              <a:solidFill>
                <a:sysClr val="windowText" lastClr="000000"/>
              </a:solidFill>
              <a:latin typeface="Sakkal Majalla" panose="02000000000000000000" pitchFamily="2" charset="-78"/>
              <a:cs typeface="Sakkal Majalla" panose="02000000000000000000" pitchFamily="2" charset="-78"/>
            </a:rPr>
            <a:t>إعطاء دورات تدريبية للقائمين علي خدمة المعتكفين </a:t>
          </a:r>
        </a:p>
      </dsp:txBody>
      <dsp:txXfrm rot="5400000">
        <a:off x="11184" y="2611213"/>
        <a:ext cx="3932423" cy="20673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D99F9B99EB4F4188CD93A280695761"/>
        <w:category>
          <w:name w:val="General"/>
          <w:gallery w:val="placeholder"/>
        </w:category>
        <w:types>
          <w:type w:val="bbPlcHdr"/>
        </w:types>
        <w:behaviors>
          <w:behavior w:val="content"/>
        </w:behaviors>
        <w:guid w:val="{2178939F-9714-4BA4-AE02-ADEED2587B01}"/>
      </w:docPartPr>
      <w:docPartBody>
        <w:p w:rsidR="00000000" w:rsidRDefault="00FF3DE0" w:rsidP="00FF3DE0">
          <w:pPr>
            <w:pStyle w:val="89D99F9B99EB4F4188CD93A280695761"/>
          </w:pPr>
          <w:r w:rsidRPr="00DE49B2">
            <w:rPr>
              <w:rStyle w:val="PlaceholderText"/>
            </w:rPr>
            <w:t>Click or tap here to enter text.</w:t>
          </w:r>
        </w:p>
      </w:docPartBody>
    </w:docPart>
    <w:docPart>
      <w:docPartPr>
        <w:name w:val="4CB63493E415489D8C3A46A1825C5B8E"/>
        <w:category>
          <w:name w:val="General"/>
          <w:gallery w:val="placeholder"/>
        </w:category>
        <w:types>
          <w:type w:val="bbPlcHdr"/>
        </w:types>
        <w:behaviors>
          <w:behavior w:val="content"/>
        </w:behaviors>
        <w:guid w:val="{56737FFD-3DFC-40E2-9A42-DA6DF61AEAB5}"/>
      </w:docPartPr>
      <w:docPartBody>
        <w:p w:rsidR="00000000" w:rsidRDefault="00FF3DE0" w:rsidP="00FF3DE0">
          <w:pPr>
            <w:pStyle w:val="4CB63493E415489D8C3A46A1825C5B8E"/>
          </w:pPr>
          <w:r w:rsidRPr="00DE49B2">
            <w:rPr>
              <w:rStyle w:val="PlaceholderText"/>
            </w:rPr>
            <w:t>Click or tap here to enter text.</w:t>
          </w:r>
        </w:p>
      </w:docPartBody>
    </w:docPart>
    <w:docPart>
      <w:docPartPr>
        <w:name w:val="89E044ADF55D4AA38FCFCB8F9AD94C7E"/>
        <w:category>
          <w:name w:val="General"/>
          <w:gallery w:val="placeholder"/>
        </w:category>
        <w:types>
          <w:type w:val="bbPlcHdr"/>
        </w:types>
        <w:behaviors>
          <w:behavior w:val="content"/>
        </w:behaviors>
        <w:guid w:val="{BDA9FD1E-2D12-4881-A340-B2A1181E6A9D}"/>
      </w:docPartPr>
      <w:docPartBody>
        <w:p w:rsidR="00000000" w:rsidRDefault="00FF3DE0" w:rsidP="00FF3DE0">
          <w:pPr>
            <w:pStyle w:val="89E044ADF55D4AA38FCFCB8F9AD94C7E"/>
          </w:pPr>
          <w:r w:rsidRPr="00DE49B2">
            <w:rPr>
              <w:rStyle w:val="PlaceholderText"/>
            </w:rPr>
            <w:t>Click or tap here to enter text.</w:t>
          </w:r>
        </w:p>
      </w:docPartBody>
    </w:docPart>
    <w:docPart>
      <w:docPartPr>
        <w:name w:val="532558FCE47F47FFBF800FBCB9242344"/>
        <w:category>
          <w:name w:val="General"/>
          <w:gallery w:val="placeholder"/>
        </w:category>
        <w:types>
          <w:type w:val="bbPlcHdr"/>
        </w:types>
        <w:behaviors>
          <w:behavior w:val="content"/>
        </w:behaviors>
        <w:guid w:val="{215B4D19-92C7-4636-88C3-1020F4081433}"/>
      </w:docPartPr>
      <w:docPartBody>
        <w:p w:rsidR="00000000" w:rsidRDefault="00FF3DE0" w:rsidP="00FF3DE0">
          <w:pPr>
            <w:pStyle w:val="532558FCE47F47FFBF800FBCB9242344"/>
          </w:pPr>
          <w:r w:rsidRPr="00DE49B2">
            <w:rPr>
              <w:rStyle w:val="PlaceholderText"/>
            </w:rPr>
            <w:t>Click or tap here to enter text.</w:t>
          </w:r>
        </w:p>
      </w:docPartBody>
    </w:docPart>
    <w:docPart>
      <w:docPartPr>
        <w:name w:val="AA45AC3ED20441B08B2EAC081FC981D5"/>
        <w:category>
          <w:name w:val="General"/>
          <w:gallery w:val="placeholder"/>
        </w:category>
        <w:types>
          <w:type w:val="bbPlcHdr"/>
        </w:types>
        <w:behaviors>
          <w:behavior w:val="content"/>
        </w:behaviors>
        <w:guid w:val="{6E75F393-E0F4-4117-A0DA-3CA8E9742389}"/>
      </w:docPartPr>
      <w:docPartBody>
        <w:p w:rsidR="00000000" w:rsidRDefault="00FF3DE0" w:rsidP="00FF3DE0">
          <w:pPr>
            <w:pStyle w:val="AA45AC3ED20441B08B2EAC081FC981D5"/>
          </w:pPr>
          <w:r w:rsidRPr="00DE49B2">
            <w:rPr>
              <w:rStyle w:val="PlaceholderText"/>
            </w:rPr>
            <w:t>Click or tap here to enter text.</w:t>
          </w:r>
        </w:p>
      </w:docPartBody>
    </w:docPart>
    <w:docPart>
      <w:docPartPr>
        <w:name w:val="BE1A787B41784EAA891172655DEBAB10"/>
        <w:category>
          <w:name w:val="General"/>
          <w:gallery w:val="placeholder"/>
        </w:category>
        <w:types>
          <w:type w:val="bbPlcHdr"/>
        </w:types>
        <w:behaviors>
          <w:behavior w:val="content"/>
        </w:behaviors>
        <w:guid w:val="{77E307AD-2CB1-434A-8B5E-4063D6A71EA4}"/>
      </w:docPartPr>
      <w:docPartBody>
        <w:p w:rsidR="00000000" w:rsidRDefault="00FF3DE0" w:rsidP="00FF3DE0">
          <w:pPr>
            <w:pStyle w:val="BE1A787B41784EAA891172655DEBAB10"/>
          </w:pPr>
          <w:r w:rsidRPr="00040E33">
            <w:rPr>
              <w:rStyle w:val="PlaceholderText"/>
            </w:rPr>
            <w:t>Click or tap here to enter text.</w:t>
          </w:r>
        </w:p>
      </w:docPartBody>
    </w:docPart>
    <w:docPart>
      <w:docPartPr>
        <w:name w:val="431B4C123D0542DD92CF73708FF5FB80"/>
        <w:category>
          <w:name w:val="General"/>
          <w:gallery w:val="placeholder"/>
        </w:category>
        <w:types>
          <w:type w:val="bbPlcHdr"/>
        </w:types>
        <w:behaviors>
          <w:behavior w:val="content"/>
        </w:behaviors>
        <w:guid w:val="{68EEAC50-5AF9-4249-A621-4BC984D2E4EA}"/>
      </w:docPartPr>
      <w:docPartBody>
        <w:p w:rsidR="00000000" w:rsidRDefault="00FF3DE0" w:rsidP="00FF3DE0">
          <w:pPr>
            <w:pStyle w:val="431B4C123D0542DD92CF73708FF5FB80"/>
          </w:pPr>
          <w:r w:rsidRPr="00DE49B2">
            <w:rPr>
              <w:rStyle w:val="PlaceholderText"/>
            </w:rPr>
            <w:t>Click or tap here to enter text.</w:t>
          </w:r>
        </w:p>
      </w:docPartBody>
    </w:docPart>
    <w:docPart>
      <w:docPartPr>
        <w:name w:val="DCA3880522B244F9B4D96F4B726DDC44"/>
        <w:category>
          <w:name w:val="General"/>
          <w:gallery w:val="placeholder"/>
        </w:category>
        <w:types>
          <w:type w:val="bbPlcHdr"/>
        </w:types>
        <w:behaviors>
          <w:behavior w:val="content"/>
        </w:behaviors>
        <w:guid w:val="{2D9FF01F-7A24-4BD0-98CE-95F79E89AD83}"/>
      </w:docPartPr>
      <w:docPartBody>
        <w:p w:rsidR="00000000" w:rsidRDefault="00FF3DE0" w:rsidP="00FF3DE0">
          <w:pPr>
            <w:pStyle w:val="DCA3880522B244F9B4D96F4B726DDC44"/>
          </w:pPr>
          <w:r w:rsidRPr="00DE49B2">
            <w:rPr>
              <w:rStyle w:val="PlaceholderText"/>
            </w:rPr>
            <w:t>Click or tap here to enter text.</w:t>
          </w:r>
        </w:p>
      </w:docPartBody>
    </w:docPart>
    <w:docPart>
      <w:docPartPr>
        <w:name w:val="771A2A4369C444B18557F3BBD11E19F5"/>
        <w:category>
          <w:name w:val="General"/>
          <w:gallery w:val="placeholder"/>
        </w:category>
        <w:types>
          <w:type w:val="bbPlcHdr"/>
        </w:types>
        <w:behaviors>
          <w:behavior w:val="content"/>
        </w:behaviors>
        <w:guid w:val="{C537B320-42F2-4BEA-AFE0-54A37F4628DE}"/>
      </w:docPartPr>
      <w:docPartBody>
        <w:p w:rsidR="00000000" w:rsidRDefault="00FF3DE0" w:rsidP="00FF3DE0">
          <w:pPr>
            <w:pStyle w:val="771A2A4369C444B18557F3BBD11E19F5"/>
          </w:pPr>
          <w:r w:rsidRPr="00DE49B2">
            <w:rPr>
              <w:rStyle w:val="PlaceholderText"/>
            </w:rPr>
            <w:t>Click or tap here to enter text.</w:t>
          </w:r>
        </w:p>
      </w:docPartBody>
    </w:docPart>
    <w:docPart>
      <w:docPartPr>
        <w:name w:val="82B37FCB3DAC4B53BC0465AE21EDB5BC"/>
        <w:category>
          <w:name w:val="General"/>
          <w:gallery w:val="placeholder"/>
        </w:category>
        <w:types>
          <w:type w:val="bbPlcHdr"/>
        </w:types>
        <w:behaviors>
          <w:behavior w:val="content"/>
        </w:behaviors>
        <w:guid w:val="{3CC18D87-A03C-47C9-9000-A2D419A729EA}"/>
      </w:docPartPr>
      <w:docPartBody>
        <w:p w:rsidR="00000000" w:rsidRDefault="00FF3DE0" w:rsidP="00FF3DE0">
          <w:pPr>
            <w:pStyle w:val="82B37FCB3DAC4B53BC0465AE21EDB5BC"/>
          </w:pPr>
          <w:r w:rsidRPr="00DE49B2">
            <w:rPr>
              <w:rStyle w:val="PlaceholderText"/>
            </w:rPr>
            <w:t>Click or tap here to enter text.</w:t>
          </w:r>
        </w:p>
      </w:docPartBody>
    </w:docPart>
    <w:docPart>
      <w:docPartPr>
        <w:name w:val="C87A02A4FC1D4280AD172830970723D2"/>
        <w:category>
          <w:name w:val="General"/>
          <w:gallery w:val="placeholder"/>
        </w:category>
        <w:types>
          <w:type w:val="bbPlcHdr"/>
        </w:types>
        <w:behaviors>
          <w:behavior w:val="content"/>
        </w:behaviors>
        <w:guid w:val="{8544CEE9-333E-45B7-9BBA-EE6DE9226BEB}"/>
      </w:docPartPr>
      <w:docPartBody>
        <w:p w:rsidR="00000000" w:rsidRDefault="00FF3DE0" w:rsidP="00FF3DE0">
          <w:pPr>
            <w:pStyle w:val="C87A02A4FC1D4280AD172830970723D2"/>
          </w:pPr>
          <w:r w:rsidRPr="00DE49B2">
            <w:rPr>
              <w:rStyle w:val="PlaceholderText"/>
            </w:rPr>
            <w:t>Click or tap here to enter text.</w:t>
          </w:r>
        </w:p>
      </w:docPartBody>
    </w:docPart>
    <w:docPart>
      <w:docPartPr>
        <w:name w:val="BEA84B0229FB4352998A563707F63AC4"/>
        <w:category>
          <w:name w:val="General"/>
          <w:gallery w:val="placeholder"/>
        </w:category>
        <w:types>
          <w:type w:val="bbPlcHdr"/>
        </w:types>
        <w:behaviors>
          <w:behavior w:val="content"/>
        </w:behaviors>
        <w:guid w:val="{BF06FC65-FD46-4C93-B633-0B736A00EE63}"/>
      </w:docPartPr>
      <w:docPartBody>
        <w:p w:rsidR="00000000" w:rsidRDefault="00FF3DE0" w:rsidP="00FF3DE0">
          <w:pPr>
            <w:pStyle w:val="BEA84B0229FB4352998A563707F63AC4"/>
          </w:pPr>
          <w:r w:rsidRPr="00DE49B2">
            <w:rPr>
              <w:rStyle w:val="PlaceholderText"/>
            </w:rPr>
            <w:t>Click or tap here to enter text.</w:t>
          </w:r>
        </w:p>
      </w:docPartBody>
    </w:docPart>
    <w:docPart>
      <w:docPartPr>
        <w:name w:val="C797CCCD6CF645A98E103099A559CA7A"/>
        <w:category>
          <w:name w:val="General"/>
          <w:gallery w:val="placeholder"/>
        </w:category>
        <w:types>
          <w:type w:val="bbPlcHdr"/>
        </w:types>
        <w:behaviors>
          <w:behavior w:val="content"/>
        </w:behaviors>
        <w:guid w:val="{8AFB2462-C8CF-4B2F-850E-AE277E213C8A}"/>
      </w:docPartPr>
      <w:docPartBody>
        <w:p w:rsidR="00000000" w:rsidRDefault="00FF3DE0" w:rsidP="00FF3DE0">
          <w:pPr>
            <w:pStyle w:val="C797CCCD6CF645A98E103099A559CA7A"/>
          </w:pPr>
          <w:r w:rsidRPr="00DE49B2">
            <w:rPr>
              <w:rStyle w:val="PlaceholderText"/>
            </w:rPr>
            <w:t>Click or tap here to enter text.</w:t>
          </w:r>
        </w:p>
      </w:docPartBody>
    </w:docPart>
    <w:docPart>
      <w:docPartPr>
        <w:name w:val="2EAADD4A3E7C422DB015AFD24AC34028"/>
        <w:category>
          <w:name w:val="General"/>
          <w:gallery w:val="placeholder"/>
        </w:category>
        <w:types>
          <w:type w:val="bbPlcHdr"/>
        </w:types>
        <w:behaviors>
          <w:behavior w:val="content"/>
        </w:behaviors>
        <w:guid w:val="{A1788BBC-5D25-400B-95E4-40B98C97B37A}"/>
      </w:docPartPr>
      <w:docPartBody>
        <w:p w:rsidR="00000000" w:rsidRDefault="00FF3DE0" w:rsidP="00FF3DE0">
          <w:pPr>
            <w:pStyle w:val="2EAADD4A3E7C422DB015AFD24AC34028"/>
          </w:pPr>
          <w:r w:rsidRPr="00DE49B2">
            <w:rPr>
              <w:rStyle w:val="PlaceholderText"/>
            </w:rPr>
            <w:t>Click or tap here to enter text.</w:t>
          </w:r>
        </w:p>
      </w:docPartBody>
    </w:docPart>
    <w:docPart>
      <w:docPartPr>
        <w:name w:val="5EAFF93B70224ECF87195249DB7B312B"/>
        <w:category>
          <w:name w:val="General"/>
          <w:gallery w:val="placeholder"/>
        </w:category>
        <w:types>
          <w:type w:val="bbPlcHdr"/>
        </w:types>
        <w:behaviors>
          <w:behavior w:val="content"/>
        </w:behaviors>
        <w:guid w:val="{1AFDB390-1750-4C13-80FB-5CD7C9B1870B}"/>
      </w:docPartPr>
      <w:docPartBody>
        <w:p w:rsidR="00000000" w:rsidRDefault="00FF3DE0" w:rsidP="00FF3DE0">
          <w:pPr>
            <w:pStyle w:val="5EAFF93B70224ECF87195249DB7B312B"/>
          </w:pPr>
          <w:r w:rsidRPr="00DE49B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B2"/>
    <w:family w:val="auto"/>
    <w:pitch w:val="variable"/>
    <w:sig w:usb0="00002001" w:usb1="00000000" w:usb2="00000000" w:usb3="00000000" w:csb0="00000041" w:csb1="00000000"/>
  </w:font>
  <w:font w:name="GE SS Two Light">
    <w:altName w:val="Times New Roman"/>
    <w:panose1 w:val="00000000000000000000"/>
    <w:charset w:val="B2"/>
    <w:family w:val="roman"/>
    <w:notTrueType/>
    <w:pitch w:val="variable"/>
    <w:sig w:usb0="80002003"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B2"/>
    <w:family w:val="auto"/>
    <w:pitch w:val="variable"/>
    <w:sig w:usb0="00002001" w:usb1="00000000" w:usb2="00000000" w:usb3="00000000" w:csb0="00000040"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charset w:val="00"/>
    <w:family w:val="auto"/>
    <w:pitch w:val="variable"/>
    <w:sig w:usb0="E00002FF" w:usb1="5000205A"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charset w:val="00"/>
    <w:family w:val="auto"/>
    <w:pitch w:val="variable"/>
    <w:sig w:usb0="00002007" w:usb1="80000000" w:usb2="00000008" w:usb3="00000000" w:csb0="00000043" w:csb1="00000000"/>
  </w:font>
  <w:font w:name="DengXian">
    <w:altName w:val="等线"/>
    <w:panose1 w:val="02010600030101010101"/>
    <w:charset w:val="86"/>
    <w:family w:val="auto"/>
    <w:pitch w:val="variable"/>
    <w:sig w:usb0="A00002BF" w:usb1="38CF7CFA" w:usb2="00000016" w:usb3="00000000" w:csb0="0004000F" w:csb1="00000000"/>
  </w:font>
  <w:font w:name="ae_AlMohanad">
    <w:altName w:val="Times New Roman"/>
    <w:charset w:val="00"/>
    <w:family w:val="roman"/>
    <w:pitch w:val="variable"/>
    <w:sig w:usb0="800020AF" w:usb1="C000204A" w:usb2="00000008" w:usb3="00000000" w:csb0="00000041" w:csb1="00000000"/>
  </w:font>
  <w:font w:name="Hacen Liner Print-out">
    <w:altName w:val="Times New Roman"/>
    <w:charset w:val="B2"/>
    <w:family w:val="auto"/>
    <w:pitch w:val="variable"/>
    <w:sig w:usb0="00002000" w:usb1="00000000" w:usb2="00000000" w:usb3="00000000" w:csb0="00000041" w:csb1="00000000"/>
  </w:font>
  <w:font w:name="TimesNewRomanPS-BoldMT">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DE0"/>
    <w:rsid w:val="00E914FC"/>
    <w:rsid w:val="00FF3D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3DE0"/>
  </w:style>
  <w:style w:type="paragraph" w:customStyle="1" w:styleId="6909D48B8CAE425F838EF869F23F4E31">
    <w:name w:val="6909D48B8CAE425F838EF869F23F4E31"/>
    <w:rsid w:val="00FF3DE0"/>
  </w:style>
  <w:style w:type="paragraph" w:customStyle="1" w:styleId="B6150CB5F1AD4807935E0E6293A345DF">
    <w:name w:val="B6150CB5F1AD4807935E0E6293A345DF"/>
    <w:rsid w:val="00FF3DE0"/>
  </w:style>
  <w:style w:type="paragraph" w:customStyle="1" w:styleId="5D4C4DFB5D6F41838E451C72DB62FBFB">
    <w:name w:val="5D4C4DFB5D6F41838E451C72DB62FBFB"/>
    <w:rsid w:val="00FF3DE0"/>
  </w:style>
  <w:style w:type="paragraph" w:customStyle="1" w:styleId="F4C328E398944E999ECFFB59AA710DED">
    <w:name w:val="F4C328E398944E999ECFFB59AA710DED"/>
    <w:rsid w:val="00FF3DE0"/>
  </w:style>
  <w:style w:type="paragraph" w:customStyle="1" w:styleId="401A086A284447A3B2F7CB6A31B12660">
    <w:name w:val="401A086A284447A3B2F7CB6A31B12660"/>
    <w:rsid w:val="00FF3DE0"/>
  </w:style>
  <w:style w:type="paragraph" w:customStyle="1" w:styleId="E56E27B23288451EA092B1D7FC6EDA0F">
    <w:name w:val="E56E27B23288451EA092B1D7FC6EDA0F"/>
    <w:rsid w:val="00FF3DE0"/>
  </w:style>
  <w:style w:type="paragraph" w:customStyle="1" w:styleId="CE3E4628D7AB4780B6E53FB49839BC17">
    <w:name w:val="CE3E4628D7AB4780B6E53FB49839BC17"/>
    <w:rsid w:val="00FF3DE0"/>
  </w:style>
  <w:style w:type="paragraph" w:customStyle="1" w:styleId="C5490B0CA6814F679768FA1C0762A35A">
    <w:name w:val="C5490B0CA6814F679768FA1C0762A35A"/>
    <w:rsid w:val="00FF3DE0"/>
  </w:style>
  <w:style w:type="paragraph" w:customStyle="1" w:styleId="F0B52E247130491F8EDC6918768BEAC9">
    <w:name w:val="F0B52E247130491F8EDC6918768BEAC9"/>
    <w:rsid w:val="00FF3DE0"/>
  </w:style>
  <w:style w:type="paragraph" w:customStyle="1" w:styleId="FD42CBFF9D0E4847806DFF496DEB93B0">
    <w:name w:val="FD42CBFF9D0E4847806DFF496DEB93B0"/>
    <w:rsid w:val="00FF3DE0"/>
  </w:style>
  <w:style w:type="paragraph" w:customStyle="1" w:styleId="CF7DB8ABC5364A04BE569ED365CE3471">
    <w:name w:val="CF7DB8ABC5364A04BE569ED365CE3471"/>
    <w:rsid w:val="00FF3DE0"/>
  </w:style>
  <w:style w:type="paragraph" w:customStyle="1" w:styleId="1946BD45CD7E4E5F86613C66A004096C">
    <w:name w:val="1946BD45CD7E4E5F86613C66A004096C"/>
    <w:rsid w:val="00FF3DE0"/>
  </w:style>
  <w:style w:type="paragraph" w:customStyle="1" w:styleId="3F7053A775924C54AB8DFB369121BAB4">
    <w:name w:val="3F7053A775924C54AB8DFB369121BAB4"/>
    <w:rsid w:val="00FF3DE0"/>
  </w:style>
  <w:style w:type="paragraph" w:customStyle="1" w:styleId="6540401A71D34BCDAAE07FE56B2E3768">
    <w:name w:val="6540401A71D34BCDAAE07FE56B2E3768"/>
    <w:rsid w:val="00FF3DE0"/>
  </w:style>
  <w:style w:type="paragraph" w:customStyle="1" w:styleId="F6D663F61EE449D986F4D90B4A086C90">
    <w:name w:val="F6D663F61EE449D986F4D90B4A086C90"/>
    <w:rsid w:val="00FF3DE0"/>
  </w:style>
  <w:style w:type="paragraph" w:customStyle="1" w:styleId="060CFA6DEC5741DDBA5254971DC82395">
    <w:name w:val="060CFA6DEC5741DDBA5254971DC82395"/>
    <w:rsid w:val="00FF3DE0"/>
  </w:style>
  <w:style w:type="paragraph" w:customStyle="1" w:styleId="13B2D31F01DB4CEDA2D9E8FC7DE52AC2">
    <w:name w:val="13B2D31F01DB4CEDA2D9E8FC7DE52AC2"/>
    <w:rsid w:val="00FF3DE0"/>
  </w:style>
  <w:style w:type="paragraph" w:customStyle="1" w:styleId="9494A51EE7394939A6EFE8397AAD66FF">
    <w:name w:val="9494A51EE7394939A6EFE8397AAD66FF"/>
    <w:rsid w:val="00FF3DE0"/>
  </w:style>
  <w:style w:type="paragraph" w:customStyle="1" w:styleId="7793A67FEBA34A09B2C6D78AE4B1955F">
    <w:name w:val="7793A67FEBA34A09B2C6D78AE4B1955F"/>
    <w:rsid w:val="00FF3DE0"/>
  </w:style>
  <w:style w:type="paragraph" w:customStyle="1" w:styleId="A614752E36BD49D2B1F3114991287447">
    <w:name w:val="A614752E36BD49D2B1F3114991287447"/>
    <w:rsid w:val="00FF3DE0"/>
  </w:style>
  <w:style w:type="paragraph" w:customStyle="1" w:styleId="56ED756525FF45EF82ED2355F1FCE294">
    <w:name w:val="56ED756525FF45EF82ED2355F1FCE294"/>
    <w:rsid w:val="00FF3DE0"/>
  </w:style>
  <w:style w:type="paragraph" w:customStyle="1" w:styleId="D2A87EA3FA4D48C39A99EB3599249659">
    <w:name w:val="D2A87EA3FA4D48C39A99EB3599249659"/>
    <w:rsid w:val="00FF3DE0"/>
  </w:style>
  <w:style w:type="paragraph" w:customStyle="1" w:styleId="6C4E390ACAF34B6EB5A39A6B28DD171D">
    <w:name w:val="6C4E390ACAF34B6EB5A39A6B28DD171D"/>
    <w:rsid w:val="00FF3DE0"/>
  </w:style>
  <w:style w:type="paragraph" w:customStyle="1" w:styleId="E590ABFB92704AC1AC150B58369AC190">
    <w:name w:val="E590ABFB92704AC1AC150B58369AC190"/>
    <w:rsid w:val="00FF3DE0"/>
  </w:style>
  <w:style w:type="paragraph" w:customStyle="1" w:styleId="3B7B6D161D534287B13C8A1367938A3F">
    <w:name w:val="3B7B6D161D534287B13C8A1367938A3F"/>
    <w:rsid w:val="00FF3DE0"/>
  </w:style>
  <w:style w:type="paragraph" w:customStyle="1" w:styleId="997C7C85ACEA4053B8876952F191C438">
    <w:name w:val="997C7C85ACEA4053B8876952F191C438"/>
    <w:rsid w:val="00FF3DE0"/>
  </w:style>
  <w:style w:type="paragraph" w:customStyle="1" w:styleId="99BDCF61B98940869DCCDC646ED2AFA4">
    <w:name w:val="99BDCF61B98940869DCCDC646ED2AFA4"/>
    <w:rsid w:val="00FF3DE0"/>
  </w:style>
  <w:style w:type="paragraph" w:customStyle="1" w:styleId="397F4A95588345B49CD41BF715FC7B74">
    <w:name w:val="397F4A95588345B49CD41BF715FC7B74"/>
    <w:rsid w:val="00FF3DE0"/>
  </w:style>
  <w:style w:type="paragraph" w:customStyle="1" w:styleId="733E6ADED1CF4DB982CCAD9D65FFB611">
    <w:name w:val="733E6ADED1CF4DB982CCAD9D65FFB611"/>
    <w:rsid w:val="00FF3DE0"/>
  </w:style>
  <w:style w:type="paragraph" w:customStyle="1" w:styleId="8A47C29811DC41A7A81E024AD3ABB9A8">
    <w:name w:val="8A47C29811DC41A7A81E024AD3ABB9A8"/>
    <w:rsid w:val="00FF3DE0"/>
  </w:style>
  <w:style w:type="paragraph" w:customStyle="1" w:styleId="016D0B43DC0B442FA60A9C108646E50F">
    <w:name w:val="016D0B43DC0B442FA60A9C108646E50F"/>
    <w:rsid w:val="00FF3DE0"/>
  </w:style>
  <w:style w:type="paragraph" w:customStyle="1" w:styleId="90D39288F1B3448C866074BAFB23CB25">
    <w:name w:val="90D39288F1B3448C866074BAFB23CB25"/>
    <w:rsid w:val="00FF3DE0"/>
  </w:style>
  <w:style w:type="paragraph" w:customStyle="1" w:styleId="37BD70B03BD947608B64EC80F8DDCA2E">
    <w:name w:val="37BD70B03BD947608B64EC80F8DDCA2E"/>
    <w:rsid w:val="00FF3DE0"/>
  </w:style>
  <w:style w:type="paragraph" w:customStyle="1" w:styleId="2FD7241E332046B8A3996A4A18CF2619">
    <w:name w:val="2FD7241E332046B8A3996A4A18CF2619"/>
    <w:rsid w:val="00FF3DE0"/>
  </w:style>
  <w:style w:type="paragraph" w:customStyle="1" w:styleId="D59F98129D2F475A915AB6F285A89BC2">
    <w:name w:val="D59F98129D2F475A915AB6F285A89BC2"/>
    <w:rsid w:val="00FF3DE0"/>
  </w:style>
  <w:style w:type="paragraph" w:customStyle="1" w:styleId="4C9178343BE64711830666F8E140D097">
    <w:name w:val="4C9178343BE64711830666F8E140D097"/>
    <w:rsid w:val="00FF3DE0"/>
  </w:style>
  <w:style w:type="paragraph" w:customStyle="1" w:styleId="B690EB5D5C6C4F03B3BB48637219AB22">
    <w:name w:val="B690EB5D5C6C4F03B3BB48637219AB22"/>
    <w:rsid w:val="00FF3DE0"/>
  </w:style>
  <w:style w:type="paragraph" w:customStyle="1" w:styleId="793C9CC7B10347E3B46A77FC45923C1C">
    <w:name w:val="793C9CC7B10347E3B46A77FC45923C1C"/>
    <w:rsid w:val="00FF3DE0"/>
  </w:style>
  <w:style w:type="paragraph" w:customStyle="1" w:styleId="BB82DB5D417348829874D097ABDEA129">
    <w:name w:val="BB82DB5D417348829874D097ABDEA129"/>
    <w:rsid w:val="00FF3DE0"/>
  </w:style>
  <w:style w:type="paragraph" w:customStyle="1" w:styleId="F53E28C9434849088D3DA816D50025B2">
    <w:name w:val="F53E28C9434849088D3DA816D50025B2"/>
    <w:rsid w:val="00FF3DE0"/>
  </w:style>
  <w:style w:type="paragraph" w:customStyle="1" w:styleId="3689AF212F8B405FA9BE042B088CE9E3">
    <w:name w:val="3689AF212F8B405FA9BE042B088CE9E3"/>
    <w:rsid w:val="00FF3DE0"/>
  </w:style>
  <w:style w:type="paragraph" w:customStyle="1" w:styleId="338C0962F4F04BB0B0D92545B85D1B2A">
    <w:name w:val="338C0962F4F04BB0B0D92545B85D1B2A"/>
    <w:rsid w:val="00FF3DE0"/>
  </w:style>
  <w:style w:type="paragraph" w:customStyle="1" w:styleId="DAC8A4D623EB4B38BB63652E81265FA9">
    <w:name w:val="DAC8A4D623EB4B38BB63652E81265FA9"/>
    <w:rsid w:val="00FF3DE0"/>
  </w:style>
  <w:style w:type="paragraph" w:customStyle="1" w:styleId="E210967E7EA045529F8A4BB610FCE723">
    <w:name w:val="E210967E7EA045529F8A4BB610FCE723"/>
    <w:rsid w:val="00FF3DE0"/>
  </w:style>
  <w:style w:type="paragraph" w:customStyle="1" w:styleId="55D3B902D34B40C5A050CCA41A011F3D">
    <w:name w:val="55D3B902D34B40C5A050CCA41A011F3D"/>
    <w:rsid w:val="00FF3DE0"/>
  </w:style>
  <w:style w:type="paragraph" w:customStyle="1" w:styleId="0D6B4E2E2D7444EBB235C1A8DDADB1BE">
    <w:name w:val="0D6B4E2E2D7444EBB235C1A8DDADB1BE"/>
    <w:rsid w:val="00FF3DE0"/>
  </w:style>
  <w:style w:type="paragraph" w:customStyle="1" w:styleId="70E93DA5694D48839A9C4EDF6FF99975">
    <w:name w:val="70E93DA5694D48839A9C4EDF6FF99975"/>
    <w:rsid w:val="00FF3DE0"/>
  </w:style>
  <w:style w:type="paragraph" w:customStyle="1" w:styleId="905D48B2F97847DFBFF34E57EEF90AC3">
    <w:name w:val="905D48B2F97847DFBFF34E57EEF90AC3"/>
    <w:rsid w:val="00FF3DE0"/>
  </w:style>
  <w:style w:type="paragraph" w:customStyle="1" w:styleId="247B5E4CBE894C8B9DCF7A61E5F5E9DC">
    <w:name w:val="247B5E4CBE894C8B9DCF7A61E5F5E9DC"/>
    <w:rsid w:val="00FF3DE0"/>
  </w:style>
  <w:style w:type="paragraph" w:customStyle="1" w:styleId="447E1B2FBBE74C3C80655B4B59268BA5">
    <w:name w:val="447E1B2FBBE74C3C80655B4B59268BA5"/>
    <w:rsid w:val="00FF3DE0"/>
  </w:style>
  <w:style w:type="paragraph" w:customStyle="1" w:styleId="A9E35F3EB9134F989A4192001D263E74">
    <w:name w:val="A9E35F3EB9134F989A4192001D263E74"/>
    <w:rsid w:val="00FF3DE0"/>
  </w:style>
  <w:style w:type="paragraph" w:customStyle="1" w:styleId="88C6EDF7E2574AB1925A7F3982D311A7">
    <w:name w:val="88C6EDF7E2574AB1925A7F3982D311A7"/>
    <w:rsid w:val="00FF3DE0"/>
  </w:style>
  <w:style w:type="paragraph" w:customStyle="1" w:styleId="5EC24DC5463F428EA0A97ACB3962F275">
    <w:name w:val="5EC24DC5463F428EA0A97ACB3962F275"/>
    <w:rsid w:val="00FF3DE0"/>
  </w:style>
  <w:style w:type="paragraph" w:customStyle="1" w:styleId="EFB7B20E8BF24AFDACE917BDBA03FD67">
    <w:name w:val="EFB7B20E8BF24AFDACE917BDBA03FD67"/>
    <w:rsid w:val="00FF3DE0"/>
  </w:style>
  <w:style w:type="paragraph" w:customStyle="1" w:styleId="00F521D6DE4444639186E0A96E2AC85D">
    <w:name w:val="00F521D6DE4444639186E0A96E2AC85D"/>
    <w:rsid w:val="00FF3DE0"/>
  </w:style>
  <w:style w:type="paragraph" w:customStyle="1" w:styleId="9C14E0EC346D4A34BF231C6A85E56DE4">
    <w:name w:val="9C14E0EC346D4A34BF231C6A85E56DE4"/>
    <w:rsid w:val="00FF3DE0"/>
  </w:style>
  <w:style w:type="paragraph" w:customStyle="1" w:styleId="67E22A20800B471A8103199AC035B5C9">
    <w:name w:val="67E22A20800B471A8103199AC035B5C9"/>
    <w:rsid w:val="00FF3DE0"/>
  </w:style>
  <w:style w:type="paragraph" w:customStyle="1" w:styleId="0785D418F79D42D7BCEA7E9EDE5FB0F9">
    <w:name w:val="0785D418F79D42D7BCEA7E9EDE5FB0F9"/>
    <w:rsid w:val="00FF3DE0"/>
  </w:style>
  <w:style w:type="paragraph" w:customStyle="1" w:styleId="0EE3B2EAF6EF431CB4B785370AE81ACD">
    <w:name w:val="0EE3B2EAF6EF431CB4B785370AE81ACD"/>
    <w:rsid w:val="00FF3DE0"/>
  </w:style>
  <w:style w:type="paragraph" w:customStyle="1" w:styleId="261580FF1EA546169D82E67339270A6A">
    <w:name w:val="261580FF1EA546169D82E67339270A6A"/>
    <w:rsid w:val="00FF3DE0"/>
  </w:style>
  <w:style w:type="paragraph" w:customStyle="1" w:styleId="8A7888B71C0B4B71A89633033AE22FDF">
    <w:name w:val="8A7888B71C0B4B71A89633033AE22FDF"/>
    <w:rsid w:val="00FF3DE0"/>
  </w:style>
  <w:style w:type="paragraph" w:customStyle="1" w:styleId="0C7CB06EB5104175A10C1162E7849937">
    <w:name w:val="0C7CB06EB5104175A10C1162E7849937"/>
    <w:rsid w:val="00FF3DE0"/>
  </w:style>
  <w:style w:type="paragraph" w:customStyle="1" w:styleId="EEF1BBB1C60140A0A27539EBB061908D">
    <w:name w:val="EEF1BBB1C60140A0A27539EBB061908D"/>
    <w:rsid w:val="00FF3DE0"/>
  </w:style>
  <w:style w:type="paragraph" w:customStyle="1" w:styleId="AF5E681D117949EA957E5A46F71B2CE4">
    <w:name w:val="AF5E681D117949EA957E5A46F71B2CE4"/>
    <w:rsid w:val="00FF3DE0"/>
  </w:style>
  <w:style w:type="paragraph" w:customStyle="1" w:styleId="1007B22F94574A1CB2FBBEC14372B050">
    <w:name w:val="1007B22F94574A1CB2FBBEC14372B050"/>
    <w:rsid w:val="00FF3DE0"/>
  </w:style>
  <w:style w:type="paragraph" w:customStyle="1" w:styleId="1E1FEFF80F8041B3BDFB7F08DBA5560E">
    <w:name w:val="1E1FEFF80F8041B3BDFB7F08DBA5560E"/>
    <w:rsid w:val="00FF3DE0"/>
  </w:style>
  <w:style w:type="paragraph" w:customStyle="1" w:styleId="5C94799BA0364F3DB1DE4111019BA066">
    <w:name w:val="5C94799BA0364F3DB1DE4111019BA066"/>
    <w:rsid w:val="00FF3DE0"/>
  </w:style>
  <w:style w:type="paragraph" w:customStyle="1" w:styleId="1D3E8E30660C4020BAB9C2136C027895">
    <w:name w:val="1D3E8E30660C4020BAB9C2136C027895"/>
    <w:rsid w:val="00FF3DE0"/>
  </w:style>
  <w:style w:type="paragraph" w:customStyle="1" w:styleId="70CAEB23353F4FF8899F8C6EC9ACDA95">
    <w:name w:val="70CAEB23353F4FF8899F8C6EC9ACDA95"/>
    <w:rsid w:val="00FF3DE0"/>
  </w:style>
  <w:style w:type="paragraph" w:customStyle="1" w:styleId="49F76E1132724576A816958EBE589021">
    <w:name w:val="49F76E1132724576A816958EBE589021"/>
    <w:rsid w:val="00FF3DE0"/>
  </w:style>
  <w:style w:type="paragraph" w:customStyle="1" w:styleId="CB081A4D785C47559DC2BA85B30D9CFA">
    <w:name w:val="CB081A4D785C47559DC2BA85B30D9CFA"/>
    <w:rsid w:val="00FF3DE0"/>
  </w:style>
  <w:style w:type="paragraph" w:customStyle="1" w:styleId="46F8F262AC984F1E92853AB8AFAF733D">
    <w:name w:val="46F8F262AC984F1E92853AB8AFAF733D"/>
    <w:rsid w:val="00FF3DE0"/>
  </w:style>
  <w:style w:type="paragraph" w:customStyle="1" w:styleId="1798C6B4B6564804A17D27D2CDCAF927">
    <w:name w:val="1798C6B4B6564804A17D27D2CDCAF927"/>
    <w:rsid w:val="00FF3DE0"/>
  </w:style>
  <w:style w:type="paragraph" w:customStyle="1" w:styleId="93FB21F27D474E2A86B5A433131E7B66">
    <w:name w:val="93FB21F27D474E2A86B5A433131E7B66"/>
    <w:rsid w:val="00FF3DE0"/>
  </w:style>
  <w:style w:type="paragraph" w:customStyle="1" w:styleId="E171F1984D144E5697D9E7A4C2EA38A3">
    <w:name w:val="E171F1984D144E5697D9E7A4C2EA38A3"/>
    <w:rsid w:val="00FF3DE0"/>
  </w:style>
  <w:style w:type="paragraph" w:customStyle="1" w:styleId="1B8372429C5A4FFDBD6C358F4E65971F">
    <w:name w:val="1B8372429C5A4FFDBD6C358F4E65971F"/>
    <w:rsid w:val="00FF3DE0"/>
  </w:style>
  <w:style w:type="paragraph" w:customStyle="1" w:styleId="7FB9094B7691438A81C6C42FB55B60A7">
    <w:name w:val="7FB9094B7691438A81C6C42FB55B60A7"/>
    <w:rsid w:val="00FF3DE0"/>
  </w:style>
  <w:style w:type="paragraph" w:customStyle="1" w:styleId="FBF84EECB7084AB6B807448E1B43B7B1">
    <w:name w:val="FBF84EECB7084AB6B807448E1B43B7B1"/>
    <w:rsid w:val="00FF3DE0"/>
  </w:style>
  <w:style w:type="paragraph" w:customStyle="1" w:styleId="2247AB01514044BFAB85F1A90C3EC755">
    <w:name w:val="2247AB01514044BFAB85F1A90C3EC755"/>
    <w:rsid w:val="00FF3DE0"/>
  </w:style>
  <w:style w:type="paragraph" w:customStyle="1" w:styleId="924434B7C6B44F8B877C99226487A032">
    <w:name w:val="924434B7C6B44F8B877C99226487A032"/>
    <w:rsid w:val="00FF3DE0"/>
  </w:style>
  <w:style w:type="paragraph" w:customStyle="1" w:styleId="67F81B52BE394DBD9844E19D0025AA30">
    <w:name w:val="67F81B52BE394DBD9844E19D0025AA30"/>
    <w:rsid w:val="00FF3DE0"/>
  </w:style>
  <w:style w:type="paragraph" w:customStyle="1" w:styleId="2239879C06E24992B15230DD2314F939">
    <w:name w:val="2239879C06E24992B15230DD2314F939"/>
    <w:rsid w:val="00FF3DE0"/>
  </w:style>
  <w:style w:type="paragraph" w:customStyle="1" w:styleId="35E17965709C46AEBA4E3B9976DFB6A8">
    <w:name w:val="35E17965709C46AEBA4E3B9976DFB6A8"/>
    <w:rsid w:val="00FF3DE0"/>
  </w:style>
  <w:style w:type="paragraph" w:customStyle="1" w:styleId="C84B7EB3D8E7448D845870DC00B4808A">
    <w:name w:val="C84B7EB3D8E7448D845870DC00B4808A"/>
    <w:rsid w:val="00FF3DE0"/>
  </w:style>
  <w:style w:type="paragraph" w:customStyle="1" w:styleId="58CD416CF11F4A1ABE860B3B04BE0C92">
    <w:name w:val="58CD416CF11F4A1ABE860B3B04BE0C92"/>
    <w:rsid w:val="00FF3DE0"/>
  </w:style>
  <w:style w:type="paragraph" w:customStyle="1" w:styleId="5FAE481CA2C94AFE91641A2880F5135E">
    <w:name w:val="5FAE481CA2C94AFE91641A2880F5135E"/>
    <w:rsid w:val="00FF3DE0"/>
  </w:style>
  <w:style w:type="paragraph" w:customStyle="1" w:styleId="CD9A62DE80B84781B12E05E33A0A8E26">
    <w:name w:val="CD9A62DE80B84781B12E05E33A0A8E26"/>
    <w:rsid w:val="00FF3DE0"/>
  </w:style>
  <w:style w:type="paragraph" w:customStyle="1" w:styleId="1897C8B4CF1A499EB9900E362B0D55FF">
    <w:name w:val="1897C8B4CF1A499EB9900E362B0D55FF"/>
    <w:rsid w:val="00FF3DE0"/>
  </w:style>
  <w:style w:type="paragraph" w:customStyle="1" w:styleId="A3444D6A52834E2BA4A90DDA00FADDF5">
    <w:name w:val="A3444D6A52834E2BA4A90DDA00FADDF5"/>
    <w:rsid w:val="00FF3DE0"/>
  </w:style>
  <w:style w:type="paragraph" w:customStyle="1" w:styleId="E533206D1B354E2E9A99241AA5716498">
    <w:name w:val="E533206D1B354E2E9A99241AA5716498"/>
    <w:rsid w:val="00FF3DE0"/>
  </w:style>
  <w:style w:type="paragraph" w:customStyle="1" w:styleId="F8AA7B154D6E46BB96A32349246A6075">
    <w:name w:val="F8AA7B154D6E46BB96A32349246A6075"/>
    <w:rsid w:val="00FF3DE0"/>
  </w:style>
  <w:style w:type="paragraph" w:customStyle="1" w:styleId="315A33694CD748838708C3CAE2611A2E">
    <w:name w:val="315A33694CD748838708C3CAE2611A2E"/>
    <w:rsid w:val="00FF3DE0"/>
  </w:style>
  <w:style w:type="paragraph" w:customStyle="1" w:styleId="68A105CD43634F548F36522089EE678C">
    <w:name w:val="68A105CD43634F548F36522089EE678C"/>
    <w:rsid w:val="00FF3DE0"/>
  </w:style>
  <w:style w:type="paragraph" w:customStyle="1" w:styleId="D4F68087891F4A3EA8CDC550D55E3E94">
    <w:name w:val="D4F68087891F4A3EA8CDC550D55E3E94"/>
    <w:rsid w:val="00FF3DE0"/>
  </w:style>
  <w:style w:type="paragraph" w:customStyle="1" w:styleId="F0B122F285B543DF91A21B4573A087D3">
    <w:name w:val="F0B122F285B543DF91A21B4573A087D3"/>
    <w:rsid w:val="00FF3DE0"/>
  </w:style>
  <w:style w:type="paragraph" w:customStyle="1" w:styleId="31D8962BEB244175BEF03A7A792ECD2F">
    <w:name w:val="31D8962BEB244175BEF03A7A792ECD2F"/>
    <w:rsid w:val="00FF3DE0"/>
  </w:style>
  <w:style w:type="paragraph" w:customStyle="1" w:styleId="72968592DB2348A49BBCAF6F1361A618">
    <w:name w:val="72968592DB2348A49BBCAF6F1361A618"/>
    <w:rsid w:val="00FF3DE0"/>
  </w:style>
  <w:style w:type="paragraph" w:customStyle="1" w:styleId="E6B51657B19B4EE09183A66BBE84FD20">
    <w:name w:val="E6B51657B19B4EE09183A66BBE84FD20"/>
    <w:rsid w:val="00FF3DE0"/>
  </w:style>
  <w:style w:type="paragraph" w:customStyle="1" w:styleId="3DEAD74E9778444A8BB9622A0259B2FD">
    <w:name w:val="3DEAD74E9778444A8BB9622A0259B2FD"/>
    <w:rsid w:val="00FF3DE0"/>
  </w:style>
  <w:style w:type="paragraph" w:customStyle="1" w:styleId="89D99F9B99EB4F4188CD93A280695761">
    <w:name w:val="89D99F9B99EB4F4188CD93A280695761"/>
    <w:rsid w:val="00FF3DE0"/>
  </w:style>
  <w:style w:type="paragraph" w:customStyle="1" w:styleId="4CB63493E415489D8C3A46A1825C5B8E">
    <w:name w:val="4CB63493E415489D8C3A46A1825C5B8E"/>
    <w:rsid w:val="00FF3DE0"/>
  </w:style>
  <w:style w:type="paragraph" w:customStyle="1" w:styleId="89E044ADF55D4AA38FCFCB8F9AD94C7E">
    <w:name w:val="89E044ADF55D4AA38FCFCB8F9AD94C7E"/>
    <w:rsid w:val="00FF3DE0"/>
  </w:style>
  <w:style w:type="paragraph" w:customStyle="1" w:styleId="532558FCE47F47FFBF800FBCB9242344">
    <w:name w:val="532558FCE47F47FFBF800FBCB9242344"/>
    <w:rsid w:val="00FF3DE0"/>
  </w:style>
  <w:style w:type="paragraph" w:customStyle="1" w:styleId="AA45AC3ED20441B08B2EAC081FC981D5">
    <w:name w:val="AA45AC3ED20441B08B2EAC081FC981D5"/>
    <w:rsid w:val="00FF3DE0"/>
  </w:style>
  <w:style w:type="paragraph" w:customStyle="1" w:styleId="BE1A787B41784EAA891172655DEBAB10">
    <w:name w:val="BE1A787B41784EAA891172655DEBAB10"/>
    <w:rsid w:val="00FF3DE0"/>
  </w:style>
  <w:style w:type="paragraph" w:customStyle="1" w:styleId="431B4C123D0542DD92CF73708FF5FB80">
    <w:name w:val="431B4C123D0542DD92CF73708FF5FB80"/>
    <w:rsid w:val="00FF3DE0"/>
  </w:style>
  <w:style w:type="paragraph" w:customStyle="1" w:styleId="DCA3880522B244F9B4D96F4B726DDC44">
    <w:name w:val="DCA3880522B244F9B4D96F4B726DDC44"/>
    <w:rsid w:val="00FF3DE0"/>
  </w:style>
  <w:style w:type="paragraph" w:customStyle="1" w:styleId="771A2A4369C444B18557F3BBD11E19F5">
    <w:name w:val="771A2A4369C444B18557F3BBD11E19F5"/>
    <w:rsid w:val="00FF3DE0"/>
  </w:style>
  <w:style w:type="paragraph" w:customStyle="1" w:styleId="82B37FCB3DAC4B53BC0465AE21EDB5BC">
    <w:name w:val="82B37FCB3DAC4B53BC0465AE21EDB5BC"/>
    <w:rsid w:val="00FF3DE0"/>
  </w:style>
  <w:style w:type="paragraph" w:customStyle="1" w:styleId="C87A02A4FC1D4280AD172830970723D2">
    <w:name w:val="C87A02A4FC1D4280AD172830970723D2"/>
    <w:rsid w:val="00FF3DE0"/>
  </w:style>
  <w:style w:type="paragraph" w:customStyle="1" w:styleId="BEA84B0229FB4352998A563707F63AC4">
    <w:name w:val="BEA84B0229FB4352998A563707F63AC4"/>
    <w:rsid w:val="00FF3DE0"/>
  </w:style>
  <w:style w:type="paragraph" w:customStyle="1" w:styleId="C797CCCD6CF645A98E103099A559CA7A">
    <w:name w:val="C797CCCD6CF645A98E103099A559CA7A"/>
    <w:rsid w:val="00FF3DE0"/>
  </w:style>
  <w:style w:type="paragraph" w:customStyle="1" w:styleId="2EAADD4A3E7C422DB015AFD24AC34028">
    <w:name w:val="2EAADD4A3E7C422DB015AFD24AC34028"/>
    <w:rsid w:val="00FF3DE0"/>
  </w:style>
  <w:style w:type="paragraph" w:customStyle="1" w:styleId="5EAFF93B70224ECF87195249DB7B312B">
    <w:name w:val="5EAFF93B70224ECF87195249DB7B312B"/>
    <w:rsid w:val="00FF3D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792A9-33EB-42CC-94F5-CCCA58F23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5308</Words>
  <Characters>30262</Characters>
  <Application>Microsoft Office Word</Application>
  <DocSecurity>0</DocSecurity>
  <Lines>252</Lines>
  <Paragraphs>70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35500</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AHB3</dc:creator>
  <cp:lastModifiedBy>HP</cp:lastModifiedBy>
  <cp:revision>2</cp:revision>
  <cp:lastPrinted>2017-04-27T15:14:00Z</cp:lastPrinted>
  <dcterms:created xsi:type="dcterms:W3CDTF">2020-02-01T08:43:00Z</dcterms:created>
  <dcterms:modified xsi:type="dcterms:W3CDTF">2020-02-01T08:43:00Z</dcterms:modified>
</cp:coreProperties>
</file>