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3923" w14:textId="77777777" w:rsidR="00AD6EB4" w:rsidRDefault="00AD6EB4" w:rsidP="00AD6EB4">
      <w:pPr>
        <w:rPr>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AD6EB4" w:rsidRPr="00336A20" w14:paraId="49FC3C6C" w14:textId="77777777" w:rsidTr="00B63EDB">
        <w:trPr>
          <w:trHeight w:val="1417"/>
          <w:jc w:val="center"/>
        </w:trPr>
        <w:tc>
          <w:tcPr>
            <w:tcW w:w="1134" w:type="dxa"/>
            <w:shd w:val="clear" w:color="auto" w:fill="000000"/>
            <w:vAlign w:val="center"/>
          </w:tcPr>
          <w:p w14:paraId="012DC252" w14:textId="77777777" w:rsidR="00AD6EB4" w:rsidRPr="0031382A" w:rsidRDefault="00AD6EB4" w:rsidP="00B63EDB">
            <w:pPr>
              <w:pStyle w:val="a1"/>
              <w:rPr>
                <w:rFonts w:ascii="Sakkal Majalla" w:hAnsi="Sakkal Majalla" w:cs="Sakkal Majalla"/>
                <w:rtl/>
              </w:rPr>
            </w:pPr>
          </w:p>
        </w:tc>
        <w:tc>
          <w:tcPr>
            <w:tcW w:w="8164" w:type="dxa"/>
            <w:shd w:val="clear" w:color="auto" w:fill="000000"/>
            <w:vAlign w:val="center"/>
          </w:tcPr>
          <w:p w14:paraId="538465A8" w14:textId="77777777" w:rsidR="00AD6EB4" w:rsidRPr="00ED55E9" w:rsidRDefault="00AD6EB4" w:rsidP="00B63EDB">
            <w:pPr>
              <w:pStyle w:val="Heading2"/>
              <w:spacing w:before="40" w:line="259" w:lineRule="auto"/>
              <w:rPr>
                <w:rFonts w:ascii="Sakkal Majalla" w:hAnsi="Sakkal Majalla" w:cs="Sakkal Majalla"/>
                <w:sz w:val="34"/>
                <w:szCs w:val="34"/>
                <w:rtl/>
              </w:rPr>
            </w:pPr>
            <w:bookmarkStart w:id="0" w:name="_Toc509768376"/>
            <w:bookmarkStart w:id="1" w:name="_Toc510089120"/>
            <w:bookmarkStart w:id="2" w:name="_Toc511554934"/>
            <w:bookmarkStart w:id="3" w:name="_GoBack"/>
            <w:r w:rsidRPr="0068001E">
              <w:rPr>
                <w:rFonts w:ascii="Calibri Light" w:hAnsi="Calibri Light"/>
                <w:sz w:val="28"/>
                <w:szCs w:val="28"/>
                <w:rtl/>
              </w:rPr>
              <w:t>دور ال</w:t>
            </w:r>
            <w:r>
              <w:rPr>
                <w:rFonts w:ascii="Calibri Light" w:hAnsi="Calibri Light"/>
                <w:sz w:val="28"/>
                <w:szCs w:val="28"/>
                <w:rtl/>
              </w:rPr>
              <w:t>أنشطة</w:t>
            </w:r>
            <w:r w:rsidRPr="0068001E">
              <w:rPr>
                <w:rFonts w:ascii="Calibri Light" w:hAnsi="Calibri Light"/>
                <w:sz w:val="28"/>
                <w:szCs w:val="28"/>
                <w:rtl/>
              </w:rPr>
              <w:t xml:space="preserve"> </w:t>
            </w:r>
            <w:r>
              <w:rPr>
                <w:rFonts w:ascii="Calibri Light" w:hAnsi="Calibri Light"/>
                <w:sz w:val="28"/>
                <w:szCs w:val="28"/>
                <w:rtl/>
              </w:rPr>
              <w:t>الاتصالية</w:t>
            </w:r>
            <w:r w:rsidRPr="0068001E">
              <w:rPr>
                <w:rFonts w:ascii="Calibri Light" w:hAnsi="Calibri Light"/>
                <w:sz w:val="28"/>
                <w:szCs w:val="28"/>
                <w:rtl/>
              </w:rPr>
              <w:t xml:space="preserve"> في توعية الحجاج والمعتمرين بالخدمات الجديد</w:t>
            </w:r>
            <w:r>
              <w:rPr>
                <w:rFonts w:ascii="Calibri Light" w:hAnsi="Calibri Light"/>
                <w:sz w:val="28"/>
                <w:szCs w:val="28"/>
                <w:rtl/>
              </w:rPr>
              <w:t xml:space="preserve">ة التي تقدمها الرئاسة العامة </w:t>
            </w:r>
            <w:r w:rsidRPr="002E28FC">
              <w:rPr>
                <w:rFonts w:ascii="Calibri Light" w:hAnsi="Calibri Light"/>
                <w:color w:val="auto"/>
                <w:sz w:val="28"/>
                <w:szCs w:val="28"/>
                <w:rtl/>
              </w:rPr>
              <w:t>لش</w:t>
            </w:r>
            <w:r w:rsidRPr="002E28FC">
              <w:rPr>
                <w:rFonts w:ascii="Calibri Light" w:hAnsi="Calibri Light" w:hint="cs"/>
                <w:color w:val="auto"/>
                <w:sz w:val="28"/>
                <w:szCs w:val="28"/>
                <w:rtl/>
              </w:rPr>
              <w:t>ؤ</w:t>
            </w:r>
            <w:r w:rsidRPr="002E28FC">
              <w:rPr>
                <w:rFonts w:ascii="Calibri Light" w:hAnsi="Calibri Light"/>
                <w:color w:val="auto"/>
                <w:sz w:val="28"/>
                <w:szCs w:val="28"/>
                <w:rtl/>
              </w:rPr>
              <w:t>ون الحرمين وفقاً لرؤية المملكة</w:t>
            </w:r>
            <w:bookmarkEnd w:id="0"/>
            <w:bookmarkEnd w:id="1"/>
            <w:r w:rsidRPr="002E28FC">
              <w:rPr>
                <w:rFonts w:ascii="Sakkal Majalla" w:hAnsi="Sakkal Majalla" w:cs="Sakkal Majalla" w:hint="cs"/>
                <w:color w:val="auto"/>
                <w:sz w:val="34"/>
                <w:szCs w:val="34"/>
                <w:rtl/>
              </w:rPr>
              <w:t>2030</w:t>
            </w:r>
            <w:bookmarkEnd w:id="2"/>
            <w:r>
              <w:rPr>
                <w:rFonts w:ascii="Sakkal Majalla" w:hAnsi="Sakkal Majalla" w:cs="Sakkal Majalla" w:hint="cs"/>
                <w:sz w:val="34"/>
                <w:szCs w:val="34"/>
                <w:rtl/>
              </w:rPr>
              <w:t xml:space="preserve"> </w:t>
            </w:r>
            <w:bookmarkEnd w:id="3"/>
          </w:p>
        </w:tc>
        <w:tc>
          <w:tcPr>
            <w:tcW w:w="1134" w:type="dxa"/>
            <w:shd w:val="clear" w:color="auto" w:fill="000000"/>
            <w:vAlign w:val="center"/>
          </w:tcPr>
          <w:p w14:paraId="193CBBC5" w14:textId="77777777" w:rsidR="00AD6EB4" w:rsidRPr="0031382A" w:rsidRDefault="00AD6EB4" w:rsidP="00B63EDB">
            <w:pPr>
              <w:pStyle w:val="a1"/>
              <w:rPr>
                <w:rFonts w:ascii="Sakkal Majalla" w:hAnsi="Sakkal Majalla" w:cs="Sakkal Majalla"/>
                <w:rtl/>
              </w:rPr>
            </w:pPr>
          </w:p>
        </w:tc>
      </w:tr>
      <w:tr w:rsidR="00AD6EB4" w:rsidRPr="00336A20" w14:paraId="669C9BA1" w14:textId="77777777" w:rsidTr="00B63EDB">
        <w:trPr>
          <w:trHeight w:val="1280"/>
          <w:jc w:val="center"/>
        </w:trPr>
        <w:tc>
          <w:tcPr>
            <w:tcW w:w="1134" w:type="dxa"/>
            <w:shd w:val="clear" w:color="auto" w:fill="000000"/>
            <w:vAlign w:val="center"/>
          </w:tcPr>
          <w:p w14:paraId="6CA6DC7D" w14:textId="77777777" w:rsidR="00AD6EB4" w:rsidRPr="0031382A" w:rsidRDefault="00AD6EB4" w:rsidP="00B63EDB">
            <w:pPr>
              <w:pStyle w:val="a1"/>
              <w:rPr>
                <w:rFonts w:ascii="Sakkal Majalla" w:hAnsi="Sakkal Majalla" w:cs="Sakkal Majalla"/>
                <w:rtl/>
              </w:rPr>
            </w:pPr>
          </w:p>
        </w:tc>
        <w:tc>
          <w:tcPr>
            <w:tcW w:w="8164" w:type="dxa"/>
            <w:shd w:val="clear" w:color="auto" w:fill="000000"/>
            <w:vAlign w:val="center"/>
          </w:tcPr>
          <w:p w14:paraId="58659EC5" w14:textId="77777777" w:rsidR="00AD6EB4" w:rsidRPr="00D90802" w:rsidRDefault="00AD6EB4" w:rsidP="00B63EDB">
            <w:pPr>
              <w:pStyle w:val="Heading5"/>
              <w:rPr>
                <w:vertAlign w:val="superscript"/>
                <w:rtl/>
              </w:rPr>
            </w:pPr>
            <w:r w:rsidRPr="00ED55E9">
              <w:rPr>
                <w:rtl/>
              </w:rPr>
              <w:t>د. وجدي حلمي عيد عبد الظاهر</w:t>
            </w:r>
            <w:r>
              <w:rPr>
                <w:rFonts w:hint="cs"/>
                <w:rtl/>
              </w:rPr>
              <w:t xml:space="preserve"> </w:t>
            </w:r>
            <w:r>
              <w:rPr>
                <w:rFonts w:hint="cs"/>
                <w:color w:val="FF0000"/>
                <w:vertAlign w:val="superscript"/>
                <w:rtl/>
              </w:rPr>
              <w:t xml:space="preserve"> </w:t>
            </w:r>
            <w:r>
              <w:rPr>
                <w:rFonts w:hint="cs"/>
                <w:rtl/>
              </w:rPr>
              <w:t xml:space="preserve">، أ.د. </w:t>
            </w:r>
            <w:r w:rsidRPr="0068001E">
              <w:rPr>
                <w:rtl/>
              </w:rPr>
              <w:t>محمد علي غريب</w:t>
            </w:r>
            <w:r>
              <w:rPr>
                <w:rFonts w:hint="cs"/>
                <w:color w:val="FF0000"/>
                <w:vertAlign w:val="superscript"/>
                <w:rtl/>
              </w:rPr>
              <w:t xml:space="preserve"> </w:t>
            </w:r>
          </w:p>
          <w:p w14:paraId="4D88D30B" w14:textId="77777777" w:rsidR="00AD6EB4" w:rsidRPr="00422542" w:rsidRDefault="00AD6EB4" w:rsidP="00B63EDB">
            <w:pPr>
              <w:pStyle w:val="Heading5"/>
              <w:rPr>
                <w:sz w:val="18"/>
                <w:szCs w:val="18"/>
                <w:rtl/>
              </w:rPr>
            </w:pPr>
            <w:r>
              <w:rPr>
                <w:rFonts w:hint="cs"/>
                <w:color w:val="FF0000"/>
                <w:sz w:val="18"/>
                <w:szCs w:val="18"/>
                <w:rtl/>
              </w:rPr>
              <w:t xml:space="preserve">  </w:t>
            </w:r>
            <w:r w:rsidRPr="00D90802">
              <w:rPr>
                <w:rFonts w:hint="cs"/>
                <w:color w:val="FF0000"/>
                <w:sz w:val="18"/>
                <w:szCs w:val="18"/>
                <w:rtl/>
              </w:rPr>
              <w:t xml:space="preserve"> </w:t>
            </w:r>
            <w:r w:rsidRPr="00ED55E9">
              <w:rPr>
                <w:sz w:val="18"/>
                <w:szCs w:val="18"/>
                <w:rtl/>
              </w:rPr>
              <w:t>كلية العلوم الإجتماعية - جامعة أم القرى</w:t>
            </w:r>
          </w:p>
        </w:tc>
        <w:tc>
          <w:tcPr>
            <w:tcW w:w="1134" w:type="dxa"/>
            <w:shd w:val="clear" w:color="auto" w:fill="000000"/>
            <w:vAlign w:val="center"/>
          </w:tcPr>
          <w:p w14:paraId="151520EB" w14:textId="77777777" w:rsidR="00AD6EB4" w:rsidRPr="0031382A" w:rsidRDefault="00AD6EB4" w:rsidP="00B63EDB">
            <w:pPr>
              <w:pStyle w:val="a1"/>
              <w:rPr>
                <w:rFonts w:ascii="Sakkal Majalla" w:hAnsi="Sakkal Majalla" w:cs="Sakkal Majalla"/>
                <w:rtl/>
              </w:rPr>
            </w:pPr>
          </w:p>
        </w:tc>
      </w:tr>
    </w:tbl>
    <w:p w14:paraId="210B5B89" w14:textId="77777777" w:rsidR="00AD6EB4" w:rsidRPr="0068001E" w:rsidRDefault="00AD6EB4" w:rsidP="00AD6EB4">
      <w:pPr>
        <w:spacing w:before="120"/>
        <w:rPr>
          <w:b/>
          <w:bCs/>
          <w:sz w:val="26"/>
          <w:szCs w:val="26"/>
          <w:rtl/>
        </w:rPr>
      </w:pPr>
      <w:r w:rsidRPr="0068001E">
        <w:rPr>
          <w:b/>
          <w:bCs/>
          <w:sz w:val="26"/>
          <w:szCs w:val="26"/>
          <w:rtl/>
        </w:rPr>
        <w:t>ملخص البحث:</w:t>
      </w:r>
    </w:p>
    <w:p w14:paraId="4BC36DC3" w14:textId="77777777" w:rsidR="00AD6EB4" w:rsidRPr="002E28FC" w:rsidRDefault="00AD6EB4" w:rsidP="00AD6EB4">
      <w:pPr>
        <w:rPr>
          <w:rtl/>
        </w:rPr>
      </w:pPr>
      <w:r w:rsidRPr="002E28FC">
        <w:rPr>
          <w:rtl/>
        </w:rPr>
        <w:t>سعت الدراسة إلى التعرف عل</w:t>
      </w:r>
      <w:r w:rsidRPr="002E28FC">
        <w:rPr>
          <w:rFonts w:hint="cs"/>
          <w:rtl/>
        </w:rPr>
        <w:t>ى</w:t>
      </w:r>
      <w:r w:rsidRPr="002E28FC">
        <w:rPr>
          <w:rtl/>
        </w:rPr>
        <w:t xml:space="preserve"> دور الأنشطة ال</w:t>
      </w:r>
      <w:r w:rsidRPr="002E28FC">
        <w:rPr>
          <w:rFonts w:hint="cs"/>
          <w:rtl/>
        </w:rPr>
        <w:t>اتصال</w:t>
      </w:r>
      <w:r w:rsidRPr="002E28FC">
        <w:rPr>
          <w:rtl/>
        </w:rPr>
        <w:t xml:space="preserve">ية  بكل </w:t>
      </w:r>
      <w:r w:rsidRPr="002E28FC">
        <w:rPr>
          <w:rFonts w:hint="cs"/>
          <w:rtl/>
        </w:rPr>
        <w:t>أ</w:t>
      </w:r>
      <w:r w:rsidRPr="002E28FC">
        <w:rPr>
          <w:rtl/>
        </w:rPr>
        <w:t>شكالها المختلفة في دعم صورة المملكة العربية السعودية 2030 لدى زوار بيت الله الحرام والتعرف عل</w:t>
      </w:r>
      <w:r w:rsidRPr="002E28FC">
        <w:rPr>
          <w:rFonts w:hint="cs"/>
          <w:rtl/>
        </w:rPr>
        <w:t>ى</w:t>
      </w:r>
      <w:r w:rsidRPr="002E28FC">
        <w:rPr>
          <w:rtl/>
        </w:rPr>
        <w:t xml:space="preserve"> أهم الخدمات والبرامج التي تقدمها حكومة خادم الشريفين متمثلة في الرئاسة العامة لش</w:t>
      </w:r>
      <w:r w:rsidRPr="002E28FC">
        <w:rPr>
          <w:rFonts w:hint="cs"/>
          <w:rtl/>
        </w:rPr>
        <w:t>ؤ</w:t>
      </w:r>
      <w:r w:rsidRPr="002E28FC">
        <w:rPr>
          <w:rtl/>
        </w:rPr>
        <w:t>ون المسجد الحرام والمسجد النبوي، وطبقت الدراسة على عينة عشوائية بسيطة قوامها (450) مفردة من دول العالم ال</w:t>
      </w:r>
      <w:r w:rsidRPr="002E28FC">
        <w:rPr>
          <w:rFonts w:hint="cs"/>
          <w:rtl/>
        </w:rPr>
        <w:t>إسلام</w:t>
      </w:r>
      <w:r w:rsidRPr="002E28FC">
        <w:rPr>
          <w:rtl/>
        </w:rPr>
        <w:t xml:space="preserve">ي المختلف من الحجاج والمعتمرين)، وخلصت نتائج الدراسة </w:t>
      </w:r>
      <w:r w:rsidRPr="002E28FC">
        <w:rPr>
          <w:rFonts w:hint="cs"/>
          <w:rtl/>
        </w:rPr>
        <w:t>إ</w:t>
      </w:r>
      <w:r w:rsidRPr="002E28FC">
        <w:rPr>
          <w:rtl/>
        </w:rPr>
        <w:t>ل</w:t>
      </w:r>
      <w:r w:rsidRPr="002E28FC">
        <w:rPr>
          <w:rFonts w:hint="cs"/>
          <w:rtl/>
        </w:rPr>
        <w:t>ى</w:t>
      </w:r>
      <w:r w:rsidRPr="002E28FC">
        <w:rPr>
          <w:rtl/>
        </w:rPr>
        <w:t xml:space="preserve"> أن نسبة 97% من أفراد العينة يرون أن الخدمات التي تقوم بها </w:t>
      </w:r>
      <w:r w:rsidRPr="002E28FC">
        <w:rPr>
          <w:rFonts w:hint="cs"/>
          <w:rtl/>
        </w:rPr>
        <w:t>إدارة</w:t>
      </w:r>
      <w:r w:rsidRPr="002E28FC">
        <w:rPr>
          <w:rtl/>
        </w:rPr>
        <w:t xml:space="preserve"> العلاقات العامة بالرئاسة العامة لش</w:t>
      </w:r>
      <w:r w:rsidRPr="002E28FC">
        <w:rPr>
          <w:rFonts w:hint="cs"/>
          <w:rtl/>
        </w:rPr>
        <w:t>ؤ</w:t>
      </w:r>
      <w:r w:rsidRPr="002E28FC">
        <w:rPr>
          <w:rtl/>
        </w:rPr>
        <w:t xml:space="preserve">ون الحرمين في إطار رؤية المملكة 2030 </w:t>
      </w:r>
      <w:r w:rsidRPr="002E28FC">
        <w:rPr>
          <w:rFonts w:hint="cs"/>
          <w:rtl/>
        </w:rPr>
        <w:t xml:space="preserve">في </w:t>
      </w:r>
      <w:r w:rsidRPr="002E28FC">
        <w:rPr>
          <w:rtl/>
        </w:rPr>
        <w:t xml:space="preserve">تعريف الحاج والمعتمر بالمناسك الدينية الصحيحة المتعلقة بمناسك الحج والعمرة، ونسبة 90.1% منهم يرون </w:t>
      </w:r>
      <w:r w:rsidRPr="002E28FC">
        <w:rPr>
          <w:rFonts w:hint="cs"/>
          <w:rtl/>
        </w:rPr>
        <w:t>أ</w:t>
      </w:r>
      <w:r w:rsidRPr="002E28FC">
        <w:rPr>
          <w:rtl/>
        </w:rPr>
        <w:t>نها تزود وسائل ال</w:t>
      </w:r>
      <w:r w:rsidRPr="002E28FC">
        <w:rPr>
          <w:rFonts w:hint="cs"/>
          <w:rtl/>
        </w:rPr>
        <w:t>إ</w:t>
      </w:r>
      <w:r w:rsidRPr="002E28FC">
        <w:rPr>
          <w:rtl/>
        </w:rPr>
        <w:t xml:space="preserve">علام بالمعلومات والخدمات والبيانات الصحيحة لرئاسة الحرمين، ونسبة 80.3% منهم يرون </w:t>
      </w:r>
      <w:r w:rsidRPr="002E28FC">
        <w:rPr>
          <w:rFonts w:hint="cs"/>
          <w:rtl/>
        </w:rPr>
        <w:t>أ</w:t>
      </w:r>
      <w:r w:rsidRPr="002E28FC">
        <w:rPr>
          <w:rtl/>
        </w:rPr>
        <w:t>نها تزودهم بمواعيد الدروس الدينية المقامة بالمسجد الحرام والنبوي، وأن الوسائل ال</w:t>
      </w:r>
      <w:r w:rsidRPr="002E28FC">
        <w:rPr>
          <w:rFonts w:hint="cs"/>
          <w:rtl/>
        </w:rPr>
        <w:t>اتصال</w:t>
      </w:r>
      <w:r w:rsidRPr="002E28FC">
        <w:rPr>
          <w:rtl/>
        </w:rPr>
        <w:t>ية الأكثر استخداما لأفراد العينة في أداء الأنشطة الاتصالية بالرئاسة العامة لشؤون الحرمين في إطار رؤية المملكة 2030 هي الملصقات الدينية في الترتيب ال</w:t>
      </w:r>
      <w:r w:rsidRPr="002E28FC">
        <w:rPr>
          <w:rFonts w:hint="cs"/>
          <w:rtl/>
        </w:rPr>
        <w:t>أ</w:t>
      </w:r>
      <w:r w:rsidRPr="002E28FC">
        <w:rPr>
          <w:rtl/>
        </w:rPr>
        <w:t xml:space="preserve">ول بمتوسط 9.43، ثم مجلة الرئاسة العامة لشؤون الحرمين في الترتيب الثاني بمتوسط 8.97، وقنوات التواصل الاجتماعي في الترتيب الثالث بمتوسط 7.97، والكتيبات التي تصدرها الرئاسة العامة لشؤون الحرمين في الترتيب الرابع بمتوسط 7.96، وأن نسبة 40.3% من أفراد العينة راضون جدا عن الأنشطة الاتصالية بالرئاسة العامة لشؤون الحرمين في إطار رؤية المملكة 2030 كمصدر في الحصول على المعلومات الخاصة بالحج والعمرة، ونسبة 49.8% منهم راضون </w:t>
      </w:r>
      <w:r w:rsidRPr="002E28FC">
        <w:rPr>
          <w:rFonts w:hint="cs"/>
          <w:rtl/>
        </w:rPr>
        <w:t>إلى</w:t>
      </w:r>
      <w:r w:rsidRPr="002E28FC">
        <w:rPr>
          <w:rtl/>
        </w:rPr>
        <w:t xml:space="preserve"> حد ما، ونسبة 9.9% منهم غير راضين عن هذه الأنشطة</w:t>
      </w:r>
      <w:r w:rsidRPr="002E28FC">
        <w:rPr>
          <w:rFonts w:hint="cs"/>
          <w:rtl/>
        </w:rPr>
        <w:t>.</w:t>
      </w:r>
    </w:p>
    <w:p w14:paraId="2356A743" w14:textId="77777777" w:rsidR="00AD6EB4" w:rsidRPr="00280296" w:rsidRDefault="00AD6EB4" w:rsidP="00AD6EB4">
      <w:pPr>
        <w:spacing w:before="60" w:line="240" w:lineRule="auto"/>
        <w:rPr>
          <w:b/>
          <w:bCs/>
          <w:sz w:val="24"/>
          <w:szCs w:val="24"/>
          <w:rtl/>
        </w:rPr>
      </w:pPr>
      <w:r w:rsidRPr="00280296">
        <w:rPr>
          <w:b/>
          <w:bCs/>
          <w:sz w:val="24"/>
          <w:szCs w:val="24"/>
          <w:rtl/>
        </w:rPr>
        <w:t>مقدمة</w:t>
      </w:r>
      <w:r w:rsidRPr="00280296">
        <w:rPr>
          <w:b/>
          <w:bCs/>
          <w:sz w:val="24"/>
          <w:szCs w:val="24"/>
        </w:rPr>
        <w:t>:</w:t>
      </w:r>
    </w:p>
    <w:p w14:paraId="4E5B6B83" w14:textId="77777777" w:rsidR="00AD6EB4" w:rsidRPr="00764D89" w:rsidRDefault="00AD6EB4" w:rsidP="00AD6EB4">
      <w:pPr>
        <w:rPr>
          <w:rtl/>
        </w:rPr>
      </w:pPr>
      <w:r w:rsidRPr="0068001E">
        <w:rPr>
          <w:rtl/>
        </w:rPr>
        <w:t xml:space="preserve">في ظل التطورات الهائلة التي </w:t>
      </w:r>
      <w:r>
        <w:rPr>
          <w:rFonts w:hint="cs"/>
          <w:rtl/>
        </w:rPr>
        <w:t>ت</w:t>
      </w:r>
      <w:r w:rsidRPr="0068001E">
        <w:rPr>
          <w:rtl/>
        </w:rPr>
        <w:t>شهدها المملكة العربية السعودية في مجالات متنوعة لخدمة زوار بيت الله الحر</w:t>
      </w:r>
      <w:r>
        <w:rPr>
          <w:rtl/>
        </w:rPr>
        <w:t>ام وفقا لرؤية المملكة 2030 ليؤد</w:t>
      </w:r>
      <w:r>
        <w:rPr>
          <w:rFonts w:hint="cs"/>
          <w:rtl/>
        </w:rPr>
        <w:t>وا</w:t>
      </w:r>
      <w:r>
        <w:rPr>
          <w:rtl/>
        </w:rPr>
        <w:t xml:space="preserve"> مناسكهم في يسر وأمان، وبحكم مس</w:t>
      </w:r>
      <w:r>
        <w:rPr>
          <w:rFonts w:hint="cs"/>
          <w:rtl/>
        </w:rPr>
        <w:t>ؤ</w:t>
      </w:r>
      <w:r w:rsidRPr="0068001E">
        <w:rPr>
          <w:rtl/>
        </w:rPr>
        <w:t xml:space="preserve">ولية المملكة العربية السعودية التي شرفها الله بها لخدمة حجاج بيت الله الحرام وهو شرف لا يدانيه شرف لكل منتسب </w:t>
      </w:r>
      <w:r>
        <w:rPr>
          <w:rtl/>
        </w:rPr>
        <w:t>إلى</w:t>
      </w:r>
      <w:r w:rsidRPr="0068001E">
        <w:rPr>
          <w:rtl/>
        </w:rPr>
        <w:t xml:space="preserve"> هذه الأرض المباركة ، ومن ثم جندت كافة أجهزة ال</w:t>
      </w:r>
      <w:r>
        <w:rPr>
          <w:rtl/>
        </w:rPr>
        <w:t xml:space="preserve">دولة لتحقيق هذه الرسالة النبيلة، ورغبة في </w:t>
      </w:r>
      <w:r w:rsidRPr="00764D89">
        <w:rPr>
          <w:rtl/>
        </w:rPr>
        <w:t>إعطاء المزيد من ال</w:t>
      </w:r>
      <w:r w:rsidRPr="00764D89">
        <w:rPr>
          <w:rFonts w:hint="cs"/>
          <w:rtl/>
        </w:rPr>
        <w:t>ا</w:t>
      </w:r>
      <w:r w:rsidRPr="00764D89">
        <w:rPr>
          <w:rtl/>
        </w:rPr>
        <w:t>هتمام بالموضوعات والقضايا التوعوية التي تهم حجاج بيت الله الحرام، قامت حكومة خادم الحرمين الشريفين وعل</w:t>
      </w:r>
      <w:r w:rsidRPr="00764D89">
        <w:rPr>
          <w:rFonts w:hint="cs"/>
          <w:rtl/>
        </w:rPr>
        <w:t>ى</w:t>
      </w:r>
      <w:r w:rsidRPr="00764D89">
        <w:rPr>
          <w:rtl/>
        </w:rPr>
        <w:t xml:space="preserve"> رأسها الرئاسة العامة لشؤون المسجد الحرام والمسجد النبوي بالاهتمام بمفهوم التوعية والخدمات الدينية لهم. كما أن رؤية الرئاسة العامة لشؤون المسجد</w:t>
      </w:r>
      <w:r w:rsidRPr="0068001E">
        <w:rPr>
          <w:rtl/>
        </w:rPr>
        <w:t xml:space="preserve"> الحرام والمسجد النبوي لل</w:t>
      </w:r>
      <w:r>
        <w:rPr>
          <w:rtl/>
        </w:rPr>
        <w:t>حرمين الشريفين تتلخص في أن يكون</w:t>
      </w:r>
      <w:r w:rsidRPr="0068001E">
        <w:rPr>
          <w:rtl/>
        </w:rPr>
        <w:t xml:space="preserve"> منطلقاً لنشر هدايات هذا الدين، ومنابر توجيه وإرشاد للمسلمين، وصروح هدىً للعالمين</w:t>
      </w:r>
      <w:r>
        <w:rPr>
          <w:rFonts w:hint="cs"/>
          <w:rtl/>
          <w:lang w:bidi="ar-SA"/>
        </w:rPr>
        <w:t xml:space="preserve">، </w:t>
      </w:r>
      <w:r w:rsidRPr="0068001E">
        <w:rPr>
          <w:rtl/>
        </w:rPr>
        <w:t>وإبراز الصورة العالمية المشرقة للحرمين الشريفين، وإظهار قيم ال</w:t>
      </w:r>
      <w:r>
        <w:rPr>
          <w:rtl/>
        </w:rPr>
        <w:t>إسلام والمسلمين الحقيقية</w:t>
      </w:r>
      <w:r>
        <w:rPr>
          <w:rFonts w:hint="cs"/>
          <w:rtl/>
        </w:rPr>
        <w:t>،</w:t>
      </w:r>
      <w:r w:rsidRPr="0068001E">
        <w:rPr>
          <w:rtl/>
        </w:rPr>
        <w:t xml:space="preserve"> </w:t>
      </w:r>
      <w:r>
        <w:rPr>
          <w:rFonts w:hint="cs"/>
          <w:rtl/>
        </w:rPr>
        <w:t>و</w:t>
      </w:r>
      <w:r w:rsidRPr="0068001E">
        <w:rPr>
          <w:rtl/>
        </w:rPr>
        <w:t>نشر تعاليم ال</w:t>
      </w:r>
      <w:r>
        <w:rPr>
          <w:rtl/>
        </w:rPr>
        <w:t>إسلام</w:t>
      </w:r>
      <w:r w:rsidRPr="0068001E">
        <w:rPr>
          <w:rtl/>
        </w:rPr>
        <w:t xml:space="preserve"> وقِيَمه </w:t>
      </w:r>
      <w:r>
        <w:rPr>
          <w:rtl/>
        </w:rPr>
        <w:t>من خلال الارتقاء برسالة الحرمين</w:t>
      </w:r>
      <w:r>
        <w:rPr>
          <w:rFonts w:hint="cs"/>
          <w:rtl/>
        </w:rPr>
        <w:t>،</w:t>
      </w:r>
      <w:r w:rsidRPr="0068001E">
        <w:rPr>
          <w:rtl/>
        </w:rPr>
        <w:t xml:space="preserve"> </w:t>
      </w:r>
      <w:r>
        <w:rPr>
          <w:rFonts w:hint="cs"/>
          <w:rtl/>
        </w:rPr>
        <w:t>و</w:t>
      </w:r>
      <w:r w:rsidRPr="0068001E">
        <w:rPr>
          <w:rtl/>
        </w:rPr>
        <w:t>العمل على أن يكون المسجدان المعظَّمان منبراً يتسم بالوسطية والاعتدال في نشر رسالة ال</w:t>
      </w:r>
      <w:r>
        <w:rPr>
          <w:rtl/>
        </w:rPr>
        <w:t>إسلام وسماحته</w:t>
      </w:r>
      <w:r>
        <w:rPr>
          <w:rFonts w:hint="cs"/>
          <w:rtl/>
        </w:rPr>
        <w:t>،</w:t>
      </w:r>
      <w:r w:rsidRPr="0068001E">
        <w:rPr>
          <w:rtl/>
        </w:rPr>
        <w:t xml:space="preserve"> </w:t>
      </w:r>
      <w:r>
        <w:rPr>
          <w:rFonts w:hint="cs"/>
          <w:rtl/>
        </w:rPr>
        <w:t>و</w:t>
      </w:r>
      <w:r w:rsidRPr="0068001E">
        <w:rPr>
          <w:rtl/>
        </w:rPr>
        <w:t>إبراز الصورة الحضارية المشرقة لتعاليم ال</w:t>
      </w:r>
      <w:r>
        <w:rPr>
          <w:rtl/>
        </w:rPr>
        <w:t>إسلام وأخلاق المسلمين</w:t>
      </w:r>
      <w:r>
        <w:rPr>
          <w:rFonts w:hint="cs"/>
          <w:rtl/>
        </w:rPr>
        <w:t>،</w:t>
      </w:r>
      <w:r w:rsidRPr="0068001E">
        <w:rPr>
          <w:rtl/>
        </w:rPr>
        <w:t xml:space="preserve"> </w:t>
      </w:r>
      <w:r>
        <w:rPr>
          <w:rFonts w:hint="cs"/>
          <w:rtl/>
        </w:rPr>
        <w:t>و</w:t>
      </w:r>
      <w:r w:rsidRPr="0068001E">
        <w:rPr>
          <w:rtl/>
        </w:rPr>
        <w:t>تفعيل أدوار المسجد الحرام والمسجد النبوي الشريف العلمية والإرشادية</w:t>
      </w:r>
      <w:r>
        <w:rPr>
          <w:rFonts w:hint="cs"/>
          <w:rtl/>
        </w:rPr>
        <w:t>،</w:t>
      </w:r>
      <w:r w:rsidRPr="0068001E">
        <w:rPr>
          <w:rtl/>
        </w:rPr>
        <w:t xml:space="preserve"> </w:t>
      </w:r>
      <w:r>
        <w:rPr>
          <w:rFonts w:hint="cs"/>
          <w:rtl/>
        </w:rPr>
        <w:t>و</w:t>
      </w:r>
      <w:r w:rsidRPr="0068001E">
        <w:rPr>
          <w:rtl/>
        </w:rPr>
        <w:t xml:space="preserve">إبراز جهود الدولة - رعاها الله - فيما تقدمه من خدمات رائدة </w:t>
      </w:r>
      <w:r>
        <w:rPr>
          <w:rtl/>
        </w:rPr>
        <w:t>وجهود عظيمة في الحرمين الشريفين</w:t>
      </w:r>
      <w:r>
        <w:rPr>
          <w:rFonts w:hint="cs"/>
          <w:rtl/>
        </w:rPr>
        <w:t>،</w:t>
      </w:r>
      <w:r w:rsidRPr="0068001E">
        <w:rPr>
          <w:rtl/>
        </w:rPr>
        <w:t xml:space="preserve"> </w:t>
      </w:r>
      <w:r>
        <w:rPr>
          <w:rFonts w:hint="cs"/>
          <w:rtl/>
        </w:rPr>
        <w:t>و</w:t>
      </w:r>
      <w:r w:rsidRPr="0068001E">
        <w:rPr>
          <w:rtl/>
        </w:rPr>
        <w:t>الارتقاء بأداء الرئاسة وتطوير منظومة أعمالها لتؤدي دورها المؤمَّل منها بما يحقق تطلعات ولاة الأمر وفقهم الله. تطوير بيئة العمل</w:t>
      </w:r>
      <w:r>
        <w:rPr>
          <w:rtl/>
        </w:rPr>
        <w:t xml:space="preserve"> لرفع مستوى جودة منظومة الخدمات</w:t>
      </w:r>
      <w:r>
        <w:rPr>
          <w:rFonts w:hint="cs"/>
          <w:rtl/>
        </w:rPr>
        <w:t xml:space="preserve"> </w:t>
      </w:r>
      <w:r>
        <w:rPr>
          <w:rtl/>
        </w:rPr>
        <w:t>كافة في المسجدين الشريفين</w:t>
      </w:r>
      <w:r>
        <w:rPr>
          <w:rFonts w:hint="cs"/>
          <w:rtl/>
        </w:rPr>
        <w:t xml:space="preserve">، </w:t>
      </w:r>
      <w:r w:rsidRPr="0068001E">
        <w:rPr>
          <w:rtl/>
        </w:rPr>
        <w:t xml:space="preserve">تسخير وسائل الإعلام وسبل </w:t>
      </w:r>
      <w:r w:rsidRPr="00257D24">
        <w:rPr>
          <w:rtl/>
        </w:rPr>
        <w:t>ال</w:t>
      </w:r>
      <w:r>
        <w:rPr>
          <w:rtl/>
        </w:rPr>
        <w:t>اتصال</w:t>
      </w:r>
      <w:r w:rsidRPr="00257D24">
        <w:rPr>
          <w:rtl/>
        </w:rPr>
        <w:t xml:space="preserve"> والتقنية في إبراز رسالة الحرمين </w:t>
      </w:r>
      <w:r w:rsidRPr="00257D24">
        <w:rPr>
          <w:rtl/>
        </w:rPr>
        <w:lastRenderedPageBreak/>
        <w:t>الشريفين</w:t>
      </w:r>
      <w:r>
        <w:rPr>
          <w:rFonts w:hint="cs"/>
          <w:rtl/>
        </w:rPr>
        <w:t>،</w:t>
      </w:r>
      <w:r w:rsidRPr="00257D24">
        <w:rPr>
          <w:rtl/>
        </w:rPr>
        <w:t xml:space="preserve"> تنسيق دور المجتمع التطوعي في خدمة الحرمين الشريفين</w:t>
      </w:r>
      <w:r>
        <w:rPr>
          <w:rFonts w:hint="cs"/>
          <w:rtl/>
        </w:rPr>
        <w:t>،</w:t>
      </w:r>
      <w:r w:rsidRPr="00257D24">
        <w:rPr>
          <w:rFonts w:hint="cs"/>
          <w:rtl/>
        </w:rPr>
        <w:t xml:space="preserve"> </w:t>
      </w:r>
      <w:r w:rsidRPr="00257D24">
        <w:rPr>
          <w:rtl/>
        </w:rPr>
        <w:t>والعمل</w:t>
      </w:r>
      <w:r w:rsidRPr="00257D24">
        <w:rPr>
          <w:rFonts w:hint="cs"/>
          <w:rtl/>
        </w:rPr>
        <w:t xml:space="preserve"> </w:t>
      </w:r>
      <w:r w:rsidRPr="00257D24">
        <w:rPr>
          <w:rtl/>
        </w:rPr>
        <w:t>على توفير بيئة طاهرة آمنة في الحرمين ال</w:t>
      </w:r>
      <w:r>
        <w:rPr>
          <w:rtl/>
        </w:rPr>
        <w:t>شريفين، مُفعَمة بالروحانية مُعظَّمة لمكانتها</w:t>
      </w:r>
      <w:r w:rsidRPr="00257D24">
        <w:rPr>
          <w:rtl/>
        </w:rPr>
        <w:t xml:space="preserve"> لتحقيق مراد الله سبحانه وهدي رسوله صلى الله عليه وسلم</w:t>
      </w:r>
      <w:r w:rsidRPr="0068001E">
        <w:rPr>
          <w:rtl/>
        </w:rPr>
        <w:t>، والعمل على تأهيل كافة العاملين فيهما للقيام بهذه المهمة العظيمة باحترافية تام</w:t>
      </w:r>
      <w:r>
        <w:rPr>
          <w:rtl/>
        </w:rPr>
        <w:t>ة، ومهنية جاذبة للوافدين إليهما</w:t>
      </w:r>
      <w:r w:rsidRPr="0068001E">
        <w:rPr>
          <w:rtl/>
        </w:rPr>
        <w:t xml:space="preserve"> ليكون المسجدان الشريفان هما الرمز العالمي الأول، والأساس المكين للعلم والهداية والأمان للعالم أجمع</w:t>
      </w:r>
      <w:r>
        <w:rPr>
          <w:rFonts w:hint="cs"/>
          <w:rtl/>
        </w:rPr>
        <w:t>،</w:t>
      </w:r>
      <w:r w:rsidRPr="0068001E">
        <w:rPr>
          <w:rtl/>
        </w:rPr>
        <w:t xml:space="preserve"> مستثمرين كافة الإمكانات المادية </w:t>
      </w:r>
      <w:r w:rsidRPr="00764D89">
        <w:rPr>
          <w:rtl/>
        </w:rPr>
        <w:t>والبشرية</w:t>
      </w:r>
      <w:r w:rsidRPr="00764D89">
        <w:rPr>
          <w:rFonts w:hint="cs"/>
          <w:rtl/>
        </w:rPr>
        <w:t>.</w:t>
      </w:r>
      <w:r w:rsidRPr="00764D89">
        <w:t xml:space="preserve"> </w:t>
      </w:r>
    </w:p>
    <w:p w14:paraId="243866F2" w14:textId="77777777" w:rsidR="00AD6EB4" w:rsidRPr="0068001E" w:rsidRDefault="00AD6EB4" w:rsidP="00AD6EB4">
      <w:pPr>
        <w:rPr>
          <w:rtl/>
        </w:rPr>
      </w:pPr>
      <w:r w:rsidRPr="0068001E">
        <w:rPr>
          <w:rtl/>
        </w:rPr>
        <w:t>وتعتبر عملية نشر المعلومات التوعوية أحد المهام التي تقوم بها ال</w:t>
      </w:r>
      <w:r>
        <w:rPr>
          <w:rtl/>
        </w:rPr>
        <w:t>أنشطة</w:t>
      </w:r>
      <w:r w:rsidRPr="0068001E">
        <w:rPr>
          <w:rtl/>
        </w:rPr>
        <w:t xml:space="preserve"> </w:t>
      </w:r>
      <w:r>
        <w:rPr>
          <w:rtl/>
        </w:rPr>
        <w:t>ال</w:t>
      </w:r>
      <w:r>
        <w:rPr>
          <w:rFonts w:hint="cs"/>
          <w:rtl/>
        </w:rPr>
        <w:t>اتصال</w:t>
      </w:r>
      <w:r>
        <w:rPr>
          <w:rtl/>
        </w:rPr>
        <w:t>ية</w:t>
      </w:r>
      <w:r w:rsidRPr="0068001E">
        <w:rPr>
          <w:rtl/>
        </w:rPr>
        <w:t xml:space="preserve"> للتأثير على المعرفة والفهم والوعي الديني لدى زوار بيت الله الحرام، </w:t>
      </w:r>
      <w:r w:rsidRPr="00764D89">
        <w:rPr>
          <w:rtl/>
        </w:rPr>
        <w:t>ولذلك تستطيع الأنشطة الاتصالية أن تقدم كثير من الإرشادات والتوجيهات التوعوية لهم</w:t>
      </w:r>
      <w:r w:rsidRPr="00764D89">
        <w:rPr>
          <w:rFonts w:hint="cs"/>
          <w:rtl/>
        </w:rPr>
        <w:t xml:space="preserve">، </w:t>
      </w:r>
      <w:r w:rsidRPr="00764D89">
        <w:rPr>
          <w:rtl/>
        </w:rPr>
        <w:t>ولكون الأنشطة ال</w:t>
      </w:r>
      <w:r w:rsidRPr="00764D89">
        <w:rPr>
          <w:rFonts w:hint="cs"/>
          <w:rtl/>
        </w:rPr>
        <w:t>اتصال</w:t>
      </w:r>
      <w:r w:rsidRPr="00764D89">
        <w:rPr>
          <w:rtl/>
        </w:rPr>
        <w:t xml:space="preserve">ية بالرئاسة العامة لشؤون المسجد الحرام والمسجد النبوي </w:t>
      </w:r>
      <w:r w:rsidRPr="00764D89">
        <w:rPr>
          <w:rFonts w:hint="cs"/>
          <w:rtl/>
        </w:rPr>
        <w:t>تمتاز</w:t>
      </w:r>
      <w:r w:rsidRPr="00764D89">
        <w:rPr>
          <w:rtl/>
        </w:rPr>
        <w:t xml:space="preserve"> </w:t>
      </w:r>
      <w:r w:rsidRPr="00764D89">
        <w:rPr>
          <w:rFonts w:hint="cs"/>
          <w:rtl/>
        </w:rPr>
        <w:t>با</w:t>
      </w:r>
      <w:r w:rsidRPr="00764D89">
        <w:rPr>
          <w:rtl/>
        </w:rPr>
        <w:t xml:space="preserve">ﻟﺘﻌـــدد حيث </w:t>
      </w:r>
      <w:r w:rsidRPr="00764D89">
        <w:rPr>
          <w:rFonts w:hint="cs"/>
          <w:rtl/>
        </w:rPr>
        <w:t>تشمل</w:t>
      </w:r>
      <w:r w:rsidRPr="00764D89">
        <w:rPr>
          <w:rtl/>
        </w:rPr>
        <w:t xml:space="preserve"> الاتصال المباشر والمقروء والمكتوب والمسموع والمرئي، واﻟﺘﻐطﯿـــﺔ اﻹ</w:t>
      </w:r>
      <w:r w:rsidRPr="00764D89">
        <w:rPr>
          <w:rFonts w:hint="cs"/>
          <w:rtl/>
        </w:rPr>
        <w:t xml:space="preserve">خبارية </w:t>
      </w:r>
      <w:r w:rsidRPr="00764D89">
        <w:rPr>
          <w:rtl/>
        </w:rPr>
        <w:t>و</w:t>
      </w:r>
      <w:r w:rsidRPr="00764D89">
        <w:rPr>
          <w:rFonts w:hint="cs"/>
          <w:rtl/>
        </w:rPr>
        <w:t>نشاطات</w:t>
      </w:r>
      <w:r w:rsidRPr="00764D89">
        <w:rPr>
          <w:rtl/>
        </w:rPr>
        <w:t xml:space="preserve"> </w:t>
      </w:r>
      <w:r w:rsidRPr="00764D89">
        <w:rPr>
          <w:rFonts w:hint="cs"/>
          <w:rtl/>
        </w:rPr>
        <w:t>اتصالية</w:t>
      </w:r>
      <w:r w:rsidRPr="00764D89">
        <w:rPr>
          <w:rtl/>
        </w:rPr>
        <w:t xml:space="preserve"> ﻓﻲ اﻹذاﻋﺔ </w:t>
      </w:r>
      <w:r w:rsidRPr="00764D89">
        <w:rPr>
          <w:rFonts w:hint="cs"/>
          <w:rtl/>
        </w:rPr>
        <w:t>والتلفزيون</w:t>
      </w:r>
      <w:r w:rsidRPr="00764D89">
        <w:rPr>
          <w:rtl/>
        </w:rPr>
        <w:t xml:space="preserve"> وﻋﻠﻰ اﻹ</w:t>
      </w:r>
      <w:r w:rsidRPr="00764D89">
        <w:rPr>
          <w:rFonts w:hint="cs"/>
          <w:rtl/>
        </w:rPr>
        <w:t>نترنت</w:t>
      </w:r>
      <w:r w:rsidRPr="00764D89">
        <w:rPr>
          <w:rtl/>
        </w:rPr>
        <w:t>، وٕ</w:t>
      </w:r>
      <w:r w:rsidRPr="00764D89">
        <w:rPr>
          <w:rFonts w:hint="cs"/>
          <w:rtl/>
        </w:rPr>
        <w:t>إنتاج</w:t>
      </w:r>
      <w:r w:rsidRPr="00764D89">
        <w:rPr>
          <w:rtl/>
        </w:rPr>
        <w:t xml:space="preserve"> المواد اﻹﻋﻼﻤﯿﺔ </w:t>
      </w:r>
      <w:r w:rsidRPr="00764D89">
        <w:rPr>
          <w:rFonts w:hint="cs"/>
          <w:rtl/>
        </w:rPr>
        <w:t>اللازمة</w:t>
      </w:r>
      <w:r w:rsidRPr="00764D89">
        <w:rPr>
          <w:rtl/>
        </w:rPr>
        <w:t xml:space="preserve"> لتقديم الخدمات والبرامج التوعوية التي تقدمها الرئاسة العام</w:t>
      </w:r>
      <w:r w:rsidRPr="00764D89">
        <w:rPr>
          <w:rFonts w:hint="cs"/>
          <w:rtl/>
        </w:rPr>
        <w:t>ة</w:t>
      </w:r>
      <w:r w:rsidRPr="00764D89">
        <w:rPr>
          <w:rtl/>
        </w:rPr>
        <w:t xml:space="preserve"> لشؤون المسجد الحرام والمسجد النبوي</w:t>
      </w:r>
      <w:r w:rsidRPr="00764D89">
        <w:t>.</w:t>
      </w:r>
      <w:r w:rsidRPr="00764D89">
        <w:rPr>
          <w:rFonts w:hint="cs"/>
          <w:rtl/>
        </w:rPr>
        <w:t xml:space="preserve"> </w:t>
      </w:r>
      <w:r w:rsidRPr="00764D89">
        <w:rPr>
          <w:rtl/>
        </w:rPr>
        <w:t>وبذلك تمثل الأنشطة ال</w:t>
      </w:r>
      <w:r w:rsidRPr="00764D89">
        <w:rPr>
          <w:rFonts w:hint="cs"/>
          <w:rtl/>
        </w:rPr>
        <w:t>اتصال</w:t>
      </w:r>
      <w:r w:rsidRPr="00764D89">
        <w:rPr>
          <w:rtl/>
        </w:rPr>
        <w:t>ية جانباً مهماً وحيوياً في إنجاز المهام والأعمال</w:t>
      </w:r>
      <w:r w:rsidRPr="00764D89">
        <w:rPr>
          <w:rFonts w:hint="cs"/>
          <w:rtl/>
        </w:rPr>
        <w:t>،</w:t>
      </w:r>
      <w:r w:rsidRPr="00764D89">
        <w:rPr>
          <w:rtl/>
        </w:rPr>
        <w:t xml:space="preserve"> لذا كان من الضروري القيام بهذه الدراسة لأهمية الأنشطة ال</w:t>
      </w:r>
      <w:r w:rsidRPr="00764D89">
        <w:rPr>
          <w:rFonts w:hint="cs"/>
          <w:rtl/>
        </w:rPr>
        <w:t>اتصال</w:t>
      </w:r>
      <w:r w:rsidRPr="00764D89">
        <w:rPr>
          <w:rtl/>
        </w:rPr>
        <w:t>ية بإدارة العلاقات العامة بالرئاسة العامة لشؤون المسجد الحرام والمسجد النبوي</w:t>
      </w:r>
      <w:r w:rsidRPr="0068001E">
        <w:t>.</w:t>
      </w:r>
    </w:p>
    <w:p w14:paraId="22D20A0A" w14:textId="77777777" w:rsidR="00AD6EB4" w:rsidRPr="00280296" w:rsidRDefault="00AD6EB4" w:rsidP="00AD6EB4">
      <w:pPr>
        <w:spacing w:before="60" w:line="240" w:lineRule="auto"/>
        <w:rPr>
          <w:b/>
          <w:bCs/>
          <w:sz w:val="24"/>
          <w:szCs w:val="24"/>
          <w:rtl/>
        </w:rPr>
      </w:pPr>
      <w:r w:rsidRPr="00280296">
        <w:rPr>
          <w:b/>
          <w:bCs/>
          <w:sz w:val="24"/>
          <w:szCs w:val="24"/>
          <w:rtl/>
        </w:rPr>
        <w:t>مشكلة الدراسة</w:t>
      </w:r>
      <w:r w:rsidRPr="00280296">
        <w:rPr>
          <w:b/>
          <w:bCs/>
          <w:sz w:val="24"/>
          <w:szCs w:val="24"/>
        </w:rPr>
        <w:t>:</w:t>
      </w:r>
    </w:p>
    <w:p w14:paraId="6ED7D6FB" w14:textId="77777777" w:rsidR="00AD6EB4" w:rsidRPr="0068001E" w:rsidRDefault="00AD6EB4" w:rsidP="00AD6EB4">
      <w:pPr>
        <w:rPr>
          <w:rtl/>
        </w:rPr>
      </w:pPr>
      <w:r w:rsidRPr="0068001E">
        <w:rPr>
          <w:rtl/>
        </w:rPr>
        <w:t>و</w:t>
      </w:r>
      <w:r>
        <w:rPr>
          <w:rFonts w:hint="cs"/>
          <w:rtl/>
        </w:rPr>
        <w:t>تمثل</w:t>
      </w:r>
      <w:r w:rsidRPr="0068001E">
        <w:rPr>
          <w:rtl/>
        </w:rPr>
        <w:t xml:space="preserve"> الأنشطة ال</w:t>
      </w:r>
      <w:r>
        <w:rPr>
          <w:rtl/>
        </w:rPr>
        <w:t>اتصال</w:t>
      </w:r>
      <w:r w:rsidRPr="0068001E">
        <w:rPr>
          <w:rtl/>
        </w:rPr>
        <w:t xml:space="preserve">ية أداة </w:t>
      </w:r>
      <w:r>
        <w:rPr>
          <w:rFonts w:hint="cs"/>
          <w:rtl/>
        </w:rPr>
        <w:t>معرفية</w:t>
      </w:r>
      <w:r w:rsidRPr="0068001E">
        <w:rPr>
          <w:rtl/>
        </w:rPr>
        <w:t xml:space="preserve"> ووظﯿﻔﯿـــﺔ </w:t>
      </w:r>
      <w:r>
        <w:rPr>
          <w:rFonts w:hint="cs"/>
          <w:rtl/>
        </w:rPr>
        <w:t>اتصالية</w:t>
      </w:r>
      <w:r w:rsidRPr="0068001E">
        <w:rPr>
          <w:rtl/>
        </w:rPr>
        <w:t xml:space="preserve"> ذات </w:t>
      </w:r>
      <w:r>
        <w:rPr>
          <w:rFonts w:hint="cs"/>
          <w:rtl/>
        </w:rPr>
        <w:t>طابع</w:t>
      </w:r>
      <w:r w:rsidRPr="0068001E">
        <w:rPr>
          <w:rtl/>
        </w:rPr>
        <w:t xml:space="preserve"> </w:t>
      </w:r>
      <w:r>
        <w:rPr>
          <w:rFonts w:hint="cs"/>
          <w:rtl/>
        </w:rPr>
        <w:t>مهم</w:t>
      </w:r>
      <w:r w:rsidRPr="0068001E">
        <w:rPr>
          <w:rtl/>
        </w:rPr>
        <w:t xml:space="preserve"> ﻓـــﻲ </w:t>
      </w:r>
      <w:r>
        <w:rPr>
          <w:rFonts w:hint="cs"/>
          <w:rtl/>
        </w:rPr>
        <w:t>مختلف</w:t>
      </w:r>
      <w:r w:rsidRPr="0068001E">
        <w:rPr>
          <w:rtl/>
        </w:rPr>
        <w:t xml:space="preserve"> </w:t>
      </w:r>
      <w:r>
        <w:rPr>
          <w:rFonts w:hint="cs"/>
          <w:rtl/>
        </w:rPr>
        <w:t>مجالات</w:t>
      </w:r>
      <w:r w:rsidRPr="0068001E">
        <w:rPr>
          <w:rtl/>
        </w:rPr>
        <w:t xml:space="preserve"> </w:t>
      </w:r>
      <w:r>
        <w:rPr>
          <w:rFonts w:hint="cs"/>
          <w:rtl/>
        </w:rPr>
        <w:t>حياتنا</w:t>
      </w:r>
      <w:r w:rsidRPr="0068001E">
        <w:rPr>
          <w:rtl/>
        </w:rPr>
        <w:t xml:space="preserve"> </w:t>
      </w:r>
      <w:r>
        <w:rPr>
          <w:rFonts w:hint="cs"/>
          <w:rtl/>
        </w:rPr>
        <w:t>اليومية</w:t>
      </w:r>
      <w:r w:rsidRPr="0068001E">
        <w:rPr>
          <w:rtl/>
        </w:rPr>
        <w:t xml:space="preserve"> ﻓﻬـﻲ اﻟﻤـرآة اﻟﻌﺎﻛﺴـﺔ </w:t>
      </w:r>
      <w:r>
        <w:rPr>
          <w:rFonts w:hint="cs"/>
          <w:rtl/>
        </w:rPr>
        <w:t>لأشكال</w:t>
      </w:r>
      <w:r w:rsidRPr="0068001E">
        <w:rPr>
          <w:rtl/>
        </w:rPr>
        <w:t xml:space="preserve"> </w:t>
      </w:r>
      <w:r>
        <w:rPr>
          <w:rFonts w:hint="cs"/>
          <w:rtl/>
        </w:rPr>
        <w:t>التعامل</w:t>
      </w:r>
      <w:r w:rsidRPr="0068001E">
        <w:rPr>
          <w:rtl/>
        </w:rPr>
        <w:t xml:space="preserve"> </w:t>
      </w:r>
      <w:r>
        <w:rPr>
          <w:rFonts w:hint="cs"/>
          <w:rtl/>
        </w:rPr>
        <w:t>الإنساني</w:t>
      </w:r>
      <w:r w:rsidRPr="0068001E">
        <w:rPr>
          <w:rtl/>
        </w:rPr>
        <w:t xml:space="preserve"> اﻟﺼـﺤﯿﺢ </w:t>
      </w:r>
      <w:r>
        <w:rPr>
          <w:rFonts w:hint="cs"/>
          <w:rtl/>
        </w:rPr>
        <w:t>مثلما</w:t>
      </w:r>
      <w:r w:rsidRPr="0068001E">
        <w:rPr>
          <w:rtl/>
        </w:rPr>
        <w:t xml:space="preserve"> </w:t>
      </w:r>
      <w:r>
        <w:rPr>
          <w:rFonts w:hint="cs"/>
          <w:rtl/>
        </w:rPr>
        <w:t>هي</w:t>
      </w:r>
      <w:r w:rsidRPr="0068001E">
        <w:rPr>
          <w:rtl/>
        </w:rPr>
        <w:t xml:space="preserve"> اﻟﻌـﯿن اﻟﺜﺎﻗﺒـﺔ اﻟﻨﺎﻓـذة </w:t>
      </w:r>
      <w:r>
        <w:rPr>
          <w:rFonts w:hint="cs"/>
          <w:rtl/>
        </w:rPr>
        <w:t>للوصول</w:t>
      </w:r>
      <w:r w:rsidRPr="0068001E">
        <w:rPr>
          <w:rtl/>
        </w:rPr>
        <w:t xml:space="preserve"> </w:t>
      </w:r>
      <w:r>
        <w:rPr>
          <w:rFonts w:hint="cs"/>
          <w:rtl/>
        </w:rPr>
        <w:t>إلى</w:t>
      </w:r>
      <w:r w:rsidRPr="0068001E">
        <w:rPr>
          <w:rtl/>
        </w:rPr>
        <w:t xml:space="preserve"> </w:t>
      </w:r>
      <w:r>
        <w:rPr>
          <w:rFonts w:hint="cs"/>
          <w:rtl/>
        </w:rPr>
        <w:t>مرتكزات</w:t>
      </w:r>
      <w:r>
        <w:rPr>
          <w:rtl/>
        </w:rPr>
        <w:t xml:space="preserve"> اﻟﺤﻘﯿﻘﻪ و</w:t>
      </w:r>
      <w:r>
        <w:rPr>
          <w:rFonts w:hint="cs"/>
          <w:rtl/>
        </w:rPr>
        <w:t>إيضاح</w:t>
      </w:r>
      <w:r w:rsidRPr="0068001E">
        <w:rPr>
          <w:rtl/>
        </w:rPr>
        <w:t xml:space="preserve"> </w:t>
      </w:r>
      <w:r>
        <w:rPr>
          <w:rFonts w:hint="cs"/>
          <w:rtl/>
        </w:rPr>
        <w:t>مراميها</w:t>
      </w:r>
      <w:r w:rsidRPr="0068001E">
        <w:rPr>
          <w:rtl/>
        </w:rPr>
        <w:t xml:space="preserve"> </w:t>
      </w:r>
      <w:r>
        <w:rPr>
          <w:rFonts w:hint="cs"/>
          <w:rtl/>
        </w:rPr>
        <w:t>وما</w:t>
      </w:r>
      <w:r w:rsidRPr="0068001E">
        <w:rPr>
          <w:rtl/>
        </w:rPr>
        <w:t xml:space="preserve"> </w:t>
      </w:r>
      <w:r>
        <w:rPr>
          <w:rFonts w:hint="cs"/>
          <w:rtl/>
        </w:rPr>
        <w:t>تهدف</w:t>
      </w:r>
      <w:r>
        <w:rPr>
          <w:rtl/>
        </w:rPr>
        <w:t xml:space="preserve"> </w:t>
      </w:r>
      <w:r>
        <w:rPr>
          <w:rFonts w:hint="cs"/>
          <w:rtl/>
        </w:rPr>
        <w:t>إ</w:t>
      </w:r>
      <w:r w:rsidRPr="0068001E">
        <w:rPr>
          <w:rtl/>
        </w:rPr>
        <w:t xml:space="preserve">ﻟﯿـﻪ اﻟﺠﻬـﺎت اﻟراﻋﯿـﺔ واﻟداﻋﻤـﺔ ﻟﺘﻠـك اﻟوظﯿﻔـة اﻟﺘـﻲ </w:t>
      </w:r>
      <w:r>
        <w:rPr>
          <w:rFonts w:hint="cs"/>
          <w:rtl/>
        </w:rPr>
        <w:t>يعد</w:t>
      </w:r>
      <w:r w:rsidRPr="0068001E">
        <w:rPr>
          <w:rtl/>
        </w:rPr>
        <w:t xml:space="preserve"> </w:t>
      </w:r>
      <w:r>
        <w:rPr>
          <w:rFonts w:hint="cs"/>
          <w:rtl/>
        </w:rPr>
        <w:t>الاتصال</w:t>
      </w:r>
      <w:r w:rsidRPr="0068001E">
        <w:rPr>
          <w:rtl/>
        </w:rPr>
        <w:t xml:space="preserve"> </w:t>
      </w:r>
      <w:r>
        <w:rPr>
          <w:rFonts w:hint="cs"/>
          <w:rtl/>
        </w:rPr>
        <w:t>وقنواته</w:t>
      </w:r>
      <w:r w:rsidRPr="0068001E">
        <w:rPr>
          <w:rtl/>
        </w:rPr>
        <w:t xml:space="preserve"> </w:t>
      </w:r>
      <w:r>
        <w:rPr>
          <w:rFonts w:hint="cs"/>
          <w:rtl/>
        </w:rPr>
        <w:t>جوهر</w:t>
      </w:r>
      <w:r w:rsidRPr="0068001E">
        <w:rPr>
          <w:rtl/>
        </w:rPr>
        <w:t xml:space="preserve"> ﻋﻤﻠﻬــﺎ </w:t>
      </w:r>
      <w:r>
        <w:rPr>
          <w:rFonts w:hint="cs"/>
          <w:rtl/>
        </w:rPr>
        <w:t>مثلما</w:t>
      </w:r>
      <w:r w:rsidRPr="0068001E">
        <w:rPr>
          <w:rtl/>
        </w:rPr>
        <w:t xml:space="preserve"> </w:t>
      </w:r>
      <w:r>
        <w:rPr>
          <w:rFonts w:hint="cs"/>
          <w:rtl/>
        </w:rPr>
        <w:t>تشكل</w:t>
      </w:r>
      <w:r w:rsidRPr="0068001E">
        <w:rPr>
          <w:rtl/>
        </w:rPr>
        <w:t xml:space="preserve"> اﻟﺠﺴــور </w:t>
      </w:r>
      <w:r>
        <w:rPr>
          <w:rFonts w:hint="cs"/>
          <w:rtl/>
        </w:rPr>
        <w:t>التفسيرية</w:t>
      </w:r>
      <w:r w:rsidRPr="0068001E">
        <w:rPr>
          <w:rtl/>
        </w:rPr>
        <w:t xml:space="preserve"> </w:t>
      </w:r>
      <w:r>
        <w:rPr>
          <w:rFonts w:hint="cs"/>
          <w:rtl/>
        </w:rPr>
        <w:t>الصائبة</w:t>
      </w:r>
      <w:r w:rsidRPr="0068001E">
        <w:rPr>
          <w:rtl/>
        </w:rPr>
        <w:t xml:space="preserve"> </w:t>
      </w:r>
      <w:r>
        <w:rPr>
          <w:rFonts w:hint="cs"/>
          <w:rtl/>
        </w:rPr>
        <w:t>لكل</w:t>
      </w:r>
      <w:r w:rsidRPr="0068001E">
        <w:rPr>
          <w:rtl/>
        </w:rPr>
        <w:t xml:space="preserve"> </w:t>
      </w:r>
      <w:r>
        <w:rPr>
          <w:rFonts w:hint="cs"/>
          <w:rtl/>
        </w:rPr>
        <w:t>منظمة</w:t>
      </w:r>
      <w:r w:rsidRPr="0068001E">
        <w:rPr>
          <w:rtl/>
        </w:rPr>
        <w:t xml:space="preserve"> </w:t>
      </w:r>
      <w:r>
        <w:rPr>
          <w:rFonts w:hint="cs"/>
          <w:rtl/>
        </w:rPr>
        <w:t>من</w:t>
      </w:r>
      <w:r w:rsidRPr="0068001E">
        <w:rPr>
          <w:rtl/>
        </w:rPr>
        <w:t xml:space="preserve"> </w:t>
      </w:r>
      <w:r>
        <w:rPr>
          <w:rFonts w:hint="cs"/>
          <w:rtl/>
        </w:rPr>
        <w:t>المنظمات</w:t>
      </w:r>
      <w:r w:rsidRPr="0068001E">
        <w:rPr>
          <w:rtl/>
        </w:rPr>
        <w:t xml:space="preserve"> </w:t>
      </w:r>
      <w:r>
        <w:rPr>
          <w:rFonts w:hint="cs"/>
          <w:rtl/>
        </w:rPr>
        <w:t>سواء</w:t>
      </w:r>
      <w:r w:rsidRPr="0068001E">
        <w:rPr>
          <w:rtl/>
        </w:rPr>
        <w:t xml:space="preserve"> </w:t>
      </w:r>
      <w:r>
        <w:rPr>
          <w:rFonts w:hint="cs"/>
          <w:rtl/>
        </w:rPr>
        <w:t>أكانت</w:t>
      </w:r>
      <w:r w:rsidRPr="0068001E">
        <w:rPr>
          <w:rtl/>
        </w:rPr>
        <w:t xml:space="preserve"> ذات </w:t>
      </w:r>
      <w:r>
        <w:rPr>
          <w:rFonts w:hint="cs"/>
          <w:rtl/>
        </w:rPr>
        <w:t>طبيعة</w:t>
      </w:r>
      <w:r w:rsidRPr="0068001E">
        <w:rPr>
          <w:rtl/>
        </w:rPr>
        <w:t xml:space="preserve"> </w:t>
      </w:r>
      <w:r>
        <w:rPr>
          <w:rFonts w:hint="cs"/>
          <w:rtl/>
        </w:rPr>
        <w:t>مؤسساتية</w:t>
      </w:r>
      <w:r w:rsidRPr="0068001E">
        <w:rPr>
          <w:rtl/>
        </w:rPr>
        <w:t xml:space="preserve"> </w:t>
      </w:r>
      <w:r>
        <w:rPr>
          <w:rFonts w:hint="cs"/>
          <w:rtl/>
        </w:rPr>
        <w:t>بحجم</w:t>
      </w:r>
      <w:r w:rsidRPr="0068001E">
        <w:rPr>
          <w:rtl/>
        </w:rPr>
        <w:t xml:space="preserve"> ﻛﺒﯿــر أو </w:t>
      </w:r>
      <w:r>
        <w:rPr>
          <w:rFonts w:hint="cs"/>
          <w:rtl/>
        </w:rPr>
        <w:t>صغير</w:t>
      </w:r>
      <w:r w:rsidRPr="0068001E">
        <w:rPr>
          <w:rtl/>
        </w:rPr>
        <w:t xml:space="preserve">، </w:t>
      </w:r>
      <w:r>
        <w:rPr>
          <w:rFonts w:hint="cs"/>
          <w:rtl/>
        </w:rPr>
        <w:t>محلية</w:t>
      </w:r>
      <w:r w:rsidRPr="0068001E">
        <w:rPr>
          <w:rtl/>
        </w:rPr>
        <w:t xml:space="preserve"> </w:t>
      </w:r>
      <w:r>
        <w:rPr>
          <w:rFonts w:hint="cs"/>
          <w:rtl/>
        </w:rPr>
        <w:t>كانت</w:t>
      </w:r>
      <w:r w:rsidRPr="0068001E">
        <w:rPr>
          <w:rtl/>
        </w:rPr>
        <w:t xml:space="preserve"> أم إﻗﻠﯿﻤﯿــﺔ أم دوﻟﯿــﺔ. ﻓﻬــﻲ </w:t>
      </w:r>
      <w:r>
        <w:rPr>
          <w:rFonts w:hint="cs"/>
          <w:rtl/>
        </w:rPr>
        <w:t>بوصلة</w:t>
      </w:r>
      <w:r w:rsidRPr="0068001E">
        <w:rPr>
          <w:rtl/>
        </w:rPr>
        <w:t xml:space="preserve"> </w:t>
      </w:r>
      <w:r>
        <w:rPr>
          <w:rFonts w:hint="cs"/>
          <w:rtl/>
        </w:rPr>
        <w:t>الاتجاه</w:t>
      </w:r>
      <w:r w:rsidRPr="0068001E">
        <w:rPr>
          <w:rtl/>
        </w:rPr>
        <w:t xml:space="preserve"> اﻟﺘــﻲ </w:t>
      </w:r>
      <w:r>
        <w:rPr>
          <w:rFonts w:hint="cs"/>
          <w:rtl/>
        </w:rPr>
        <w:t>ترشد</w:t>
      </w:r>
      <w:r w:rsidRPr="0068001E">
        <w:rPr>
          <w:rtl/>
        </w:rPr>
        <w:t xml:space="preserve"> </w:t>
      </w:r>
      <w:r>
        <w:rPr>
          <w:rFonts w:hint="cs"/>
          <w:rtl/>
        </w:rPr>
        <w:t>المنظمة</w:t>
      </w:r>
      <w:r w:rsidRPr="0068001E">
        <w:rPr>
          <w:rtl/>
        </w:rPr>
        <w:t xml:space="preserve"> أو </w:t>
      </w:r>
      <w:r>
        <w:rPr>
          <w:rFonts w:hint="cs"/>
          <w:rtl/>
        </w:rPr>
        <w:t>المؤسسة</w:t>
      </w:r>
      <w:r w:rsidRPr="0068001E">
        <w:rPr>
          <w:rtl/>
        </w:rPr>
        <w:t xml:space="preserve"> </w:t>
      </w:r>
      <w:r>
        <w:rPr>
          <w:rFonts w:hint="cs"/>
          <w:rtl/>
        </w:rPr>
        <w:t>الدولية</w:t>
      </w:r>
      <w:r w:rsidRPr="0068001E">
        <w:rPr>
          <w:rtl/>
        </w:rPr>
        <w:t xml:space="preserve"> إﻟــﻰ </w:t>
      </w:r>
      <w:r>
        <w:rPr>
          <w:rFonts w:hint="cs"/>
          <w:rtl/>
        </w:rPr>
        <w:t>الطريق</w:t>
      </w:r>
      <w:r w:rsidRPr="0068001E">
        <w:rPr>
          <w:rtl/>
        </w:rPr>
        <w:t xml:space="preserve"> </w:t>
      </w:r>
      <w:r>
        <w:rPr>
          <w:rFonts w:hint="cs"/>
          <w:rtl/>
        </w:rPr>
        <w:t>السليم</w:t>
      </w:r>
      <w:r w:rsidRPr="0068001E">
        <w:rPr>
          <w:rtl/>
        </w:rPr>
        <w:t xml:space="preserve"> </w:t>
      </w:r>
      <w:r>
        <w:rPr>
          <w:rFonts w:hint="cs"/>
          <w:rtl/>
        </w:rPr>
        <w:t>للوصول</w:t>
      </w:r>
      <w:r w:rsidRPr="0068001E">
        <w:rPr>
          <w:rtl/>
        </w:rPr>
        <w:t xml:space="preserve"> إﻟــﻰ </w:t>
      </w:r>
      <w:r>
        <w:rPr>
          <w:rFonts w:hint="cs"/>
          <w:rtl/>
        </w:rPr>
        <w:t>جمهورها</w:t>
      </w:r>
      <w:r w:rsidRPr="0068001E">
        <w:rPr>
          <w:rtl/>
        </w:rPr>
        <w:t xml:space="preserve"> </w:t>
      </w:r>
      <w:r>
        <w:rPr>
          <w:rFonts w:hint="cs"/>
          <w:rtl/>
        </w:rPr>
        <w:t>الداخلي</w:t>
      </w:r>
      <w:r w:rsidRPr="0068001E">
        <w:rPr>
          <w:rtl/>
        </w:rPr>
        <w:t xml:space="preserve"> </w:t>
      </w:r>
      <w:r>
        <w:rPr>
          <w:rFonts w:hint="cs"/>
          <w:rtl/>
        </w:rPr>
        <w:t>الخارجي</w:t>
      </w:r>
      <w:r w:rsidRPr="0068001E">
        <w:rPr>
          <w:rtl/>
        </w:rPr>
        <w:t xml:space="preserve">، </w:t>
      </w:r>
      <w:r>
        <w:rPr>
          <w:rFonts w:hint="cs"/>
          <w:rtl/>
        </w:rPr>
        <w:t>وهي</w:t>
      </w:r>
      <w:r w:rsidRPr="0068001E">
        <w:rPr>
          <w:rtl/>
        </w:rPr>
        <w:t xml:space="preserve"> أداة اﻟﻔﻬم </w:t>
      </w:r>
      <w:r>
        <w:rPr>
          <w:rFonts w:hint="cs"/>
          <w:rtl/>
        </w:rPr>
        <w:t>الواضح</w:t>
      </w:r>
      <w:r w:rsidRPr="0068001E">
        <w:rPr>
          <w:rtl/>
        </w:rPr>
        <w:t xml:space="preserve"> ﻟﻠﺠﻤﻬور ﻓﻲ </w:t>
      </w:r>
      <w:r>
        <w:rPr>
          <w:rFonts w:hint="cs"/>
          <w:rtl/>
        </w:rPr>
        <w:t>الوسائل</w:t>
      </w:r>
      <w:r w:rsidRPr="0068001E">
        <w:rPr>
          <w:rtl/>
        </w:rPr>
        <w:t xml:space="preserve"> </w:t>
      </w:r>
      <w:r>
        <w:rPr>
          <w:rFonts w:hint="cs"/>
          <w:rtl/>
        </w:rPr>
        <w:t>المتاحة</w:t>
      </w:r>
      <w:r w:rsidRPr="0068001E">
        <w:rPr>
          <w:rtl/>
        </w:rPr>
        <w:t xml:space="preserve"> ﻟﺼﺎﻟﺢ </w:t>
      </w:r>
      <w:r>
        <w:rPr>
          <w:rFonts w:hint="cs"/>
          <w:rtl/>
        </w:rPr>
        <w:t>برامجها</w:t>
      </w:r>
      <w:r w:rsidRPr="0068001E">
        <w:rPr>
          <w:rtl/>
        </w:rPr>
        <w:t xml:space="preserve"> </w:t>
      </w:r>
      <w:r>
        <w:rPr>
          <w:rFonts w:hint="cs"/>
          <w:rtl/>
        </w:rPr>
        <w:t>وأهدافها</w:t>
      </w:r>
      <w:r w:rsidRPr="0068001E">
        <w:rPr>
          <w:rtl/>
        </w:rPr>
        <w:t xml:space="preserve"> ﻋن طريق </w:t>
      </w:r>
      <w:r>
        <w:rPr>
          <w:rFonts w:hint="cs"/>
          <w:rtl/>
        </w:rPr>
        <w:t>تعزيز</w:t>
      </w:r>
      <w:r w:rsidRPr="0068001E">
        <w:rPr>
          <w:rtl/>
        </w:rPr>
        <w:t xml:space="preserve"> اﻟﺜﻘﺔ </w:t>
      </w:r>
      <w:r>
        <w:rPr>
          <w:rFonts w:hint="cs"/>
          <w:rtl/>
        </w:rPr>
        <w:t>ورضاه</w:t>
      </w:r>
      <w:r w:rsidRPr="0068001E">
        <w:rPr>
          <w:rtl/>
        </w:rPr>
        <w:t xml:space="preserve"> </w:t>
      </w:r>
      <w:r>
        <w:rPr>
          <w:rFonts w:hint="cs"/>
          <w:rtl/>
        </w:rPr>
        <w:t>منها</w:t>
      </w:r>
      <w:r w:rsidRPr="0068001E">
        <w:rPr>
          <w:rtl/>
        </w:rPr>
        <w:t xml:space="preserve"> </w:t>
      </w:r>
      <w:r>
        <w:rPr>
          <w:rFonts w:hint="cs"/>
          <w:rtl/>
        </w:rPr>
        <w:t>ومن</w:t>
      </w:r>
      <w:r w:rsidRPr="0068001E">
        <w:rPr>
          <w:rtl/>
        </w:rPr>
        <w:t xml:space="preserve"> </w:t>
      </w:r>
      <w:r>
        <w:rPr>
          <w:rFonts w:hint="cs"/>
          <w:rtl/>
        </w:rPr>
        <w:t>ثم</w:t>
      </w:r>
      <w:r w:rsidRPr="0068001E">
        <w:rPr>
          <w:rtl/>
        </w:rPr>
        <w:t xml:space="preserve"> ﻛﺴب </w:t>
      </w:r>
      <w:r>
        <w:rPr>
          <w:rFonts w:hint="cs"/>
          <w:rtl/>
        </w:rPr>
        <w:t>التأييد</w:t>
      </w:r>
      <w:r w:rsidRPr="0068001E">
        <w:rPr>
          <w:rtl/>
        </w:rPr>
        <w:t xml:space="preserve"> </w:t>
      </w:r>
      <w:r>
        <w:rPr>
          <w:rFonts w:hint="cs"/>
          <w:rtl/>
        </w:rPr>
        <w:t>لدعم</w:t>
      </w:r>
      <w:r w:rsidRPr="0068001E">
        <w:rPr>
          <w:rtl/>
        </w:rPr>
        <w:t xml:space="preserve"> </w:t>
      </w:r>
      <w:r>
        <w:rPr>
          <w:rFonts w:hint="cs"/>
          <w:rtl/>
        </w:rPr>
        <w:t>الأهداف</w:t>
      </w:r>
      <w:r w:rsidRPr="0068001E">
        <w:rPr>
          <w:rtl/>
        </w:rPr>
        <w:t xml:space="preserve"> واﻟﻤﺼﺎﻟﺢ واﻵﻟﯿﺎت </w:t>
      </w:r>
      <w:r>
        <w:rPr>
          <w:rFonts w:hint="cs"/>
          <w:rtl/>
        </w:rPr>
        <w:t>التي</w:t>
      </w:r>
      <w:r w:rsidRPr="0068001E">
        <w:rPr>
          <w:rtl/>
        </w:rPr>
        <w:t xml:space="preserve"> تسعى كل </w:t>
      </w:r>
      <w:r>
        <w:rPr>
          <w:rFonts w:hint="cs"/>
          <w:rtl/>
        </w:rPr>
        <w:t>منظمة</w:t>
      </w:r>
      <w:r w:rsidRPr="0068001E">
        <w:rPr>
          <w:rtl/>
        </w:rPr>
        <w:t xml:space="preserve"> ﻟﺘﺤﻘﯿﻘﻬﺎ</w:t>
      </w:r>
      <w:r w:rsidRPr="00472E98">
        <w:rPr>
          <w:rFonts w:hint="cs"/>
          <w:vertAlign w:val="superscript"/>
          <w:rtl/>
        </w:rPr>
        <w:t>(1)</w:t>
      </w:r>
      <w:r>
        <w:rPr>
          <w:rFonts w:hint="cs"/>
          <w:rtl/>
        </w:rPr>
        <w:t>.</w:t>
      </w:r>
      <w:r>
        <w:t xml:space="preserve"> </w:t>
      </w:r>
      <w:r>
        <w:rPr>
          <w:rtl/>
        </w:rPr>
        <w:t>تعد الأشكال ال</w:t>
      </w:r>
      <w:r>
        <w:rPr>
          <w:rFonts w:hint="cs"/>
          <w:rtl/>
        </w:rPr>
        <w:t>اتصال</w:t>
      </w:r>
      <w:r>
        <w:rPr>
          <w:rtl/>
        </w:rPr>
        <w:t>ية</w:t>
      </w:r>
      <w:r w:rsidRPr="0068001E">
        <w:rPr>
          <w:rtl/>
        </w:rPr>
        <w:t xml:space="preserve"> الركيزة الرئيسية في نشاط العلاقات العامة ووظيفتها بالرئاسة العامة </w:t>
      </w:r>
      <w:r w:rsidRPr="00764D89">
        <w:rPr>
          <w:rtl/>
        </w:rPr>
        <w:t>لشؤون</w:t>
      </w:r>
      <w:r w:rsidRPr="0068001E">
        <w:rPr>
          <w:rtl/>
        </w:rPr>
        <w:t xml:space="preserve"> المسجد الحرام والمسجد النبوي فمن هذه الوسائل لا يمكن أن يكون هناك نشاط ل</w:t>
      </w:r>
      <w:r>
        <w:rPr>
          <w:rtl/>
        </w:rPr>
        <w:t>إدارة</w:t>
      </w:r>
      <w:r w:rsidRPr="0068001E">
        <w:rPr>
          <w:rtl/>
        </w:rPr>
        <w:t xml:space="preserve"> العل</w:t>
      </w:r>
      <w:r>
        <w:rPr>
          <w:rtl/>
        </w:rPr>
        <w:t>اقات العامة، لأن هذه الأنشطة الاتصالية</w:t>
      </w:r>
      <w:r w:rsidRPr="0068001E">
        <w:rPr>
          <w:rtl/>
        </w:rPr>
        <w:t xml:space="preserve"> تعتبر عملية </w:t>
      </w:r>
      <w:r>
        <w:rPr>
          <w:rtl/>
        </w:rPr>
        <w:t>اتصال</w:t>
      </w:r>
      <w:r w:rsidRPr="0068001E">
        <w:rPr>
          <w:rtl/>
        </w:rPr>
        <w:t xml:space="preserve"> مع الجمهور وتبادل المعلومات والآراء معه، بهدف توثيق العلاقات الطيبة وخلق سمعة جيدة للمؤسسة في أذهان في الجمهور من خلال </w:t>
      </w:r>
      <w:r>
        <w:rPr>
          <w:rFonts w:hint="cs"/>
          <w:rtl/>
        </w:rPr>
        <w:t>أ</w:t>
      </w:r>
      <w:r w:rsidRPr="0068001E">
        <w:rPr>
          <w:rtl/>
        </w:rPr>
        <w:t xml:space="preserve">نشطتها </w:t>
      </w:r>
      <w:r>
        <w:rPr>
          <w:rtl/>
        </w:rPr>
        <w:t>الاتصالية</w:t>
      </w:r>
      <w:r w:rsidRPr="0068001E">
        <w:rPr>
          <w:rtl/>
        </w:rPr>
        <w:t xml:space="preserve"> المتاحة، والتعريف بالخدمات التي تقدمها هذه المؤسسة</w:t>
      </w:r>
      <w:r w:rsidRPr="0068001E">
        <w:t>.</w:t>
      </w:r>
      <w:r>
        <w:rPr>
          <w:rFonts w:hint="cs"/>
          <w:rtl/>
        </w:rPr>
        <w:t xml:space="preserve"> </w:t>
      </w:r>
      <w:r w:rsidRPr="0068001E">
        <w:rPr>
          <w:rtl/>
        </w:rPr>
        <w:t>وبناءً علي ما</w:t>
      </w:r>
      <w:r>
        <w:rPr>
          <w:rtl/>
        </w:rPr>
        <w:t xml:space="preserve"> سبق يمكن تحدد مشكلة البحث في "</w:t>
      </w:r>
      <w:r w:rsidRPr="0068001E">
        <w:rPr>
          <w:rtl/>
        </w:rPr>
        <w:t>التعرف عل</w:t>
      </w:r>
      <w:r>
        <w:rPr>
          <w:rFonts w:hint="cs"/>
          <w:rtl/>
        </w:rPr>
        <w:t>ى</w:t>
      </w:r>
      <w:r w:rsidRPr="0068001E">
        <w:rPr>
          <w:rtl/>
        </w:rPr>
        <w:t xml:space="preserve"> دور ال</w:t>
      </w:r>
      <w:r>
        <w:rPr>
          <w:rtl/>
        </w:rPr>
        <w:t>أنشطة</w:t>
      </w:r>
      <w:r w:rsidRPr="0068001E">
        <w:rPr>
          <w:rtl/>
        </w:rPr>
        <w:t xml:space="preserve"> </w:t>
      </w:r>
      <w:r>
        <w:rPr>
          <w:rtl/>
        </w:rPr>
        <w:t>الاتصالية</w:t>
      </w:r>
      <w:r w:rsidRPr="0068001E">
        <w:rPr>
          <w:rtl/>
        </w:rPr>
        <w:t xml:space="preserve">  بكل </w:t>
      </w:r>
      <w:r w:rsidRPr="00764D89">
        <w:rPr>
          <w:rFonts w:hint="cs"/>
          <w:rtl/>
        </w:rPr>
        <w:t>أ</w:t>
      </w:r>
      <w:r w:rsidRPr="00764D89">
        <w:rPr>
          <w:rtl/>
        </w:rPr>
        <w:t>ش</w:t>
      </w:r>
      <w:r w:rsidRPr="0068001E">
        <w:rPr>
          <w:rtl/>
        </w:rPr>
        <w:t>كالها المختلفة في دعم صورة المملكة العربية السعودية 2030 لدى زوار بيت الله الحرام والتعرف عل</w:t>
      </w:r>
      <w:r>
        <w:rPr>
          <w:rFonts w:hint="cs"/>
          <w:rtl/>
        </w:rPr>
        <w:t>ى</w:t>
      </w:r>
      <w:r w:rsidRPr="0068001E">
        <w:rPr>
          <w:rtl/>
        </w:rPr>
        <w:t xml:space="preserve"> أهم الخدمات والبرامج التي تقدمها حكومة خادم الشريفين متمثلة في الرئاسة العامة</w:t>
      </w:r>
      <w:r w:rsidRPr="008029C5">
        <w:rPr>
          <w:color w:val="FF0000"/>
          <w:rtl/>
        </w:rPr>
        <w:t xml:space="preserve"> </w:t>
      </w:r>
      <w:r w:rsidRPr="00912E28">
        <w:rPr>
          <w:rtl/>
        </w:rPr>
        <w:t>لشؤون</w:t>
      </w:r>
      <w:r w:rsidRPr="0068001E">
        <w:rPr>
          <w:rtl/>
        </w:rPr>
        <w:t xml:space="preserve"> المسجد الحرام والمسجد النبوي وأثر ذلك على المعرفة والتوعية بهذه الخدمات تجاه الحجاج فترة الحج، وأداء مناسكهم الدي</w:t>
      </w:r>
      <w:r>
        <w:rPr>
          <w:rtl/>
        </w:rPr>
        <w:t>نية عل</w:t>
      </w:r>
      <w:r>
        <w:rPr>
          <w:rFonts w:hint="cs"/>
          <w:rtl/>
        </w:rPr>
        <w:t>ى</w:t>
      </w:r>
      <w:r>
        <w:rPr>
          <w:rtl/>
        </w:rPr>
        <w:t xml:space="preserve"> أكمل وجه، بالإضافة </w:t>
      </w:r>
      <w:r w:rsidRPr="00912E28">
        <w:rPr>
          <w:rFonts w:hint="cs"/>
          <w:rtl/>
        </w:rPr>
        <w:t>إلى</w:t>
      </w:r>
      <w:r w:rsidRPr="0068001E">
        <w:rPr>
          <w:rtl/>
        </w:rPr>
        <w:t xml:space="preserve"> رصد مهام هذه ال</w:t>
      </w:r>
      <w:r>
        <w:rPr>
          <w:rtl/>
        </w:rPr>
        <w:t>أنشطة</w:t>
      </w:r>
      <w:r w:rsidRPr="0068001E">
        <w:rPr>
          <w:rtl/>
        </w:rPr>
        <w:t xml:space="preserve"> </w:t>
      </w:r>
      <w:r>
        <w:rPr>
          <w:rtl/>
        </w:rPr>
        <w:t>الاتصالية</w:t>
      </w:r>
      <w:r w:rsidRPr="0068001E">
        <w:rPr>
          <w:rtl/>
        </w:rPr>
        <w:t xml:space="preserve"> في الرئاسة العامة </w:t>
      </w:r>
      <w:r w:rsidRPr="00912E28">
        <w:rPr>
          <w:rtl/>
        </w:rPr>
        <w:t>لشؤون</w:t>
      </w:r>
      <w:r w:rsidRPr="0068001E">
        <w:rPr>
          <w:rtl/>
        </w:rPr>
        <w:t xml:space="preserve"> المسجد الحرام والمسجد ا</w:t>
      </w:r>
      <w:r>
        <w:rPr>
          <w:rtl/>
        </w:rPr>
        <w:t>لنبوي،</w:t>
      </w:r>
      <w:r>
        <w:rPr>
          <w:rFonts w:hint="cs"/>
          <w:rtl/>
        </w:rPr>
        <w:t xml:space="preserve"> </w:t>
      </w:r>
      <w:r w:rsidRPr="0068001E">
        <w:rPr>
          <w:rtl/>
        </w:rPr>
        <w:t>والكشف عن أوجه النقص والقصور في هذه ال</w:t>
      </w:r>
      <w:r>
        <w:rPr>
          <w:rtl/>
        </w:rPr>
        <w:t>أنشطة</w:t>
      </w:r>
      <w:r w:rsidRPr="0068001E">
        <w:rPr>
          <w:rtl/>
        </w:rPr>
        <w:t>، وكيفية التعامل مع زوار بيت الله الحرام والعاملين بها وكيفية تطوير ورفع كفاءة مستوى الأداء الوظيفي بها</w:t>
      </w:r>
      <w:r w:rsidRPr="0068001E">
        <w:t>".</w:t>
      </w:r>
    </w:p>
    <w:p w14:paraId="695F419C" w14:textId="77777777" w:rsidR="00AD6EB4" w:rsidRPr="00280296" w:rsidRDefault="00AD6EB4" w:rsidP="00AD6EB4">
      <w:pPr>
        <w:spacing w:before="60" w:line="240" w:lineRule="auto"/>
        <w:rPr>
          <w:b/>
          <w:bCs/>
          <w:sz w:val="24"/>
          <w:szCs w:val="24"/>
          <w:rtl/>
        </w:rPr>
      </w:pPr>
      <w:r w:rsidRPr="00280296">
        <w:rPr>
          <w:b/>
          <w:bCs/>
          <w:sz w:val="24"/>
          <w:szCs w:val="24"/>
          <w:rtl/>
        </w:rPr>
        <w:t>أهمية الدراسة</w:t>
      </w:r>
      <w:r w:rsidRPr="00280296">
        <w:rPr>
          <w:b/>
          <w:bCs/>
          <w:sz w:val="24"/>
          <w:szCs w:val="24"/>
        </w:rPr>
        <w:t>:</w:t>
      </w:r>
    </w:p>
    <w:p w14:paraId="0664E334" w14:textId="77777777" w:rsidR="00AD6EB4" w:rsidRPr="0068001E" w:rsidRDefault="00AD6EB4" w:rsidP="001724D6">
      <w:pPr>
        <w:numPr>
          <w:ilvl w:val="1"/>
          <w:numId w:val="6"/>
        </w:numPr>
        <w:spacing w:line="240" w:lineRule="auto"/>
        <w:ind w:left="317" w:hanging="259"/>
        <w:contextualSpacing/>
        <w:rPr>
          <w:rtl/>
        </w:rPr>
      </w:pPr>
      <w:r w:rsidRPr="0068001E">
        <w:rPr>
          <w:rtl/>
        </w:rPr>
        <w:t>تسليط</w:t>
      </w:r>
      <w:r>
        <w:rPr>
          <w:rtl/>
        </w:rPr>
        <w:t xml:space="preserve"> الضوء على أهمية دور الأنشطة الاتصالية</w:t>
      </w:r>
      <w:r w:rsidRPr="0068001E">
        <w:rPr>
          <w:rtl/>
        </w:rPr>
        <w:t xml:space="preserve"> في توعية زوار بيت الله الحر</w:t>
      </w:r>
      <w:r>
        <w:rPr>
          <w:rtl/>
        </w:rPr>
        <w:t xml:space="preserve">ام بالبرامج الخدمات </w:t>
      </w:r>
      <w:r w:rsidRPr="00DE29B7">
        <w:rPr>
          <w:rtl/>
        </w:rPr>
        <w:t xml:space="preserve">المتنوعة </w:t>
      </w:r>
      <w:r w:rsidRPr="00DE29B7">
        <w:rPr>
          <w:rFonts w:hint="cs"/>
          <w:rtl/>
        </w:rPr>
        <w:t xml:space="preserve">التي </w:t>
      </w:r>
      <w:r w:rsidRPr="00DE29B7">
        <w:rPr>
          <w:rtl/>
        </w:rPr>
        <w:t xml:space="preserve"> تقدمها</w:t>
      </w:r>
      <w:r w:rsidRPr="0068001E">
        <w:rPr>
          <w:rtl/>
        </w:rPr>
        <w:t xml:space="preserve"> الرئاسة العامة </w:t>
      </w:r>
      <w:r w:rsidRPr="00912E28">
        <w:rPr>
          <w:rtl/>
        </w:rPr>
        <w:t>لشؤون</w:t>
      </w:r>
      <w:r w:rsidRPr="00A25C70">
        <w:rPr>
          <w:color w:val="FF0000"/>
          <w:rtl/>
        </w:rPr>
        <w:t xml:space="preserve"> </w:t>
      </w:r>
      <w:r w:rsidRPr="0068001E">
        <w:rPr>
          <w:rtl/>
        </w:rPr>
        <w:t>المسجد الحرام والمسجد النبوي في إطار رؤية المملكة 2030</w:t>
      </w:r>
      <w:r w:rsidRPr="0068001E">
        <w:t>.</w:t>
      </w:r>
    </w:p>
    <w:p w14:paraId="676CFA16" w14:textId="77777777" w:rsidR="00AD6EB4" w:rsidRPr="0068001E" w:rsidRDefault="00AD6EB4" w:rsidP="001724D6">
      <w:pPr>
        <w:numPr>
          <w:ilvl w:val="1"/>
          <w:numId w:val="6"/>
        </w:numPr>
        <w:spacing w:line="240" w:lineRule="auto"/>
        <w:ind w:left="317" w:hanging="259"/>
        <w:contextualSpacing/>
        <w:rPr>
          <w:rtl/>
        </w:rPr>
      </w:pPr>
      <w:r w:rsidRPr="0068001E">
        <w:rPr>
          <w:rtl/>
        </w:rPr>
        <w:t>إبراز الخدمات التي تقدمها المملكة العربية السعودية للحجاج والمعتمرين في فترة الحج من خلال الرئاسة العامة</w:t>
      </w:r>
      <w:r w:rsidRPr="000300B4">
        <w:rPr>
          <w:color w:val="FF0000"/>
          <w:rtl/>
        </w:rPr>
        <w:t xml:space="preserve"> </w:t>
      </w:r>
      <w:r w:rsidRPr="00912E28">
        <w:rPr>
          <w:rtl/>
        </w:rPr>
        <w:t>ل</w:t>
      </w:r>
      <w:r w:rsidRPr="00912E28">
        <w:rPr>
          <w:rFonts w:hint="cs"/>
          <w:rtl/>
        </w:rPr>
        <w:t>شؤون</w:t>
      </w:r>
      <w:r>
        <w:rPr>
          <w:rFonts w:hint="cs"/>
          <w:rtl/>
        </w:rPr>
        <w:t xml:space="preserve"> ا</w:t>
      </w:r>
      <w:r w:rsidRPr="0068001E">
        <w:rPr>
          <w:rtl/>
        </w:rPr>
        <w:t>لحرمين في إطار رؤية المملكة 2030</w:t>
      </w:r>
      <w:r w:rsidRPr="0068001E">
        <w:t>.</w:t>
      </w:r>
    </w:p>
    <w:p w14:paraId="5AC300AC" w14:textId="77777777" w:rsidR="00AD6EB4" w:rsidRPr="0068001E" w:rsidRDefault="00AD6EB4" w:rsidP="001724D6">
      <w:pPr>
        <w:numPr>
          <w:ilvl w:val="1"/>
          <w:numId w:val="6"/>
        </w:numPr>
        <w:spacing w:line="240" w:lineRule="auto"/>
        <w:ind w:left="317" w:hanging="259"/>
        <w:contextualSpacing/>
        <w:rPr>
          <w:rtl/>
        </w:rPr>
      </w:pPr>
      <w:r w:rsidRPr="0068001E">
        <w:rPr>
          <w:rtl/>
        </w:rPr>
        <w:t>التعرف على أوجه القصور والضعف في ال</w:t>
      </w:r>
      <w:r>
        <w:rPr>
          <w:rtl/>
        </w:rPr>
        <w:t>أنشطة</w:t>
      </w:r>
      <w:r w:rsidRPr="0068001E">
        <w:rPr>
          <w:rtl/>
        </w:rPr>
        <w:t xml:space="preserve"> </w:t>
      </w:r>
      <w:r>
        <w:rPr>
          <w:rtl/>
        </w:rPr>
        <w:t>الاتصالية</w:t>
      </w:r>
      <w:r w:rsidRPr="0068001E">
        <w:rPr>
          <w:rtl/>
        </w:rPr>
        <w:t xml:space="preserve"> الرئاسة العامة </w:t>
      </w:r>
      <w:r w:rsidRPr="00912E28">
        <w:rPr>
          <w:rtl/>
        </w:rPr>
        <w:t>لشؤون</w:t>
      </w:r>
      <w:r w:rsidRPr="0068001E">
        <w:rPr>
          <w:rtl/>
        </w:rPr>
        <w:t xml:space="preserve"> للحرمين في إطار رؤية المملكة 2030</w:t>
      </w:r>
      <w:r w:rsidRPr="0068001E">
        <w:t>.</w:t>
      </w:r>
    </w:p>
    <w:p w14:paraId="05FDA8CB" w14:textId="77777777" w:rsidR="00AD6EB4" w:rsidRPr="0068001E" w:rsidRDefault="00AD6EB4" w:rsidP="001724D6">
      <w:pPr>
        <w:numPr>
          <w:ilvl w:val="1"/>
          <w:numId w:val="6"/>
        </w:numPr>
        <w:spacing w:line="240" w:lineRule="auto"/>
        <w:ind w:left="317" w:hanging="259"/>
        <w:contextualSpacing/>
        <w:rPr>
          <w:rtl/>
        </w:rPr>
      </w:pPr>
      <w:r w:rsidRPr="0068001E">
        <w:rPr>
          <w:rtl/>
        </w:rPr>
        <w:t>نوعية الخدمات التي تقدمها ال</w:t>
      </w:r>
      <w:r>
        <w:rPr>
          <w:rtl/>
        </w:rPr>
        <w:t>أنشطة</w:t>
      </w:r>
      <w:r w:rsidRPr="0068001E">
        <w:rPr>
          <w:rtl/>
        </w:rPr>
        <w:t xml:space="preserve"> </w:t>
      </w:r>
      <w:r>
        <w:rPr>
          <w:rtl/>
        </w:rPr>
        <w:t>الاتصالية</w:t>
      </w:r>
      <w:r w:rsidRPr="0068001E">
        <w:rPr>
          <w:rtl/>
        </w:rPr>
        <w:t xml:space="preserve"> بالرئاسة العامة </w:t>
      </w:r>
      <w:r w:rsidRPr="00912E28">
        <w:rPr>
          <w:rtl/>
        </w:rPr>
        <w:t>لشؤون</w:t>
      </w:r>
      <w:r w:rsidRPr="0068001E">
        <w:rPr>
          <w:rtl/>
        </w:rPr>
        <w:t xml:space="preserve"> المسجد الحرام والمسجد النبوي في إطار رؤية المملكة 2030</w:t>
      </w:r>
      <w:r w:rsidRPr="0068001E">
        <w:t>.</w:t>
      </w:r>
    </w:p>
    <w:p w14:paraId="6F413335" w14:textId="77777777" w:rsidR="00AD6EB4" w:rsidRPr="0068001E" w:rsidRDefault="00AD6EB4" w:rsidP="001724D6">
      <w:pPr>
        <w:numPr>
          <w:ilvl w:val="1"/>
          <w:numId w:val="6"/>
        </w:numPr>
        <w:spacing w:line="240" w:lineRule="auto"/>
        <w:ind w:left="317" w:hanging="259"/>
        <w:contextualSpacing/>
        <w:rPr>
          <w:rtl/>
        </w:rPr>
      </w:pPr>
      <w:r w:rsidRPr="0068001E">
        <w:rPr>
          <w:rtl/>
        </w:rPr>
        <w:t xml:space="preserve">محاولة تقييم مستوي الخدمات والأداء </w:t>
      </w:r>
      <w:r>
        <w:rPr>
          <w:rtl/>
        </w:rPr>
        <w:t>الاتصالي</w:t>
      </w:r>
      <w:r w:rsidRPr="0068001E">
        <w:rPr>
          <w:rtl/>
        </w:rPr>
        <w:t xml:space="preserve"> في الرئاسة العامة </w:t>
      </w:r>
      <w:r w:rsidRPr="00912E28">
        <w:rPr>
          <w:rtl/>
        </w:rPr>
        <w:t>لشؤون</w:t>
      </w:r>
      <w:r w:rsidRPr="0068001E">
        <w:rPr>
          <w:rtl/>
        </w:rPr>
        <w:t xml:space="preserve"> الحرمين في إطار رؤية المملكة 2030</w:t>
      </w:r>
      <w:r w:rsidRPr="0068001E">
        <w:t>.</w:t>
      </w:r>
    </w:p>
    <w:p w14:paraId="335672B0" w14:textId="77777777" w:rsidR="00AD6EB4" w:rsidRPr="0068001E" w:rsidRDefault="00AD6EB4" w:rsidP="001724D6">
      <w:pPr>
        <w:numPr>
          <w:ilvl w:val="1"/>
          <w:numId w:val="6"/>
        </w:numPr>
        <w:spacing w:line="240" w:lineRule="auto"/>
        <w:ind w:left="317" w:hanging="259"/>
        <w:contextualSpacing/>
        <w:rPr>
          <w:rtl/>
        </w:rPr>
      </w:pPr>
      <w:r w:rsidRPr="0068001E">
        <w:rPr>
          <w:rtl/>
        </w:rPr>
        <w:t>دارسة الطرق المستخدمة لتقويم ال</w:t>
      </w:r>
      <w:r>
        <w:rPr>
          <w:rtl/>
        </w:rPr>
        <w:t>أنشطة</w:t>
      </w:r>
      <w:r w:rsidRPr="0068001E">
        <w:rPr>
          <w:rtl/>
        </w:rPr>
        <w:t xml:space="preserve"> </w:t>
      </w:r>
      <w:r>
        <w:rPr>
          <w:rtl/>
        </w:rPr>
        <w:t>الاتصالية</w:t>
      </w:r>
      <w:r w:rsidRPr="0068001E">
        <w:rPr>
          <w:rtl/>
        </w:rPr>
        <w:t xml:space="preserve"> في الرئاسة العامة</w:t>
      </w:r>
      <w:r w:rsidRPr="00A25C70">
        <w:rPr>
          <w:color w:val="FF0000"/>
          <w:rtl/>
        </w:rPr>
        <w:t xml:space="preserve"> </w:t>
      </w:r>
      <w:r w:rsidRPr="00912E28">
        <w:rPr>
          <w:rtl/>
        </w:rPr>
        <w:t>لشؤون</w:t>
      </w:r>
      <w:r w:rsidRPr="0068001E">
        <w:rPr>
          <w:rtl/>
        </w:rPr>
        <w:t xml:space="preserve"> الحرمين في إطار رؤية المملكة 2030</w:t>
      </w:r>
      <w:r w:rsidRPr="0068001E">
        <w:t>.</w:t>
      </w:r>
    </w:p>
    <w:p w14:paraId="167A9C49" w14:textId="77777777" w:rsidR="00AD6EB4" w:rsidRPr="0068001E" w:rsidRDefault="00AD6EB4" w:rsidP="001724D6">
      <w:pPr>
        <w:numPr>
          <w:ilvl w:val="1"/>
          <w:numId w:val="6"/>
        </w:numPr>
        <w:spacing w:line="240" w:lineRule="auto"/>
        <w:ind w:left="317" w:hanging="259"/>
        <w:contextualSpacing/>
        <w:rPr>
          <w:rtl/>
        </w:rPr>
      </w:pPr>
      <w:r w:rsidRPr="0068001E">
        <w:rPr>
          <w:rtl/>
        </w:rPr>
        <w:lastRenderedPageBreak/>
        <w:t>معرفة ال</w:t>
      </w:r>
      <w:r>
        <w:rPr>
          <w:rtl/>
        </w:rPr>
        <w:t>أنشطة</w:t>
      </w:r>
      <w:r w:rsidRPr="0068001E">
        <w:rPr>
          <w:rtl/>
        </w:rPr>
        <w:t xml:space="preserve"> </w:t>
      </w:r>
      <w:r>
        <w:rPr>
          <w:rtl/>
        </w:rPr>
        <w:t>الاتصالية</w:t>
      </w:r>
      <w:r w:rsidRPr="0068001E">
        <w:rPr>
          <w:rtl/>
        </w:rPr>
        <w:t xml:space="preserve"> الأكثر فاعلية للتأثير على الحجاج والمعتمرين في التعرف على الخدمات المقدمة لهم</w:t>
      </w:r>
      <w:r w:rsidRPr="0068001E">
        <w:t xml:space="preserve"> .</w:t>
      </w:r>
    </w:p>
    <w:p w14:paraId="78CA67E5" w14:textId="77777777" w:rsidR="00AD6EB4" w:rsidRPr="0068001E" w:rsidRDefault="00AD6EB4" w:rsidP="001724D6">
      <w:pPr>
        <w:numPr>
          <w:ilvl w:val="1"/>
          <w:numId w:val="6"/>
        </w:numPr>
        <w:spacing w:line="240" w:lineRule="auto"/>
        <w:ind w:left="317" w:hanging="259"/>
        <w:contextualSpacing/>
        <w:rPr>
          <w:rtl/>
        </w:rPr>
      </w:pPr>
      <w:r w:rsidRPr="0068001E">
        <w:rPr>
          <w:rtl/>
        </w:rPr>
        <w:t>رصد العلاقة التفاعلية بين ال</w:t>
      </w:r>
      <w:r>
        <w:rPr>
          <w:rtl/>
        </w:rPr>
        <w:t>أنشطة</w:t>
      </w:r>
      <w:r w:rsidRPr="0068001E">
        <w:rPr>
          <w:rtl/>
        </w:rPr>
        <w:t xml:space="preserve"> </w:t>
      </w:r>
      <w:r>
        <w:rPr>
          <w:rtl/>
        </w:rPr>
        <w:t>الاتصالية</w:t>
      </w:r>
      <w:r w:rsidRPr="0068001E">
        <w:rPr>
          <w:rtl/>
        </w:rPr>
        <w:t xml:space="preserve"> المقدمة من الرئاسة العامة</w:t>
      </w:r>
      <w:r w:rsidRPr="00A25C70">
        <w:rPr>
          <w:color w:val="FF0000"/>
          <w:rtl/>
        </w:rPr>
        <w:t xml:space="preserve"> </w:t>
      </w:r>
      <w:r w:rsidRPr="00912E28">
        <w:rPr>
          <w:rtl/>
        </w:rPr>
        <w:t>لشؤون</w:t>
      </w:r>
      <w:r w:rsidRPr="0068001E">
        <w:rPr>
          <w:rtl/>
        </w:rPr>
        <w:t xml:space="preserve"> المسجد الحرام والمسجد النبوي في إطار رؤية المملكة 2030ودرجة رضا زوار بيت الله الحرام وثقتهم نحوها</w:t>
      </w:r>
      <w:r w:rsidRPr="0068001E">
        <w:t xml:space="preserve">. </w:t>
      </w:r>
    </w:p>
    <w:p w14:paraId="0800B20F" w14:textId="77777777" w:rsidR="00AD6EB4" w:rsidRPr="00280296" w:rsidRDefault="00AD6EB4" w:rsidP="00AD6EB4">
      <w:pPr>
        <w:spacing w:before="60" w:line="240" w:lineRule="auto"/>
        <w:rPr>
          <w:b/>
          <w:bCs/>
          <w:sz w:val="24"/>
          <w:szCs w:val="24"/>
          <w:rtl/>
        </w:rPr>
      </w:pPr>
      <w:r w:rsidRPr="00280296">
        <w:rPr>
          <w:b/>
          <w:bCs/>
          <w:sz w:val="24"/>
          <w:szCs w:val="24"/>
          <w:rtl/>
        </w:rPr>
        <w:t>أهداف الدراسة</w:t>
      </w:r>
      <w:r w:rsidRPr="00280296">
        <w:rPr>
          <w:b/>
          <w:bCs/>
          <w:sz w:val="24"/>
          <w:szCs w:val="24"/>
        </w:rPr>
        <w:t xml:space="preserve">: </w:t>
      </w:r>
    </w:p>
    <w:p w14:paraId="1DBB924A" w14:textId="77777777" w:rsidR="00AD6EB4" w:rsidRPr="00A77854" w:rsidRDefault="00AD6EB4" w:rsidP="001724D6">
      <w:pPr>
        <w:numPr>
          <w:ilvl w:val="0"/>
          <w:numId w:val="12"/>
        </w:numPr>
        <w:spacing w:line="240" w:lineRule="auto"/>
        <w:ind w:left="317" w:hanging="259"/>
        <w:contextualSpacing/>
        <w:rPr>
          <w:rtl/>
        </w:rPr>
      </w:pPr>
      <w:r w:rsidRPr="00A77854">
        <w:rPr>
          <w:rtl/>
        </w:rPr>
        <w:t>التعرف على واقع عمل ال</w:t>
      </w:r>
      <w:r>
        <w:rPr>
          <w:rtl/>
        </w:rPr>
        <w:t>أنشطة</w:t>
      </w:r>
      <w:r w:rsidRPr="00A77854">
        <w:rPr>
          <w:rtl/>
        </w:rPr>
        <w:t xml:space="preserve"> </w:t>
      </w:r>
      <w:r>
        <w:rPr>
          <w:rtl/>
        </w:rPr>
        <w:t>الاتصالية</w:t>
      </w:r>
      <w:r w:rsidRPr="00A77854">
        <w:rPr>
          <w:rtl/>
        </w:rPr>
        <w:t xml:space="preserve"> في الرئاسة العامة</w:t>
      </w:r>
      <w:r w:rsidRPr="000D422D">
        <w:rPr>
          <w:rtl/>
        </w:rPr>
        <w:t xml:space="preserve"> </w:t>
      </w:r>
      <w:r w:rsidRPr="00912E28">
        <w:rPr>
          <w:rtl/>
        </w:rPr>
        <w:t>لشؤون</w:t>
      </w:r>
      <w:r w:rsidRPr="00A77854">
        <w:rPr>
          <w:rtl/>
        </w:rPr>
        <w:t xml:space="preserve"> المسجد الحرام والمسجد النبوي في إطار رؤية المملكة 2030</w:t>
      </w:r>
      <w:r w:rsidRPr="00A77854">
        <w:t>.</w:t>
      </w:r>
    </w:p>
    <w:p w14:paraId="3FE7D422" w14:textId="77777777" w:rsidR="00AD6EB4" w:rsidRPr="00A77854" w:rsidRDefault="00AD6EB4" w:rsidP="001724D6">
      <w:pPr>
        <w:numPr>
          <w:ilvl w:val="0"/>
          <w:numId w:val="12"/>
        </w:numPr>
        <w:spacing w:line="240" w:lineRule="auto"/>
        <w:ind w:left="317" w:hanging="259"/>
        <w:contextualSpacing/>
        <w:rPr>
          <w:rtl/>
        </w:rPr>
      </w:pPr>
      <w:r w:rsidRPr="00A77854">
        <w:rPr>
          <w:rtl/>
        </w:rPr>
        <w:t>الكشف عن أوجه النقص والقصور في ال</w:t>
      </w:r>
      <w:r>
        <w:rPr>
          <w:rtl/>
        </w:rPr>
        <w:t>أنشطة</w:t>
      </w:r>
      <w:r w:rsidRPr="00A77854">
        <w:rPr>
          <w:rtl/>
        </w:rPr>
        <w:t xml:space="preserve"> </w:t>
      </w:r>
      <w:r w:rsidRPr="00912E28">
        <w:rPr>
          <w:rtl/>
        </w:rPr>
        <w:t>الاتصالية</w:t>
      </w:r>
      <w:r w:rsidRPr="00A77854">
        <w:rPr>
          <w:rtl/>
        </w:rPr>
        <w:t xml:space="preserve"> بالرئاسة العامة </w:t>
      </w:r>
      <w:r w:rsidRPr="00912E28">
        <w:rPr>
          <w:rtl/>
        </w:rPr>
        <w:t>لشؤون</w:t>
      </w:r>
      <w:r w:rsidRPr="00A77854">
        <w:rPr>
          <w:rtl/>
        </w:rPr>
        <w:t xml:space="preserve"> الحرمين في إطار رؤية المملكة 2030</w:t>
      </w:r>
      <w:r w:rsidRPr="00A77854">
        <w:t>.</w:t>
      </w:r>
    </w:p>
    <w:p w14:paraId="3BC1FF7B" w14:textId="77777777" w:rsidR="00AD6EB4" w:rsidRPr="00A77854" w:rsidRDefault="00AD6EB4" w:rsidP="001724D6">
      <w:pPr>
        <w:numPr>
          <w:ilvl w:val="0"/>
          <w:numId w:val="12"/>
        </w:numPr>
        <w:spacing w:line="240" w:lineRule="auto"/>
        <w:ind w:left="317" w:hanging="259"/>
        <w:contextualSpacing/>
        <w:rPr>
          <w:rtl/>
        </w:rPr>
      </w:pPr>
      <w:r w:rsidRPr="00A77854">
        <w:rPr>
          <w:rtl/>
        </w:rPr>
        <w:t>كيفية رفع كفاءة البرامج والخدمات التوعوية التي تقدمها الرئاسة العامة</w:t>
      </w:r>
      <w:r w:rsidRPr="000D422D">
        <w:rPr>
          <w:rtl/>
        </w:rPr>
        <w:t xml:space="preserve"> </w:t>
      </w:r>
      <w:r w:rsidRPr="00912E28">
        <w:rPr>
          <w:rtl/>
        </w:rPr>
        <w:t>لشؤون</w:t>
      </w:r>
      <w:r w:rsidRPr="00A77854">
        <w:rPr>
          <w:rtl/>
        </w:rPr>
        <w:t xml:space="preserve"> الحرمين في إطار رؤية المملكة 2030</w:t>
      </w:r>
      <w:r w:rsidRPr="00A77854">
        <w:t>.</w:t>
      </w:r>
    </w:p>
    <w:p w14:paraId="1C72F770" w14:textId="77777777" w:rsidR="00AD6EB4" w:rsidRPr="00A77854" w:rsidRDefault="00AD6EB4" w:rsidP="001724D6">
      <w:pPr>
        <w:numPr>
          <w:ilvl w:val="0"/>
          <w:numId w:val="12"/>
        </w:numPr>
        <w:spacing w:line="240" w:lineRule="auto"/>
        <w:ind w:left="317" w:hanging="259"/>
        <w:contextualSpacing/>
        <w:rPr>
          <w:rtl/>
        </w:rPr>
      </w:pPr>
      <w:r w:rsidRPr="00A77854">
        <w:rPr>
          <w:rtl/>
        </w:rPr>
        <w:t>الكشف عن أوجه النقص والقصور في طبيعة عمل الأداء الوظيفي بالرئاسة العامة</w:t>
      </w:r>
      <w:r w:rsidRPr="000D422D">
        <w:rPr>
          <w:rtl/>
        </w:rPr>
        <w:t xml:space="preserve"> </w:t>
      </w:r>
      <w:r w:rsidRPr="00912E28">
        <w:rPr>
          <w:rtl/>
        </w:rPr>
        <w:t>لشؤون</w:t>
      </w:r>
      <w:r w:rsidRPr="00A77854">
        <w:rPr>
          <w:rtl/>
        </w:rPr>
        <w:t xml:space="preserve"> الحرمين في إطار رؤية المملكة 2030</w:t>
      </w:r>
      <w:r w:rsidRPr="00A77854">
        <w:t>.</w:t>
      </w:r>
    </w:p>
    <w:p w14:paraId="018B50CB" w14:textId="77777777" w:rsidR="00AD6EB4" w:rsidRPr="00A77854" w:rsidRDefault="00AD6EB4" w:rsidP="001724D6">
      <w:pPr>
        <w:numPr>
          <w:ilvl w:val="0"/>
          <w:numId w:val="12"/>
        </w:numPr>
        <w:spacing w:line="240" w:lineRule="auto"/>
        <w:ind w:left="317" w:hanging="259"/>
        <w:contextualSpacing/>
        <w:rPr>
          <w:rtl/>
        </w:rPr>
      </w:pPr>
      <w:r w:rsidRPr="00A77854">
        <w:rPr>
          <w:rtl/>
        </w:rPr>
        <w:t>رصد أهم ال</w:t>
      </w:r>
      <w:r>
        <w:rPr>
          <w:rtl/>
        </w:rPr>
        <w:t>أنشطة</w:t>
      </w:r>
      <w:r w:rsidRPr="00A77854">
        <w:rPr>
          <w:rtl/>
        </w:rPr>
        <w:t xml:space="preserve"> </w:t>
      </w:r>
      <w:r>
        <w:rPr>
          <w:rtl/>
        </w:rPr>
        <w:t>الاتصال</w:t>
      </w:r>
      <w:r w:rsidRPr="00912E28">
        <w:rPr>
          <w:rtl/>
        </w:rPr>
        <w:t xml:space="preserve">ية </w:t>
      </w:r>
      <w:r>
        <w:rPr>
          <w:rFonts w:hint="cs"/>
          <w:rtl/>
        </w:rPr>
        <w:t>ل</w:t>
      </w:r>
      <w:r w:rsidRPr="00A77854">
        <w:rPr>
          <w:rtl/>
        </w:rPr>
        <w:t xml:space="preserve">لرئاسة العامة </w:t>
      </w:r>
      <w:r>
        <w:rPr>
          <w:rtl/>
        </w:rPr>
        <w:t>لشؤون</w:t>
      </w:r>
      <w:r w:rsidRPr="00A77854">
        <w:rPr>
          <w:rtl/>
        </w:rPr>
        <w:t xml:space="preserve"> المسجد الحرام والمسجد النبوي في إطار رؤية المملكة 2030في التواصل مع جمهورها الداخلي والخارجي</w:t>
      </w:r>
      <w:r w:rsidRPr="00A77854">
        <w:t>.</w:t>
      </w:r>
    </w:p>
    <w:p w14:paraId="58A72BB3" w14:textId="77777777" w:rsidR="00AD6EB4" w:rsidRPr="00A77854" w:rsidRDefault="00AD6EB4" w:rsidP="001724D6">
      <w:pPr>
        <w:numPr>
          <w:ilvl w:val="0"/>
          <w:numId w:val="12"/>
        </w:numPr>
        <w:spacing w:line="240" w:lineRule="auto"/>
        <w:ind w:left="317" w:hanging="259"/>
        <w:contextualSpacing/>
        <w:rPr>
          <w:rtl/>
        </w:rPr>
      </w:pPr>
      <w:r w:rsidRPr="00A77854">
        <w:rPr>
          <w:rtl/>
        </w:rPr>
        <w:t>تفسير وتحليل مهام ووظائف ال</w:t>
      </w:r>
      <w:r>
        <w:rPr>
          <w:rtl/>
        </w:rPr>
        <w:t>أنشطة</w:t>
      </w:r>
      <w:r w:rsidRPr="00A77854">
        <w:rPr>
          <w:rtl/>
        </w:rPr>
        <w:t xml:space="preserve"> </w:t>
      </w:r>
      <w:r w:rsidRPr="00912E28">
        <w:rPr>
          <w:rtl/>
        </w:rPr>
        <w:t>الاتصالية</w:t>
      </w:r>
      <w:r w:rsidRPr="00A77854">
        <w:rPr>
          <w:rtl/>
        </w:rPr>
        <w:t xml:space="preserve"> بالرئاسة العامة</w:t>
      </w:r>
      <w:r w:rsidRPr="000D422D">
        <w:rPr>
          <w:rtl/>
        </w:rPr>
        <w:t xml:space="preserve"> </w:t>
      </w:r>
      <w:r w:rsidRPr="00912E28">
        <w:rPr>
          <w:rtl/>
        </w:rPr>
        <w:t>لشؤون</w:t>
      </w:r>
      <w:r w:rsidRPr="00A77854">
        <w:rPr>
          <w:rtl/>
        </w:rPr>
        <w:t xml:space="preserve"> الحرمين في إطار رؤية المملكة 2030</w:t>
      </w:r>
      <w:r w:rsidRPr="00A77854">
        <w:t>.</w:t>
      </w:r>
    </w:p>
    <w:p w14:paraId="20445576" w14:textId="77777777" w:rsidR="00AD6EB4" w:rsidRPr="00A77854" w:rsidRDefault="00AD6EB4" w:rsidP="001724D6">
      <w:pPr>
        <w:numPr>
          <w:ilvl w:val="0"/>
          <w:numId w:val="12"/>
        </w:numPr>
        <w:spacing w:line="240" w:lineRule="auto"/>
        <w:ind w:left="317" w:hanging="259"/>
        <w:contextualSpacing/>
        <w:rPr>
          <w:rtl/>
        </w:rPr>
      </w:pPr>
      <w:r w:rsidRPr="00A77854">
        <w:rPr>
          <w:rtl/>
        </w:rPr>
        <w:t xml:space="preserve">التعرف على الأشكال </w:t>
      </w:r>
      <w:r>
        <w:rPr>
          <w:rtl/>
        </w:rPr>
        <w:t>الاتصالية</w:t>
      </w:r>
      <w:r w:rsidRPr="00A77854">
        <w:rPr>
          <w:rtl/>
        </w:rPr>
        <w:t xml:space="preserve"> الأكثر استخداما في أداء ال</w:t>
      </w:r>
      <w:r>
        <w:rPr>
          <w:rtl/>
        </w:rPr>
        <w:t>أنشطة</w:t>
      </w:r>
      <w:r w:rsidRPr="000D422D">
        <w:rPr>
          <w:rtl/>
        </w:rPr>
        <w:t xml:space="preserve"> </w:t>
      </w:r>
      <w:r w:rsidRPr="00912E28">
        <w:rPr>
          <w:rtl/>
        </w:rPr>
        <w:t>الاتصالية</w:t>
      </w:r>
      <w:r w:rsidRPr="00A77854">
        <w:rPr>
          <w:rtl/>
        </w:rPr>
        <w:t xml:space="preserve"> بالرئاسة العامة</w:t>
      </w:r>
      <w:r w:rsidRPr="000D422D">
        <w:rPr>
          <w:rtl/>
        </w:rPr>
        <w:t xml:space="preserve"> </w:t>
      </w:r>
      <w:r w:rsidRPr="00912E28">
        <w:rPr>
          <w:rtl/>
        </w:rPr>
        <w:t>لشؤون</w:t>
      </w:r>
      <w:r w:rsidRPr="00A77854">
        <w:rPr>
          <w:rtl/>
        </w:rPr>
        <w:t xml:space="preserve"> المسجد الحرام والمسجد النبوي في إطار رؤية المملكة 2030</w:t>
      </w:r>
      <w:r w:rsidRPr="00A77854">
        <w:t>.</w:t>
      </w:r>
    </w:p>
    <w:p w14:paraId="788F503A" w14:textId="77777777" w:rsidR="00AD6EB4" w:rsidRDefault="00AD6EB4" w:rsidP="001724D6">
      <w:pPr>
        <w:numPr>
          <w:ilvl w:val="0"/>
          <w:numId w:val="12"/>
        </w:numPr>
        <w:spacing w:line="240" w:lineRule="auto"/>
        <w:ind w:left="317" w:hanging="259"/>
        <w:contextualSpacing/>
      </w:pPr>
      <w:r w:rsidRPr="00A77854">
        <w:rPr>
          <w:rtl/>
        </w:rPr>
        <w:t>التنبؤ بأهم المقترحات في تطوير ال</w:t>
      </w:r>
      <w:r>
        <w:rPr>
          <w:rtl/>
        </w:rPr>
        <w:t>أنشطة</w:t>
      </w:r>
      <w:r w:rsidRPr="00A77854">
        <w:rPr>
          <w:rtl/>
        </w:rPr>
        <w:t xml:space="preserve"> </w:t>
      </w:r>
      <w:r>
        <w:rPr>
          <w:rtl/>
        </w:rPr>
        <w:t>الاتصالية</w:t>
      </w:r>
      <w:r w:rsidRPr="00A77854">
        <w:rPr>
          <w:rtl/>
        </w:rPr>
        <w:t xml:space="preserve"> ومستوى الأداء الوظيفي بالرئاسة العامة </w:t>
      </w:r>
      <w:r w:rsidRPr="00912E28">
        <w:rPr>
          <w:rtl/>
        </w:rPr>
        <w:t>لشؤون</w:t>
      </w:r>
      <w:r w:rsidRPr="00A77854">
        <w:rPr>
          <w:rtl/>
        </w:rPr>
        <w:t xml:space="preserve"> الحرمين</w:t>
      </w:r>
      <w:r w:rsidRPr="00A77854">
        <w:t>.</w:t>
      </w:r>
    </w:p>
    <w:p w14:paraId="2D05C266" w14:textId="77777777" w:rsidR="00AD6EB4" w:rsidRPr="00280296" w:rsidRDefault="00AD6EB4" w:rsidP="00AD6EB4">
      <w:pPr>
        <w:spacing w:before="60" w:line="240" w:lineRule="auto"/>
        <w:rPr>
          <w:b/>
          <w:bCs/>
          <w:sz w:val="24"/>
          <w:szCs w:val="24"/>
          <w:rtl/>
        </w:rPr>
      </w:pPr>
      <w:r w:rsidRPr="00280296">
        <w:rPr>
          <w:b/>
          <w:bCs/>
          <w:sz w:val="24"/>
          <w:szCs w:val="24"/>
          <w:rtl/>
        </w:rPr>
        <w:t>الدراسات السابقة</w:t>
      </w:r>
      <w:r w:rsidRPr="00280296">
        <w:rPr>
          <w:b/>
          <w:bCs/>
          <w:sz w:val="24"/>
          <w:szCs w:val="24"/>
        </w:rPr>
        <w:t>:</w:t>
      </w:r>
    </w:p>
    <w:p w14:paraId="50FF8A50" w14:textId="77777777" w:rsidR="00AD6EB4" w:rsidRPr="00A77854" w:rsidRDefault="00AD6EB4" w:rsidP="00AD6EB4">
      <w:pPr>
        <w:rPr>
          <w:b/>
          <w:bCs/>
          <w:rtl/>
        </w:rPr>
      </w:pPr>
      <w:r w:rsidRPr="00A77854">
        <w:rPr>
          <w:b/>
          <w:bCs/>
          <w:rtl/>
        </w:rPr>
        <w:t>أولاً: دراسات خاصة بتوعية الحجاج والمعتمرين</w:t>
      </w:r>
      <w:r w:rsidRPr="00A77854">
        <w:rPr>
          <w:b/>
          <w:bCs/>
        </w:rPr>
        <w:t>:</w:t>
      </w:r>
    </w:p>
    <w:p w14:paraId="7669EEEF" w14:textId="77777777" w:rsidR="00AD6EB4" w:rsidRPr="00387D54" w:rsidRDefault="00AD6EB4" w:rsidP="00AD6EB4">
      <w:pPr>
        <w:spacing w:line="276" w:lineRule="auto"/>
        <w:rPr>
          <w:rtl/>
        </w:rPr>
      </w:pPr>
      <w:r w:rsidRPr="0068001E">
        <w:rPr>
          <w:rtl/>
        </w:rPr>
        <w:t>أظهرت دراسة عثمان بكر قزاز، أحمد طه</w:t>
      </w:r>
      <w:r w:rsidRPr="0068001E">
        <w:t xml:space="preserve"> (2014)</w:t>
      </w:r>
      <w:r w:rsidRPr="00472E98">
        <w:rPr>
          <w:rStyle w:val="EndnoteReference"/>
          <w:rFonts w:ascii="Times New Roman" w:hAnsi="Times New Roman" w:cs="Times New Roman" w:hint="cs"/>
          <w:color w:val="000000"/>
          <w:sz w:val="24"/>
          <w:szCs w:val="24"/>
          <w:rtl/>
        </w:rPr>
        <w:t>(2)</w:t>
      </w:r>
      <w:r>
        <w:rPr>
          <w:rFonts w:hint="cs"/>
          <w:rtl/>
        </w:rPr>
        <w:t xml:space="preserve"> </w:t>
      </w:r>
      <w:r w:rsidRPr="0068001E">
        <w:rPr>
          <w:rtl/>
        </w:rPr>
        <w:t>أن نسبة 69% من حجاج مؤسسة جنوب شرق آسيا أفادوا بأنهم استفادوا من برنامج التطويف المركزي،  أن نسبة 54.1% من حجاج مؤسسة أفريقيا غير العربية أفادوا بأنهم استفادوا من برنامج التطويف المركزي، أن نسبة 53.5% من حجاج مؤسسة الدول العربية أفادوا بأنهم استفادوا من برنامج التطويف المركزي، في حين بينت دراسة وجدي حلمي</w:t>
      </w:r>
      <w:r w:rsidRPr="0068001E">
        <w:t xml:space="preserve"> (2014)</w:t>
      </w:r>
      <w:r w:rsidRPr="00F544C5">
        <w:rPr>
          <w:rFonts w:hint="cs"/>
          <w:vertAlign w:val="superscript"/>
          <w:rtl/>
        </w:rPr>
        <w:t>(3)</w:t>
      </w:r>
      <w:r w:rsidRPr="0068001E">
        <w:t xml:space="preserve"> </w:t>
      </w:r>
      <w:r w:rsidRPr="0068001E">
        <w:rPr>
          <w:rtl/>
        </w:rPr>
        <w:t xml:space="preserve">أن نسبة 32.4% من أفراد العينة يروا أن أهم أسباب الاعتماد على مواقع الانترنت في الحصول على معلومات خاصة بمناسك الحج والعمرة ، ونسبة 36.2% منهم يعتمدون عليها الحصول على المعلومات والمعارف الدينية بصفة عامة كما أثبتت نتائج الدراسة وجود علاقة ارتباطية ذات دلالة </w:t>
      </w:r>
      <w:r>
        <w:rPr>
          <w:rFonts w:hint="cs"/>
          <w:rtl/>
        </w:rPr>
        <w:t>إ</w:t>
      </w:r>
      <w:r w:rsidRPr="0068001E">
        <w:rPr>
          <w:rtl/>
        </w:rPr>
        <w:t xml:space="preserve">حصائية في مستوى المعرفة نحو مناسك الحج والعمرة ووجود فروق ذات دلالة </w:t>
      </w:r>
      <w:r>
        <w:rPr>
          <w:rFonts w:hint="cs"/>
          <w:rtl/>
        </w:rPr>
        <w:t>إ</w:t>
      </w:r>
      <w:r w:rsidRPr="0068001E">
        <w:rPr>
          <w:rtl/>
        </w:rPr>
        <w:t>حصائية في مستوى المعرفة بمعلومات مناسك الحج والعمرة والمتغيرات الديموجرافية للمبحوثين، وأشارت دراسة محمد غريب</w:t>
      </w:r>
      <w:r w:rsidRPr="0068001E">
        <w:t xml:space="preserve"> (2013)</w:t>
      </w:r>
      <w:r>
        <w:rPr>
          <w:rFonts w:hint="cs"/>
          <w:rtl/>
        </w:rPr>
        <w:t xml:space="preserve"> </w:t>
      </w:r>
      <w:r w:rsidRPr="00F544C5">
        <w:rPr>
          <w:rFonts w:hint="cs"/>
          <w:vertAlign w:val="superscript"/>
          <w:rtl/>
        </w:rPr>
        <w:t>(</w:t>
      </w:r>
      <w:r w:rsidRPr="00387D54">
        <w:rPr>
          <w:rFonts w:hint="cs"/>
          <w:vertAlign w:val="superscript"/>
          <w:rtl/>
        </w:rPr>
        <w:t>4)</w:t>
      </w:r>
      <w:r w:rsidRPr="00387D54">
        <w:rPr>
          <w:rFonts w:hint="cs"/>
          <w:rtl/>
        </w:rPr>
        <w:t xml:space="preserve"> </w:t>
      </w:r>
      <w:r w:rsidRPr="00387D54">
        <w:rPr>
          <w:rtl/>
        </w:rPr>
        <w:t>إلى</w:t>
      </w:r>
      <w:r w:rsidRPr="0068001E">
        <w:rPr>
          <w:rtl/>
        </w:rPr>
        <w:t xml:space="preserve"> وجود علاقة طردية بين درجة تعرض المبحوثين للقنوات الفضائية الدينية ودرجة الاعتماد عليه، كما أشارت </w:t>
      </w:r>
      <w:r w:rsidRPr="00387D54">
        <w:rPr>
          <w:rtl/>
        </w:rPr>
        <w:t>النتائج إلى وجود فروق دالة إحصائية بين كثافة تعرض المبحوثين للقنوات الفضائية الدينية والخصائص الديموجرافية ( النوع</w:t>
      </w:r>
      <w:r w:rsidRPr="00387D54">
        <w:rPr>
          <w:rFonts w:hint="cs"/>
          <w:rtl/>
        </w:rPr>
        <w:t>،</w:t>
      </w:r>
      <w:r w:rsidRPr="00387D54">
        <w:rPr>
          <w:rtl/>
        </w:rPr>
        <w:t xml:space="preserve"> القدوم</w:t>
      </w:r>
      <w:r w:rsidRPr="00387D54">
        <w:rPr>
          <w:rFonts w:hint="cs"/>
          <w:rtl/>
        </w:rPr>
        <w:t>،</w:t>
      </w:r>
      <w:r w:rsidRPr="00387D54">
        <w:rPr>
          <w:rtl/>
        </w:rPr>
        <w:t xml:space="preserve"> السن</w:t>
      </w:r>
      <w:r w:rsidRPr="00387D54">
        <w:rPr>
          <w:rFonts w:hint="cs"/>
          <w:rtl/>
        </w:rPr>
        <w:t>،</w:t>
      </w:r>
      <w:r w:rsidRPr="00387D54">
        <w:rPr>
          <w:rtl/>
        </w:rPr>
        <w:t xml:space="preserve"> المستوى التعليم</w:t>
      </w:r>
      <w:r w:rsidRPr="00387D54">
        <w:rPr>
          <w:rFonts w:hint="cs"/>
          <w:rtl/>
        </w:rPr>
        <w:t>ي،</w:t>
      </w:r>
      <w:r w:rsidRPr="00387D54">
        <w:rPr>
          <w:rtl/>
        </w:rPr>
        <w:t xml:space="preserve"> الجنسية)، وسعت دراسة فضل خان، عثمان قزاز</w:t>
      </w:r>
      <w:r w:rsidRPr="00387D54">
        <w:t xml:space="preserve"> (2014) </w:t>
      </w:r>
      <w:r w:rsidRPr="00387D54">
        <w:rPr>
          <w:rFonts w:hint="cs"/>
          <w:vertAlign w:val="superscript"/>
          <w:rtl/>
        </w:rPr>
        <w:t>(5)</w:t>
      </w:r>
      <w:r w:rsidRPr="00387D54">
        <w:rPr>
          <w:rFonts w:hint="cs"/>
          <w:rtl/>
        </w:rPr>
        <w:t xml:space="preserve"> </w:t>
      </w:r>
      <w:r w:rsidRPr="00387D54">
        <w:rPr>
          <w:rtl/>
        </w:rPr>
        <w:t xml:space="preserve">حول التعرف على سياق وملامح الاتصال في مرافق وسكن الحجاج والمعتمرين وعلاقتها بسلوكيات التواصل حيث أكدت أن درجة الانفتاح في سياق عملية التواصل لها تأثير ذو دلالة </w:t>
      </w:r>
      <w:r w:rsidRPr="00387D54">
        <w:rPr>
          <w:rFonts w:hint="cs"/>
          <w:rtl/>
        </w:rPr>
        <w:t>إ</w:t>
      </w:r>
      <w:r w:rsidRPr="00387D54">
        <w:rPr>
          <w:rtl/>
        </w:rPr>
        <w:t>حصائية على عدد الاتصالات وتكرارها في المواقف العصيبة، وأكدت دراسة محمد الشريف ومحمد جاهين</w:t>
      </w:r>
      <w:r w:rsidRPr="00387D54">
        <w:t xml:space="preserve"> (2008) </w:t>
      </w:r>
      <w:r w:rsidRPr="00387D54">
        <w:rPr>
          <w:rFonts w:hint="cs"/>
          <w:vertAlign w:val="superscript"/>
          <w:rtl/>
        </w:rPr>
        <w:t>(6)</w:t>
      </w:r>
      <w:r w:rsidRPr="00387D54">
        <w:t xml:space="preserve"> </w:t>
      </w:r>
      <w:r w:rsidRPr="00387D54">
        <w:rPr>
          <w:rtl/>
        </w:rPr>
        <w:t>أن الغالبية العظمى من عينة الدراسة يرون أن مستوى الاستفادة من اللوحات الإرشادية خارج الحرم في الاستدلال منها على المواقع التي تهم الحجاج في أداء النسك ولمعاشهم وخدمتهم من كافة النواحي، كان بدرجة "فعالة" حيث كان متوسط العام 2.21%، كما انتهت دراسة محمد الشريف</w:t>
      </w:r>
      <w:r w:rsidRPr="00387D54">
        <w:t xml:space="preserve"> (2007) </w:t>
      </w:r>
      <w:r w:rsidRPr="00387D54">
        <w:rPr>
          <w:rFonts w:hint="cs"/>
          <w:vertAlign w:val="superscript"/>
          <w:rtl/>
        </w:rPr>
        <w:t>(7)</w:t>
      </w:r>
      <w:r w:rsidRPr="00387D54">
        <w:rPr>
          <w:rFonts w:hint="cs"/>
          <w:rtl/>
        </w:rPr>
        <w:t xml:space="preserve"> </w:t>
      </w:r>
      <w:r w:rsidRPr="00387D54">
        <w:rPr>
          <w:rtl/>
        </w:rPr>
        <w:t xml:space="preserve">إلى أن 68.2% من المبحوثين يعتمدون على المرشد الديني من بلدهم في الحصول على المعلومات الإرشادية التي يحتاجونها أثناء تأدية النسك، ثم يأتي بعد ذلك أحد المرافقين، ومرشد مؤسسة العمرة، والكتب الإرشادية، ومرشدو التوعية في المملكة، والمحاضرات، ووسائل الإعلام المختلفة، وسعت دراسة </w:t>
      </w:r>
      <w:r w:rsidRPr="00387D54">
        <w:rPr>
          <w:rFonts w:hint="cs"/>
          <w:rtl/>
        </w:rPr>
        <w:t>أ</w:t>
      </w:r>
      <w:r w:rsidRPr="00387D54">
        <w:rPr>
          <w:rtl/>
        </w:rPr>
        <w:t>سامة حريري</w:t>
      </w:r>
      <w:r w:rsidRPr="00387D54">
        <w:t xml:space="preserve"> (2007) </w:t>
      </w:r>
      <w:r w:rsidRPr="00387D54">
        <w:rPr>
          <w:rFonts w:hint="cs"/>
          <w:vertAlign w:val="superscript"/>
          <w:rtl/>
        </w:rPr>
        <w:t xml:space="preserve">(8) </w:t>
      </w:r>
      <w:r w:rsidRPr="00387D54">
        <w:rPr>
          <w:rtl/>
        </w:rPr>
        <w:t>التعرف على قياس رجع الصدى أو التغذية المرتدة لمشروع التوعية عبر الشاشات الضخمة وتلفزيون المخيمات، جاءت هذه الدراسة أيضاً لقياس مدى فاعلية هذا المشروع الإعلامي ولمعرفة سلبياته وإيجابياته، وخلصت النتائج إلى أن 57% من</w:t>
      </w:r>
      <w:r w:rsidRPr="00387D54">
        <w:rPr>
          <w:rFonts w:hint="cs"/>
          <w:rtl/>
        </w:rPr>
        <w:t>هم</w:t>
      </w:r>
      <w:r w:rsidRPr="00387D54">
        <w:rPr>
          <w:rtl/>
        </w:rPr>
        <w:t xml:space="preserve"> تعتمد على الشاشات الضخمة بشكل كبير جداً، وأن 13% يعتمدون عليها بشكل متوسط، في حين أجاب 11.6% لا يعتمدون عليها</w:t>
      </w:r>
      <w:r w:rsidRPr="00387D54">
        <w:t>.</w:t>
      </w:r>
    </w:p>
    <w:p w14:paraId="590038CA" w14:textId="77777777" w:rsidR="00AD6EB4" w:rsidRPr="00387D54" w:rsidRDefault="00AD6EB4" w:rsidP="00AD6EB4">
      <w:pPr>
        <w:rPr>
          <w:b/>
          <w:bCs/>
          <w:rtl/>
        </w:rPr>
      </w:pPr>
      <w:r w:rsidRPr="00387D54">
        <w:rPr>
          <w:b/>
          <w:bCs/>
          <w:rtl/>
        </w:rPr>
        <w:t>ثانياً: دراسات خاصة بأهمية الأنشطة الاتصالية ودورها في العلاقات العامة</w:t>
      </w:r>
      <w:r w:rsidRPr="00387D54">
        <w:rPr>
          <w:b/>
          <w:bCs/>
        </w:rPr>
        <w:t>:</w:t>
      </w:r>
    </w:p>
    <w:p w14:paraId="788F81DC" w14:textId="77777777" w:rsidR="00AD6EB4" w:rsidRPr="00387D54" w:rsidRDefault="00AD6EB4" w:rsidP="00AD6EB4">
      <w:pPr>
        <w:rPr>
          <w:rtl/>
        </w:rPr>
      </w:pPr>
      <w:r w:rsidRPr="00387D54">
        <w:rPr>
          <w:rtl/>
        </w:rPr>
        <w:lastRenderedPageBreak/>
        <w:t>أثبتت دراسة هيا عاشور</w:t>
      </w:r>
      <w:r w:rsidRPr="00387D54">
        <w:t xml:space="preserve"> (2014) </w:t>
      </w:r>
      <w:r w:rsidRPr="00387D54">
        <w:rPr>
          <w:rFonts w:hint="cs"/>
          <w:vertAlign w:val="superscript"/>
          <w:rtl/>
        </w:rPr>
        <w:t>(9)</w:t>
      </w:r>
      <w:r w:rsidRPr="00387D54">
        <w:t xml:space="preserve"> </w:t>
      </w:r>
      <w:r w:rsidRPr="00387D54">
        <w:rPr>
          <w:rtl/>
        </w:rPr>
        <w:t>أن العاملين في مجال العلاقات العامة المنظمات الدولية في الأردن من ذوي الخبرة الجيدة. وأشارت نتائج الدراسة أن الهاتف أكثر الوسائل التي يستخدمها العاملون في العلاقات العامة تأثيرا على جمهور المتعاملين مع هذه المنظمات ومن ثم الملصقات ثم تلتها كل من المجلات وال</w:t>
      </w:r>
      <w:r w:rsidRPr="00387D54">
        <w:rPr>
          <w:rFonts w:hint="cs"/>
          <w:rtl/>
        </w:rPr>
        <w:t>إ</w:t>
      </w:r>
      <w:r w:rsidRPr="00387D54">
        <w:rPr>
          <w:rtl/>
        </w:rPr>
        <w:t xml:space="preserve">نترنت والصحف. وفي المرتبة الأخيرة حل التلفزيون والإذاعة، وأظهرت دراسة </w:t>
      </w:r>
      <w:r w:rsidRPr="00387D54">
        <w:rPr>
          <w:rFonts w:hint="cs"/>
          <w:rtl/>
        </w:rPr>
        <w:t>أ</w:t>
      </w:r>
      <w:r w:rsidRPr="00387D54">
        <w:rPr>
          <w:rtl/>
        </w:rPr>
        <w:t>حمد العتوم</w:t>
      </w:r>
      <w:r w:rsidRPr="00387D54">
        <w:t xml:space="preserve"> (2010) </w:t>
      </w:r>
      <w:r w:rsidRPr="00387D54">
        <w:rPr>
          <w:rFonts w:hint="cs"/>
          <w:rtl/>
        </w:rPr>
        <w:t xml:space="preserve"> </w:t>
      </w:r>
      <w:r w:rsidRPr="00387D54">
        <w:rPr>
          <w:rFonts w:hint="cs"/>
          <w:vertAlign w:val="superscript"/>
          <w:rtl/>
        </w:rPr>
        <w:t xml:space="preserve">(10) </w:t>
      </w:r>
      <w:r w:rsidRPr="00387D54">
        <w:rPr>
          <w:rtl/>
        </w:rPr>
        <w:t>أن إدارة العلاقات العامة والإعلام لا تستطيع نشر المواد الإعلامية إلا بموافقة الوزير أو أمين عام الوزارة، بدرجة عالية. وكشفت نتائج الدراسة أن إدارة العلاقات العامة تقدم مصلحة الوزارة على مصلحة الجمهور، ولا يوجد اهتمام بتطوير كفاءات وقدرات العاملين في العلاقات العامة، كما انتهت دراسة أماني بسيوني</w:t>
      </w:r>
      <w:r w:rsidRPr="00387D54">
        <w:t xml:space="preserve"> (2009) </w:t>
      </w:r>
      <w:r w:rsidRPr="00387D54">
        <w:rPr>
          <w:rFonts w:hint="cs"/>
          <w:vertAlign w:val="superscript"/>
          <w:rtl/>
        </w:rPr>
        <w:t>(11)</w:t>
      </w:r>
      <w:r w:rsidRPr="00387D54">
        <w:t xml:space="preserve"> </w:t>
      </w:r>
      <w:r w:rsidRPr="00387D54">
        <w:rPr>
          <w:rtl/>
        </w:rPr>
        <w:t>إلى أن الجمعيات الأهلية تستطيع الوصول إلى الفهم المتبادل بينها وبين جماهيرها عن طريق ال</w:t>
      </w:r>
      <w:r w:rsidRPr="00387D54">
        <w:rPr>
          <w:rFonts w:hint="cs"/>
          <w:rtl/>
        </w:rPr>
        <w:t>ا</w:t>
      </w:r>
      <w:r w:rsidRPr="00387D54">
        <w:rPr>
          <w:rtl/>
        </w:rPr>
        <w:t>ستجابة لهذا الجمهور واحتياجاته. وكشفت نتائج الدراسة أنه يمكن تفعيل مشاركة الجمهور المصري بالرسائل الاتصالية المناسبة وجهود العلاقات العامة وتحويل الجمهور من متلقي سلبي إلى مرسل نشط لرجع الصدى،  وأشارت دراسة دينا الخطاط</w:t>
      </w:r>
      <w:r w:rsidRPr="00387D54">
        <w:t xml:space="preserve"> (2009) </w:t>
      </w:r>
      <w:r w:rsidRPr="00387D54">
        <w:rPr>
          <w:rFonts w:hint="cs"/>
          <w:vertAlign w:val="superscript"/>
          <w:rtl/>
        </w:rPr>
        <w:t>(12)</w:t>
      </w:r>
      <w:r w:rsidRPr="00387D54">
        <w:rPr>
          <w:vertAlign w:val="superscript"/>
        </w:rPr>
        <w:t xml:space="preserve"> </w:t>
      </w:r>
      <w:r w:rsidRPr="00387D54">
        <w:rPr>
          <w:rtl/>
        </w:rPr>
        <w:t>إلى أن أكثر الوسائل الاتصالية التي تستخدمها إدارة العلاقات العامة وفقا لاستجابات ممارسي العلاقات العامة هي: التليفون العادي، المقابلات الشخصية، لوحات الإعلانات، بينما انخفضت وبشده درجة استخدامهم لكل من: الراديو، الكتب والكتيبات، البريد الإلكتروني التلفزيون، في حين أكدت دراسة إيمان زهرة</w:t>
      </w:r>
      <w:r w:rsidRPr="00387D54">
        <w:t xml:space="preserve"> (2009) </w:t>
      </w:r>
      <w:r w:rsidRPr="00387D54">
        <w:rPr>
          <w:rFonts w:hint="cs"/>
          <w:vertAlign w:val="superscript"/>
          <w:rtl/>
        </w:rPr>
        <w:t>(13)</w:t>
      </w:r>
      <w:r w:rsidRPr="00387D54">
        <w:t xml:space="preserve"> </w:t>
      </w:r>
      <w:r w:rsidRPr="00387D54">
        <w:rPr>
          <w:rtl/>
        </w:rPr>
        <w:t xml:space="preserve">إلى وجود علاقة </w:t>
      </w:r>
      <w:r w:rsidRPr="00387D54">
        <w:rPr>
          <w:rFonts w:hint="cs"/>
          <w:rtl/>
        </w:rPr>
        <w:t>إ</w:t>
      </w:r>
      <w:r w:rsidRPr="00387D54">
        <w:rPr>
          <w:rtl/>
        </w:rPr>
        <w:t xml:space="preserve">نسانية بين الجمهور المصري وبين العلامات التجارية محل الدراسة، كما </w:t>
      </w:r>
      <w:r w:rsidRPr="00387D54">
        <w:rPr>
          <w:rFonts w:hint="cs"/>
          <w:rtl/>
        </w:rPr>
        <w:t>أ</w:t>
      </w:r>
      <w:r w:rsidRPr="00387D54">
        <w:rPr>
          <w:rtl/>
        </w:rPr>
        <w:t>ثبتت نتائج الدراسة بتأثير العوامل المتعلقة بتسويق العلامة التجارية على شكل وطبيعة العلاقة بين الجمهور المصري وبين العلامات التجارية محل الدراسة، وأثبتت دراسة عمر القضاة</w:t>
      </w:r>
      <w:r w:rsidRPr="00387D54">
        <w:t xml:space="preserve"> (2004) </w:t>
      </w:r>
      <w:r w:rsidRPr="00387D54">
        <w:rPr>
          <w:rFonts w:hint="cs"/>
          <w:vertAlign w:val="superscript"/>
          <w:rtl/>
        </w:rPr>
        <w:t>(14)</w:t>
      </w:r>
      <w:r w:rsidRPr="00387D54">
        <w:t xml:space="preserve"> </w:t>
      </w:r>
      <w:r w:rsidRPr="00387D54">
        <w:rPr>
          <w:rFonts w:hint="cs"/>
          <w:rtl/>
        </w:rPr>
        <w:t>أ</w:t>
      </w:r>
      <w:r w:rsidRPr="00387D54">
        <w:rPr>
          <w:rtl/>
        </w:rPr>
        <w:t>ن غالبية وحدات العلاقات العامة في ال</w:t>
      </w:r>
      <w:r w:rsidRPr="00387D54">
        <w:rPr>
          <w:rFonts w:hint="cs"/>
          <w:rtl/>
        </w:rPr>
        <w:t>أ</w:t>
      </w:r>
      <w:r w:rsidRPr="00387D54">
        <w:rPr>
          <w:rtl/>
        </w:rPr>
        <w:t>جهزة الحكومية المركزية في ال</w:t>
      </w:r>
      <w:r w:rsidRPr="00387D54">
        <w:rPr>
          <w:rFonts w:hint="cs"/>
          <w:rtl/>
        </w:rPr>
        <w:t>أ</w:t>
      </w:r>
      <w:r w:rsidRPr="00387D54">
        <w:rPr>
          <w:rtl/>
        </w:rPr>
        <w:t>ردن تمارس وظيفة التخطيط، في</w:t>
      </w:r>
      <w:r w:rsidRPr="00387D54">
        <w:rPr>
          <w:rFonts w:hint="cs"/>
          <w:rtl/>
        </w:rPr>
        <w:t>ما</w:t>
      </w:r>
      <w:r w:rsidRPr="00387D54">
        <w:rPr>
          <w:rtl/>
        </w:rPr>
        <w:t xml:space="preserve"> بينت نتائج الدراسة بأن العلاقات العامة تقوم أنشطتها بصفة دورية، كما أوضحت نتائج الدراسة أن وحدات العلاقات العامة تستخدم وسائل الاتصال الفعال عند القيام بوظائفها ونشاطاتها بمستوى مرتفع، في حين أثبتت دراسة خميس الشماخي</w:t>
      </w:r>
      <w:r w:rsidRPr="00387D54">
        <w:t xml:space="preserve"> (2001) </w:t>
      </w:r>
      <w:r w:rsidRPr="00387D54">
        <w:rPr>
          <w:rFonts w:hint="cs"/>
          <w:vertAlign w:val="superscript"/>
          <w:rtl/>
        </w:rPr>
        <w:t>(15)</w:t>
      </w:r>
      <w:r w:rsidRPr="00387D54">
        <w:t xml:space="preserve"> </w:t>
      </w:r>
      <w:r w:rsidRPr="00387D54">
        <w:rPr>
          <w:rtl/>
        </w:rPr>
        <w:t>بأن دوائر العلاقات العامة لا تستخدم ال</w:t>
      </w:r>
      <w:r w:rsidRPr="00387D54">
        <w:rPr>
          <w:rFonts w:hint="cs"/>
          <w:rtl/>
        </w:rPr>
        <w:t>أ</w:t>
      </w:r>
      <w:r w:rsidRPr="00387D54">
        <w:rPr>
          <w:rtl/>
        </w:rPr>
        <w:t>دوات وال</w:t>
      </w:r>
      <w:r w:rsidRPr="00387D54">
        <w:rPr>
          <w:rFonts w:hint="cs"/>
          <w:rtl/>
        </w:rPr>
        <w:t>أ</w:t>
      </w:r>
      <w:r w:rsidRPr="00387D54">
        <w:rPr>
          <w:rtl/>
        </w:rPr>
        <w:t xml:space="preserve">ساليب الحديثة في أداء عملها، في حين أوضحت نتائج الدراسة أنه كلما ازدادت سنوات الخبرة للعاملين كان مستوى خدماتهم المقدمة أفضل. وأشارت نتائج الدراسة </w:t>
      </w:r>
      <w:r w:rsidRPr="00387D54">
        <w:rPr>
          <w:rFonts w:hint="cs"/>
          <w:rtl/>
        </w:rPr>
        <w:t>إلى</w:t>
      </w:r>
      <w:r w:rsidRPr="00387D54">
        <w:rPr>
          <w:rtl/>
        </w:rPr>
        <w:t xml:space="preserve"> ضرورة العمل على رفع مستوى أداء العلاقات العامة وذلك من خلال عقد الدورات التدريبية وتأهيل العاملين بها</w:t>
      </w:r>
      <w:r w:rsidRPr="00387D54">
        <w:t>.</w:t>
      </w:r>
    </w:p>
    <w:p w14:paraId="3475C504" w14:textId="77777777" w:rsidR="00AD6EB4" w:rsidRPr="00A77854" w:rsidRDefault="00AD6EB4" w:rsidP="00AD6EB4">
      <w:pPr>
        <w:rPr>
          <w:b/>
          <w:bCs/>
          <w:rtl/>
        </w:rPr>
      </w:pPr>
      <w:r w:rsidRPr="00A77854">
        <w:rPr>
          <w:b/>
          <w:bCs/>
          <w:rtl/>
        </w:rPr>
        <w:t>ثالثاً: دراسات خاصة بالاعتماد والمعلومات الدينية</w:t>
      </w:r>
      <w:r w:rsidRPr="00A77854">
        <w:rPr>
          <w:b/>
          <w:bCs/>
        </w:rPr>
        <w:t>:</w:t>
      </w:r>
    </w:p>
    <w:p w14:paraId="2513FA1B" w14:textId="77777777" w:rsidR="00AD6EB4" w:rsidRPr="0068001E" w:rsidRDefault="00AD6EB4" w:rsidP="00AD6EB4">
      <w:pPr>
        <w:rPr>
          <w:rtl/>
        </w:rPr>
      </w:pPr>
      <w:r w:rsidRPr="0068001E">
        <w:rPr>
          <w:rtl/>
        </w:rPr>
        <w:t>توصلت دراسة وجدي حلمي</w:t>
      </w:r>
      <w:r w:rsidRPr="0068001E">
        <w:t xml:space="preserve"> (2013) </w:t>
      </w:r>
      <w:r w:rsidRPr="00F544C5">
        <w:rPr>
          <w:rFonts w:hint="cs"/>
          <w:vertAlign w:val="superscript"/>
          <w:rtl/>
        </w:rPr>
        <w:t>(</w:t>
      </w:r>
      <w:r>
        <w:rPr>
          <w:rFonts w:hint="cs"/>
          <w:vertAlign w:val="superscript"/>
          <w:rtl/>
        </w:rPr>
        <w:t>16</w:t>
      </w:r>
      <w:r w:rsidRPr="00F544C5">
        <w:rPr>
          <w:rFonts w:hint="cs"/>
          <w:vertAlign w:val="superscript"/>
          <w:rtl/>
        </w:rPr>
        <w:t>)</w:t>
      </w:r>
      <w:r w:rsidRPr="0068001E">
        <w:t xml:space="preserve"> </w:t>
      </w:r>
      <w:r>
        <w:rPr>
          <w:rtl/>
        </w:rPr>
        <w:t>إلى</w:t>
      </w:r>
      <w:r w:rsidRPr="0068001E">
        <w:rPr>
          <w:rtl/>
        </w:rPr>
        <w:t xml:space="preserve"> أن أكثر من 43.7% من المبحوثين يشاهدون شاشات العرض التليفزيونية العملاقة، كما توصلت الدراسة </w:t>
      </w:r>
      <w:r>
        <w:rPr>
          <w:rtl/>
        </w:rPr>
        <w:t>إلى</w:t>
      </w:r>
      <w:r w:rsidRPr="0068001E">
        <w:rPr>
          <w:rtl/>
        </w:rPr>
        <w:t xml:space="preserve"> وجود فروق دالة إحصائياً في المراحل العمرية والمهن المختلفة بينما لم يتم قبول الفرض فيما يتعلق بالنوع </w:t>
      </w:r>
      <w:r w:rsidRPr="00387D54">
        <w:rPr>
          <w:rtl/>
        </w:rPr>
        <w:t xml:space="preserve">(ذكور ــ وإناث) والمستويات التعليمية، كما أثبتت النتائج عن وجود علاقة </w:t>
      </w:r>
      <w:r w:rsidRPr="00387D54">
        <w:rPr>
          <w:rFonts w:hint="cs"/>
          <w:rtl/>
        </w:rPr>
        <w:t>ا</w:t>
      </w:r>
      <w:r w:rsidRPr="00387D54">
        <w:rPr>
          <w:rtl/>
        </w:rPr>
        <w:t>رتباطية دالة إحصائية بين حجم التعرض للشاشات العملاقة كمصدر للحصول على المعلومات ودرجة الاعتماد عليها، كما أشارت دراسة مصطفى عبدا لوهاب</w:t>
      </w:r>
      <w:r w:rsidRPr="00387D54">
        <w:t xml:space="preserve"> (2010) </w:t>
      </w:r>
      <w:r w:rsidRPr="00387D54">
        <w:rPr>
          <w:rFonts w:hint="cs"/>
          <w:rtl/>
        </w:rPr>
        <w:t xml:space="preserve"> </w:t>
      </w:r>
      <w:r w:rsidRPr="00387D54">
        <w:rPr>
          <w:rFonts w:hint="cs"/>
          <w:vertAlign w:val="superscript"/>
          <w:rtl/>
        </w:rPr>
        <w:t>(17)</w:t>
      </w:r>
      <w:r w:rsidRPr="00387D54">
        <w:rPr>
          <w:rFonts w:hint="cs"/>
          <w:rtl/>
        </w:rPr>
        <w:t xml:space="preserve"> </w:t>
      </w:r>
      <w:r w:rsidRPr="00387D54">
        <w:rPr>
          <w:rtl/>
        </w:rPr>
        <w:t xml:space="preserve">إلى ارتباط </w:t>
      </w:r>
      <w:r w:rsidRPr="00387D54">
        <w:rPr>
          <w:rFonts w:hint="cs"/>
          <w:rtl/>
        </w:rPr>
        <w:t>م</w:t>
      </w:r>
      <w:r w:rsidRPr="00387D54">
        <w:rPr>
          <w:rtl/>
        </w:rPr>
        <w:t>ضمون الدين بقضايا معاصرة بنسبة 87.5% في القنوات الحكومية مقابل 77.1% في القنوات الخاصة</w:t>
      </w:r>
      <w:r w:rsidRPr="00387D54">
        <w:rPr>
          <w:rFonts w:hint="cs"/>
          <w:rtl/>
        </w:rPr>
        <w:t>،</w:t>
      </w:r>
      <w:r w:rsidRPr="00387D54">
        <w:rPr>
          <w:rtl/>
        </w:rPr>
        <w:t xml:space="preserve"> كما أثبتت نتائج الدراسة بوجود فروق ذات دلالة إحصائية بين القنوات الحكومية والخاصة فيما يتعلق بالضغوط التي يتعرض لها القائمون بالاتصال في البرامج الدينية، في</w:t>
      </w:r>
      <w:r w:rsidRPr="00387D54">
        <w:rPr>
          <w:rFonts w:hint="cs"/>
          <w:rtl/>
        </w:rPr>
        <w:t>ما</w:t>
      </w:r>
      <w:r w:rsidRPr="00387D54">
        <w:rPr>
          <w:rtl/>
        </w:rPr>
        <w:t xml:space="preserve"> توصلت دراسة نهال عمر الفاروق</w:t>
      </w:r>
      <w:r w:rsidRPr="00387D54">
        <w:t xml:space="preserve"> (2009) </w:t>
      </w:r>
      <w:r w:rsidRPr="00387D54">
        <w:rPr>
          <w:rFonts w:hint="cs"/>
          <w:vertAlign w:val="superscript"/>
          <w:rtl/>
        </w:rPr>
        <w:t>(18)</w:t>
      </w:r>
      <w:r w:rsidRPr="00387D54">
        <w:rPr>
          <w:vertAlign w:val="superscript"/>
        </w:rPr>
        <w:t xml:space="preserve"> </w:t>
      </w:r>
      <w:r w:rsidRPr="00387D54">
        <w:rPr>
          <w:rtl/>
        </w:rPr>
        <w:t>إلى تعدد قالب الحديث المباشر قائمة القوالب البرامجي</w:t>
      </w:r>
      <w:r w:rsidRPr="00387D54">
        <w:rPr>
          <w:rFonts w:hint="cs"/>
          <w:rtl/>
        </w:rPr>
        <w:t>ة</w:t>
      </w:r>
      <w:r w:rsidRPr="00387D54">
        <w:rPr>
          <w:rtl/>
        </w:rPr>
        <w:t xml:space="preserve"> المستخدمة في البرامج وانخفضت نسبة الفتاوى المرتبط</w:t>
      </w:r>
      <w:r w:rsidRPr="00387D54">
        <w:rPr>
          <w:rFonts w:hint="cs"/>
          <w:rtl/>
        </w:rPr>
        <w:t>ة</w:t>
      </w:r>
      <w:r w:rsidRPr="00387D54">
        <w:rPr>
          <w:rtl/>
        </w:rPr>
        <w:t xml:space="preserve"> بالعصر الحاضر </w:t>
      </w:r>
      <w:r w:rsidRPr="00387D54">
        <w:rPr>
          <w:rFonts w:hint="cs"/>
          <w:rtl/>
        </w:rPr>
        <w:t xml:space="preserve"> </w:t>
      </w:r>
      <w:r w:rsidRPr="00387D54">
        <w:rPr>
          <w:rtl/>
        </w:rPr>
        <w:t>وتبني الخطاب الديني بصفه عامة موقفاً محافظاً من المرأة كما انخفضت نسبة الحلقات التي توجهت للمرأة، وأثبتت دراسة إيمان عبدا لحافظ هزاع</w:t>
      </w:r>
      <w:r w:rsidRPr="00387D54">
        <w:t xml:space="preserve"> (2008) </w:t>
      </w:r>
      <w:r w:rsidRPr="00387D54">
        <w:rPr>
          <w:rFonts w:hint="cs"/>
          <w:vertAlign w:val="superscript"/>
          <w:rtl/>
        </w:rPr>
        <w:t>(19)</w:t>
      </w:r>
      <w:r w:rsidRPr="00387D54">
        <w:t xml:space="preserve"> </w:t>
      </w:r>
      <w:r w:rsidRPr="00387D54">
        <w:rPr>
          <w:rtl/>
        </w:rPr>
        <w:t>إلى أن نصف المبحوثين 50% يشاهدون القنوات الفضائية الإسلامية بصفة دائمة، كما وجدت فروق</w:t>
      </w:r>
      <w:r w:rsidRPr="00387D54">
        <w:rPr>
          <w:rFonts w:hint="cs"/>
          <w:rtl/>
        </w:rPr>
        <w:t>اً</w:t>
      </w:r>
      <w:r w:rsidRPr="00387D54">
        <w:rPr>
          <w:rtl/>
        </w:rPr>
        <w:t xml:space="preserve"> غير دالة إحصائيا بين المبحوثين من الذكور والإناث من المستوى التعليمي والمستوى الاقتصادي في دوافع تعرضهم النفعية للقنوات الفضائية الإسلام</w:t>
      </w:r>
      <w:r w:rsidRPr="00387D54">
        <w:rPr>
          <w:rFonts w:hint="cs"/>
          <w:rtl/>
        </w:rPr>
        <w:t>ية</w:t>
      </w:r>
      <w:r w:rsidRPr="00387D54">
        <w:rPr>
          <w:rtl/>
        </w:rPr>
        <w:t>، وانتهت دراسة محمد السيد</w:t>
      </w:r>
      <w:r w:rsidRPr="00387D54">
        <w:t xml:space="preserve"> (2008) </w:t>
      </w:r>
      <w:r w:rsidRPr="00387D54">
        <w:rPr>
          <w:rFonts w:hint="cs"/>
          <w:vertAlign w:val="superscript"/>
          <w:rtl/>
        </w:rPr>
        <w:t>(20)</w:t>
      </w:r>
      <w:r w:rsidRPr="00387D54">
        <w:t xml:space="preserve"> </w:t>
      </w:r>
      <w:r w:rsidRPr="00387D54">
        <w:rPr>
          <w:rtl/>
        </w:rPr>
        <w:t>إلى ارتفاع نسبة مشاهدة القنوات الفضائية الإسلامية بين النخب المصرية  كما أثبت الدراسة أيضاً بوجود فروق دالة إحصائياً بين اتجاهات النخبة الأكاديمية والإعلامية والدينية نحو أخلاقيات الممارسة الإعلامية للقنوات التليفزيونية الدينية، في حين توصلت دراسة نهى حشيش</w:t>
      </w:r>
      <w:r w:rsidRPr="00387D54">
        <w:t xml:space="preserve"> (2008)</w:t>
      </w:r>
      <w:r w:rsidRPr="00387D54">
        <w:rPr>
          <w:rFonts w:hint="cs"/>
          <w:rtl/>
        </w:rPr>
        <w:t xml:space="preserve"> </w:t>
      </w:r>
      <w:r w:rsidRPr="00387D54">
        <w:rPr>
          <w:rFonts w:hint="cs"/>
          <w:vertAlign w:val="superscript"/>
          <w:rtl/>
        </w:rPr>
        <w:t>(21)</w:t>
      </w:r>
      <w:r w:rsidRPr="00387D54">
        <w:rPr>
          <w:rFonts w:hint="cs"/>
          <w:rtl/>
        </w:rPr>
        <w:t xml:space="preserve"> </w:t>
      </w:r>
      <w:r w:rsidRPr="00387D54">
        <w:rPr>
          <w:rtl/>
        </w:rPr>
        <w:t>إلى أن</w:t>
      </w:r>
      <w:r w:rsidRPr="00387D54">
        <w:rPr>
          <w:rFonts w:hint="cs"/>
          <w:rtl/>
        </w:rPr>
        <w:t>ه</w:t>
      </w:r>
      <w:r w:rsidRPr="00387D54">
        <w:rPr>
          <w:rtl/>
        </w:rPr>
        <w:t xml:space="preserve"> جاءت قناة الناس في مقدمة القنوات الفضائية العربية الإسلامية التي يعتمد عليها المبحوثين في الحصول على معلومات دينية وجاء دافع الحصول على المعلومات واكتساب الخبرات الجديدة في مقدمة دوافع مشاهدة المبحوثين للقنوات الفضائية العربية الإسلامية</w:t>
      </w:r>
      <w:r w:rsidRPr="00387D54">
        <w:rPr>
          <w:rFonts w:hint="cs"/>
          <w:rtl/>
        </w:rPr>
        <w:t>،</w:t>
      </w:r>
      <w:r w:rsidRPr="00387D54">
        <w:rPr>
          <w:rtl/>
        </w:rPr>
        <w:t xml:space="preserve"> كما أثبت النتائج أيضاً أن 85.5% من إجمالي الحلقات التي ثم تحليل مضمونها ترتبط موضوعاتها بالقضايا المعاصرة</w:t>
      </w:r>
      <w:r>
        <w:t xml:space="preserve"> </w:t>
      </w:r>
    </w:p>
    <w:p w14:paraId="0A6E9483" w14:textId="77777777" w:rsidR="00AD6EB4" w:rsidRPr="00A77854" w:rsidRDefault="00AD6EB4" w:rsidP="00AD6EB4">
      <w:pPr>
        <w:rPr>
          <w:b/>
          <w:bCs/>
          <w:rtl/>
        </w:rPr>
      </w:pPr>
      <w:r w:rsidRPr="00A77854">
        <w:rPr>
          <w:b/>
          <w:bCs/>
          <w:rtl/>
        </w:rPr>
        <w:t>أوجه الاستفادة من الدراسات السابقة</w:t>
      </w:r>
      <w:r w:rsidRPr="00A77854">
        <w:rPr>
          <w:b/>
          <w:bCs/>
        </w:rPr>
        <w:t xml:space="preserve">: </w:t>
      </w:r>
    </w:p>
    <w:p w14:paraId="4F4409A1" w14:textId="77777777" w:rsidR="00AD6EB4" w:rsidRPr="00A77854" w:rsidRDefault="00AD6EB4" w:rsidP="001724D6">
      <w:pPr>
        <w:numPr>
          <w:ilvl w:val="0"/>
          <w:numId w:val="7"/>
        </w:numPr>
        <w:ind w:left="311" w:hanging="218"/>
        <w:contextualSpacing/>
        <w:rPr>
          <w:rtl/>
        </w:rPr>
      </w:pPr>
      <w:r>
        <w:rPr>
          <w:rtl/>
        </w:rPr>
        <w:lastRenderedPageBreak/>
        <w:t>اهتمت الدارسات</w:t>
      </w:r>
      <w:r>
        <w:rPr>
          <w:rFonts w:hint="cs"/>
          <w:rtl/>
        </w:rPr>
        <w:t xml:space="preserve"> </w:t>
      </w:r>
      <w:r w:rsidRPr="00A77854">
        <w:rPr>
          <w:rtl/>
        </w:rPr>
        <w:t>السابقة بال</w:t>
      </w:r>
      <w:r>
        <w:rPr>
          <w:rtl/>
        </w:rPr>
        <w:t>أنشطة</w:t>
      </w:r>
      <w:r w:rsidRPr="00A77854">
        <w:rPr>
          <w:rtl/>
        </w:rPr>
        <w:t xml:space="preserve"> </w:t>
      </w:r>
      <w:r>
        <w:rPr>
          <w:rtl/>
        </w:rPr>
        <w:t>الاتصالية</w:t>
      </w:r>
      <w:r w:rsidRPr="00A77854">
        <w:rPr>
          <w:rtl/>
        </w:rPr>
        <w:t xml:space="preserve"> ودورها في أجهزة العلاقات العامة، وهذا يدل على وعي بأهمية ال</w:t>
      </w:r>
      <w:r>
        <w:rPr>
          <w:rtl/>
        </w:rPr>
        <w:t>أنشطة</w:t>
      </w:r>
      <w:r w:rsidRPr="00A77854">
        <w:rPr>
          <w:rtl/>
        </w:rPr>
        <w:t xml:space="preserve"> </w:t>
      </w:r>
      <w:r>
        <w:rPr>
          <w:rtl/>
        </w:rPr>
        <w:t>الاتصالية</w:t>
      </w:r>
      <w:r w:rsidRPr="00A77854">
        <w:rPr>
          <w:rtl/>
        </w:rPr>
        <w:t xml:space="preserve"> في المؤسسات وحيوية </w:t>
      </w:r>
      <w:r>
        <w:rPr>
          <w:rtl/>
        </w:rPr>
        <w:t>إدارة</w:t>
      </w:r>
      <w:r w:rsidRPr="00A77854">
        <w:rPr>
          <w:rtl/>
        </w:rPr>
        <w:t xml:space="preserve"> هذا الجهاز، كما حددت وأضافت واستنتجت </w:t>
      </w:r>
      <w:r>
        <w:rPr>
          <w:rtl/>
        </w:rPr>
        <w:t>أنشطة</w:t>
      </w:r>
      <w:r w:rsidRPr="00A77854">
        <w:rPr>
          <w:rtl/>
        </w:rPr>
        <w:t xml:space="preserve"> </w:t>
      </w:r>
      <w:r>
        <w:rPr>
          <w:rtl/>
        </w:rPr>
        <w:t>اتصال</w:t>
      </w:r>
      <w:r w:rsidRPr="00A77854">
        <w:rPr>
          <w:rtl/>
        </w:rPr>
        <w:t xml:space="preserve">ية جديدة تُضاف </w:t>
      </w:r>
      <w:r>
        <w:rPr>
          <w:rtl/>
        </w:rPr>
        <w:t>إلى</w:t>
      </w:r>
      <w:r w:rsidRPr="00A77854">
        <w:rPr>
          <w:rtl/>
        </w:rPr>
        <w:t xml:space="preserve"> أجهزة العلاقات العامة</w:t>
      </w:r>
      <w:r w:rsidRPr="00A77854">
        <w:t>.</w:t>
      </w:r>
    </w:p>
    <w:p w14:paraId="00324D7E" w14:textId="77777777" w:rsidR="00AD6EB4" w:rsidRPr="00A77854" w:rsidRDefault="00AD6EB4" w:rsidP="001724D6">
      <w:pPr>
        <w:numPr>
          <w:ilvl w:val="0"/>
          <w:numId w:val="7"/>
        </w:numPr>
        <w:ind w:left="311" w:hanging="218"/>
        <w:contextualSpacing/>
        <w:rPr>
          <w:rtl/>
        </w:rPr>
      </w:pPr>
      <w:r w:rsidRPr="00A77854">
        <w:rPr>
          <w:rtl/>
        </w:rPr>
        <w:t xml:space="preserve">استفاد الباحث من الدراسات السابقة في صياغة وتحديد مشكلة الدراسة من خلال التعرف على عمل العلاقات العامة وأنشطتها </w:t>
      </w:r>
      <w:r>
        <w:rPr>
          <w:rtl/>
        </w:rPr>
        <w:t>الاتصالية</w:t>
      </w:r>
      <w:r w:rsidRPr="00A77854">
        <w:rPr>
          <w:rtl/>
        </w:rPr>
        <w:t xml:space="preserve"> في شركة الخطوط السعودية، والكشف عن أوجه النقص والقصور في هذه ال</w:t>
      </w:r>
      <w:r>
        <w:rPr>
          <w:rtl/>
        </w:rPr>
        <w:t>أنشطة</w:t>
      </w:r>
      <w:r w:rsidRPr="00A77854">
        <w:t xml:space="preserve">. </w:t>
      </w:r>
    </w:p>
    <w:p w14:paraId="24D392BF" w14:textId="77777777" w:rsidR="00AD6EB4" w:rsidRPr="00A77854" w:rsidRDefault="00AD6EB4" w:rsidP="001724D6">
      <w:pPr>
        <w:numPr>
          <w:ilvl w:val="0"/>
          <w:numId w:val="7"/>
        </w:numPr>
        <w:ind w:left="311" w:hanging="218"/>
        <w:contextualSpacing/>
        <w:rPr>
          <w:rtl/>
        </w:rPr>
      </w:pPr>
      <w:r w:rsidRPr="00A77854">
        <w:rPr>
          <w:rtl/>
        </w:rPr>
        <w:t>تم صياغة التساؤلات والفروض المختلفة للدراسة في ضوء نتائج الدراسات السابقة التي أكدت نتائجها على الكشف عن أوجه النقص والقصور في هذه ال</w:t>
      </w:r>
      <w:r>
        <w:rPr>
          <w:rtl/>
        </w:rPr>
        <w:t>أنشطة</w:t>
      </w:r>
      <w:r w:rsidRPr="00A77854">
        <w:rPr>
          <w:rtl/>
        </w:rPr>
        <w:t xml:space="preserve"> </w:t>
      </w:r>
      <w:r>
        <w:rPr>
          <w:rtl/>
        </w:rPr>
        <w:t>الاتصالية</w:t>
      </w:r>
      <w:r w:rsidRPr="00A77854">
        <w:rPr>
          <w:rtl/>
        </w:rPr>
        <w:t xml:space="preserve"> في مجال العلاقات العامة في المؤسسات الحكومية والخاصة</w:t>
      </w:r>
      <w:r w:rsidRPr="00A77854">
        <w:t>.</w:t>
      </w:r>
    </w:p>
    <w:p w14:paraId="63B17729" w14:textId="77777777" w:rsidR="00AD6EB4" w:rsidRPr="000D422D" w:rsidRDefault="00AD6EB4" w:rsidP="00AD6EB4">
      <w:pPr>
        <w:rPr>
          <w:b/>
          <w:bCs/>
          <w:sz w:val="24"/>
          <w:szCs w:val="24"/>
          <w:rtl/>
        </w:rPr>
      </w:pPr>
      <w:r w:rsidRPr="000D422D">
        <w:rPr>
          <w:b/>
          <w:bCs/>
          <w:sz w:val="24"/>
          <w:szCs w:val="24"/>
          <w:rtl/>
        </w:rPr>
        <w:t>الإطار النظري للدراسة</w:t>
      </w:r>
      <w:r w:rsidRPr="000D422D">
        <w:rPr>
          <w:b/>
          <w:bCs/>
          <w:sz w:val="24"/>
          <w:szCs w:val="24"/>
        </w:rPr>
        <w:t>:</w:t>
      </w:r>
    </w:p>
    <w:p w14:paraId="2A355CF4" w14:textId="77777777" w:rsidR="00AD6EB4" w:rsidRPr="00A77854" w:rsidRDefault="00AD6EB4" w:rsidP="00AD6EB4">
      <w:pPr>
        <w:rPr>
          <w:b/>
          <w:bCs/>
          <w:rtl/>
        </w:rPr>
      </w:pPr>
      <w:r w:rsidRPr="00A77854">
        <w:rPr>
          <w:b/>
          <w:bCs/>
          <w:rtl/>
        </w:rPr>
        <w:t>أولاً: مهام القائم بال</w:t>
      </w:r>
      <w:r>
        <w:rPr>
          <w:b/>
          <w:bCs/>
          <w:rtl/>
        </w:rPr>
        <w:t>اتصال</w:t>
      </w:r>
      <w:r w:rsidRPr="00A77854">
        <w:rPr>
          <w:b/>
          <w:bCs/>
          <w:rtl/>
        </w:rPr>
        <w:t xml:space="preserve"> في العلاقات العامّة</w:t>
      </w:r>
      <w:r w:rsidRPr="00A77854">
        <w:rPr>
          <w:b/>
          <w:bCs/>
        </w:rPr>
        <w:t>:</w:t>
      </w:r>
    </w:p>
    <w:p w14:paraId="5C3BB62F" w14:textId="77777777" w:rsidR="00AD6EB4" w:rsidRPr="0068001E" w:rsidRDefault="00AD6EB4" w:rsidP="00AD6EB4">
      <w:pPr>
        <w:rPr>
          <w:rtl/>
        </w:rPr>
      </w:pPr>
      <w:r w:rsidRPr="0068001E">
        <w:t xml:space="preserve"> </w:t>
      </w:r>
      <w:r w:rsidRPr="0068001E">
        <w:rPr>
          <w:rtl/>
        </w:rPr>
        <w:t xml:space="preserve">يقوم الموظف في قسم العلاقات العامة في أيّ مؤسّسة بما يلي </w:t>
      </w:r>
      <w:r w:rsidRPr="00E87EE0">
        <w:rPr>
          <w:vertAlign w:val="superscript"/>
          <w:rtl/>
        </w:rPr>
        <w:t>(</w:t>
      </w:r>
      <w:r w:rsidRPr="00E87EE0">
        <w:rPr>
          <w:rFonts w:hint="cs"/>
          <w:vertAlign w:val="superscript"/>
          <w:rtl/>
        </w:rPr>
        <w:t>22</w:t>
      </w:r>
      <w:r w:rsidRPr="00E87EE0">
        <w:rPr>
          <w:vertAlign w:val="superscript"/>
          <w:rtl/>
        </w:rPr>
        <w:t>)</w:t>
      </w:r>
      <w:r w:rsidRPr="0068001E">
        <w:rPr>
          <w:rtl/>
        </w:rPr>
        <w:t xml:space="preserve">: خلق علاقة جيدة بالجماعة سواءً مع العاملين بالمؤسسة أو خارجها أو مع الجمهور </w:t>
      </w:r>
      <w:r>
        <w:rPr>
          <w:rFonts w:hint="cs"/>
          <w:rtl/>
        </w:rPr>
        <w:t>،</w:t>
      </w:r>
      <w:r w:rsidRPr="0068001E">
        <w:rPr>
          <w:rtl/>
        </w:rPr>
        <w:t xml:space="preserve"> اعتبار موظف العلاقات العام</w:t>
      </w:r>
      <w:r>
        <w:rPr>
          <w:rtl/>
        </w:rPr>
        <w:t>ّة كالناطق الرسمي باسم المؤسسة</w:t>
      </w:r>
      <w:r>
        <w:rPr>
          <w:rFonts w:hint="cs"/>
          <w:rtl/>
        </w:rPr>
        <w:t>،</w:t>
      </w:r>
      <w:r w:rsidRPr="0068001E">
        <w:rPr>
          <w:rtl/>
        </w:rPr>
        <w:t xml:space="preserve"> وضع سياسات واستراتيجيات معيّنة ومحددة لكيفيّة ال</w:t>
      </w:r>
      <w:r>
        <w:rPr>
          <w:rtl/>
        </w:rPr>
        <w:t>اتصال</w:t>
      </w:r>
      <w:r>
        <w:rPr>
          <w:rFonts w:hint="cs"/>
          <w:rtl/>
        </w:rPr>
        <w:t>،</w:t>
      </w:r>
      <w:r w:rsidRPr="0068001E">
        <w:rPr>
          <w:rtl/>
        </w:rPr>
        <w:t xml:space="preserve"> مسؤوليته عن المطبوعات التي تصدر عن المؤسسة</w:t>
      </w:r>
      <w:r>
        <w:rPr>
          <w:rtl/>
        </w:rPr>
        <w:t xml:space="preserve"> من حيث الإشراف عليها وإعدادها</w:t>
      </w:r>
      <w:r>
        <w:rPr>
          <w:rFonts w:hint="cs"/>
          <w:rtl/>
        </w:rPr>
        <w:t>،</w:t>
      </w:r>
      <w:r>
        <w:rPr>
          <w:rtl/>
        </w:rPr>
        <w:t xml:space="preserve"> </w:t>
      </w:r>
      <w:r>
        <w:rPr>
          <w:rFonts w:hint="cs"/>
          <w:rtl/>
        </w:rPr>
        <w:t>تزويد</w:t>
      </w:r>
      <w:r w:rsidRPr="0068001E">
        <w:rPr>
          <w:rtl/>
        </w:rPr>
        <w:t xml:space="preserve"> الصحافة والإع</w:t>
      </w:r>
      <w:r>
        <w:rPr>
          <w:rtl/>
        </w:rPr>
        <w:t>لام بأخبار المؤسسة أو المنظّمة</w:t>
      </w:r>
      <w:r>
        <w:rPr>
          <w:rFonts w:hint="cs"/>
          <w:rtl/>
        </w:rPr>
        <w:t>،</w:t>
      </w:r>
      <w:r w:rsidRPr="0068001E">
        <w:rPr>
          <w:rtl/>
        </w:rPr>
        <w:t xml:space="preserve"> تنظيم المؤتمرات والاجتماعات واللقاءات الخاصّة بالمؤسسة - متابعة كلّ ما يتم نشره عن المؤسسة في الصحف والمجلات المحليّة أو الخارجيّة ووضع ال</w:t>
      </w:r>
      <w:r>
        <w:rPr>
          <w:rtl/>
        </w:rPr>
        <w:t>إدارة</w:t>
      </w:r>
      <w:r w:rsidRPr="0068001E">
        <w:rPr>
          <w:rtl/>
        </w:rPr>
        <w:t xml:space="preserve"> العليا بالصورة سواءً بطريقة الردّ أو غيرها</w:t>
      </w:r>
      <w:r>
        <w:rPr>
          <w:rFonts w:hint="cs"/>
          <w:rtl/>
        </w:rPr>
        <w:t>،</w:t>
      </w:r>
      <w:r w:rsidRPr="0068001E">
        <w:rPr>
          <w:rtl/>
        </w:rPr>
        <w:t xml:space="preserve"> التعريف بنشاط المؤسسة</w:t>
      </w:r>
      <w:r w:rsidRPr="0068001E">
        <w:t>.</w:t>
      </w:r>
    </w:p>
    <w:p w14:paraId="79C91617" w14:textId="77777777" w:rsidR="00AD6EB4" w:rsidRPr="00A77854" w:rsidRDefault="00AD6EB4" w:rsidP="00AD6EB4">
      <w:pPr>
        <w:rPr>
          <w:b/>
          <w:bCs/>
          <w:rtl/>
        </w:rPr>
      </w:pPr>
      <w:r w:rsidRPr="00A77854">
        <w:rPr>
          <w:b/>
          <w:bCs/>
          <w:rtl/>
        </w:rPr>
        <w:t>ثانياً: ال</w:t>
      </w:r>
      <w:r>
        <w:rPr>
          <w:b/>
          <w:bCs/>
          <w:rtl/>
        </w:rPr>
        <w:t>أنشطة</w:t>
      </w:r>
      <w:r w:rsidRPr="00A77854">
        <w:rPr>
          <w:b/>
          <w:bCs/>
          <w:rtl/>
        </w:rPr>
        <w:t xml:space="preserve"> </w:t>
      </w:r>
      <w:r>
        <w:rPr>
          <w:b/>
          <w:bCs/>
          <w:rtl/>
        </w:rPr>
        <w:t>الاتصالية</w:t>
      </w:r>
      <w:r w:rsidRPr="00A77854">
        <w:rPr>
          <w:b/>
          <w:bCs/>
          <w:rtl/>
        </w:rPr>
        <w:t xml:space="preserve"> للعلاقات العامة</w:t>
      </w:r>
      <w:r w:rsidRPr="00A77854">
        <w:rPr>
          <w:b/>
          <w:bCs/>
        </w:rPr>
        <w:t>:</w:t>
      </w:r>
    </w:p>
    <w:p w14:paraId="32617B93" w14:textId="77777777" w:rsidR="00AD6EB4" w:rsidRPr="0068001E" w:rsidRDefault="00AD6EB4" w:rsidP="00AD6EB4">
      <w:pPr>
        <w:rPr>
          <w:rtl/>
        </w:rPr>
      </w:pPr>
      <w:r w:rsidRPr="0068001E">
        <w:rPr>
          <w:rtl/>
        </w:rPr>
        <w:t>تمثل العلاقات العامة وظيفة إدارية متميزة تساعد على إقامة خطوط ال</w:t>
      </w:r>
      <w:r>
        <w:rPr>
          <w:rtl/>
        </w:rPr>
        <w:t>اتصال</w:t>
      </w:r>
      <w:r w:rsidRPr="0068001E">
        <w:rPr>
          <w:rtl/>
        </w:rPr>
        <w:t xml:space="preserve">، الفهم، القبول والتعاون بين المؤسسة وجمهورها ومن ثم العمل على المحافظة عليها مساعدة بذلك </w:t>
      </w:r>
      <w:r>
        <w:rPr>
          <w:rtl/>
        </w:rPr>
        <w:t>إدارة</w:t>
      </w:r>
      <w:r w:rsidRPr="0068001E">
        <w:rPr>
          <w:rtl/>
        </w:rPr>
        <w:t xml:space="preserve"> المؤسسة على </w:t>
      </w:r>
      <w:r>
        <w:rPr>
          <w:rFonts w:hint="cs"/>
          <w:rtl/>
        </w:rPr>
        <w:t>أ</w:t>
      </w:r>
      <w:r w:rsidRPr="0068001E">
        <w:rPr>
          <w:rtl/>
        </w:rPr>
        <w:t>ن تبقى ب</w:t>
      </w:r>
      <w:r>
        <w:rPr>
          <w:rtl/>
        </w:rPr>
        <w:t>اتصال</w:t>
      </w:r>
      <w:r w:rsidRPr="0068001E">
        <w:rPr>
          <w:rtl/>
        </w:rPr>
        <w:t xml:space="preserve"> مع جمهورها</w:t>
      </w:r>
      <w:r w:rsidRPr="0068001E">
        <w:t xml:space="preserve"> </w:t>
      </w:r>
      <w:r>
        <w:rPr>
          <w:rFonts w:hint="cs"/>
          <w:rtl/>
        </w:rPr>
        <w:t xml:space="preserve"> </w:t>
      </w:r>
      <w:r w:rsidRPr="00E87EE0">
        <w:rPr>
          <w:rFonts w:hint="cs"/>
          <w:vertAlign w:val="superscript"/>
          <w:rtl/>
        </w:rPr>
        <w:t>(23)</w:t>
      </w:r>
      <w:r>
        <w:rPr>
          <w:rFonts w:hint="cs"/>
          <w:rtl/>
        </w:rPr>
        <w:t>.</w:t>
      </w:r>
    </w:p>
    <w:p w14:paraId="60CE7CC2" w14:textId="77777777" w:rsidR="00AD6EB4" w:rsidRPr="007F4F95" w:rsidRDefault="00AD6EB4" w:rsidP="00AD6EB4">
      <w:pPr>
        <w:rPr>
          <w:rtl/>
        </w:rPr>
      </w:pPr>
      <w:r w:rsidRPr="007F4F95">
        <w:rPr>
          <w:rtl/>
        </w:rPr>
        <w:t xml:space="preserve">فالاتصال: عملية تفاعل اجتماعي يستخدمها الناس لبناء معانٍ تشكل في عقولهم صوراً ذهنية للعالم ويتبادلون هذه الصورة عن طريق الرموز </w:t>
      </w:r>
      <w:r w:rsidRPr="007F4F95">
        <w:rPr>
          <w:vertAlign w:val="superscript"/>
          <w:rtl/>
        </w:rPr>
        <w:t>(</w:t>
      </w:r>
      <w:r w:rsidRPr="007F4F95">
        <w:rPr>
          <w:rFonts w:hint="cs"/>
          <w:vertAlign w:val="superscript"/>
          <w:rtl/>
        </w:rPr>
        <w:t>24</w:t>
      </w:r>
      <w:r w:rsidRPr="007F4F95">
        <w:rPr>
          <w:vertAlign w:val="superscript"/>
          <w:rtl/>
        </w:rPr>
        <w:t>)</w:t>
      </w:r>
      <w:r w:rsidRPr="007F4F95">
        <w:rPr>
          <w:rtl/>
        </w:rPr>
        <w:t>. لذا فإن عملية الاتصال من العمليات المهمة لتحقيق التواصل المنشود في عمل العلاقات العامة والاتصال بحد ذاته هو الحقائق والآراء والأفكار والمعاني والمهارات والتجارب والأحاسيس والاتجاهات وطرق الأداء المختلفة التي تنتقل من شخص إلى شخص ومن جماعة إلى جماعة ومن جيل إلى جيل</w:t>
      </w:r>
      <w:r w:rsidRPr="007F4F95">
        <w:t xml:space="preserve"> </w:t>
      </w:r>
      <w:r w:rsidRPr="007F4F95">
        <w:rPr>
          <w:rFonts w:hint="cs"/>
          <w:vertAlign w:val="superscript"/>
          <w:rtl/>
        </w:rPr>
        <w:t>(25)</w:t>
      </w:r>
      <w:r w:rsidRPr="007F4F95">
        <w:rPr>
          <w:rFonts w:hint="cs"/>
          <w:rtl/>
        </w:rPr>
        <w:t>.</w:t>
      </w:r>
    </w:p>
    <w:p w14:paraId="6C950DD1" w14:textId="77777777" w:rsidR="00AD6EB4" w:rsidRPr="007F4F95" w:rsidRDefault="00AD6EB4" w:rsidP="00AD6EB4">
      <w:pPr>
        <w:rPr>
          <w:rtl/>
        </w:rPr>
      </w:pPr>
      <w:r w:rsidRPr="007F4F95">
        <w:rPr>
          <w:rtl/>
        </w:rPr>
        <w:t>ويؤلف الاتصال شكلا من أشكال العلاقات العامة بين الناس وأداة من أدوات المجتمع يربط بين أفراده بواسطة الثقافة والتي تكو</w:t>
      </w:r>
      <w:r w:rsidRPr="007F4F95">
        <w:rPr>
          <w:rFonts w:hint="cs"/>
          <w:rtl/>
        </w:rPr>
        <w:t>ّ</w:t>
      </w:r>
      <w:r w:rsidRPr="007F4F95">
        <w:rPr>
          <w:rtl/>
        </w:rPr>
        <w:t>ن نسيجاً يوحد بين أفكار أعضاء ذلك المجتمع وعقائده وميوله وأنماطه وسلوكه</w:t>
      </w:r>
      <w:r w:rsidRPr="007F4F95">
        <w:rPr>
          <w:rFonts w:hint="cs"/>
          <w:vertAlign w:val="superscript"/>
          <w:rtl/>
        </w:rPr>
        <w:t>(26)</w:t>
      </w:r>
      <w:r w:rsidRPr="007F4F95">
        <w:rPr>
          <w:rFonts w:hint="cs"/>
          <w:rtl/>
        </w:rPr>
        <w:t>.</w:t>
      </w:r>
    </w:p>
    <w:p w14:paraId="2D4007FC" w14:textId="77777777" w:rsidR="00AD6EB4" w:rsidRPr="007F4F95" w:rsidRDefault="00AD6EB4" w:rsidP="00AD6EB4">
      <w:pPr>
        <w:rPr>
          <w:rtl/>
        </w:rPr>
      </w:pPr>
      <w:r w:rsidRPr="007F4F95">
        <w:rPr>
          <w:rtl/>
        </w:rPr>
        <w:t>ويرى البعض بأن الأنشطة الاتصالية تنقسم إلى ما يلي: النشاط الاتصالي الثقافي</w:t>
      </w:r>
      <w:r w:rsidRPr="007F4F95">
        <w:rPr>
          <w:rFonts w:hint="cs"/>
          <w:rtl/>
        </w:rPr>
        <w:t>،</w:t>
      </w:r>
      <w:r w:rsidRPr="007F4F95">
        <w:rPr>
          <w:rtl/>
        </w:rPr>
        <w:t xml:space="preserve"> الإعلامي</w:t>
      </w:r>
      <w:r w:rsidRPr="007F4F95">
        <w:rPr>
          <w:rFonts w:hint="cs"/>
          <w:rtl/>
        </w:rPr>
        <w:t>،</w:t>
      </w:r>
      <w:r w:rsidRPr="007F4F95">
        <w:rPr>
          <w:rtl/>
        </w:rPr>
        <w:t xml:space="preserve"> الإعلاني</w:t>
      </w:r>
      <w:r w:rsidRPr="007F4F95">
        <w:rPr>
          <w:rFonts w:hint="cs"/>
          <w:rtl/>
        </w:rPr>
        <w:t>،</w:t>
      </w:r>
      <w:r w:rsidRPr="007F4F95">
        <w:rPr>
          <w:rtl/>
        </w:rPr>
        <w:t xml:space="preserve"> الاجتماعي</w:t>
      </w:r>
      <w:r w:rsidRPr="007F4F95">
        <w:t>.</w:t>
      </w:r>
    </w:p>
    <w:p w14:paraId="0C7F082C" w14:textId="77777777" w:rsidR="00AD6EB4" w:rsidRPr="007F4F95" w:rsidRDefault="00AD6EB4" w:rsidP="001724D6">
      <w:pPr>
        <w:numPr>
          <w:ilvl w:val="1"/>
          <w:numId w:val="8"/>
        </w:numPr>
        <w:ind w:left="311" w:hanging="270"/>
        <w:contextualSpacing/>
        <w:rPr>
          <w:rtl/>
        </w:rPr>
      </w:pPr>
      <w:r w:rsidRPr="007F4F95">
        <w:rPr>
          <w:rtl/>
        </w:rPr>
        <w:t>النشاط الاتصالي الثقافي: ويعرف النشاط الثقافي الاتصالي للعلاقات العامة في مؤسسة ما بأنه الوظيفة الاتصالية المنظمة لأعداد وإنتاج المواد الثقافية ذات المضمون الفكري الهادف إلى تفسير الاتجاهات وتعديلها لدى الجمهور المستهدف</w:t>
      </w:r>
      <w:r w:rsidRPr="007F4F95">
        <w:rPr>
          <w:rFonts w:hint="cs"/>
          <w:vertAlign w:val="superscript"/>
          <w:rtl/>
        </w:rPr>
        <w:t>(27)</w:t>
      </w:r>
      <w:r w:rsidRPr="007F4F95">
        <w:rPr>
          <w:rFonts w:hint="cs"/>
          <w:rtl/>
        </w:rPr>
        <w:t>.</w:t>
      </w:r>
    </w:p>
    <w:p w14:paraId="00692740" w14:textId="77777777" w:rsidR="00AD6EB4" w:rsidRPr="007F4F95" w:rsidRDefault="00AD6EB4" w:rsidP="001724D6">
      <w:pPr>
        <w:numPr>
          <w:ilvl w:val="1"/>
          <w:numId w:val="8"/>
        </w:numPr>
        <w:ind w:left="311" w:hanging="270"/>
        <w:contextualSpacing/>
        <w:rPr>
          <w:rtl/>
        </w:rPr>
      </w:pPr>
      <w:r w:rsidRPr="007F4F95">
        <w:rPr>
          <w:rtl/>
        </w:rPr>
        <w:t xml:space="preserve">النشاط الاتصالي الإعلامي: ويتمثل النشاط الإعلامي للعلاقات العامة </w:t>
      </w:r>
      <w:r w:rsidRPr="007F4F95">
        <w:rPr>
          <w:rFonts w:hint="cs"/>
          <w:vertAlign w:val="superscript"/>
          <w:rtl/>
        </w:rPr>
        <w:t>(28)</w:t>
      </w:r>
      <w:r w:rsidRPr="007F4F95">
        <w:rPr>
          <w:rtl/>
        </w:rPr>
        <w:t xml:space="preserve"> بجمع الأنباء والبيانات والتعليمات والقرارات وبثها بعد معالجتها في الإطار الملائم من </w:t>
      </w:r>
      <w:r w:rsidRPr="007F4F95">
        <w:rPr>
          <w:rFonts w:hint="cs"/>
          <w:rtl/>
        </w:rPr>
        <w:t>أ</w:t>
      </w:r>
      <w:r w:rsidRPr="007F4F95">
        <w:rPr>
          <w:rtl/>
        </w:rPr>
        <w:t xml:space="preserve">جل فهم الظروف المحيطة </w:t>
      </w:r>
      <w:r w:rsidRPr="007F4F95">
        <w:rPr>
          <w:vertAlign w:val="superscript"/>
          <w:rtl/>
        </w:rPr>
        <w:t>(</w:t>
      </w:r>
      <w:r w:rsidRPr="007F4F95">
        <w:rPr>
          <w:rFonts w:hint="cs"/>
          <w:vertAlign w:val="superscript"/>
          <w:rtl/>
        </w:rPr>
        <w:t>29</w:t>
      </w:r>
      <w:r w:rsidRPr="007F4F95">
        <w:rPr>
          <w:vertAlign w:val="superscript"/>
          <w:rtl/>
        </w:rPr>
        <w:t>)</w:t>
      </w:r>
      <w:r w:rsidRPr="007F4F95">
        <w:rPr>
          <w:rtl/>
        </w:rPr>
        <w:t>. ويتميز ال</w:t>
      </w:r>
      <w:r w:rsidRPr="007F4F95">
        <w:rPr>
          <w:rFonts w:hint="cs"/>
          <w:rtl/>
        </w:rPr>
        <w:t>اتصال</w:t>
      </w:r>
      <w:r w:rsidRPr="007F4F95">
        <w:rPr>
          <w:rtl/>
        </w:rPr>
        <w:t xml:space="preserve"> الإعلامي بأنه كلما زادت فرصة المستقبل في إيصال ردود أفعاله وأفكاره إلى المرسل إلا </w:t>
      </w:r>
      <w:r w:rsidRPr="007F4F95">
        <w:rPr>
          <w:rFonts w:hint="cs"/>
          <w:rtl/>
        </w:rPr>
        <w:t>أ</w:t>
      </w:r>
      <w:r w:rsidRPr="007F4F95">
        <w:rPr>
          <w:rtl/>
        </w:rPr>
        <w:t xml:space="preserve">ن المرسل يبقى هو البادئ بل والمتحكم في العملية الإعلامية برمتها </w:t>
      </w:r>
      <w:r w:rsidRPr="007F4F95">
        <w:rPr>
          <w:vertAlign w:val="superscript"/>
          <w:rtl/>
        </w:rPr>
        <w:t>(</w:t>
      </w:r>
      <w:r w:rsidRPr="007F4F95">
        <w:rPr>
          <w:rFonts w:hint="cs"/>
          <w:vertAlign w:val="superscript"/>
          <w:rtl/>
        </w:rPr>
        <w:t>30</w:t>
      </w:r>
      <w:r w:rsidRPr="007F4F95">
        <w:rPr>
          <w:vertAlign w:val="superscript"/>
          <w:rtl/>
        </w:rPr>
        <w:t>)</w:t>
      </w:r>
      <w:r w:rsidRPr="007F4F95">
        <w:rPr>
          <w:rtl/>
        </w:rPr>
        <w:t>، كما يقوم هذا النشاط بعدد من الوظائف والأهداف في مقدمتها إظهار المؤسسة بالصورة التي تليق بها أمام الرأي العام</w:t>
      </w:r>
      <w:r w:rsidRPr="007F4F95">
        <w:t xml:space="preserve"> </w:t>
      </w:r>
      <w:r w:rsidRPr="007F4F95">
        <w:rPr>
          <w:rFonts w:hint="cs"/>
          <w:rtl/>
        </w:rPr>
        <w:t xml:space="preserve"> </w:t>
      </w:r>
      <w:r w:rsidRPr="007F4F95">
        <w:rPr>
          <w:rFonts w:hint="cs"/>
          <w:vertAlign w:val="superscript"/>
          <w:rtl/>
        </w:rPr>
        <w:t>(31)</w:t>
      </w:r>
      <w:r w:rsidRPr="007F4F95">
        <w:rPr>
          <w:rFonts w:hint="cs"/>
          <w:rtl/>
        </w:rPr>
        <w:t>.</w:t>
      </w:r>
    </w:p>
    <w:p w14:paraId="5D137C9E" w14:textId="77777777" w:rsidR="00AD6EB4" w:rsidRPr="007F4F95" w:rsidRDefault="00AD6EB4" w:rsidP="001724D6">
      <w:pPr>
        <w:numPr>
          <w:ilvl w:val="1"/>
          <w:numId w:val="8"/>
        </w:numPr>
        <w:ind w:left="311" w:hanging="270"/>
        <w:contextualSpacing/>
        <w:rPr>
          <w:rtl/>
        </w:rPr>
      </w:pPr>
      <w:r w:rsidRPr="007F4F95">
        <w:rPr>
          <w:rtl/>
        </w:rPr>
        <w:t>النشاط الاتصالي الإعلاني: تقوم العلاقات العامة بوظيفة الإعلان عن السلع والخدمات الجديدة التي تهم المواطنين</w:t>
      </w:r>
      <w:r w:rsidRPr="007F4F95">
        <w:rPr>
          <w:vertAlign w:val="superscript"/>
          <w:rtl/>
        </w:rPr>
        <w:t>(</w:t>
      </w:r>
      <w:r w:rsidRPr="007F4F95">
        <w:rPr>
          <w:rFonts w:hint="cs"/>
          <w:vertAlign w:val="superscript"/>
          <w:rtl/>
        </w:rPr>
        <w:t>32</w:t>
      </w:r>
      <w:r w:rsidRPr="007F4F95">
        <w:rPr>
          <w:vertAlign w:val="superscript"/>
          <w:rtl/>
        </w:rPr>
        <w:t>)</w:t>
      </w:r>
      <w:r w:rsidRPr="007F4F95">
        <w:rPr>
          <w:rtl/>
        </w:rPr>
        <w:t>، والنشاط الإعلاني للعلاقات العامة هو عملية اتصال إقناعي عن طريق الترويج للمؤسسة وما تقدمه من منتجات وخدمات</w:t>
      </w:r>
      <w:r w:rsidRPr="007F4F95">
        <w:rPr>
          <w:rFonts w:hint="cs"/>
          <w:rtl/>
        </w:rPr>
        <w:t xml:space="preserve"> </w:t>
      </w:r>
      <w:r w:rsidRPr="007F4F95">
        <w:rPr>
          <w:rFonts w:hint="cs"/>
          <w:vertAlign w:val="superscript"/>
          <w:rtl/>
        </w:rPr>
        <w:t>(33)</w:t>
      </w:r>
      <w:r w:rsidRPr="007F4F95">
        <w:rPr>
          <w:rFonts w:hint="cs"/>
          <w:rtl/>
        </w:rPr>
        <w:t>.</w:t>
      </w:r>
    </w:p>
    <w:p w14:paraId="4FA0A658" w14:textId="77777777" w:rsidR="00AD6EB4" w:rsidRPr="007F4F95" w:rsidRDefault="00AD6EB4" w:rsidP="001724D6">
      <w:pPr>
        <w:numPr>
          <w:ilvl w:val="1"/>
          <w:numId w:val="8"/>
        </w:numPr>
        <w:ind w:left="311" w:hanging="270"/>
        <w:contextualSpacing/>
        <w:rPr>
          <w:rtl/>
        </w:rPr>
      </w:pPr>
      <w:r w:rsidRPr="007F4F95">
        <w:rPr>
          <w:rtl/>
        </w:rPr>
        <w:t>النشاط الاتصالي الاجتماعي: تعد الأنشطة الاجتماعية من أهم خصائص العملية الاتصالية حيث ترتبط الأنشطة الاجتماعية</w:t>
      </w:r>
      <w:r w:rsidRPr="007F4F95">
        <w:rPr>
          <w:vertAlign w:val="superscript"/>
          <w:rtl/>
        </w:rPr>
        <w:t>(</w:t>
      </w:r>
      <w:r w:rsidRPr="007F4F95">
        <w:rPr>
          <w:rFonts w:hint="cs"/>
          <w:vertAlign w:val="superscript"/>
          <w:rtl/>
        </w:rPr>
        <w:t>34</w:t>
      </w:r>
      <w:r w:rsidRPr="007F4F95">
        <w:rPr>
          <w:vertAlign w:val="superscript"/>
          <w:rtl/>
        </w:rPr>
        <w:t>)</w:t>
      </w:r>
      <w:r w:rsidRPr="007F4F95">
        <w:rPr>
          <w:rtl/>
        </w:rPr>
        <w:t xml:space="preserve"> بال</w:t>
      </w:r>
      <w:r w:rsidRPr="007F4F95">
        <w:rPr>
          <w:rFonts w:hint="cs"/>
          <w:rtl/>
        </w:rPr>
        <w:t>اتصال</w:t>
      </w:r>
      <w:r w:rsidRPr="007F4F95">
        <w:rPr>
          <w:rtl/>
        </w:rPr>
        <w:t xml:space="preserve"> إلى حد كبير</w:t>
      </w:r>
      <w:r w:rsidRPr="007F4F95">
        <w:rPr>
          <w:vertAlign w:val="superscript"/>
          <w:rtl/>
        </w:rPr>
        <w:t>(</w:t>
      </w:r>
      <w:r w:rsidRPr="007F4F95">
        <w:rPr>
          <w:rFonts w:hint="cs"/>
          <w:vertAlign w:val="superscript"/>
          <w:rtl/>
        </w:rPr>
        <w:t>35</w:t>
      </w:r>
      <w:r w:rsidRPr="007F4F95">
        <w:rPr>
          <w:vertAlign w:val="superscript"/>
          <w:rtl/>
        </w:rPr>
        <w:t>)</w:t>
      </w:r>
      <w:r w:rsidRPr="007F4F95">
        <w:rPr>
          <w:rtl/>
        </w:rPr>
        <w:t>. وتقوم الأنشطة الاجتماعية بعدد من الوظائف المهمة في العملية الاتصالية</w:t>
      </w:r>
      <w:r w:rsidRPr="007F4F95">
        <w:rPr>
          <w:vertAlign w:val="superscript"/>
          <w:rtl/>
        </w:rPr>
        <w:t>(</w:t>
      </w:r>
      <w:r w:rsidRPr="007F4F95">
        <w:rPr>
          <w:rFonts w:hint="cs"/>
          <w:vertAlign w:val="superscript"/>
          <w:rtl/>
        </w:rPr>
        <w:t>36</w:t>
      </w:r>
      <w:r w:rsidRPr="007F4F95">
        <w:rPr>
          <w:vertAlign w:val="superscript"/>
          <w:rtl/>
        </w:rPr>
        <w:t>)</w:t>
      </w:r>
      <w:r w:rsidRPr="007F4F95">
        <w:rPr>
          <w:rtl/>
        </w:rPr>
        <w:t xml:space="preserve"> منها تقليل </w:t>
      </w:r>
      <w:r w:rsidRPr="007F4F95">
        <w:rPr>
          <w:rFonts w:hint="cs"/>
          <w:rtl/>
        </w:rPr>
        <w:t>أ</w:t>
      </w:r>
      <w:r w:rsidRPr="007F4F95">
        <w:rPr>
          <w:rtl/>
        </w:rPr>
        <w:t xml:space="preserve">و إلغاء نسبة الصراعات والتوترات والاضطرابات والمشاكل والصعوبات بين أصحاب هذه المؤسسات </w:t>
      </w:r>
      <w:r w:rsidRPr="007F4F95">
        <w:rPr>
          <w:rFonts w:hint="cs"/>
          <w:rtl/>
        </w:rPr>
        <w:t>أ</w:t>
      </w:r>
      <w:r w:rsidRPr="007F4F95">
        <w:rPr>
          <w:rtl/>
        </w:rPr>
        <w:t>و مدراءها من جهة</w:t>
      </w:r>
      <w:r w:rsidRPr="007F4F95">
        <w:rPr>
          <w:vertAlign w:val="superscript"/>
          <w:rtl/>
        </w:rPr>
        <w:t>(</w:t>
      </w:r>
      <w:r w:rsidRPr="007F4F95">
        <w:rPr>
          <w:rFonts w:hint="cs"/>
          <w:vertAlign w:val="superscript"/>
          <w:rtl/>
        </w:rPr>
        <w:t>37</w:t>
      </w:r>
      <w:r w:rsidRPr="007F4F95">
        <w:rPr>
          <w:vertAlign w:val="superscript"/>
          <w:rtl/>
        </w:rPr>
        <w:t>)</w:t>
      </w:r>
      <w:r w:rsidRPr="007F4F95">
        <w:rPr>
          <w:rFonts w:hint="cs"/>
          <w:rtl/>
        </w:rPr>
        <w:t xml:space="preserve"> </w:t>
      </w:r>
      <w:r w:rsidRPr="007F4F95">
        <w:rPr>
          <w:rtl/>
        </w:rPr>
        <w:t>وبين العاملين فيها (الجمهور الداخلي) من جهة أخرى</w:t>
      </w:r>
      <w:r w:rsidRPr="007F4F95">
        <w:t xml:space="preserve"> </w:t>
      </w:r>
      <w:r w:rsidRPr="007F4F95">
        <w:rPr>
          <w:rFonts w:hint="cs"/>
          <w:vertAlign w:val="superscript"/>
          <w:rtl/>
        </w:rPr>
        <w:t>(38)</w:t>
      </w:r>
      <w:r w:rsidRPr="007F4F95">
        <w:rPr>
          <w:rFonts w:hint="cs"/>
          <w:rtl/>
        </w:rPr>
        <w:t>.</w:t>
      </w:r>
    </w:p>
    <w:p w14:paraId="611A6A3D" w14:textId="77777777" w:rsidR="00AD6EB4" w:rsidRPr="007F4F95" w:rsidRDefault="00AD6EB4" w:rsidP="00AD6EB4">
      <w:pPr>
        <w:rPr>
          <w:b/>
          <w:bCs/>
          <w:rtl/>
        </w:rPr>
      </w:pPr>
      <w:r w:rsidRPr="007F4F95">
        <w:rPr>
          <w:b/>
          <w:bCs/>
          <w:rtl/>
        </w:rPr>
        <w:t>الإطار النظري لدراسة نظرية الاعتماد على وسائل الإعلام</w:t>
      </w:r>
      <w:r w:rsidRPr="007F4F95">
        <w:rPr>
          <w:b/>
          <w:bCs/>
        </w:rPr>
        <w:t>:</w:t>
      </w:r>
    </w:p>
    <w:p w14:paraId="4D6A920E" w14:textId="77777777" w:rsidR="00AD6EB4" w:rsidRPr="007F4F95" w:rsidRDefault="00AD6EB4" w:rsidP="00AD6EB4">
      <w:pPr>
        <w:rPr>
          <w:rtl/>
        </w:rPr>
      </w:pPr>
      <w:r w:rsidRPr="007F4F95">
        <w:rPr>
          <w:rtl/>
        </w:rPr>
        <w:lastRenderedPageBreak/>
        <w:t>يعد مدخل اعتماد الأفراد على وسائل الإعلام</w:t>
      </w:r>
      <w:r w:rsidRPr="007F4F95">
        <w:t xml:space="preserve"> Dependency </w:t>
      </w:r>
      <w:r w:rsidRPr="007F4F95">
        <w:rPr>
          <w:rtl/>
        </w:rPr>
        <w:t>جزء من نظرية الاعتماد المتبادل</w:t>
      </w:r>
      <w:r w:rsidRPr="007F4F95">
        <w:rPr>
          <w:vertAlign w:val="superscript"/>
          <w:rtl/>
        </w:rPr>
        <w:t>(</w:t>
      </w:r>
      <w:r w:rsidRPr="007F4F95">
        <w:rPr>
          <w:rFonts w:hint="cs"/>
          <w:vertAlign w:val="superscript"/>
          <w:rtl/>
        </w:rPr>
        <w:t>39</w:t>
      </w:r>
      <w:r w:rsidRPr="007F4F95">
        <w:rPr>
          <w:vertAlign w:val="superscript"/>
          <w:rtl/>
        </w:rPr>
        <w:t>)</w:t>
      </w:r>
      <w:r w:rsidRPr="007F4F95">
        <w:rPr>
          <w:rtl/>
        </w:rPr>
        <w:t xml:space="preserve"> بين وسائل الإعلام والنظم ال</w:t>
      </w:r>
      <w:r w:rsidRPr="007F4F95">
        <w:rPr>
          <w:rFonts w:hint="cs"/>
          <w:rtl/>
        </w:rPr>
        <w:t>ا</w:t>
      </w:r>
      <w:r w:rsidRPr="007F4F95">
        <w:rPr>
          <w:rtl/>
        </w:rPr>
        <w:t>جتماعية الذي يشكل بدوره علاقات الجمهور مع هذه الوسائل، فالأفراد مثل النظم الاجتماعية، يقيمون علاقات اعتماد</w:t>
      </w:r>
      <w:r w:rsidRPr="007F4F95">
        <w:rPr>
          <w:rFonts w:hint="cs"/>
          <w:rtl/>
        </w:rPr>
        <w:t>اً</w:t>
      </w:r>
      <w:r w:rsidRPr="007F4F95">
        <w:rPr>
          <w:rtl/>
        </w:rPr>
        <w:t xml:space="preserve"> على وسائل الإعلام لأن الأفراد توجههم الأهداف وبعض أهدافهم تتطلب الوصول إلى مصادر تسيطر عليها وسائل الإعلام</w:t>
      </w:r>
      <w:r w:rsidRPr="007F4F95">
        <w:rPr>
          <w:rFonts w:hint="cs"/>
          <w:rtl/>
        </w:rPr>
        <w:t xml:space="preserve"> </w:t>
      </w:r>
      <w:r w:rsidRPr="007F4F95">
        <w:rPr>
          <w:rFonts w:hint="cs"/>
          <w:vertAlign w:val="superscript"/>
          <w:rtl/>
        </w:rPr>
        <w:t>(40)</w:t>
      </w:r>
      <w:r w:rsidRPr="007F4F95">
        <w:rPr>
          <w:rFonts w:hint="cs"/>
          <w:rtl/>
        </w:rPr>
        <w:t>.</w:t>
      </w:r>
    </w:p>
    <w:p w14:paraId="0C721282" w14:textId="77777777" w:rsidR="00AD6EB4" w:rsidRPr="007F4F95" w:rsidRDefault="00AD6EB4" w:rsidP="00AD6EB4">
      <w:pPr>
        <w:rPr>
          <w:b/>
          <w:bCs/>
          <w:rtl/>
        </w:rPr>
      </w:pPr>
      <w:r w:rsidRPr="007F4F95">
        <w:rPr>
          <w:b/>
          <w:bCs/>
          <w:rtl/>
        </w:rPr>
        <w:t>الفروض الرئيسية لنظرية ال</w:t>
      </w:r>
      <w:r w:rsidRPr="007F4F95">
        <w:rPr>
          <w:rFonts w:hint="cs"/>
          <w:b/>
          <w:bCs/>
          <w:rtl/>
        </w:rPr>
        <w:t>ا</w:t>
      </w:r>
      <w:r w:rsidRPr="007F4F95">
        <w:rPr>
          <w:b/>
          <w:bCs/>
          <w:rtl/>
        </w:rPr>
        <w:t>عتماد على وسائل الإعلام</w:t>
      </w:r>
      <w:r w:rsidRPr="007F4F95">
        <w:rPr>
          <w:rFonts w:hint="cs"/>
          <w:b/>
          <w:bCs/>
          <w:rtl/>
        </w:rPr>
        <w:t>:</w:t>
      </w:r>
    </w:p>
    <w:p w14:paraId="0F3CBC87" w14:textId="77777777" w:rsidR="00AD6EB4" w:rsidRPr="007F4F95" w:rsidRDefault="00AD6EB4" w:rsidP="00AD6EB4">
      <w:pPr>
        <w:rPr>
          <w:rtl/>
        </w:rPr>
      </w:pPr>
      <w:r w:rsidRPr="007F4F95">
        <w:rPr>
          <w:rtl/>
        </w:rPr>
        <w:t>يتمثل الفرض الرئيسي لنظرية ال</w:t>
      </w:r>
      <w:r w:rsidRPr="007F4F95">
        <w:rPr>
          <w:rFonts w:hint="cs"/>
          <w:rtl/>
        </w:rPr>
        <w:t>ا</w:t>
      </w:r>
      <w:r w:rsidRPr="007F4F95">
        <w:rPr>
          <w:rtl/>
        </w:rPr>
        <w:t>عتماد في قيام الفرد بالاعتماد على وسائل الإعلام لإشباع احتياجاته من خلال استخدام الوسيلة</w:t>
      </w:r>
      <w:r w:rsidRPr="007F4F95">
        <w:rPr>
          <w:vertAlign w:val="superscript"/>
          <w:rtl/>
        </w:rPr>
        <w:t>(</w:t>
      </w:r>
      <w:r w:rsidRPr="007F4F95">
        <w:rPr>
          <w:rFonts w:hint="cs"/>
          <w:vertAlign w:val="superscript"/>
          <w:rtl/>
        </w:rPr>
        <w:t>41</w:t>
      </w:r>
      <w:r w:rsidRPr="007F4F95">
        <w:rPr>
          <w:vertAlign w:val="superscript"/>
          <w:rtl/>
        </w:rPr>
        <w:t>)</w:t>
      </w:r>
      <w:r w:rsidRPr="007F4F95">
        <w:rPr>
          <w:rtl/>
        </w:rPr>
        <w:t>، وكلما لعبت الوسيلة دوراً هاماً في حياة الأشخاص زاد تأثيرها وأصبح دورها أكثر أهمية ومركزية وبذلك تنشأ العلاقة بين شدة ال</w:t>
      </w:r>
      <w:r w:rsidRPr="007F4F95">
        <w:rPr>
          <w:rFonts w:hint="cs"/>
          <w:rtl/>
        </w:rPr>
        <w:t>ا</w:t>
      </w:r>
      <w:r w:rsidRPr="007F4F95">
        <w:rPr>
          <w:rtl/>
        </w:rPr>
        <w:t>عتماد ودرجة تأثير الوسيلة لد</w:t>
      </w:r>
      <w:r w:rsidRPr="007F4F95">
        <w:rPr>
          <w:rFonts w:hint="cs"/>
          <w:rtl/>
        </w:rPr>
        <w:t>ى</w:t>
      </w:r>
      <w:r w:rsidRPr="007F4F95">
        <w:rPr>
          <w:rtl/>
        </w:rPr>
        <w:t xml:space="preserve"> الأشخاص، وكلما ازدادت المجتمعات تعقيداً ازداد اعتماد الأفراد على وسائل الإعلام</w:t>
      </w:r>
      <w:r w:rsidRPr="007F4F95">
        <w:rPr>
          <w:rFonts w:hint="cs"/>
          <w:vertAlign w:val="superscript"/>
          <w:rtl/>
        </w:rPr>
        <w:t>(42)</w:t>
      </w:r>
      <w:r w:rsidRPr="007F4F95">
        <w:rPr>
          <w:rFonts w:hint="cs"/>
          <w:rtl/>
        </w:rPr>
        <w:t>.</w:t>
      </w:r>
    </w:p>
    <w:p w14:paraId="28193C78" w14:textId="77777777" w:rsidR="00AD6EB4" w:rsidRPr="007F4F95" w:rsidRDefault="00AD6EB4" w:rsidP="00AD6EB4">
      <w:pPr>
        <w:rPr>
          <w:rtl/>
        </w:rPr>
      </w:pPr>
      <w:r w:rsidRPr="007F4F95">
        <w:rPr>
          <w:rtl/>
        </w:rPr>
        <w:t>الآثار المترتبة على اعتماد الجمهور على وسائل الإعلام</w:t>
      </w:r>
      <w:r w:rsidRPr="007F4F95">
        <w:t>:</w:t>
      </w:r>
    </w:p>
    <w:p w14:paraId="6B318EA0" w14:textId="77777777" w:rsidR="00AD6EB4" w:rsidRPr="007F4F95" w:rsidRDefault="00AD6EB4" w:rsidP="00AD6EB4">
      <w:pPr>
        <w:rPr>
          <w:rtl/>
        </w:rPr>
      </w:pPr>
      <w:r w:rsidRPr="007F4F95">
        <w:rPr>
          <w:rtl/>
        </w:rPr>
        <w:t>يرصد "ملفين ديفليز وساندرابول روكيتش</w:t>
      </w:r>
      <w:r w:rsidRPr="007F4F95">
        <w:t xml:space="preserve"> Deflure and Rockeach </w:t>
      </w:r>
      <w:r w:rsidRPr="007F4F95">
        <w:rPr>
          <w:rtl/>
        </w:rPr>
        <w:t>مجموعة من الآثار التي تنتج عن اعتماد الأفراد على وسائل الإعلام من خلال ثلاث فئات رئيسية هي</w:t>
      </w:r>
      <w:r w:rsidRPr="007F4F95">
        <w:rPr>
          <w:rFonts w:hint="cs"/>
          <w:vertAlign w:val="superscript"/>
          <w:rtl/>
        </w:rPr>
        <w:t>(43)</w:t>
      </w:r>
      <w:r w:rsidRPr="007F4F95">
        <w:rPr>
          <w:rFonts w:hint="cs"/>
          <w:rtl/>
        </w:rPr>
        <w:t>.</w:t>
      </w:r>
    </w:p>
    <w:p w14:paraId="67397174" w14:textId="77777777" w:rsidR="00AD6EB4" w:rsidRPr="007F4F95" w:rsidRDefault="00AD6EB4" w:rsidP="00AD6EB4">
      <w:pPr>
        <w:rPr>
          <w:rtl/>
        </w:rPr>
      </w:pPr>
      <w:r w:rsidRPr="007F4F95">
        <w:rPr>
          <w:rtl/>
        </w:rPr>
        <w:t>أولاً: الآثار المعرفية</w:t>
      </w:r>
      <w:r w:rsidRPr="007F4F95">
        <w:t xml:space="preserve"> Cognitive effects: </w:t>
      </w:r>
    </w:p>
    <w:p w14:paraId="21C26D8C" w14:textId="77777777" w:rsidR="00AD6EB4" w:rsidRPr="007F4F95" w:rsidRDefault="00AD6EB4" w:rsidP="00AD6EB4">
      <w:pPr>
        <w:rPr>
          <w:rtl/>
        </w:rPr>
      </w:pPr>
      <w:r w:rsidRPr="007F4F95">
        <w:rPr>
          <w:rtl/>
        </w:rPr>
        <w:t>تشتمل الآثار المعرفية لوسائل الإعلام وفقاً لنظرية الاعتماد على كشف الغموض، وتكوين الاتجاهات، وترتيب الأولويات، اتساع المعتقدات والقيم</w:t>
      </w:r>
      <w:r w:rsidRPr="007F4F95">
        <w:t>.</w:t>
      </w:r>
    </w:p>
    <w:p w14:paraId="3AF157BF" w14:textId="77777777" w:rsidR="00AD6EB4" w:rsidRPr="007F4F95" w:rsidRDefault="00AD6EB4" w:rsidP="00AD6EB4">
      <w:pPr>
        <w:rPr>
          <w:rtl/>
        </w:rPr>
      </w:pPr>
      <w:r w:rsidRPr="007F4F95">
        <w:rPr>
          <w:rtl/>
        </w:rPr>
        <w:t>ثانياً: الآثار الوجدانية</w:t>
      </w:r>
      <w:r w:rsidRPr="007F4F95">
        <w:t xml:space="preserve"> Affective Effects: </w:t>
      </w:r>
    </w:p>
    <w:p w14:paraId="57C00397" w14:textId="77777777" w:rsidR="00AD6EB4" w:rsidRPr="0068001E" w:rsidRDefault="00AD6EB4" w:rsidP="00AD6EB4">
      <w:pPr>
        <w:rPr>
          <w:rtl/>
        </w:rPr>
      </w:pPr>
      <w:r w:rsidRPr="007F4F95">
        <w:rPr>
          <w:rtl/>
        </w:rPr>
        <w:t>حيث يحدد ديفلير وروكيتش هذه الآثار الوجدانية في الفتور العاطفي أو اللامبالاة والخوف والقلق، والدعم المعنوي والاغتراب</w:t>
      </w:r>
      <w:r w:rsidRPr="0068001E">
        <w:t>.</w:t>
      </w:r>
    </w:p>
    <w:p w14:paraId="7C56A373" w14:textId="77777777" w:rsidR="00AD6EB4" w:rsidRPr="007F4F95" w:rsidRDefault="00AD6EB4" w:rsidP="00AD6EB4">
      <w:pPr>
        <w:rPr>
          <w:rtl/>
        </w:rPr>
      </w:pPr>
      <w:r w:rsidRPr="007F4F95">
        <w:rPr>
          <w:rtl/>
        </w:rPr>
        <w:t>ثالثاً: التأثيرات السلوكية</w:t>
      </w:r>
      <w:r w:rsidRPr="007F4F95">
        <w:t xml:space="preserve"> Behavioral Effects :</w:t>
      </w:r>
    </w:p>
    <w:p w14:paraId="22C96CB0" w14:textId="77777777" w:rsidR="00AD6EB4" w:rsidRPr="007F4F95" w:rsidRDefault="00AD6EB4" w:rsidP="00AD6EB4">
      <w:pPr>
        <w:rPr>
          <w:rtl/>
        </w:rPr>
      </w:pPr>
      <w:r w:rsidRPr="007F4F95">
        <w:rPr>
          <w:rtl/>
        </w:rPr>
        <w:t>تنحصر الآثار السلوكية لاعتماد الفرد على وسائل الإعلام في سلوكين أساسيين هما التنشيط والخمول</w:t>
      </w:r>
      <w:r w:rsidRPr="007F4F95">
        <w:rPr>
          <w:vertAlign w:val="superscript"/>
          <w:rtl/>
        </w:rPr>
        <w:t>(</w:t>
      </w:r>
      <w:r w:rsidRPr="007F4F95">
        <w:rPr>
          <w:rFonts w:hint="cs"/>
          <w:vertAlign w:val="superscript"/>
          <w:rtl/>
        </w:rPr>
        <w:t>44</w:t>
      </w:r>
      <w:r w:rsidRPr="007F4F95">
        <w:rPr>
          <w:vertAlign w:val="superscript"/>
          <w:rtl/>
        </w:rPr>
        <w:t>)</w:t>
      </w:r>
      <w:r w:rsidRPr="007F4F95">
        <w:rPr>
          <w:rtl/>
        </w:rPr>
        <w:t>. وامتداد لقدرة التليفزيون على نقل المعلومات في بعض الأحداث والتأثير على الرأي العام من خلال عنصر الصورة تؤكد دراسة</w:t>
      </w:r>
      <w:r w:rsidRPr="007F4F95">
        <w:t xml:space="preserve"> Larsen </w:t>
      </w:r>
      <w:r w:rsidRPr="007F4F95">
        <w:rPr>
          <w:rtl/>
        </w:rPr>
        <w:t>أن التليفزيون يمكن أن يغير إدراك الجمهور نحو بعض الموضوعات خاصة عندما ينقل التليفزيون معلومات مصورة جديدة ويكررها لمدة</w:t>
      </w:r>
      <w:r w:rsidRPr="007F4F95">
        <w:rPr>
          <w:rFonts w:hint="cs"/>
          <w:vertAlign w:val="superscript"/>
          <w:rtl/>
        </w:rPr>
        <w:t>(45)</w:t>
      </w:r>
      <w:r w:rsidRPr="007F4F95">
        <w:rPr>
          <w:rFonts w:hint="cs"/>
          <w:rtl/>
        </w:rPr>
        <w:t>.</w:t>
      </w:r>
    </w:p>
    <w:p w14:paraId="245B63CC" w14:textId="77777777" w:rsidR="00AD6EB4" w:rsidRPr="007F4F95" w:rsidRDefault="00AD6EB4" w:rsidP="00AD6EB4">
      <w:pPr>
        <w:spacing w:before="60" w:line="240" w:lineRule="auto"/>
        <w:rPr>
          <w:b/>
          <w:bCs/>
          <w:sz w:val="24"/>
          <w:szCs w:val="24"/>
          <w:rtl/>
        </w:rPr>
      </w:pPr>
      <w:r w:rsidRPr="007F4F95">
        <w:rPr>
          <w:b/>
          <w:bCs/>
          <w:sz w:val="24"/>
          <w:szCs w:val="24"/>
          <w:rtl/>
        </w:rPr>
        <w:t>تساؤلات وفروض الدراسة</w:t>
      </w:r>
      <w:r w:rsidRPr="007F4F95">
        <w:rPr>
          <w:b/>
          <w:bCs/>
          <w:sz w:val="24"/>
          <w:szCs w:val="24"/>
        </w:rPr>
        <w:t>:</w:t>
      </w:r>
    </w:p>
    <w:p w14:paraId="61104400" w14:textId="77777777" w:rsidR="00AD6EB4" w:rsidRPr="007F4F95" w:rsidRDefault="00AD6EB4" w:rsidP="00AD6EB4">
      <w:pPr>
        <w:spacing w:line="240" w:lineRule="auto"/>
        <w:rPr>
          <w:b/>
          <w:bCs/>
          <w:rtl/>
        </w:rPr>
      </w:pPr>
      <w:r w:rsidRPr="007F4F95">
        <w:rPr>
          <w:b/>
          <w:bCs/>
          <w:rtl/>
        </w:rPr>
        <w:t>أولاً: تساؤلات الدراسة</w:t>
      </w:r>
      <w:r w:rsidRPr="007F4F95">
        <w:rPr>
          <w:b/>
          <w:bCs/>
        </w:rPr>
        <w:t>:</w:t>
      </w:r>
    </w:p>
    <w:p w14:paraId="480DAB5C" w14:textId="77777777" w:rsidR="00AD6EB4" w:rsidRPr="007F4F95" w:rsidRDefault="00AD6EB4" w:rsidP="001724D6">
      <w:pPr>
        <w:numPr>
          <w:ilvl w:val="1"/>
          <w:numId w:val="9"/>
        </w:numPr>
        <w:spacing w:line="240" w:lineRule="auto"/>
        <w:ind w:left="245" w:hanging="216"/>
        <w:rPr>
          <w:rtl/>
        </w:rPr>
      </w:pPr>
      <w:r w:rsidRPr="007F4F95">
        <w:rPr>
          <w:rtl/>
        </w:rPr>
        <w:t>ما الخدمات التي تقوم بها إدارة العلاقات العامة بالرئاسة العامة لشؤون المسجد الحرام والمسجد النبوي في إطار رؤية المملكة 2030؟ ما الأنشطة الاتصالية التي تقوم بها إدارة العلاقات العامة لتحقيق أهدافها في العامة بالرئاسة العامة لشؤون المسجد الحرام والمسجد النبوي في إطار رؤية المملكة 2030؟</w:t>
      </w:r>
      <w:r w:rsidRPr="007F4F95">
        <w:t xml:space="preserve"> </w:t>
      </w:r>
    </w:p>
    <w:p w14:paraId="4F73CFD3" w14:textId="77777777" w:rsidR="00AD6EB4" w:rsidRPr="007F4F95" w:rsidRDefault="00AD6EB4" w:rsidP="001724D6">
      <w:pPr>
        <w:numPr>
          <w:ilvl w:val="1"/>
          <w:numId w:val="9"/>
        </w:numPr>
        <w:spacing w:line="240" w:lineRule="auto"/>
        <w:ind w:left="245" w:hanging="216"/>
        <w:rPr>
          <w:rtl/>
        </w:rPr>
      </w:pPr>
      <w:r w:rsidRPr="007F4F95">
        <w:rPr>
          <w:rtl/>
        </w:rPr>
        <w:t>ما المصادر ال</w:t>
      </w:r>
      <w:r w:rsidRPr="007F4F95">
        <w:rPr>
          <w:rFonts w:hint="cs"/>
          <w:rtl/>
        </w:rPr>
        <w:t>إ</w:t>
      </w:r>
      <w:r w:rsidRPr="007F4F95">
        <w:rPr>
          <w:rtl/>
        </w:rPr>
        <w:t>علامية التي يعتمد عليها الحجاج في جمع المعلومات الخاصة بالتوعية في فترة الحج، ودرجة ال</w:t>
      </w:r>
      <w:r w:rsidRPr="007F4F95">
        <w:rPr>
          <w:rFonts w:hint="cs"/>
          <w:rtl/>
        </w:rPr>
        <w:t>ا</w:t>
      </w:r>
      <w:r w:rsidRPr="007F4F95">
        <w:rPr>
          <w:rtl/>
        </w:rPr>
        <w:t>عتماد عليها؟</w:t>
      </w:r>
    </w:p>
    <w:p w14:paraId="28F89E9B" w14:textId="77777777" w:rsidR="00AD6EB4" w:rsidRPr="007F4F95" w:rsidRDefault="00AD6EB4" w:rsidP="001724D6">
      <w:pPr>
        <w:numPr>
          <w:ilvl w:val="1"/>
          <w:numId w:val="9"/>
        </w:numPr>
        <w:spacing w:line="240" w:lineRule="auto"/>
        <w:ind w:left="245" w:hanging="216"/>
        <w:rPr>
          <w:rtl/>
        </w:rPr>
      </w:pPr>
      <w:r w:rsidRPr="007F4F95">
        <w:rPr>
          <w:rtl/>
        </w:rPr>
        <w:t>ما الوسائل الاتصالية الأكثر استخداما في أداء الأنشطة الاتصالية بالرئاسة العامة لشؤون الحرمين من وجهة المبحوثين؟</w:t>
      </w:r>
    </w:p>
    <w:p w14:paraId="64E968B0" w14:textId="77777777" w:rsidR="00AD6EB4" w:rsidRPr="007F4F95" w:rsidRDefault="00AD6EB4" w:rsidP="001724D6">
      <w:pPr>
        <w:numPr>
          <w:ilvl w:val="1"/>
          <w:numId w:val="9"/>
        </w:numPr>
        <w:spacing w:line="240" w:lineRule="auto"/>
        <w:ind w:left="245" w:hanging="216"/>
        <w:rPr>
          <w:rtl/>
        </w:rPr>
      </w:pPr>
      <w:r w:rsidRPr="007F4F95">
        <w:rPr>
          <w:rtl/>
        </w:rPr>
        <w:t>ما مدى مناسبة ال</w:t>
      </w:r>
      <w:r w:rsidRPr="007F4F95">
        <w:rPr>
          <w:rFonts w:hint="cs"/>
          <w:rtl/>
        </w:rPr>
        <w:t>أنشطة</w:t>
      </w:r>
      <w:r w:rsidRPr="007F4F95">
        <w:rPr>
          <w:rtl/>
        </w:rPr>
        <w:t xml:space="preserve"> الاتصالية لإدارة العلاقات العامة بالرئاسة العامة لشؤون الحرمين في إطار رؤية المملكة 2030؟</w:t>
      </w:r>
    </w:p>
    <w:p w14:paraId="6962139B" w14:textId="77777777" w:rsidR="00AD6EB4" w:rsidRPr="007F4F95" w:rsidRDefault="00AD6EB4" w:rsidP="001724D6">
      <w:pPr>
        <w:numPr>
          <w:ilvl w:val="1"/>
          <w:numId w:val="9"/>
        </w:numPr>
        <w:spacing w:line="240" w:lineRule="auto"/>
        <w:ind w:left="245" w:hanging="216"/>
        <w:rPr>
          <w:rtl/>
        </w:rPr>
      </w:pPr>
      <w:r w:rsidRPr="007F4F95">
        <w:rPr>
          <w:rtl/>
        </w:rPr>
        <w:t>ما أسباب اعتماد المبحوثين على ال</w:t>
      </w:r>
      <w:r w:rsidRPr="007F4F95">
        <w:rPr>
          <w:rFonts w:hint="cs"/>
          <w:rtl/>
        </w:rPr>
        <w:t>أنشطة</w:t>
      </w:r>
      <w:r w:rsidRPr="007F4F95">
        <w:rPr>
          <w:rtl/>
        </w:rPr>
        <w:t xml:space="preserve"> الاتصالية بالرئاسة العامة لشؤون الحرمين بالمعلومات والمعارف الدينية؟</w:t>
      </w:r>
      <w:r w:rsidRPr="007F4F95">
        <w:t xml:space="preserve"> </w:t>
      </w:r>
    </w:p>
    <w:p w14:paraId="7297222F" w14:textId="77777777" w:rsidR="00AD6EB4" w:rsidRPr="007F4F95" w:rsidRDefault="00AD6EB4" w:rsidP="001724D6">
      <w:pPr>
        <w:numPr>
          <w:ilvl w:val="1"/>
          <w:numId w:val="9"/>
        </w:numPr>
        <w:spacing w:line="240" w:lineRule="auto"/>
        <w:ind w:left="245" w:hanging="216"/>
        <w:rPr>
          <w:rtl/>
        </w:rPr>
      </w:pPr>
      <w:r w:rsidRPr="007F4F95">
        <w:rPr>
          <w:rtl/>
        </w:rPr>
        <w:t>ما نوعية الموضوعات التي تقدمها ال</w:t>
      </w:r>
      <w:r w:rsidRPr="007F4F95">
        <w:rPr>
          <w:rFonts w:hint="cs"/>
          <w:rtl/>
        </w:rPr>
        <w:t>أنشطة</w:t>
      </w:r>
      <w:r w:rsidRPr="007F4F95">
        <w:rPr>
          <w:rtl/>
        </w:rPr>
        <w:t xml:space="preserve"> الاتصالية بالرئاسة العامة لشؤون الحرمين في إطار رؤية المملكة 2030؟</w:t>
      </w:r>
    </w:p>
    <w:p w14:paraId="2B074F19" w14:textId="77777777" w:rsidR="00AD6EB4" w:rsidRPr="007F4F95" w:rsidRDefault="00AD6EB4" w:rsidP="001724D6">
      <w:pPr>
        <w:numPr>
          <w:ilvl w:val="1"/>
          <w:numId w:val="9"/>
        </w:numPr>
        <w:spacing w:line="240" w:lineRule="auto"/>
        <w:ind w:left="245" w:hanging="216"/>
        <w:rPr>
          <w:rtl/>
        </w:rPr>
      </w:pPr>
      <w:r w:rsidRPr="007F4F95">
        <w:rPr>
          <w:rtl/>
        </w:rPr>
        <w:t>ما درجة الاستفادة من الموضوعات التي تقدمها الأنشطة الاتصالية بالرئاسة العامة لشؤون الحرمين في إطار رؤية المملكة 2030؟</w:t>
      </w:r>
    </w:p>
    <w:p w14:paraId="52724CD2" w14:textId="77777777" w:rsidR="00AD6EB4" w:rsidRPr="007F4F95" w:rsidRDefault="00AD6EB4" w:rsidP="001724D6">
      <w:pPr>
        <w:numPr>
          <w:ilvl w:val="1"/>
          <w:numId w:val="9"/>
        </w:numPr>
        <w:spacing w:line="240" w:lineRule="auto"/>
        <w:ind w:left="245" w:hanging="216"/>
        <w:rPr>
          <w:rtl/>
        </w:rPr>
      </w:pPr>
      <w:r w:rsidRPr="007F4F95">
        <w:rPr>
          <w:rtl/>
        </w:rPr>
        <w:t>ما مدى اعتماد المبحوثين على الأنشطة الاتصالية بالرئاسة العامة لشؤون الحرمين  بالمعلومات والمعارف الدينية في إطار رؤية المملكة 2030؟</w:t>
      </w:r>
    </w:p>
    <w:p w14:paraId="05F9ECDC" w14:textId="77777777" w:rsidR="00AD6EB4" w:rsidRPr="007F4F95" w:rsidRDefault="00AD6EB4" w:rsidP="001724D6">
      <w:pPr>
        <w:numPr>
          <w:ilvl w:val="1"/>
          <w:numId w:val="9"/>
        </w:numPr>
        <w:spacing w:line="240" w:lineRule="auto"/>
        <w:ind w:left="245" w:hanging="216"/>
        <w:rPr>
          <w:rtl/>
        </w:rPr>
      </w:pPr>
      <w:r w:rsidRPr="007F4F95">
        <w:rPr>
          <w:rtl/>
        </w:rPr>
        <w:t>أهم ال</w:t>
      </w:r>
      <w:r w:rsidRPr="007F4F95">
        <w:rPr>
          <w:rFonts w:hint="cs"/>
          <w:rtl/>
        </w:rPr>
        <w:t>أ</w:t>
      </w:r>
      <w:r w:rsidRPr="007F4F95">
        <w:rPr>
          <w:rtl/>
        </w:rPr>
        <w:t>هداف المتحققة من اعتماد المبحوثين على ال</w:t>
      </w:r>
      <w:r w:rsidRPr="007F4F95">
        <w:rPr>
          <w:rFonts w:hint="cs"/>
          <w:rtl/>
        </w:rPr>
        <w:t>أنشطة</w:t>
      </w:r>
      <w:r w:rsidRPr="007F4F95">
        <w:rPr>
          <w:rtl/>
        </w:rPr>
        <w:t xml:space="preserve"> الاتصالية بالرئاسة العامة لشؤون الحرمين في إطار رؤية المملكة 2030؟</w:t>
      </w:r>
    </w:p>
    <w:p w14:paraId="60005BDB" w14:textId="77777777" w:rsidR="00AD6EB4" w:rsidRPr="007F4F95" w:rsidRDefault="00AD6EB4" w:rsidP="001724D6">
      <w:pPr>
        <w:numPr>
          <w:ilvl w:val="1"/>
          <w:numId w:val="9"/>
        </w:numPr>
        <w:tabs>
          <w:tab w:val="right" w:pos="395"/>
        </w:tabs>
        <w:spacing w:line="240" w:lineRule="auto"/>
        <w:ind w:left="245" w:hanging="216"/>
        <w:rPr>
          <w:rtl/>
        </w:rPr>
      </w:pPr>
      <w:r w:rsidRPr="007F4F95">
        <w:rPr>
          <w:rtl/>
        </w:rPr>
        <w:t>ما التأثيرات الناتجة والمترتبة عن تعرض الحجاج والمعتمرين للأنشطة الاتصالية بالرئاسة العامة لشؤون المسجد الحرام والمسجد النبوي بالمعلومات والمعارف الدينية في إطار رؤية المملكة 2030؟</w:t>
      </w:r>
    </w:p>
    <w:p w14:paraId="08D0D9A5" w14:textId="77777777" w:rsidR="00AD6EB4" w:rsidRPr="007F4F95" w:rsidRDefault="00AD6EB4" w:rsidP="001724D6">
      <w:pPr>
        <w:numPr>
          <w:ilvl w:val="1"/>
          <w:numId w:val="9"/>
        </w:numPr>
        <w:tabs>
          <w:tab w:val="right" w:pos="395"/>
        </w:tabs>
        <w:spacing w:line="240" w:lineRule="auto"/>
        <w:ind w:left="245" w:hanging="216"/>
        <w:rPr>
          <w:rtl/>
        </w:rPr>
      </w:pPr>
      <w:r w:rsidRPr="007F4F95">
        <w:rPr>
          <w:rtl/>
        </w:rPr>
        <w:t>ما درجة رضا المبحوثين للأنشطة الاتصالية بالرئاسة العامة لشؤون المسجد الحرام والمسجد النبوي كمصدر في الحصول على المعلومات الخاصة بالحج والعمرة في إطار رؤية المملكة 2030؟</w:t>
      </w:r>
    </w:p>
    <w:p w14:paraId="4F3A56CC" w14:textId="77777777" w:rsidR="00AD6EB4" w:rsidRPr="007F4F95" w:rsidRDefault="00AD6EB4" w:rsidP="001724D6">
      <w:pPr>
        <w:numPr>
          <w:ilvl w:val="1"/>
          <w:numId w:val="9"/>
        </w:numPr>
        <w:tabs>
          <w:tab w:val="right" w:pos="395"/>
        </w:tabs>
        <w:spacing w:line="240" w:lineRule="auto"/>
        <w:ind w:left="245" w:hanging="216"/>
        <w:rPr>
          <w:rtl/>
        </w:rPr>
      </w:pPr>
      <w:r w:rsidRPr="007F4F95">
        <w:rPr>
          <w:rtl/>
        </w:rPr>
        <w:lastRenderedPageBreak/>
        <w:t>ما مقترحات المبحوثين لتطوير الأنشطة الاتصالية بالرئاسة العامة لشؤون المسجد الحرام والمسجد النبوي؟</w:t>
      </w:r>
    </w:p>
    <w:p w14:paraId="0C20B15F" w14:textId="77777777" w:rsidR="00AD6EB4" w:rsidRPr="007F4F95" w:rsidRDefault="00AD6EB4" w:rsidP="001724D6">
      <w:pPr>
        <w:numPr>
          <w:ilvl w:val="1"/>
          <w:numId w:val="9"/>
        </w:numPr>
        <w:tabs>
          <w:tab w:val="right" w:pos="395"/>
        </w:tabs>
        <w:spacing w:line="240" w:lineRule="auto"/>
        <w:ind w:left="245" w:hanging="216"/>
        <w:rPr>
          <w:rtl/>
        </w:rPr>
      </w:pPr>
      <w:r w:rsidRPr="007F4F95">
        <w:rPr>
          <w:rtl/>
        </w:rPr>
        <w:t>ما أسباب عدم متابعة المبحوثين لأنشطة الاتصالية بالرئاسة العامة لشؤون المسجد الحرام والمسجد النبوي؟</w:t>
      </w:r>
    </w:p>
    <w:p w14:paraId="5D413425" w14:textId="77777777" w:rsidR="00AD6EB4" w:rsidRPr="007F4F95" w:rsidRDefault="00AD6EB4" w:rsidP="00AD6EB4">
      <w:pPr>
        <w:spacing w:line="276" w:lineRule="auto"/>
        <w:rPr>
          <w:b/>
          <w:bCs/>
          <w:rtl/>
        </w:rPr>
      </w:pPr>
      <w:r w:rsidRPr="007F4F95">
        <w:rPr>
          <w:b/>
          <w:bCs/>
          <w:rtl/>
        </w:rPr>
        <w:t>ثانياً: فروض الدراسة</w:t>
      </w:r>
      <w:r w:rsidRPr="007F4F95">
        <w:rPr>
          <w:b/>
          <w:bCs/>
        </w:rPr>
        <w:t>:</w:t>
      </w:r>
    </w:p>
    <w:p w14:paraId="297A56D8" w14:textId="77777777" w:rsidR="00AD6EB4" w:rsidRPr="007F4F95" w:rsidRDefault="00AD6EB4" w:rsidP="00AD6EB4">
      <w:pPr>
        <w:spacing w:line="276" w:lineRule="auto"/>
        <w:rPr>
          <w:rtl/>
        </w:rPr>
      </w:pPr>
      <w:r w:rsidRPr="007F4F95">
        <w:rPr>
          <w:rtl/>
        </w:rPr>
        <w:t xml:space="preserve">الفرض الأول: توجد علاقة ارتباطية ذات دلالة </w:t>
      </w:r>
      <w:r w:rsidRPr="007F4F95">
        <w:rPr>
          <w:rFonts w:hint="cs"/>
          <w:rtl/>
        </w:rPr>
        <w:t>إ</w:t>
      </w:r>
      <w:r w:rsidRPr="007F4F95">
        <w:rPr>
          <w:rtl/>
        </w:rPr>
        <w:t>حصائية بين حجم التعرض للأنشطة الاتصالية بالرئاسة العامة لشؤون المسجد الحرام والمسجد النبوي والتأثيرات الناتجة والمترتبة عن تعرض الحجاج والمعتمرين لهذه الأنشطة</w:t>
      </w:r>
      <w:r w:rsidRPr="007F4F95">
        <w:t>.</w:t>
      </w:r>
    </w:p>
    <w:p w14:paraId="5562696B" w14:textId="77777777" w:rsidR="00AD6EB4" w:rsidRPr="007F4F95" w:rsidRDefault="00AD6EB4" w:rsidP="00AD6EB4">
      <w:pPr>
        <w:spacing w:line="276" w:lineRule="auto"/>
        <w:rPr>
          <w:rtl/>
        </w:rPr>
      </w:pPr>
      <w:r w:rsidRPr="007F4F95">
        <w:rPr>
          <w:rtl/>
        </w:rPr>
        <w:t xml:space="preserve">الفرض الثاني: توجد علاقة ذات دالة إحصائية بين درجة تعرض المبحوثين للخدمات التي تقدمها </w:t>
      </w:r>
      <w:r w:rsidRPr="007F4F95">
        <w:rPr>
          <w:rFonts w:hint="cs"/>
          <w:rtl/>
        </w:rPr>
        <w:t>ب</w:t>
      </w:r>
      <w:r w:rsidRPr="007F4F95">
        <w:rPr>
          <w:rtl/>
        </w:rPr>
        <w:t>الرئاسة العامة لشؤون المسجد الحرام والمسجد النبوي في إطار رؤية المملكة 2030 ودرجة الاعتماد عليها</w:t>
      </w:r>
      <w:r w:rsidRPr="007F4F95">
        <w:t>.</w:t>
      </w:r>
    </w:p>
    <w:p w14:paraId="3B731C9E" w14:textId="77777777" w:rsidR="00AD6EB4" w:rsidRPr="007F4F95" w:rsidRDefault="00AD6EB4" w:rsidP="00AD6EB4">
      <w:pPr>
        <w:spacing w:line="276" w:lineRule="auto"/>
        <w:rPr>
          <w:rtl/>
        </w:rPr>
      </w:pPr>
      <w:r w:rsidRPr="007F4F95">
        <w:rPr>
          <w:rtl/>
        </w:rPr>
        <w:t xml:space="preserve">الفرض الثالث: توجد فروق ذات دلالة </w:t>
      </w:r>
      <w:r w:rsidRPr="007F4F95">
        <w:rPr>
          <w:rFonts w:hint="cs"/>
          <w:rtl/>
        </w:rPr>
        <w:t>إ</w:t>
      </w:r>
      <w:r w:rsidRPr="007F4F95">
        <w:rPr>
          <w:rtl/>
        </w:rPr>
        <w:t>حصائية بين درجة الرضا بالخدمات والبرامج التي تقدمها بالرئاسة العامة لشؤون المسجد الحرام والمسجد النبوي في إطار رؤية المملكة 2030 والخصائص الديموجرافية للمبحوثين (النوع - السن- المستوى التعليم)</w:t>
      </w:r>
      <w:r w:rsidRPr="007F4F95">
        <w:t>.</w:t>
      </w:r>
    </w:p>
    <w:p w14:paraId="4A1D9EB5" w14:textId="77777777" w:rsidR="00AD6EB4" w:rsidRPr="007F4F95" w:rsidRDefault="00AD6EB4" w:rsidP="00AD6EB4">
      <w:pPr>
        <w:spacing w:line="276" w:lineRule="auto"/>
        <w:rPr>
          <w:rtl/>
        </w:rPr>
      </w:pPr>
      <w:r w:rsidRPr="007F4F95">
        <w:rPr>
          <w:rtl/>
        </w:rPr>
        <w:t xml:space="preserve">الفرض الرابع: توجد فروق ذات دلالة </w:t>
      </w:r>
      <w:r w:rsidRPr="007F4F95">
        <w:rPr>
          <w:rFonts w:hint="cs"/>
          <w:rtl/>
        </w:rPr>
        <w:t>إ</w:t>
      </w:r>
      <w:r w:rsidRPr="007F4F95">
        <w:rPr>
          <w:rtl/>
        </w:rPr>
        <w:t xml:space="preserve">حصائية بين دور الأنشطة الاتصالية في </w:t>
      </w:r>
      <w:r w:rsidRPr="007F4F95">
        <w:rPr>
          <w:rFonts w:hint="cs"/>
          <w:rtl/>
        </w:rPr>
        <w:t>إ</w:t>
      </w:r>
      <w:r w:rsidRPr="007F4F95">
        <w:rPr>
          <w:rtl/>
        </w:rPr>
        <w:t>براز الخدمات التي تقدمها المملكة العربية السعودية في فترة الحج في إطار رؤية المملكة 2030 والخصائص الديموجرافية للمبحوثين(النوع- السن- المستوى التعليم )</w:t>
      </w:r>
      <w:r w:rsidRPr="007F4F95">
        <w:t xml:space="preserve">. </w:t>
      </w:r>
    </w:p>
    <w:p w14:paraId="6D5E6044" w14:textId="77777777" w:rsidR="00AD6EB4" w:rsidRPr="007F4F95" w:rsidRDefault="00AD6EB4" w:rsidP="00AD6EB4">
      <w:pPr>
        <w:spacing w:line="276" w:lineRule="auto"/>
        <w:rPr>
          <w:rtl/>
        </w:rPr>
      </w:pPr>
      <w:r w:rsidRPr="007F4F95">
        <w:rPr>
          <w:rtl/>
        </w:rPr>
        <w:t>الفرض الخامس: توجد علاقة ارتباطيه دالة إحصائية بين الاعتماد على الأنشطة الاتصالية بالرئاسة العامة لشؤون المسجد الحرام والمسجد النبوي في الحصول على المعلومات الخاصة بمناسك الحج والعمرة في إطار رؤية المملكة 2030 والخصائص الديموجرافية (النوع– الفئة العمرية – المستوى التعليمي)</w:t>
      </w:r>
      <w:r w:rsidRPr="007F4F95">
        <w:t>.</w:t>
      </w:r>
    </w:p>
    <w:p w14:paraId="589FFABA" w14:textId="77777777" w:rsidR="00AD6EB4" w:rsidRPr="007F4F95" w:rsidRDefault="00AD6EB4" w:rsidP="00AD6EB4">
      <w:pPr>
        <w:spacing w:line="276" w:lineRule="auto"/>
        <w:rPr>
          <w:rtl/>
        </w:rPr>
      </w:pPr>
      <w:r w:rsidRPr="007F4F95">
        <w:rPr>
          <w:rtl/>
        </w:rPr>
        <w:t>الفرض السادس: توجد علاقة ذات دالة إحصائية بين الخدمات التي تقوم بها إدارة العلاقات العامة بالرئاسة العامة لشؤون المسجد الحرام والمسجد النبوي في إطار رؤية المملكة 2030 ودرجة الرضا عن الأنشطة الاتصالية كمصدر في الحصول على المعلومات الخاصة بالحج والعمرة</w:t>
      </w:r>
      <w:r w:rsidRPr="007F4F95">
        <w:rPr>
          <w:rFonts w:hint="cs"/>
          <w:rtl/>
        </w:rPr>
        <w:t>.</w:t>
      </w:r>
    </w:p>
    <w:p w14:paraId="0C628C50" w14:textId="77777777" w:rsidR="00AD6EB4" w:rsidRPr="007F4F95" w:rsidRDefault="00AD6EB4" w:rsidP="00AD6EB4">
      <w:pPr>
        <w:spacing w:line="276" w:lineRule="auto"/>
        <w:rPr>
          <w:rtl/>
        </w:rPr>
      </w:pPr>
      <w:r w:rsidRPr="007F4F95">
        <w:rPr>
          <w:rtl/>
        </w:rPr>
        <w:t>الفرض السابع: توجد فروق دالة إحصائية بين الآثار المعرفية والوجدانية والسلوكية المترتبة عن الاعتماد على الأنشطة الاتصالية بالرئاسة العامة لشؤون المسجد الحرام والمسجد النبوي الخاصة بمناسك الحج والعمرة في إطار رؤية المملكة 2030 والمتغيرات الديمغرافية للمبحوثين (النوع - السن- المستوى التعليم</w:t>
      </w:r>
      <w:r w:rsidRPr="007F4F95">
        <w:rPr>
          <w:rFonts w:hint="cs"/>
          <w:rtl/>
        </w:rPr>
        <w:t>ي</w:t>
      </w:r>
      <w:r w:rsidRPr="007F4F95">
        <w:rPr>
          <w:rtl/>
        </w:rPr>
        <w:t>)</w:t>
      </w:r>
      <w:r w:rsidRPr="007F4F95">
        <w:t>.</w:t>
      </w:r>
    </w:p>
    <w:p w14:paraId="3BAD8B44" w14:textId="77777777" w:rsidR="00AD6EB4" w:rsidRPr="007F4F95" w:rsidRDefault="00AD6EB4" w:rsidP="00AD6EB4">
      <w:pPr>
        <w:spacing w:line="276" w:lineRule="auto"/>
        <w:rPr>
          <w:rtl/>
        </w:rPr>
      </w:pPr>
      <w:r w:rsidRPr="007F4F95">
        <w:rPr>
          <w:rtl/>
        </w:rPr>
        <w:t>الفرض الثامن: توجد علاقة دالة إحصائية بين الخدمات التي تقوم بها إدارة العلاقات العامة بالرئاسة العامة لشؤون المسجد الحرام والمسجد النبوي في إطار رؤية المملكة 2030</w:t>
      </w:r>
      <w:r w:rsidRPr="007F4F95">
        <w:t>.</w:t>
      </w:r>
    </w:p>
    <w:p w14:paraId="0BC47E02" w14:textId="77777777" w:rsidR="00AD6EB4" w:rsidRPr="000D422D" w:rsidRDefault="00AD6EB4" w:rsidP="00AD6EB4">
      <w:pPr>
        <w:spacing w:line="276" w:lineRule="auto"/>
        <w:rPr>
          <w:b/>
          <w:bCs/>
          <w:sz w:val="24"/>
          <w:szCs w:val="24"/>
          <w:rtl/>
        </w:rPr>
      </w:pPr>
      <w:r w:rsidRPr="000D422D">
        <w:rPr>
          <w:b/>
          <w:bCs/>
          <w:sz w:val="24"/>
          <w:szCs w:val="24"/>
          <w:rtl/>
        </w:rPr>
        <w:t>منهجية وطرق البحث</w:t>
      </w:r>
      <w:r w:rsidRPr="000D422D">
        <w:rPr>
          <w:rFonts w:hint="cs"/>
          <w:b/>
          <w:bCs/>
          <w:sz w:val="24"/>
          <w:szCs w:val="24"/>
          <w:rtl/>
        </w:rPr>
        <w:t>:</w:t>
      </w:r>
    </w:p>
    <w:p w14:paraId="0C22BF16" w14:textId="77777777" w:rsidR="00AD6EB4" w:rsidRPr="00C10BE1" w:rsidRDefault="00AD6EB4" w:rsidP="00AD6EB4">
      <w:pPr>
        <w:spacing w:line="276" w:lineRule="auto"/>
        <w:rPr>
          <w:b/>
          <w:bCs/>
          <w:rtl/>
        </w:rPr>
      </w:pPr>
      <w:r w:rsidRPr="00C10BE1">
        <w:rPr>
          <w:b/>
          <w:bCs/>
          <w:rtl/>
        </w:rPr>
        <w:t>نوع ومنهج الدراسة</w:t>
      </w:r>
      <w:r w:rsidRPr="00C10BE1">
        <w:rPr>
          <w:b/>
          <w:bCs/>
        </w:rPr>
        <w:t>:</w:t>
      </w:r>
    </w:p>
    <w:p w14:paraId="2C0976DA" w14:textId="77777777" w:rsidR="00AD6EB4" w:rsidRDefault="00AD6EB4" w:rsidP="00AD6EB4">
      <w:pPr>
        <w:spacing w:line="276" w:lineRule="auto"/>
        <w:rPr>
          <w:rtl/>
        </w:rPr>
      </w:pPr>
      <w:r w:rsidRPr="000D422D">
        <w:rPr>
          <w:rtl/>
        </w:rPr>
        <w:t>تندرج هذه الدراسة ضمن البحوث الوصفية</w:t>
      </w:r>
      <w:r w:rsidRPr="000D422D">
        <w:t xml:space="preserve"> Descriptive</w:t>
      </w:r>
      <w:r w:rsidRPr="000D422D">
        <w:rPr>
          <w:rtl/>
        </w:rPr>
        <w:t>، وقام الباحث بعمل دراسة ميدانية لتحليل ورصد عمل العلاقات العامة وأنشطتها الاتصالية في الرئاسة العامة لشؤون المسجد الحرام والمسجد النبوي، والكشف عن أوجه النقص والقصور في هذه الأنشطة، وكيفية التعامل مع الجمهور الخارجي والداخلي وكيفية تطوير ورفع كفاءة مستوى ال</w:t>
      </w:r>
      <w:r w:rsidRPr="000D422D">
        <w:rPr>
          <w:rFonts w:hint="cs"/>
          <w:rtl/>
        </w:rPr>
        <w:t>أ</w:t>
      </w:r>
      <w:r w:rsidRPr="000D422D">
        <w:rPr>
          <w:rtl/>
        </w:rPr>
        <w:t>داء الوظيفي بها</w:t>
      </w:r>
      <w:r w:rsidRPr="000D422D">
        <w:t>.</w:t>
      </w:r>
      <w:r w:rsidRPr="000D422D">
        <w:rPr>
          <w:rFonts w:hint="cs"/>
          <w:rtl/>
        </w:rPr>
        <w:t xml:space="preserve"> </w:t>
      </w:r>
      <w:r w:rsidRPr="000D422D">
        <w:rPr>
          <w:rtl/>
        </w:rPr>
        <w:t>وتعتمد هذه الدراسة على المنهج المسحي الذي يعد من أكثر المناهج العلمية شيوعاً واستخداماً في الدراسات الإعلامية، وطبق الباحث هذا المنهج من خلال الدراسة الميدانية المتمثلة في الجمهور الخارجي (الحجاج والمعتمرين) الذي يتعامل مع الرئاسة العامة لشؤون المسجد الحرام والمسجد النبوي من خلال إدارة العلاقات العامة</w:t>
      </w:r>
      <w:r w:rsidRPr="000D422D">
        <w:t>.</w:t>
      </w:r>
    </w:p>
    <w:p w14:paraId="02214418" w14:textId="77777777" w:rsidR="00AD6EB4" w:rsidRPr="000D422D" w:rsidRDefault="00AD6EB4" w:rsidP="00AD6EB4">
      <w:pPr>
        <w:spacing w:line="276" w:lineRule="auto"/>
        <w:rPr>
          <w:rtl/>
        </w:rPr>
      </w:pPr>
    </w:p>
    <w:p w14:paraId="513DF75A" w14:textId="77777777" w:rsidR="00AD6EB4" w:rsidRPr="00A77854" w:rsidRDefault="00AD6EB4" w:rsidP="00AD6EB4">
      <w:pPr>
        <w:spacing w:line="276" w:lineRule="auto"/>
        <w:rPr>
          <w:b/>
          <w:bCs/>
          <w:rtl/>
        </w:rPr>
      </w:pPr>
      <w:r w:rsidRPr="00A77854">
        <w:rPr>
          <w:b/>
          <w:bCs/>
          <w:rtl/>
        </w:rPr>
        <w:t>مجتمع الدارسة</w:t>
      </w:r>
      <w:r w:rsidRPr="00A77854">
        <w:rPr>
          <w:b/>
          <w:bCs/>
        </w:rPr>
        <w:t>:</w:t>
      </w:r>
    </w:p>
    <w:p w14:paraId="51471F19" w14:textId="77777777" w:rsidR="00AD6EB4" w:rsidRPr="0068001E" w:rsidRDefault="00AD6EB4" w:rsidP="00AD6EB4">
      <w:pPr>
        <w:spacing w:line="276" w:lineRule="auto"/>
        <w:rPr>
          <w:rtl/>
        </w:rPr>
      </w:pPr>
      <w:r w:rsidRPr="0068001E">
        <w:rPr>
          <w:rtl/>
        </w:rPr>
        <w:t>يتمثل مجتمع هذه الدراسة في جمهور الحجاج والمعتمرين بكل فئاته وخصائصه الديموجرافية من جميع دول العالم ال</w:t>
      </w:r>
      <w:r>
        <w:rPr>
          <w:rtl/>
        </w:rPr>
        <w:t>إسلام</w:t>
      </w:r>
      <w:r w:rsidRPr="0068001E">
        <w:rPr>
          <w:rtl/>
        </w:rPr>
        <w:t>ي المختلف، والذين يقيمون في مكة بالمملكة العربية السعودية أثناء أدائهم لمناسك الحج والعمرة</w:t>
      </w:r>
      <w:r w:rsidRPr="0068001E">
        <w:t>.</w:t>
      </w:r>
    </w:p>
    <w:p w14:paraId="3080E60A" w14:textId="77777777" w:rsidR="00AD6EB4" w:rsidRPr="00A77854" w:rsidRDefault="00AD6EB4" w:rsidP="00AD6EB4">
      <w:pPr>
        <w:spacing w:line="276" w:lineRule="auto"/>
        <w:rPr>
          <w:b/>
          <w:bCs/>
          <w:rtl/>
        </w:rPr>
      </w:pPr>
      <w:r w:rsidRPr="00A77854">
        <w:rPr>
          <w:b/>
          <w:bCs/>
          <w:rtl/>
        </w:rPr>
        <w:t>عينة الدراسة</w:t>
      </w:r>
      <w:r w:rsidRPr="00A77854">
        <w:rPr>
          <w:b/>
          <w:bCs/>
        </w:rPr>
        <w:t>:</w:t>
      </w:r>
    </w:p>
    <w:p w14:paraId="5C05CCF2" w14:textId="77777777" w:rsidR="00AD6EB4" w:rsidRPr="0068001E" w:rsidRDefault="00AD6EB4" w:rsidP="00AD6EB4">
      <w:pPr>
        <w:spacing w:line="276" w:lineRule="auto"/>
        <w:rPr>
          <w:rtl/>
        </w:rPr>
      </w:pPr>
      <w:r w:rsidRPr="0068001E">
        <w:rPr>
          <w:rtl/>
        </w:rPr>
        <w:lastRenderedPageBreak/>
        <w:t>طبقت الدراسة على عينة عشوائية بسيطة قوامها (450) مفردة من دول العالم ال</w:t>
      </w:r>
      <w:r>
        <w:rPr>
          <w:rtl/>
        </w:rPr>
        <w:t>إسلام</w:t>
      </w:r>
      <w:r w:rsidRPr="0068001E">
        <w:rPr>
          <w:rtl/>
        </w:rPr>
        <w:t>ي المختلف من الحجاج والمعتمرين الذين يقيمون بمكة المكرمة والمدينة والمنورة من الدول العربية (مصر، الامارات، المغرب، العراق)، ودول غير عربية (</w:t>
      </w:r>
      <w:r>
        <w:rPr>
          <w:rFonts w:hint="cs"/>
          <w:rtl/>
        </w:rPr>
        <w:t>إ</w:t>
      </w:r>
      <w:r w:rsidRPr="0068001E">
        <w:rPr>
          <w:rtl/>
        </w:rPr>
        <w:t>ندونيسيا، وباكستان، ماليزيا، بنجلاديش) بالتساوي بينهما وفقاً للخصائص الديموجرافية (النوع، المستوى التعليمي، السن، الحالة الاجتماعية)</w:t>
      </w:r>
      <w:r w:rsidRPr="0068001E">
        <w:t>.</w:t>
      </w:r>
    </w:p>
    <w:p w14:paraId="65944C69" w14:textId="77777777" w:rsidR="00AD6EB4" w:rsidRPr="00A77854" w:rsidRDefault="00AD6EB4" w:rsidP="00AD6EB4">
      <w:pPr>
        <w:spacing w:before="240" w:line="276" w:lineRule="auto"/>
        <w:rPr>
          <w:b/>
          <w:bCs/>
          <w:rtl/>
        </w:rPr>
      </w:pPr>
      <w:r w:rsidRPr="00A77854">
        <w:rPr>
          <w:b/>
          <w:bCs/>
          <w:rtl/>
        </w:rPr>
        <w:t>أدوات جمع المعلومات والبيانات</w:t>
      </w:r>
      <w:r w:rsidRPr="00A77854">
        <w:rPr>
          <w:b/>
          <w:bCs/>
        </w:rPr>
        <w:t>:</w:t>
      </w:r>
    </w:p>
    <w:p w14:paraId="05443296" w14:textId="77777777" w:rsidR="00AD6EB4" w:rsidRPr="0068001E" w:rsidRDefault="00AD6EB4" w:rsidP="00AD6EB4">
      <w:pPr>
        <w:spacing w:line="276" w:lineRule="auto"/>
        <w:rPr>
          <w:rtl/>
        </w:rPr>
      </w:pPr>
      <w:r w:rsidRPr="0068001E">
        <w:rPr>
          <w:rtl/>
        </w:rPr>
        <w:t xml:space="preserve">مرت استمارة </w:t>
      </w:r>
      <w:r w:rsidRPr="007F4F95">
        <w:rPr>
          <w:rFonts w:hint="cs"/>
          <w:rtl/>
        </w:rPr>
        <w:t>ال</w:t>
      </w:r>
      <w:r w:rsidRPr="007F4F95">
        <w:rPr>
          <w:rtl/>
        </w:rPr>
        <w:t>استقصاء</w:t>
      </w:r>
      <w:r w:rsidRPr="0068001E">
        <w:rPr>
          <w:rtl/>
        </w:rPr>
        <w:t xml:space="preserve"> في بنائها المنهجي بمرحلتين هما</w:t>
      </w:r>
      <w:r w:rsidRPr="0068001E">
        <w:t>:</w:t>
      </w:r>
    </w:p>
    <w:p w14:paraId="24556130" w14:textId="77777777" w:rsidR="00AD6EB4" w:rsidRPr="0068001E" w:rsidRDefault="00AD6EB4" w:rsidP="00AD6EB4">
      <w:pPr>
        <w:spacing w:line="276" w:lineRule="auto"/>
        <w:rPr>
          <w:rtl/>
        </w:rPr>
      </w:pPr>
      <w:r w:rsidRPr="0068001E">
        <w:t xml:space="preserve"> </w:t>
      </w:r>
      <w:r w:rsidRPr="0068001E">
        <w:rPr>
          <w:rtl/>
        </w:rPr>
        <w:t>صدق الاستمارة: تم عرض الاستمارة في صورتها النهائية على مجموعة من المحكمين (*) لمعرفة مدى صدق كل عبارة وقد أشار بعضهم ببعض التعديلات إما بالحذف أو الإضافة أو التعديل، وبعد إجراء التعديلات على مفردات الاستمارة أشاروا بصلاحية بنودها وعبارتها وقدرتها على قياس أهداف وتساؤلات وفروض الدراسة، وبلغ معدل الاتفاق بين المحكمين بنسبة 91%، مما يؤكد صلاحية الاستمارة للتطبيق</w:t>
      </w:r>
      <w:r w:rsidRPr="0068001E">
        <w:t xml:space="preserve">. </w:t>
      </w:r>
    </w:p>
    <w:p w14:paraId="7A7E26DB" w14:textId="77777777" w:rsidR="00AD6EB4" w:rsidRDefault="00AD6EB4" w:rsidP="00AD6EB4">
      <w:pPr>
        <w:spacing w:line="276" w:lineRule="auto"/>
        <w:rPr>
          <w:rtl/>
        </w:rPr>
      </w:pPr>
      <w:r w:rsidRPr="0068001E">
        <w:rPr>
          <w:rtl/>
        </w:rPr>
        <w:t>ثبات الاستمارة: تم حساب معامل الثبات وذلك عن طريق أسلوب إعادة الاختبار</w:t>
      </w:r>
      <w:r w:rsidRPr="0068001E">
        <w:t xml:space="preserve"> Retest </w:t>
      </w:r>
      <w:r w:rsidRPr="0068001E">
        <w:rPr>
          <w:rtl/>
        </w:rPr>
        <w:t>ــ</w:t>
      </w:r>
      <w:r w:rsidRPr="0068001E">
        <w:t xml:space="preserve"> Test </w:t>
      </w:r>
      <w:r w:rsidRPr="0068001E">
        <w:rPr>
          <w:rtl/>
        </w:rPr>
        <w:t xml:space="preserve">على عينة قوامها 10% من عينة الدراسة بعد أربعة أسابيع من تجميع بيانات الاستمارة، وقد حققت إعادة الاختبار نسبة ثبات عالية بلغت 0.88 وهي قيمة عالية تشير </w:t>
      </w:r>
      <w:r>
        <w:rPr>
          <w:rtl/>
        </w:rPr>
        <w:t>إلى</w:t>
      </w:r>
      <w:r w:rsidRPr="0068001E">
        <w:rPr>
          <w:rtl/>
        </w:rPr>
        <w:t xml:space="preserve"> الاتساق الكافي في إجابات المبحوثين مما يعني صلاحية الاستمارة للتطبيق</w:t>
      </w:r>
      <w:r w:rsidRPr="0068001E">
        <w:t>.</w:t>
      </w:r>
    </w:p>
    <w:p w14:paraId="54A59725" w14:textId="77777777" w:rsidR="00AD6EB4" w:rsidRPr="0068001E" w:rsidRDefault="00AD6EB4" w:rsidP="00AD6EB4">
      <w:pPr>
        <w:spacing w:line="276" w:lineRule="auto"/>
        <w:rPr>
          <w:rtl/>
        </w:rPr>
      </w:pPr>
    </w:p>
    <w:p w14:paraId="6FA43C62" w14:textId="77777777" w:rsidR="00AD6EB4" w:rsidRPr="007D27EF" w:rsidRDefault="00AD6EB4" w:rsidP="00AD6EB4">
      <w:pPr>
        <w:spacing w:line="240" w:lineRule="auto"/>
        <w:rPr>
          <w:b/>
          <w:bCs/>
          <w:rtl/>
        </w:rPr>
      </w:pPr>
      <w:r w:rsidRPr="007D27EF">
        <w:rPr>
          <w:b/>
          <w:bCs/>
          <w:rtl/>
        </w:rPr>
        <w:t>خصائص عينة الدراسة</w:t>
      </w:r>
      <w:r w:rsidRPr="007D27EF">
        <w:rPr>
          <w:b/>
          <w:bCs/>
        </w:rPr>
        <w:t>:</w:t>
      </w:r>
    </w:p>
    <w:p w14:paraId="0AAD628E" w14:textId="77777777" w:rsidR="00AD6EB4" w:rsidRDefault="00AD6EB4" w:rsidP="00AD6EB4">
      <w:pPr>
        <w:spacing w:before="60" w:after="60"/>
        <w:jc w:val="center"/>
        <w:rPr>
          <w:sz w:val="20"/>
          <w:szCs w:val="20"/>
          <w:rtl/>
        </w:rPr>
      </w:pPr>
      <w:r w:rsidRPr="007D27EF">
        <w:rPr>
          <w:sz w:val="20"/>
          <w:szCs w:val="20"/>
          <w:rtl/>
        </w:rPr>
        <w:t>جدول رقم (1) توزيع عينة الدراسة وفقاً للمتغيرات</w:t>
      </w:r>
      <w:r>
        <w:rPr>
          <w:rFonts w:hint="cs"/>
          <w:color w:val="FF0000"/>
          <w:sz w:val="20"/>
          <w:szCs w:val="20"/>
          <w:rtl/>
        </w:rPr>
        <w:t xml:space="preserve"> </w:t>
      </w:r>
      <w:r w:rsidRPr="007F4F95">
        <w:rPr>
          <w:rFonts w:hint="cs"/>
          <w:sz w:val="20"/>
          <w:szCs w:val="20"/>
          <w:rtl/>
        </w:rPr>
        <w:t>الديموجرافية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1503"/>
        <w:gridCol w:w="554"/>
        <w:gridCol w:w="575"/>
        <w:gridCol w:w="941"/>
        <w:gridCol w:w="2716"/>
        <w:gridCol w:w="460"/>
        <w:gridCol w:w="508"/>
      </w:tblGrid>
      <w:tr w:rsidR="00AD6EB4" w:rsidRPr="001F4B90" w14:paraId="4EE6C487" w14:textId="77777777" w:rsidTr="00B63EDB">
        <w:trPr>
          <w:trHeight w:val="47"/>
        </w:trPr>
        <w:tc>
          <w:tcPr>
            <w:tcW w:w="1423" w:type="pct"/>
            <w:gridSpan w:val="2"/>
            <w:shd w:val="clear" w:color="auto" w:fill="auto"/>
            <w:vAlign w:val="center"/>
          </w:tcPr>
          <w:p w14:paraId="38AAAB3E" w14:textId="77777777" w:rsidR="00AD6EB4" w:rsidRPr="001F4B90" w:rsidRDefault="00AD6EB4" w:rsidP="00B63EDB">
            <w:pPr>
              <w:spacing w:line="240" w:lineRule="auto"/>
              <w:jc w:val="center"/>
              <w:rPr>
                <w:rFonts w:eastAsia="Geeza Pro"/>
                <w:b/>
                <w:bCs/>
                <w:color w:val="000000"/>
                <w:sz w:val="20"/>
                <w:szCs w:val="20"/>
              </w:rPr>
            </w:pPr>
            <w:r w:rsidRPr="001F4B90">
              <w:rPr>
                <w:rFonts w:eastAsia="Geeza Pro"/>
                <w:b/>
                <w:bCs/>
                <w:color w:val="000000"/>
                <w:sz w:val="20"/>
                <w:szCs w:val="20"/>
                <w:rtl/>
              </w:rPr>
              <w:t>المتغيرات</w:t>
            </w:r>
          </w:p>
        </w:tc>
        <w:tc>
          <w:tcPr>
            <w:tcW w:w="345" w:type="pct"/>
            <w:shd w:val="clear" w:color="auto" w:fill="auto"/>
            <w:vAlign w:val="center"/>
          </w:tcPr>
          <w:p w14:paraId="06783235"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ك</w:t>
            </w:r>
          </w:p>
        </w:tc>
        <w:tc>
          <w:tcPr>
            <w:tcW w:w="358" w:type="pct"/>
            <w:shd w:val="clear" w:color="auto" w:fill="auto"/>
            <w:vAlign w:val="center"/>
          </w:tcPr>
          <w:p w14:paraId="4C2AD612"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w:t>
            </w:r>
          </w:p>
        </w:tc>
        <w:tc>
          <w:tcPr>
            <w:tcW w:w="2274" w:type="pct"/>
            <w:gridSpan w:val="2"/>
            <w:shd w:val="clear" w:color="auto" w:fill="auto"/>
            <w:vAlign w:val="center"/>
          </w:tcPr>
          <w:p w14:paraId="226360EF" w14:textId="77777777" w:rsidR="00AD6EB4" w:rsidRPr="001F4B90" w:rsidRDefault="00AD6EB4" w:rsidP="00B63EDB">
            <w:pPr>
              <w:spacing w:line="240" w:lineRule="auto"/>
              <w:jc w:val="center"/>
              <w:rPr>
                <w:rFonts w:eastAsia="Geeza Pro"/>
                <w:b/>
                <w:bCs/>
                <w:color w:val="000000"/>
                <w:sz w:val="20"/>
                <w:szCs w:val="20"/>
              </w:rPr>
            </w:pPr>
            <w:r w:rsidRPr="001F4B90">
              <w:rPr>
                <w:rFonts w:eastAsia="Geeza Pro"/>
                <w:b/>
                <w:bCs/>
                <w:color w:val="000000"/>
                <w:sz w:val="20"/>
                <w:szCs w:val="20"/>
                <w:rtl/>
              </w:rPr>
              <w:t>المتغيرات</w:t>
            </w:r>
          </w:p>
        </w:tc>
        <w:tc>
          <w:tcPr>
            <w:tcW w:w="284" w:type="pct"/>
            <w:shd w:val="clear" w:color="auto" w:fill="auto"/>
            <w:vAlign w:val="center"/>
          </w:tcPr>
          <w:p w14:paraId="598A75FB"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ك</w:t>
            </w:r>
          </w:p>
        </w:tc>
        <w:tc>
          <w:tcPr>
            <w:tcW w:w="316" w:type="pct"/>
            <w:shd w:val="clear" w:color="auto" w:fill="auto"/>
            <w:vAlign w:val="center"/>
          </w:tcPr>
          <w:p w14:paraId="2FDD1120"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w:t>
            </w:r>
          </w:p>
        </w:tc>
      </w:tr>
      <w:tr w:rsidR="00AD6EB4" w:rsidRPr="001F4B90" w14:paraId="2840B62B" w14:textId="77777777" w:rsidTr="00B63EDB">
        <w:trPr>
          <w:trHeight w:val="90"/>
        </w:trPr>
        <w:tc>
          <w:tcPr>
            <w:tcW w:w="488" w:type="pct"/>
            <w:vMerge w:val="restart"/>
            <w:shd w:val="clear" w:color="auto" w:fill="auto"/>
            <w:vAlign w:val="center"/>
          </w:tcPr>
          <w:p w14:paraId="060E48F6"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الجنسية</w:t>
            </w:r>
          </w:p>
        </w:tc>
        <w:tc>
          <w:tcPr>
            <w:tcW w:w="935" w:type="pct"/>
            <w:shd w:val="clear" w:color="auto" w:fill="auto"/>
            <w:vAlign w:val="center"/>
          </w:tcPr>
          <w:p w14:paraId="6D11B7A4"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عربية</w:t>
            </w:r>
          </w:p>
        </w:tc>
        <w:tc>
          <w:tcPr>
            <w:tcW w:w="345" w:type="pct"/>
            <w:shd w:val="clear" w:color="auto" w:fill="auto"/>
            <w:vAlign w:val="center"/>
          </w:tcPr>
          <w:p w14:paraId="5BBF0A35"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225</w:t>
            </w:r>
          </w:p>
        </w:tc>
        <w:tc>
          <w:tcPr>
            <w:tcW w:w="358" w:type="pct"/>
            <w:shd w:val="clear" w:color="auto" w:fill="auto"/>
            <w:vAlign w:val="center"/>
          </w:tcPr>
          <w:p w14:paraId="4AF7885E"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50</w:t>
            </w:r>
          </w:p>
        </w:tc>
        <w:tc>
          <w:tcPr>
            <w:tcW w:w="585" w:type="pct"/>
            <w:vMerge w:val="restart"/>
            <w:shd w:val="clear" w:color="auto" w:fill="auto"/>
            <w:vAlign w:val="center"/>
          </w:tcPr>
          <w:p w14:paraId="15375452"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الحالة الاجتماعية</w:t>
            </w:r>
          </w:p>
        </w:tc>
        <w:tc>
          <w:tcPr>
            <w:tcW w:w="1689" w:type="pct"/>
            <w:shd w:val="clear" w:color="auto" w:fill="auto"/>
            <w:vAlign w:val="center"/>
          </w:tcPr>
          <w:p w14:paraId="06AA7CEC"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أعزب</w:t>
            </w:r>
          </w:p>
        </w:tc>
        <w:tc>
          <w:tcPr>
            <w:tcW w:w="284" w:type="pct"/>
            <w:shd w:val="clear" w:color="auto" w:fill="auto"/>
            <w:vAlign w:val="center"/>
          </w:tcPr>
          <w:p w14:paraId="558726E0"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86</w:t>
            </w:r>
          </w:p>
        </w:tc>
        <w:tc>
          <w:tcPr>
            <w:tcW w:w="316" w:type="pct"/>
            <w:shd w:val="clear" w:color="auto" w:fill="auto"/>
            <w:vAlign w:val="center"/>
          </w:tcPr>
          <w:p w14:paraId="3CEB419B"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21.5</w:t>
            </w:r>
          </w:p>
        </w:tc>
      </w:tr>
      <w:tr w:rsidR="00AD6EB4" w:rsidRPr="001F4B90" w14:paraId="58F22B10" w14:textId="77777777" w:rsidTr="00B63EDB">
        <w:trPr>
          <w:trHeight w:val="70"/>
        </w:trPr>
        <w:tc>
          <w:tcPr>
            <w:tcW w:w="488" w:type="pct"/>
            <w:vMerge/>
            <w:shd w:val="clear" w:color="auto" w:fill="auto"/>
            <w:vAlign w:val="center"/>
          </w:tcPr>
          <w:p w14:paraId="559967D0" w14:textId="77777777" w:rsidR="00AD6EB4" w:rsidRPr="001F4B90" w:rsidRDefault="00AD6EB4" w:rsidP="00B63EDB">
            <w:pPr>
              <w:spacing w:line="240" w:lineRule="auto"/>
              <w:jc w:val="center"/>
              <w:rPr>
                <w:rFonts w:eastAsia="Geeza Pro"/>
                <w:b/>
                <w:bCs/>
                <w:color w:val="000000"/>
                <w:sz w:val="20"/>
                <w:szCs w:val="20"/>
                <w:rtl/>
              </w:rPr>
            </w:pPr>
          </w:p>
        </w:tc>
        <w:tc>
          <w:tcPr>
            <w:tcW w:w="935" w:type="pct"/>
            <w:shd w:val="clear" w:color="auto" w:fill="auto"/>
            <w:vAlign w:val="center"/>
          </w:tcPr>
          <w:p w14:paraId="79306862"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غير عربية</w:t>
            </w:r>
          </w:p>
        </w:tc>
        <w:tc>
          <w:tcPr>
            <w:tcW w:w="345" w:type="pct"/>
            <w:shd w:val="clear" w:color="auto" w:fill="auto"/>
            <w:vAlign w:val="center"/>
          </w:tcPr>
          <w:p w14:paraId="51215EED"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225</w:t>
            </w:r>
          </w:p>
        </w:tc>
        <w:tc>
          <w:tcPr>
            <w:tcW w:w="358" w:type="pct"/>
            <w:shd w:val="clear" w:color="auto" w:fill="auto"/>
            <w:vAlign w:val="center"/>
          </w:tcPr>
          <w:p w14:paraId="08439686"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50</w:t>
            </w:r>
          </w:p>
        </w:tc>
        <w:tc>
          <w:tcPr>
            <w:tcW w:w="585" w:type="pct"/>
            <w:vMerge/>
            <w:shd w:val="clear" w:color="auto" w:fill="auto"/>
            <w:vAlign w:val="center"/>
          </w:tcPr>
          <w:p w14:paraId="23F23FCA" w14:textId="77777777" w:rsidR="00AD6EB4" w:rsidRPr="001F4B90" w:rsidRDefault="00AD6EB4" w:rsidP="00B63EDB">
            <w:pPr>
              <w:spacing w:line="240" w:lineRule="auto"/>
              <w:jc w:val="center"/>
              <w:rPr>
                <w:rFonts w:eastAsia="Geeza Pro"/>
                <w:b/>
                <w:bCs/>
                <w:color w:val="000000"/>
                <w:sz w:val="20"/>
                <w:szCs w:val="20"/>
                <w:rtl/>
              </w:rPr>
            </w:pPr>
          </w:p>
        </w:tc>
        <w:tc>
          <w:tcPr>
            <w:tcW w:w="1689" w:type="pct"/>
            <w:shd w:val="clear" w:color="auto" w:fill="auto"/>
            <w:vAlign w:val="center"/>
          </w:tcPr>
          <w:p w14:paraId="1F85E933"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متزوج</w:t>
            </w:r>
          </w:p>
        </w:tc>
        <w:tc>
          <w:tcPr>
            <w:tcW w:w="284" w:type="pct"/>
            <w:shd w:val="clear" w:color="auto" w:fill="auto"/>
            <w:vAlign w:val="center"/>
          </w:tcPr>
          <w:p w14:paraId="6F500192" w14:textId="77777777" w:rsidR="00AD6EB4" w:rsidRPr="001F4B90" w:rsidRDefault="00AD6EB4" w:rsidP="00B63EDB">
            <w:pPr>
              <w:spacing w:line="240" w:lineRule="auto"/>
              <w:jc w:val="center"/>
              <w:rPr>
                <w:rFonts w:eastAsia="Geeza Pro"/>
                <w:color w:val="000000"/>
                <w:sz w:val="20"/>
                <w:szCs w:val="20"/>
              </w:rPr>
            </w:pPr>
            <w:r w:rsidRPr="001F4B90">
              <w:rPr>
                <w:rFonts w:eastAsia="Geeza Pro"/>
                <w:color w:val="000000"/>
                <w:sz w:val="20"/>
                <w:szCs w:val="20"/>
                <w:rtl/>
              </w:rPr>
              <w:t>240</w:t>
            </w:r>
          </w:p>
        </w:tc>
        <w:tc>
          <w:tcPr>
            <w:tcW w:w="316" w:type="pct"/>
            <w:shd w:val="clear" w:color="auto" w:fill="auto"/>
            <w:vAlign w:val="center"/>
          </w:tcPr>
          <w:p w14:paraId="6B593925" w14:textId="77777777" w:rsidR="00AD6EB4" w:rsidRPr="001F4B90" w:rsidRDefault="00AD6EB4" w:rsidP="00B63EDB">
            <w:pPr>
              <w:spacing w:line="240" w:lineRule="auto"/>
              <w:jc w:val="center"/>
              <w:rPr>
                <w:rFonts w:eastAsia="Geeza Pro"/>
                <w:color w:val="000000"/>
                <w:sz w:val="20"/>
                <w:szCs w:val="20"/>
              </w:rPr>
            </w:pPr>
            <w:r w:rsidRPr="001F4B90">
              <w:rPr>
                <w:rFonts w:eastAsia="Geeza Pro"/>
                <w:color w:val="000000"/>
                <w:sz w:val="20"/>
                <w:szCs w:val="20"/>
                <w:rtl/>
              </w:rPr>
              <w:t>60</w:t>
            </w:r>
          </w:p>
        </w:tc>
      </w:tr>
      <w:tr w:rsidR="00AD6EB4" w:rsidRPr="001F4B90" w14:paraId="33B7BA1F" w14:textId="77777777" w:rsidTr="00B63EDB">
        <w:trPr>
          <w:trHeight w:val="47"/>
        </w:trPr>
        <w:tc>
          <w:tcPr>
            <w:tcW w:w="488" w:type="pct"/>
            <w:vMerge/>
            <w:shd w:val="clear" w:color="auto" w:fill="auto"/>
            <w:vAlign w:val="center"/>
          </w:tcPr>
          <w:p w14:paraId="5D6AF0EF" w14:textId="77777777" w:rsidR="00AD6EB4" w:rsidRPr="001F4B90" w:rsidRDefault="00AD6EB4" w:rsidP="00B63EDB">
            <w:pPr>
              <w:spacing w:line="240" w:lineRule="auto"/>
              <w:jc w:val="center"/>
              <w:rPr>
                <w:rFonts w:eastAsia="Geeza Pro"/>
                <w:b/>
                <w:bCs/>
                <w:color w:val="000000"/>
                <w:sz w:val="20"/>
                <w:szCs w:val="20"/>
                <w:rtl/>
              </w:rPr>
            </w:pPr>
          </w:p>
        </w:tc>
        <w:tc>
          <w:tcPr>
            <w:tcW w:w="935" w:type="pct"/>
            <w:shd w:val="clear" w:color="auto" w:fill="auto"/>
            <w:vAlign w:val="center"/>
          </w:tcPr>
          <w:p w14:paraId="6AA9DEC8"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الإجمالي</w:t>
            </w:r>
          </w:p>
        </w:tc>
        <w:tc>
          <w:tcPr>
            <w:tcW w:w="345" w:type="pct"/>
            <w:shd w:val="clear" w:color="auto" w:fill="auto"/>
            <w:vAlign w:val="center"/>
          </w:tcPr>
          <w:p w14:paraId="11D49652"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450</w:t>
            </w:r>
          </w:p>
        </w:tc>
        <w:tc>
          <w:tcPr>
            <w:tcW w:w="358" w:type="pct"/>
            <w:shd w:val="clear" w:color="auto" w:fill="auto"/>
            <w:vAlign w:val="center"/>
          </w:tcPr>
          <w:p w14:paraId="23977E57"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100</w:t>
            </w:r>
          </w:p>
        </w:tc>
        <w:tc>
          <w:tcPr>
            <w:tcW w:w="585" w:type="pct"/>
            <w:vMerge/>
            <w:shd w:val="clear" w:color="auto" w:fill="auto"/>
            <w:vAlign w:val="center"/>
          </w:tcPr>
          <w:p w14:paraId="05D68C14" w14:textId="77777777" w:rsidR="00AD6EB4" w:rsidRPr="001F4B90" w:rsidRDefault="00AD6EB4" w:rsidP="00B63EDB">
            <w:pPr>
              <w:spacing w:line="240" w:lineRule="auto"/>
              <w:jc w:val="center"/>
              <w:rPr>
                <w:rFonts w:eastAsia="Geeza Pro"/>
                <w:b/>
                <w:bCs/>
                <w:color w:val="000000"/>
                <w:sz w:val="20"/>
                <w:szCs w:val="20"/>
                <w:rtl/>
              </w:rPr>
            </w:pPr>
          </w:p>
        </w:tc>
        <w:tc>
          <w:tcPr>
            <w:tcW w:w="1689" w:type="pct"/>
            <w:shd w:val="clear" w:color="auto" w:fill="auto"/>
            <w:vAlign w:val="center"/>
          </w:tcPr>
          <w:p w14:paraId="12C87EC9"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مطلق</w:t>
            </w:r>
          </w:p>
        </w:tc>
        <w:tc>
          <w:tcPr>
            <w:tcW w:w="284" w:type="pct"/>
            <w:shd w:val="clear" w:color="auto" w:fill="auto"/>
            <w:vAlign w:val="center"/>
          </w:tcPr>
          <w:p w14:paraId="30B49C3E"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54</w:t>
            </w:r>
          </w:p>
        </w:tc>
        <w:tc>
          <w:tcPr>
            <w:tcW w:w="316" w:type="pct"/>
            <w:shd w:val="clear" w:color="auto" w:fill="auto"/>
            <w:vAlign w:val="center"/>
          </w:tcPr>
          <w:p w14:paraId="1BDACB58"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13.5</w:t>
            </w:r>
          </w:p>
        </w:tc>
      </w:tr>
      <w:tr w:rsidR="00AD6EB4" w:rsidRPr="001F4B90" w14:paraId="6CF2BC91" w14:textId="77777777" w:rsidTr="00B63EDB">
        <w:trPr>
          <w:trHeight w:val="47"/>
        </w:trPr>
        <w:tc>
          <w:tcPr>
            <w:tcW w:w="488" w:type="pct"/>
            <w:vMerge w:val="restart"/>
            <w:shd w:val="clear" w:color="auto" w:fill="auto"/>
            <w:vAlign w:val="center"/>
          </w:tcPr>
          <w:p w14:paraId="2A6C1838"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النوع</w:t>
            </w:r>
          </w:p>
        </w:tc>
        <w:tc>
          <w:tcPr>
            <w:tcW w:w="935" w:type="pct"/>
            <w:shd w:val="clear" w:color="auto" w:fill="auto"/>
            <w:vAlign w:val="center"/>
          </w:tcPr>
          <w:p w14:paraId="0FE9F7D6"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ذكور</w:t>
            </w:r>
          </w:p>
        </w:tc>
        <w:tc>
          <w:tcPr>
            <w:tcW w:w="345" w:type="pct"/>
            <w:shd w:val="clear" w:color="auto" w:fill="auto"/>
            <w:vAlign w:val="center"/>
          </w:tcPr>
          <w:p w14:paraId="1DD577E7"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250</w:t>
            </w:r>
          </w:p>
        </w:tc>
        <w:tc>
          <w:tcPr>
            <w:tcW w:w="358" w:type="pct"/>
            <w:shd w:val="clear" w:color="auto" w:fill="auto"/>
            <w:vAlign w:val="center"/>
          </w:tcPr>
          <w:p w14:paraId="2165A45F"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55.6</w:t>
            </w:r>
          </w:p>
        </w:tc>
        <w:tc>
          <w:tcPr>
            <w:tcW w:w="585" w:type="pct"/>
            <w:vMerge/>
            <w:shd w:val="clear" w:color="auto" w:fill="auto"/>
            <w:vAlign w:val="center"/>
          </w:tcPr>
          <w:p w14:paraId="535FA6FA" w14:textId="77777777" w:rsidR="00AD6EB4" w:rsidRPr="001F4B90" w:rsidRDefault="00AD6EB4" w:rsidP="00B63EDB">
            <w:pPr>
              <w:spacing w:line="240" w:lineRule="auto"/>
              <w:jc w:val="center"/>
              <w:rPr>
                <w:rFonts w:eastAsia="Geeza Pro"/>
                <w:b/>
                <w:bCs/>
                <w:color w:val="000000"/>
                <w:sz w:val="20"/>
                <w:szCs w:val="20"/>
                <w:rtl/>
              </w:rPr>
            </w:pPr>
          </w:p>
        </w:tc>
        <w:tc>
          <w:tcPr>
            <w:tcW w:w="1689" w:type="pct"/>
            <w:shd w:val="clear" w:color="auto" w:fill="auto"/>
            <w:vAlign w:val="center"/>
          </w:tcPr>
          <w:p w14:paraId="1795B631"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أرمل</w:t>
            </w:r>
          </w:p>
        </w:tc>
        <w:tc>
          <w:tcPr>
            <w:tcW w:w="284" w:type="pct"/>
            <w:shd w:val="clear" w:color="auto" w:fill="auto"/>
            <w:vAlign w:val="center"/>
          </w:tcPr>
          <w:p w14:paraId="657B2275"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20</w:t>
            </w:r>
          </w:p>
        </w:tc>
        <w:tc>
          <w:tcPr>
            <w:tcW w:w="316" w:type="pct"/>
            <w:shd w:val="clear" w:color="auto" w:fill="auto"/>
            <w:vAlign w:val="center"/>
          </w:tcPr>
          <w:p w14:paraId="3FE5C63C"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5</w:t>
            </w:r>
          </w:p>
        </w:tc>
      </w:tr>
      <w:tr w:rsidR="00AD6EB4" w:rsidRPr="001F4B90" w14:paraId="616EA4BD" w14:textId="77777777" w:rsidTr="00B63EDB">
        <w:trPr>
          <w:trHeight w:val="47"/>
        </w:trPr>
        <w:tc>
          <w:tcPr>
            <w:tcW w:w="488" w:type="pct"/>
            <w:vMerge/>
            <w:shd w:val="clear" w:color="auto" w:fill="auto"/>
            <w:vAlign w:val="center"/>
          </w:tcPr>
          <w:p w14:paraId="3738FF89" w14:textId="77777777" w:rsidR="00AD6EB4" w:rsidRPr="001F4B90" w:rsidRDefault="00AD6EB4" w:rsidP="00B63EDB">
            <w:pPr>
              <w:spacing w:line="240" w:lineRule="auto"/>
              <w:jc w:val="center"/>
              <w:rPr>
                <w:rFonts w:eastAsia="Geeza Pro"/>
                <w:b/>
                <w:bCs/>
                <w:color w:val="000000"/>
                <w:sz w:val="20"/>
                <w:szCs w:val="20"/>
                <w:rtl/>
              </w:rPr>
            </w:pPr>
          </w:p>
        </w:tc>
        <w:tc>
          <w:tcPr>
            <w:tcW w:w="935" w:type="pct"/>
            <w:shd w:val="clear" w:color="auto" w:fill="auto"/>
            <w:vAlign w:val="center"/>
          </w:tcPr>
          <w:p w14:paraId="20B00429" w14:textId="77777777" w:rsidR="00AD6EB4" w:rsidRPr="001F4B90" w:rsidRDefault="00AD6EB4" w:rsidP="00B63EDB">
            <w:pPr>
              <w:spacing w:line="240" w:lineRule="auto"/>
              <w:jc w:val="center"/>
              <w:rPr>
                <w:rFonts w:eastAsia="Geeza Pro"/>
                <w:color w:val="000000"/>
                <w:sz w:val="20"/>
                <w:szCs w:val="20"/>
                <w:rtl/>
              </w:rPr>
            </w:pPr>
            <w:r>
              <w:rPr>
                <w:rFonts w:eastAsia="Geeza Pro"/>
                <w:color w:val="000000"/>
                <w:sz w:val="20"/>
                <w:szCs w:val="20"/>
                <w:rtl/>
              </w:rPr>
              <w:t>إناث</w:t>
            </w:r>
          </w:p>
        </w:tc>
        <w:tc>
          <w:tcPr>
            <w:tcW w:w="345" w:type="pct"/>
            <w:shd w:val="clear" w:color="auto" w:fill="auto"/>
            <w:vAlign w:val="center"/>
          </w:tcPr>
          <w:p w14:paraId="1B9C671F"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200</w:t>
            </w:r>
          </w:p>
        </w:tc>
        <w:tc>
          <w:tcPr>
            <w:tcW w:w="358" w:type="pct"/>
            <w:shd w:val="clear" w:color="auto" w:fill="auto"/>
            <w:vAlign w:val="center"/>
          </w:tcPr>
          <w:p w14:paraId="5A2CDC03"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44.4</w:t>
            </w:r>
          </w:p>
        </w:tc>
        <w:tc>
          <w:tcPr>
            <w:tcW w:w="585" w:type="pct"/>
            <w:vMerge/>
            <w:shd w:val="clear" w:color="auto" w:fill="auto"/>
            <w:vAlign w:val="center"/>
          </w:tcPr>
          <w:p w14:paraId="0601516F" w14:textId="77777777" w:rsidR="00AD6EB4" w:rsidRPr="001F4B90" w:rsidRDefault="00AD6EB4" w:rsidP="00B63EDB">
            <w:pPr>
              <w:spacing w:line="240" w:lineRule="auto"/>
              <w:jc w:val="center"/>
              <w:rPr>
                <w:rFonts w:eastAsia="Geeza Pro"/>
                <w:b/>
                <w:bCs/>
                <w:color w:val="000000"/>
                <w:sz w:val="20"/>
                <w:szCs w:val="20"/>
                <w:rtl/>
              </w:rPr>
            </w:pPr>
          </w:p>
        </w:tc>
        <w:tc>
          <w:tcPr>
            <w:tcW w:w="1689" w:type="pct"/>
            <w:shd w:val="clear" w:color="auto" w:fill="auto"/>
            <w:vAlign w:val="center"/>
          </w:tcPr>
          <w:p w14:paraId="7B9DC9D7"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الإجمالي</w:t>
            </w:r>
          </w:p>
        </w:tc>
        <w:tc>
          <w:tcPr>
            <w:tcW w:w="284" w:type="pct"/>
            <w:shd w:val="clear" w:color="auto" w:fill="auto"/>
            <w:vAlign w:val="center"/>
          </w:tcPr>
          <w:p w14:paraId="6F5537FC"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450</w:t>
            </w:r>
          </w:p>
        </w:tc>
        <w:tc>
          <w:tcPr>
            <w:tcW w:w="316" w:type="pct"/>
            <w:shd w:val="clear" w:color="auto" w:fill="auto"/>
            <w:vAlign w:val="center"/>
          </w:tcPr>
          <w:p w14:paraId="3351BA8E"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100</w:t>
            </w:r>
          </w:p>
        </w:tc>
      </w:tr>
      <w:tr w:rsidR="00AD6EB4" w:rsidRPr="001F4B90" w14:paraId="008575D7" w14:textId="77777777" w:rsidTr="00B63EDB">
        <w:trPr>
          <w:trHeight w:val="252"/>
        </w:trPr>
        <w:tc>
          <w:tcPr>
            <w:tcW w:w="488" w:type="pct"/>
            <w:vMerge/>
            <w:shd w:val="clear" w:color="auto" w:fill="auto"/>
            <w:vAlign w:val="center"/>
          </w:tcPr>
          <w:p w14:paraId="6CB2C79D" w14:textId="77777777" w:rsidR="00AD6EB4" w:rsidRPr="001F4B90" w:rsidRDefault="00AD6EB4" w:rsidP="00B63EDB">
            <w:pPr>
              <w:spacing w:line="240" w:lineRule="auto"/>
              <w:jc w:val="center"/>
              <w:rPr>
                <w:rFonts w:eastAsia="Geeza Pro"/>
                <w:b/>
                <w:bCs/>
                <w:color w:val="000000"/>
                <w:sz w:val="20"/>
                <w:szCs w:val="20"/>
                <w:rtl/>
              </w:rPr>
            </w:pPr>
          </w:p>
        </w:tc>
        <w:tc>
          <w:tcPr>
            <w:tcW w:w="935" w:type="pct"/>
            <w:shd w:val="clear" w:color="auto" w:fill="auto"/>
            <w:vAlign w:val="center"/>
          </w:tcPr>
          <w:p w14:paraId="21A0D3E3"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الإجمالي</w:t>
            </w:r>
          </w:p>
        </w:tc>
        <w:tc>
          <w:tcPr>
            <w:tcW w:w="345" w:type="pct"/>
            <w:shd w:val="clear" w:color="auto" w:fill="auto"/>
            <w:vAlign w:val="center"/>
          </w:tcPr>
          <w:p w14:paraId="31ED7D10"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450</w:t>
            </w:r>
          </w:p>
        </w:tc>
        <w:tc>
          <w:tcPr>
            <w:tcW w:w="358" w:type="pct"/>
            <w:shd w:val="clear" w:color="auto" w:fill="auto"/>
            <w:vAlign w:val="center"/>
          </w:tcPr>
          <w:p w14:paraId="7EE3A13B"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100</w:t>
            </w:r>
          </w:p>
        </w:tc>
        <w:tc>
          <w:tcPr>
            <w:tcW w:w="585" w:type="pct"/>
            <w:vMerge w:val="restart"/>
            <w:shd w:val="clear" w:color="auto" w:fill="auto"/>
            <w:vAlign w:val="center"/>
          </w:tcPr>
          <w:p w14:paraId="7DAD4D24"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المهنة</w:t>
            </w:r>
          </w:p>
        </w:tc>
        <w:tc>
          <w:tcPr>
            <w:tcW w:w="1689" w:type="pct"/>
            <w:shd w:val="clear" w:color="auto" w:fill="auto"/>
            <w:vAlign w:val="center"/>
          </w:tcPr>
          <w:p w14:paraId="7C754FE4" w14:textId="77777777" w:rsidR="00AD6EB4" w:rsidRPr="001F4B90" w:rsidRDefault="00AD6EB4" w:rsidP="00B63EDB">
            <w:pPr>
              <w:spacing w:line="240" w:lineRule="auto"/>
              <w:jc w:val="center"/>
              <w:rPr>
                <w:rFonts w:eastAsia="Geeza Pro"/>
                <w:color w:val="000000"/>
                <w:sz w:val="20"/>
                <w:szCs w:val="20"/>
              </w:rPr>
            </w:pPr>
            <w:r w:rsidRPr="001F4B90">
              <w:rPr>
                <w:rFonts w:eastAsia="Geeza Pro"/>
                <w:color w:val="000000"/>
                <w:sz w:val="20"/>
                <w:szCs w:val="20"/>
                <w:rtl/>
              </w:rPr>
              <w:t xml:space="preserve">رجل </w:t>
            </w:r>
            <w:r>
              <w:rPr>
                <w:rFonts w:eastAsia="Geeza Pro" w:hint="cs"/>
                <w:color w:val="000000"/>
                <w:sz w:val="20"/>
                <w:szCs w:val="20"/>
                <w:rtl/>
              </w:rPr>
              <w:t>أ</w:t>
            </w:r>
            <w:r w:rsidRPr="001F4B90">
              <w:rPr>
                <w:rFonts w:eastAsia="Geeza Pro"/>
                <w:color w:val="000000"/>
                <w:sz w:val="20"/>
                <w:szCs w:val="20"/>
                <w:rtl/>
              </w:rPr>
              <w:t>عمال</w:t>
            </w:r>
          </w:p>
        </w:tc>
        <w:tc>
          <w:tcPr>
            <w:tcW w:w="284" w:type="pct"/>
            <w:shd w:val="clear" w:color="auto" w:fill="auto"/>
            <w:vAlign w:val="center"/>
          </w:tcPr>
          <w:p w14:paraId="3B86DABC"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88</w:t>
            </w:r>
          </w:p>
        </w:tc>
        <w:tc>
          <w:tcPr>
            <w:tcW w:w="316" w:type="pct"/>
            <w:shd w:val="clear" w:color="auto" w:fill="auto"/>
            <w:vAlign w:val="center"/>
          </w:tcPr>
          <w:p w14:paraId="3F823058"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19.6</w:t>
            </w:r>
          </w:p>
        </w:tc>
      </w:tr>
      <w:tr w:rsidR="00AD6EB4" w:rsidRPr="001F4B90" w14:paraId="65B20AEB" w14:textId="77777777" w:rsidTr="00B63EDB">
        <w:trPr>
          <w:trHeight w:val="198"/>
        </w:trPr>
        <w:tc>
          <w:tcPr>
            <w:tcW w:w="488" w:type="pct"/>
            <w:vMerge w:val="restart"/>
            <w:shd w:val="clear" w:color="auto" w:fill="auto"/>
            <w:vAlign w:val="center"/>
          </w:tcPr>
          <w:p w14:paraId="1B0672BA"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السن</w:t>
            </w:r>
          </w:p>
        </w:tc>
        <w:tc>
          <w:tcPr>
            <w:tcW w:w="935" w:type="pct"/>
            <w:shd w:val="clear" w:color="auto" w:fill="auto"/>
            <w:vAlign w:val="center"/>
          </w:tcPr>
          <w:p w14:paraId="616C1732" w14:textId="77777777" w:rsidR="00AD6EB4" w:rsidRPr="001F4B90" w:rsidRDefault="00AD6EB4" w:rsidP="00B63EDB">
            <w:pPr>
              <w:spacing w:line="240" w:lineRule="auto"/>
              <w:jc w:val="center"/>
              <w:rPr>
                <w:rFonts w:eastAsia="Geeza Pro"/>
                <w:color w:val="000000"/>
                <w:sz w:val="20"/>
                <w:szCs w:val="20"/>
              </w:rPr>
            </w:pPr>
            <w:r w:rsidRPr="001F4B90">
              <w:rPr>
                <w:rFonts w:eastAsia="Geeza Pro"/>
                <w:color w:val="000000"/>
                <w:sz w:val="20"/>
                <w:szCs w:val="20"/>
                <w:rtl/>
              </w:rPr>
              <w:t>من 18 -30عام</w:t>
            </w:r>
          </w:p>
        </w:tc>
        <w:tc>
          <w:tcPr>
            <w:tcW w:w="345" w:type="pct"/>
            <w:shd w:val="clear" w:color="auto" w:fill="auto"/>
            <w:vAlign w:val="center"/>
          </w:tcPr>
          <w:p w14:paraId="0AC2C567"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112</w:t>
            </w:r>
          </w:p>
        </w:tc>
        <w:tc>
          <w:tcPr>
            <w:tcW w:w="358" w:type="pct"/>
            <w:shd w:val="clear" w:color="auto" w:fill="auto"/>
            <w:vAlign w:val="center"/>
          </w:tcPr>
          <w:p w14:paraId="6D1BAF52"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24.9</w:t>
            </w:r>
          </w:p>
        </w:tc>
        <w:tc>
          <w:tcPr>
            <w:tcW w:w="585" w:type="pct"/>
            <w:vMerge/>
            <w:shd w:val="clear" w:color="auto" w:fill="auto"/>
            <w:vAlign w:val="center"/>
          </w:tcPr>
          <w:p w14:paraId="5A21D1C0" w14:textId="77777777" w:rsidR="00AD6EB4" w:rsidRPr="001F4B90" w:rsidRDefault="00AD6EB4" w:rsidP="00B63EDB">
            <w:pPr>
              <w:spacing w:line="240" w:lineRule="auto"/>
              <w:jc w:val="center"/>
              <w:rPr>
                <w:rFonts w:eastAsia="Geeza Pro"/>
                <w:color w:val="000000"/>
                <w:sz w:val="20"/>
                <w:szCs w:val="20"/>
                <w:rtl/>
              </w:rPr>
            </w:pPr>
          </w:p>
        </w:tc>
        <w:tc>
          <w:tcPr>
            <w:tcW w:w="1689" w:type="pct"/>
            <w:shd w:val="clear" w:color="auto" w:fill="auto"/>
            <w:vAlign w:val="center"/>
          </w:tcPr>
          <w:p w14:paraId="5E78A16B" w14:textId="77777777" w:rsidR="00AD6EB4" w:rsidRPr="001F4B90" w:rsidRDefault="00AD6EB4" w:rsidP="00B63EDB">
            <w:pPr>
              <w:spacing w:line="240" w:lineRule="auto"/>
              <w:jc w:val="center"/>
              <w:rPr>
                <w:rFonts w:eastAsia="Geeza Pro"/>
                <w:color w:val="000000"/>
                <w:sz w:val="20"/>
                <w:szCs w:val="20"/>
              </w:rPr>
            </w:pPr>
            <w:r>
              <w:rPr>
                <w:rFonts w:eastAsia="Geeza Pro" w:hint="cs"/>
                <w:color w:val="000000"/>
                <w:sz w:val="20"/>
                <w:szCs w:val="20"/>
                <w:rtl/>
              </w:rPr>
              <w:t>أ</w:t>
            </w:r>
            <w:r w:rsidRPr="001F4B90">
              <w:rPr>
                <w:rFonts w:eastAsia="Geeza Pro"/>
                <w:color w:val="000000"/>
                <w:sz w:val="20"/>
                <w:szCs w:val="20"/>
                <w:rtl/>
              </w:rPr>
              <w:t>ستاذ جامعي</w:t>
            </w:r>
          </w:p>
        </w:tc>
        <w:tc>
          <w:tcPr>
            <w:tcW w:w="284" w:type="pct"/>
            <w:shd w:val="clear" w:color="auto" w:fill="auto"/>
            <w:vAlign w:val="center"/>
          </w:tcPr>
          <w:p w14:paraId="54D56A93"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87</w:t>
            </w:r>
          </w:p>
        </w:tc>
        <w:tc>
          <w:tcPr>
            <w:tcW w:w="316" w:type="pct"/>
            <w:shd w:val="clear" w:color="auto" w:fill="auto"/>
            <w:vAlign w:val="center"/>
          </w:tcPr>
          <w:p w14:paraId="1A66680A"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19.3</w:t>
            </w:r>
          </w:p>
        </w:tc>
      </w:tr>
      <w:tr w:rsidR="00AD6EB4" w:rsidRPr="001F4B90" w14:paraId="6C7EF987" w14:textId="77777777" w:rsidTr="00B63EDB">
        <w:trPr>
          <w:trHeight w:val="278"/>
        </w:trPr>
        <w:tc>
          <w:tcPr>
            <w:tcW w:w="488" w:type="pct"/>
            <w:vMerge/>
            <w:shd w:val="clear" w:color="auto" w:fill="auto"/>
            <w:vAlign w:val="center"/>
          </w:tcPr>
          <w:p w14:paraId="7A59B78D" w14:textId="77777777" w:rsidR="00AD6EB4" w:rsidRPr="001F4B90" w:rsidRDefault="00AD6EB4" w:rsidP="00B63EDB">
            <w:pPr>
              <w:spacing w:line="240" w:lineRule="auto"/>
              <w:jc w:val="center"/>
              <w:rPr>
                <w:rFonts w:eastAsia="Geeza Pro"/>
                <w:b/>
                <w:bCs/>
                <w:color w:val="000000"/>
                <w:sz w:val="20"/>
                <w:szCs w:val="20"/>
                <w:rtl/>
              </w:rPr>
            </w:pPr>
          </w:p>
        </w:tc>
        <w:tc>
          <w:tcPr>
            <w:tcW w:w="935" w:type="pct"/>
            <w:shd w:val="clear" w:color="auto" w:fill="auto"/>
            <w:vAlign w:val="center"/>
          </w:tcPr>
          <w:p w14:paraId="5EE3A8C9" w14:textId="77777777" w:rsidR="00AD6EB4" w:rsidRPr="001F4B90" w:rsidRDefault="00AD6EB4" w:rsidP="00B63EDB">
            <w:pPr>
              <w:spacing w:line="240" w:lineRule="auto"/>
              <w:jc w:val="center"/>
              <w:rPr>
                <w:rFonts w:eastAsia="Geeza Pro"/>
                <w:color w:val="000000"/>
                <w:sz w:val="20"/>
                <w:szCs w:val="20"/>
              </w:rPr>
            </w:pPr>
            <w:r w:rsidRPr="001F4B90">
              <w:rPr>
                <w:rFonts w:eastAsia="Geeza Pro"/>
                <w:color w:val="000000"/>
                <w:sz w:val="20"/>
                <w:szCs w:val="20"/>
                <w:rtl/>
              </w:rPr>
              <w:t>من 30-  41 عام</w:t>
            </w:r>
          </w:p>
        </w:tc>
        <w:tc>
          <w:tcPr>
            <w:tcW w:w="345" w:type="pct"/>
            <w:shd w:val="clear" w:color="auto" w:fill="auto"/>
            <w:vAlign w:val="center"/>
          </w:tcPr>
          <w:p w14:paraId="5ECF1DEE"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138</w:t>
            </w:r>
          </w:p>
        </w:tc>
        <w:tc>
          <w:tcPr>
            <w:tcW w:w="358" w:type="pct"/>
            <w:shd w:val="clear" w:color="auto" w:fill="auto"/>
            <w:vAlign w:val="center"/>
          </w:tcPr>
          <w:p w14:paraId="4ABC176A"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30.7</w:t>
            </w:r>
          </w:p>
        </w:tc>
        <w:tc>
          <w:tcPr>
            <w:tcW w:w="585" w:type="pct"/>
            <w:vMerge/>
            <w:shd w:val="clear" w:color="auto" w:fill="auto"/>
            <w:vAlign w:val="center"/>
          </w:tcPr>
          <w:p w14:paraId="2CDB2330" w14:textId="77777777" w:rsidR="00AD6EB4" w:rsidRPr="001F4B90" w:rsidRDefault="00AD6EB4" w:rsidP="00B63EDB">
            <w:pPr>
              <w:spacing w:line="240" w:lineRule="auto"/>
              <w:jc w:val="center"/>
              <w:rPr>
                <w:rFonts w:eastAsia="Geeza Pro"/>
                <w:color w:val="000000"/>
                <w:sz w:val="20"/>
                <w:szCs w:val="20"/>
                <w:rtl/>
              </w:rPr>
            </w:pPr>
          </w:p>
        </w:tc>
        <w:tc>
          <w:tcPr>
            <w:tcW w:w="1689" w:type="pct"/>
            <w:shd w:val="clear" w:color="auto" w:fill="auto"/>
            <w:vAlign w:val="center"/>
          </w:tcPr>
          <w:p w14:paraId="6DE1AE91" w14:textId="77777777" w:rsidR="00AD6EB4" w:rsidRPr="001F4B90" w:rsidRDefault="00AD6EB4" w:rsidP="00B63EDB">
            <w:pPr>
              <w:spacing w:line="240" w:lineRule="auto"/>
              <w:jc w:val="center"/>
              <w:rPr>
                <w:rFonts w:eastAsia="Geeza Pro"/>
                <w:color w:val="000000"/>
                <w:sz w:val="20"/>
                <w:szCs w:val="20"/>
              </w:rPr>
            </w:pPr>
            <w:r w:rsidRPr="001F4B90">
              <w:rPr>
                <w:rFonts w:eastAsia="Geeza Pro"/>
                <w:color w:val="000000"/>
                <w:sz w:val="20"/>
                <w:szCs w:val="20"/>
                <w:rtl/>
              </w:rPr>
              <w:t>طبيب - مهندس - مدرس - محاسب</w:t>
            </w:r>
          </w:p>
        </w:tc>
        <w:tc>
          <w:tcPr>
            <w:tcW w:w="284" w:type="pct"/>
            <w:shd w:val="clear" w:color="auto" w:fill="auto"/>
            <w:vAlign w:val="center"/>
          </w:tcPr>
          <w:p w14:paraId="05F2F17B"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146</w:t>
            </w:r>
          </w:p>
        </w:tc>
        <w:tc>
          <w:tcPr>
            <w:tcW w:w="316" w:type="pct"/>
            <w:shd w:val="clear" w:color="auto" w:fill="auto"/>
            <w:vAlign w:val="center"/>
          </w:tcPr>
          <w:p w14:paraId="5426B873"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32.4</w:t>
            </w:r>
          </w:p>
        </w:tc>
      </w:tr>
      <w:tr w:rsidR="00AD6EB4" w:rsidRPr="001F4B90" w14:paraId="36ACAEB5" w14:textId="77777777" w:rsidTr="00B63EDB">
        <w:trPr>
          <w:trHeight w:val="47"/>
        </w:trPr>
        <w:tc>
          <w:tcPr>
            <w:tcW w:w="488" w:type="pct"/>
            <w:vMerge/>
            <w:shd w:val="clear" w:color="auto" w:fill="auto"/>
            <w:vAlign w:val="center"/>
          </w:tcPr>
          <w:p w14:paraId="5E37A382" w14:textId="77777777" w:rsidR="00AD6EB4" w:rsidRPr="001F4B90" w:rsidRDefault="00AD6EB4" w:rsidP="00B63EDB">
            <w:pPr>
              <w:spacing w:line="240" w:lineRule="auto"/>
              <w:jc w:val="center"/>
              <w:rPr>
                <w:rFonts w:eastAsia="Geeza Pro"/>
                <w:b/>
                <w:bCs/>
                <w:color w:val="000000"/>
                <w:sz w:val="20"/>
                <w:szCs w:val="20"/>
                <w:rtl/>
              </w:rPr>
            </w:pPr>
          </w:p>
        </w:tc>
        <w:tc>
          <w:tcPr>
            <w:tcW w:w="935" w:type="pct"/>
            <w:shd w:val="clear" w:color="auto" w:fill="auto"/>
            <w:vAlign w:val="center"/>
          </w:tcPr>
          <w:p w14:paraId="1788889F" w14:textId="77777777" w:rsidR="00AD6EB4" w:rsidRPr="001F4B90" w:rsidRDefault="00AD6EB4" w:rsidP="00B63EDB">
            <w:pPr>
              <w:spacing w:line="240" w:lineRule="auto"/>
              <w:jc w:val="center"/>
              <w:rPr>
                <w:rFonts w:eastAsia="Geeza Pro"/>
                <w:color w:val="000000"/>
                <w:sz w:val="20"/>
                <w:szCs w:val="20"/>
              </w:rPr>
            </w:pPr>
            <w:r w:rsidRPr="001F4B90">
              <w:rPr>
                <w:rFonts w:eastAsia="Geeza Pro"/>
                <w:color w:val="000000"/>
                <w:sz w:val="20"/>
                <w:szCs w:val="20"/>
                <w:rtl/>
              </w:rPr>
              <w:t>من 41-55 عام</w:t>
            </w:r>
          </w:p>
        </w:tc>
        <w:tc>
          <w:tcPr>
            <w:tcW w:w="345" w:type="pct"/>
            <w:shd w:val="clear" w:color="auto" w:fill="auto"/>
            <w:vAlign w:val="center"/>
          </w:tcPr>
          <w:p w14:paraId="6BEDFFCB"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133</w:t>
            </w:r>
          </w:p>
        </w:tc>
        <w:tc>
          <w:tcPr>
            <w:tcW w:w="358" w:type="pct"/>
            <w:shd w:val="clear" w:color="auto" w:fill="auto"/>
            <w:vAlign w:val="center"/>
          </w:tcPr>
          <w:p w14:paraId="247B0C41"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29.6</w:t>
            </w:r>
          </w:p>
        </w:tc>
        <w:tc>
          <w:tcPr>
            <w:tcW w:w="585" w:type="pct"/>
            <w:vMerge/>
            <w:shd w:val="clear" w:color="auto" w:fill="auto"/>
            <w:vAlign w:val="center"/>
          </w:tcPr>
          <w:p w14:paraId="1F91D6AF" w14:textId="77777777" w:rsidR="00AD6EB4" w:rsidRPr="001F4B90" w:rsidRDefault="00AD6EB4" w:rsidP="00B63EDB">
            <w:pPr>
              <w:spacing w:line="240" w:lineRule="auto"/>
              <w:jc w:val="center"/>
              <w:rPr>
                <w:rFonts w:eastAsia="Geeza Pro"/>
                <w:color w:val="000000"/>
                <w:sz w:val="20"/>
                <w:szCs w:val="20"/>
                <w:rtl/>
              </w:rPr>
            </w:pPr>
          </w:p>
        </w:tc>
        <w:tc>
          <w:tcPr>
            <w:tcW w:w="1689" w:type="pct"/>
            <w:shd w:val="clear" w:color="auto" w:fill="auto"/>
            <w:vAlign w:val="center"/>
          </w:tcPr>
          <w:p w14:paraId="38E5AC79" w14:textId="77777777" w:rsidR="00AD6EB4" w:rsidRPr="001F4B90" w:rsidRDefault="00AD6EB4" w:rsidP="00B63EDB">
            <w:pPr>
              <w:spacing w:line="240" w:lineRule="auto"/>
              <w:jc w:val="center"/>
              <w:rPr>
                <w:rFonts w:eastAsia="Geeza Pro"/>
                <w:color w:val="000000"/>
                <w:sz w:val="20"/>
                <w:szCs w:val="20"/>
              </w:rPr>
            </w:pPr>
            <w:r w:rsidRPr="001F4B90">
              <w:rPr>
                <w:rFonts w:eastAsia="Geeza Pro"/>
                <w:color w:val="000000"/>
                <w:sz w:val="20"/>
                <w:szCs w:val="20"/>
                <w:rtl/>
              </w:rPr>
              <w:t>حرفي - بائع - مزارع - عامل - ميكانيكي - نجار</w:t>
            </w:r>
          </w:p>
        </w:tc>
        <w:tc>
          <w:tcPr>
            <w:tcW w:w="284" w:type="pct"/>
            <w:shd w:val="clear" w:color="auto" w:fill="auto"/>
            <w:vAlign w:val="center"/>
          </w:tcPr>
          <w:p w14:paraId="5E1680F0"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42</w:t>
            </w:r>
          </w:p>
        </w:tc>
        <w:tc>
          <w:tcPr>
            <w:tcW w:w="316" w:type="pct"/>
            <w:shd w:val="clear" w:color="auto" w:fill="auto"/>
            <w:vAlign w:val="center"/>
          </w:tcPr>
          <w:p w14:paraId="205D4F01"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9.3</w:t>
            </w:r>
          </w:p>
        </w:tc>
      </w:tr>
      <w:tr w:rsidR="00AD6EB4" w:rsidRPr="001F4B90" w14:paraId="3190C89E" w14:textId="77777777" w:rsidTr="00B63EDB">
        <w:trPr>
          <w:trHeight w:val="80"/>
        </w:trPr>
        <w:tc>
          <w:tcPr>
            <w:tcW w:w="488" w:type="pct"/>
            <w:vMerge/>
            <w:shd w:val="clear" w:color="auto" w:fill="auto"/>
            <w:vAlign w:val="center"/>
          </w:tcPr>
          <w:p w14:paraId="19B72B53" w14:textId="77777777" w:rsidR="00AD6EB4" w:rsidRPr="001F4B90" w:rsidRDefault="00AD6EB4" w:rsidP="00B63EDB">
            <w:pPr>
              <w:spacing w:line="240" w:lineRule="auto"/>
              <w:jc w:val="center"/>
              <w:rPr>
                <w:rFonts w:eastAsia="Geeza Pro"/>
                <w:b/>
                <w:bCs/>
                <w:color w:val="000000"/>
                <w:sz w:val="20"/>
                <w:szCs w:val="20"/>
                <w:rtl/>
              </w:rPr>
            </w:pPr>
          </w:p>
        </w:tc>
        <w:tc>
          <w:tcPr>
            <w:tcW w:w="935" w:type="pct"/>
            <w:shd w:val="clear" w:color="auto" w:fill="auto"/>
            <w:vAlign w:val="center"/>
          </w:tcPr>
          <w:p w14:paraId="2305D344" w14:textId="77777777" w:rsidR="00AD6EB4" w:rsidRPr="001F4B90" w:rsidRDefault="00AD6EB4" w:rsidP="00B63EDB">
            <w:pPr>
              <w:spacing w:line="240" w:lineRule="auto"/>
              <w:jc w:val="center"/>
              <w:rPr>
                <w:rFonts w:eastAsia="Geeza Pro"/>
                <w:color w:val="000000"/>
                <w:sz w:val="20"/>
                <w:szCs w:val="20"/>
              </w:rPr>
            </w:pPr>
            <w:r w:rsidRPr="001F4B90">
              <w:rPr>
                <w:rFonts w:eastAsia="Geeza Pro"/>
                <w:color w:val="000000"/>
                <w:sz w:val="20"/>
                <w:szCs w:val="20"/>
                <w:rtl/>
              </w:rPr>
              <w:t>من 55 عام فأكثر</w:t>
            </w:r>
          </w:p>
        </w:tc>
        <w:tc>
          <w:tcPr>
            <w:tcW w:w="345" w:type="pct"/>
            <w:shd w:val="clear" w:color="auto" w:fill="auto"/>
            <w:vAlign w:val="center"/>
          </w:tcPr>
          <w:p w14:paraId="31868F73"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67</w:t>
            </w:r>
          </w:p>
        </w:tc>
        <w:tc>
          <w:tcPr>
            <w:tcW w:w="358" w:type="pct"/>
            <w:shd w:val="clear" w:color="auto" w:fill="auto"/>
            <w:vAlign w:val="center"/>
          </w:tcPr>
          <w:p w14:paraId="123A0E04"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14.9</w:t>
            </w:r>
          </w:p>
        </w:tc>
        <w:tc>
          <w:tcPr>
            <w:tcW w:w="585" w:type="pct"/>
            <w:vMerge/>
            <w:shd w:val="clear" w:color="auto" w:fill="auto"/>
            <w:vAlign w:val="center"/>
          </w:tcPr>
          <w:p w14:paraId="58385DC2" w14:textId="77777777" w:rsidR="00AD6EB4" w:rsidRPr="001F4B90" w:rsidRDefault="00AD6EB4" w:rsidP="00B63EDB">
            <w:pPr>
              <w:spacing w:line="240" w:lineRule="auto"/>
              <w:jc w:val="center"/>
              <w:rPr>
                <w:rFonts w:eastAsia="Geeza Pro"/>
                <w:color w:val="000000"/>
                <w:sz w:val="20"/>
                <w:szCs w:val="20"/>
                <w:rtl/>
              </w:rPr>
            </w:pPr>
          </w:p>
        </w:tc>
        <w:tc>
          <w:tcPr>
            <w:tcW w:w="1689" w:type="pct"/>
            <w:shd w:val="clear" w:color="auto" w:fill="auto"/>
            <w:vAlign w:val="center"/>
          </w:tcPr>
          <w:p w14:paraId="0571BF0F" w14:textId="77777777" w:rsidR="00AD6EB4" w:rsidRPr="001F4B90" w:rsidRDefault="00AD6EB4" w:rsidP="00B63EDB">
            <w:pPr>
              <w:spacing w:line="240" w:lineRule="auto"/>
              <w:jc w:val="center"/>
              <w:rPr>
                <w:rFonts w:eastAsia="Geeza Pro"/>
                <w:color w:val="000000"/>
                <w:sz w:val="20"/>
                <w:szCs w:val="20"/>
              </w:rPr>
            </w:pPr>
            <w:r w:rsidRPr="001F4B90">
              <w:rPr>
                <w:rFonts w:eastAsia="Geeza Pro"/>
                <w:color w:val="000000"/>
                <w:sz w:val="20"/>
                <w:szCs w:val="20"/>
                <w:rtl/>
              </w:rPr>
              <w:t>طالب</w:t>
            </w:r>
          </w:p>
        </w:tc>
        <w:tc>
          <w:tcPr>
            <w:tcW w:w="284" w:type="pct"/>
            <w:shd w:val="clear" w:color="auto" w:fill="auto"/>
            <w:vAlign w:val="center"/>
          </w:tcPr>
          <w:p w14:paraId="77BB6548"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87</w:t>
            </w:r>
          </w:p>
        </w:tc>
        <w:tc>
          <w:tcPr>
            <w:tcW w:w="316" w:type="pct"/>
            <w:shd w:val="clear" w:color="auto" w:fill="auto"/>
            <w:vAlign w:val="center"/>
          </w:tcPr>
          <w:p w14:paraId="6B297C41"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19.3</w:t>
            </w:r>
          </w:p>
        </w:tc>
      </w:tr>
      <w:tr w:rsidR="00AD6EB4" w:rsidRPr="001F4B90" w14:paraId="460015EB" w14:textId="77777777" w:rsidTr="00B63EDB">
        <w:trPr>
          <w:trHeight w:val="225"/>
        </w:trPr>
        <w:tc>
          <w:tcPr>
            <w:tcW w:w="488" w:type="pct"/>
            <w:vMerge/>
            <w:shd w:val="clear" w:color="auto" w:fill="auto"/>
            <w:vAlign w:val="center"/>
          </w:tcPr>
          <w:p w14:paraId="1A6D2ABF" w14:textId="77777777" w:rsidR="00AD6EB4" w:rsidRPr="001F4B90" w:rsidRDefault="00AD6EB4" w:rsidP="00B63EDB">
            <w:pPr>
              <w:spacing w:line="240" w:lineRule="auto"/>
              <w:jc w:val="center"/>
              <w:rPr>
                <w:rFonts w:eastAsia="Geeza Pro"/>
                <w:b/>
                <w:bCs/>
                <w:color w:val="000000"/>
                <w:sz w:val="20"/>
                <w:szCs w:val="20"/>
                <w:rtl/>
              </w:rPr>
            </w:pPr>
          </w:p>
        </w:tc>
        <w:tc>
          <w:tcPr>
            <w:tcW w:w="935" w:type="pct"/>
            <w:shd w:val="clear" w:color="auto" w:fill="auto"/>
            <w:vAlign w:val="center"/>
          </w:tcPr>
          <w:p w14:paraId="690D9097"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الإجمالي</w:t>
            </w:r>
          </w:p>
        </w:tc>
        <w:tc>
          <w:tcPr>
            <w:tcW w:w="345" w:type="pct"/>
            <w:shd w:val="clear" w:color="auto" w:fill="auto"/>
            <w:vAlign w:val="center"/>
          </w:tcPr>
          <w:p w14:paraId="4870DB54"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450</w:t>
            </w:r>
          </w:p>
        </w:tc>
        <w:tc>
          <w:tcPr>
            <w:tcW w:w="358" w:type="pct"/>
            <w:shd w:val="clear" w:color="auto" w:fill="auto"/>
            <w:vAlign w:val="center"/>
          </w:tcPr>
          <w:p w14:paraId="2C9B03A1"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100</w:t>
            </w:r>
          </w:p>
        </w:tc>
        <w:tc>
          <w:tcPr>
            <w:tcW w:w="585" w:type="pct"/>
            <w:vMerge/>
            <w:shd w:val="clear" w:color="auto" w:fill="auto"/>
            <w:vAlign w:val="center"/>
          </w:tcPr>
          <w:p w14:paraId="51E6F05C" w14:textId="77777777" w:rsidR="00AD6EB4" w:rsidRPr="001F4B90" w:rsidRDefault="00AD6EB4" w:rsidP="00B63EDB">
            <w:pPr>
              <w:spacing w:line="240" w:lineRule="auto"/>
              <w:jc w:val="center"/>
              <w:rPr>
                <w:rFonts w:eastAsia="Geeza Pro"/>
                <w:color w:val="000000"/>
                <w:sz w:val="20"/>
                <w:szCs w:val="20"/>
                <w:rtl/>
              </w:rPr>
            </w:pPr>
          </w:p>
        </w:tc>
        <w:tc>
          <w:tcPr>
            <w:tcW w:w="1689" w:type="pct"/>
            <w:shd w:val="clear" w:color="auto" w:fill="auto"/>
            <w:vAlign w:val="center"/>
          </w:tcPr>
          <w:p w14:paraId="239FCE18"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الإجمالي</w:t>
            </w:r>
          </w:p>
        </w:tc>
        <w:tc>
          <w:tcPr>
            <w:tcW w:w="284" w:type="pct"/>
            <w:shd w:val="clear" w:color="auto" w:fill="auto"/>
            <w:vAlign w:val="center"/>
          </w:tcPr>
          <w:p w14:paraId="44B22BEF"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450</w:t>
            </w:r>
          </w:p>
        </w:tc>
        <w:tc>
          <w:tcPr>
            <w:tcW w:w="316" w:type="pct"/>
            <w:shd w:val="clear" w:color="auto" w:fill="auto"/>
            <w:vAlign w:val="center"/>
          </w:tcPr>
          <w:p w14:paraId="024C5907"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100</w:t>
            </w:r>
          </w:p>
        </w:tc>
      </w:tr>
      <w:tr w:rsidR="00AD6EB4" w:rsidRPr="001F4B90" w14:paraId="32632DB0" w14:textId="77777777" w:rsidTr="00B63EDB">
        <w:trPr>
          <w:trHeight w:val="225"/>
        </w:trPr>
        <w:tc>
          <w:tcPr>
            <w:tcW w:w="488" w:type="pct"/>
            <w:vMerge w:val="restart"/>
            <w:shd w:val="clear" w:color="auto" w:fill="auto"/>
            <w:vAlign w:val="center"/>
          </w:tcPr>
          <w:p w14:paraId="0C55B0F1"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التعليم</w:t>
            </w:r>
          </w:p>
        </w:tc>
        <w:tc>
          <w:tcPr>
            <w:tcW w:w="935" w:type="pct"/>
            <w:shd w:val="clear" w:color="auto" w:fill="auto"/>
            <w:vAlign w:val="center"/>
          </w:tcPr>
          <w:p w14:paraId="4E71CC7D"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متوسط ثانوي</w:t>
            </w:r>
          </w:p>
        </w:tc>
        <w:tc>
          <w:tcPr>
            <w:tcW w:w="345" w:type="pct"/>
            <w:shd w:val="clear" w:color="auto" w:fill="auto"/>
            <w:vAlign w:val="center"/>
          </w:tcPr>
          <w:p w14:paraId="7EBEC76D"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134</w:t>
            </w:r>
          </w:p>
        </w:tc>
        <w:tc>
          <w:tcPr>
            <w:tcW w:w="358" w:type="pct"/>
            <w:shd w:val="clear" w:color="auto" w:fill="auto"/>
            <w:vAlign w:val="center"/>
          </w:tcPr>
          <w:p w14:paraId="77F58FA3"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29.8</w:t>
            </w:r>
          </w:p>
        </w:tc>
        <w:tc>
          <w:tcPr>
            <w:tcW w:w="2874" w:type="pct"/>
            <w:gridSpan w:val="4"/>
            <w:vMerge w:val="restart"/>
            <w:shd w:val="clear" w:color="auto" w:fill="auto"/>
            <w:vAlign w:val="center"/>
          </w:tcPr>
          <w:p w14:paraId="229467E9" w14:textId="77777777" w:rsidR="00AD6EB4" w:rsidRPr="001F4B90" w:rsidRDefault="00AD6EB4" w:rsidP="00B63EDB">
            <w:pPr>
              <w:spacing w:line="240" w:lineRule="auto"/>
              <w:jc w:val="center"/>
              <w:rPr>
                <w:rFonts w:eastAsia="Geeza Pro"/>
                <w:color w:val="000000"/>
                <w:sz w:val="20"/>
                <w:szCs w:val="20"/>
                <w:rtl/>
              </w:rPr>
            </w:pPr>
          </w:p>
        </w:tc>
      </w:tr>
      <w:tr w:rsidR="00AD6EB4" w:rsidRPr="001F4B90" w14:paraId="1F944785" w14:textId="77777777" w:rsidTr="00B63EDB">
        <w:trPr>
          <w:trHeight w:val="100"/>
        </w:trPr>
        <w:tc>
          <w:tcPr>
            <w:tcW w:w="488" w:type="pct"/>
            <w:vMerge/>
            <w:shd w:val="clear" w:color="auto" w:fill="auto"/>
            <w:vAlign w:val="center"/>
          </w:tcPr>
          <w:p w14:paraId="21DC7CD3" w14:textId="77777777" w:rsidR="00AD6EB4" w:rsidRPr="001F4B90" w:rsidRDefault="00AD6EB4" w:rsidP="00B63EDB">
            <w:pPr>
              <w:spacing w:line="240" w:lineRule="auto"/>
              <w:jc w:val="center"/>
              <w:rPr>
                <w:rFonts w:eastAsia="Geeza Pro"/>
                <w:b/>
                <w:bCs/>
                <w:color w:val="000000"/>
                <w:sz w:val="20"/>
                <w:szCs w:val="20"/>
                <w:rtl/>
              </w:rPr>
            </w:pPr>
          </w:p>
        </w:tc>
        <w:tc>
          <w:tcPr>
            <w:tcW w:w="935" w:type="pct"/>
            <w:shd w:val="clear" w:color="auto" w:fill="auto"/>
            <w:vAlign w:val="center"/>
          </w:tcPr>
          <w:p w14:paraId="22AD73DC"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جامعي</w:t>
            </w:r>
          </w:p>
        </w:tc>
        <w:tc>
          <w:tcPr>
            <w:tcW w:w="345" w:type="pct"/>
            <w:shd w:val="clear" w:color="auto" w:fill="auto"/>
            <w:vAlign w:val="center"/>
          </w:tcPr>
          <w:p w14:paraId="73428427"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249</w:t>
            </w:r>
          </w:p>
        </w:tc>
        <w:tc>
          <w:tcPr>
            <w:tcW w:w="358" w:type="pct"/>
            <w:shd w:val="clear" w:color="auto" w:fill="auto"/>
            <w:vAlign w:val="center"/>
          </w:tcPr>
          <w:p w14:paraId="59D4C613"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55.3</w:t>
            </w:r>
          </w:p>
        </w:tc>
        <w:tc>
          <w:tcPr>
            <w:tcW w:w="2874" w:type="pct"/>
            <w:gridSpan w:val="4"/>
            <w:vMerge/>
            <w:shd w:val="clear" w:color="auto" w:fill="auto"/>
            <w:vAlign w:val="center"/>
          </w:tcPr>
          <w:p w14:paraId="52BFB51F" w14:textId="77777777" w:rsidR="00AD6EB4" w:rsidRPr="001F4B90" w:rsidRDefault="00AD6EB4" w:rsidP="00B63EDB">
            <w:pPr>
              <w:spacing w:line="240" w:lineRule="auto"/>
              <w:jc w:val="center"/>
              <w:rPr>
                <w:rFonts w:eastAsia="Geeza Pro"/>
                <w:color w:val="000000"/>
                <w:sz w:val="20"/>
                <w:szCs w:val="20"/>
                <w:rtl/>
              </w:rPr>
            </w:pPr>
          </w:p>
        </w:tc>
      </w:tr>
      <w:tr w:rsidR="00AD6EB4" w:rsidRPr="001F4B90" w14:paraId="53EABA13" w14:textId="77777777" w:rsidTr="00B63EDB">
        <w:trPr>
          <w:trHeight w:val="197"/>
        </w:trPr>
        <w:tc>
          <w:tcPr>
            <w:tcW w:w="488" w:type="pct"/>
            <w:vMerge/>
            <w:shd w:val="clear" w:color="auto" w:fill="auto"/>
            <w:vAlign w:val="center"/>
          </w:tcPr>
          <w:p w14:paraId="16888A51" w14:textId="77777777" w:rsidR="00AD6EB4" w:rsidRPr="001F4B90" w:rsidRDefault="00AD6EB4" w:rsidP="00B63EDB">
            <w:pPr>
              <w:spacing w:line="240" w:lineRule="auto"/>
              <w:jc w:val="center"/>
              <w:rPr>
                <w:rFonts w:eastAsia="Geeza Pro"/>
                <w:b/>
                <w:bCs/>
                <w:color w:val="000000"/>
                <w:sz w:val="20"/>
                <w:szCs w:val="20"/>
                <w:rtl/>
              </w:rPr>
            </w:pPr>
          </w:p>
        </w:tc>
        <w:tc>
          <w:tcPr>
            <w:tcW w:w="935" w:type="pct"/>
            <w:shd w:val="clear" w:color="auto" w:fill="auto"/>
            <w:vAlign w:val="center"/>
          </w:tcPr>
          <w:p w14:paraId="0F2F0678"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دراسات عليا</w:t>
            </w:r>
          </w:p>
        </w:tc>
        <w:tc>
          <w:tcPr>
            <w:tcW w:w="345" w:type="pct"/>
            <w:shd w:val="clear" w:color="auto" w:fill="auto"/>
            <w:vAlign w:val="center"/>
          </w:tcPr>
          <w:p w14:paraId="1A17D02F"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67</w:t>
            </w:r>
          </w:p>
        </w:tc>
        <w:tc>
          <w:tcPr>
            <w:tcW w:w="358" w:type="pct"/>
            <w:shd w:val="clear" w:color="auto" w:fill="auto"/>
            <w:vAlign w:val="center"/>
          </w:tcPr>
          <w:p w14:paraId="1E9A6375" w14:textId="77777777" w:rsidR="00AD6EB4" w:rsidRPr="001F4B90" w:rsidRDefault="00AD6EB4" w:rsidP="00B63EDB">
            <w:pPr>
              <w:spacing w:line="240" w:lineRule="auto"/>
              <w:jc w:val="center"/>
              <w:rPr>
                <w:rFonts w:eastAsia="Geeza Pro"/>
                <w:color w:val="000000"/>
                <w:sz w:val="20"/>
                <w:szCs w:val="20"/>
                <w:rtl/>
              </w:rPr>
            </w:pPr>
            <w:r w:rsidRPr="001F4B90">
              <w:rPr>
                <w:rFonts w:eastAsia="Geeza Pro"/>
                <w:color w:val="000000"/>
                <w:sz w:val="20"/>
                <w:szCs w:val="20"/>
                <w:rtl/>
              </w:rPr>
              <w:t>14.9</w:t>
            </w:r>
          </w:p>
        </w:tc>
        <w:tc>
          <w:tcPr>
            <w:tcW w:w="2874" w:type="pct"/>
            <w:gridSpan w:val="4"/>
            <w:vMerge/>
            <w:shd w:val="clear" w:color="auto" w:fill="auto"/>
            <w:vAlign w:val="center"/>
          </w:tcPr>
          <w:p w14:paraId="23E644D1" w14:textId="77777777" w:rsidR="00AD6EB4" w:rsidRPr="001F4B90" w:rsidRDefault="00AD6EB4" w:rsidP="00B63EDB">
            <w:pPr>
              <w:spacing w:line="240" w:lineRule="auto"/>
              <w:jc w:val="center"/>
              <w:rPr>
                <w:rFonts w:eastAsia="Geeza Pro"/>
                <w:color w:val="000000"/>
                <w:sz w:val="20"/>
                <w:szCs w:val="20"/>
                <w:rtl/>
              </w:rPr>
            </w:pPr>
          </w:p>
        </w:tc>
      </w:tr>
      <w:tr w:rsidR="00AD6EB4" w:rsidRPr="001F4B90" w14:paraId="55393519" w14:textId="77777777" w:rsidTr="00B63EDB">
        <w:trPr>
          <w:trHeight w:val="288"/>
        </w:trPr>
        <w:tc>
          <w:tcPr>
            <w:tcW w:w="488" w:type="pct"/>
            <w:vMerge/>
            <w:shd w:val="clear" w:color="auto" w:fill="auto"/>
            <w:vAlign w:val="center"/>
          </w:tcPr>
          <w:p w14:paraId="6EF154EC" w14:textId="77777777" w:rsidR="00AD6EB4" w:rsidRPr="001F4B90" w:rsidRDefault="00AD6EB4" w:rsidP="00B63EDB">
            <w:pPr>
              <w:spacing w:line="240" w:lineRule="auto"/>
              <w:jc w:val="center"/>
              <w:rPr>
                <w:rFonts w:eastAsia="Geeza Pro"/>
                <w:b/>
                <w:bCs/>
                <w:color w:val="000000"/>
                <w:sz w:val="20"/>
                <w:szCs w:val="20"/>
                <w:rtl/>
              </w:rPr>
            </w:pPr>
          </w:p>
        </w:tc>
        <w:tc>
          <w:tcPr>
            <w:tcW w:w="935" w:type="pct"/>
            <w:shd w:val="clear" w:color="auto" w:fill="auto"/>
            <w:vAlign w:val="center"/>
          </w:tcPr>
          <w:p w14:paraId="3B53E2C3"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الإجمالي</w:t>
            </w:r>
          </w:p>
        </w:tc>
        <w:tc>
          <w:tcPr>
            <w:tcW w:w="345" w:type="pct"/>
            <w:shd w:val="clear" w:color="auto" w:fill="auto"/>
            <w:vAlign w:val="center"/>
          </w:tcPr>
          <w:p w14:paraId="1C2F2497" w14:textId="77777777" w:rsidR="00AD6EB4" w:rsidRPr="001F4B90" w:rsidRDefault="00AD6EB4" w:rsidP="00B63EDB">
            <w:pPr>
              <w:spacing w:line="240" w:lineRule="auto"/>
              <w:jc w:val="center"/>
              <w:rPr>
                <w:rFonts w:eastAsia="Geeza Pro"/>
                <w:b/>
                <w:bCs/>
                <w:color w:val="000000"/>
                <w:sz w:val="20"/>
                <w:szCs w:val="20"/>
                <w:rtl/>
              </w:rPr>
            </w:pPr>
            <w:r w:rsidRPr="001F4B90">
              <w:rPr>
                <w:rFonts w:eastAsia="Geeza Pro"/>
                <w:b/>
                <w:bCs/>
                <w:color w:val="000000"/>
                <w:sz w:val="20"/>
                <w:szCs w:val="20"/>
                <w:rtl/>
              </w:rPr>
              <w:t>450</w:t>
            </w:r>
          </w:p>
        </w:tc>
        <w:tc>
          <w:tcPr>
            <w:tcW w:w="358" w:type="pct"/>
            <w:shd w:val="clear" w:color="auto" w:fill="auto"/>
            <w:vAlign w:val="center"/>
          </w:tcPr>
          <w:p w14:paraId="579B6ED9" w14:textId="77777777" w:rsidR="00AD6EB4" w:rsidRPr="001F4B90" w:rsidRDefault="00AD6EB4" w:rsidP="00B63EDB">
            <w:pPr>
              <w:spacing w:line="240" w:lineRule="auto"/>
              <w:jc w:val="center"/>
              <w:rPr>
                <w:rFonts w:eastAsia="Geeza Pro"/>
                <w:b/>
                <w:bCs/>
                <w:color w:val="000000"/>
                <w:sz w:val="20"/>
                <w:szCs w:val="20"/>
                <w:rtl/>
                <w:lang w:bidi="ar-SA"/>
              </w:rPr>
            </w:pPr>
            <w:r w:rsidRPr="001F4B90">
              <w:rPr>
                <w:rFonts w:eastAsia="Geeza Pro"/>
                <w:b/>
                <w:bCs/>
                <w:color w:val="000000"/>
                <w:sz w:val="20"/>
                <w:szCs w:val="20"/>
                <w:rtl/>
              </w:rPr>
              <w:t>100</w:t>
            </w:r>
          </w:p>
        </w:tc>
        <w:tc>
          <w:tcPr>
            <w:tcW w:w="2874" w:type="pct"/>
            <w:gridSpan w:val="4"/>
            <w:vMerge/>
            <w:shd w:val="clear" w:color="auto" w:fill="auto"/>
            <w:vAlign w:val="center"/>
          </w:tcPr>
          <w:p w14:paraId="00F86B4E" w14:textId="77777777" w:rsidR="00AD6EB4" w:rsidRPr="001F4B90" w:rsidRDefault="00AD6EB4" w:rsidP="00B63EDB">
            <w:pPr>
              <w:spacing w:line="240" w:lineRule="auto"/>
              <w:jc w:val="center"/>
              <w:rPr>
                <w:rFonts w:eastAsia="Geeza Pro"/>
                <w:color w:val="000000"/>
                <w:sz w:val="20"/>
                <w:szCs w:val="20"/>
                <w:rtl/>
              </w:rPr>
            </w:pPr>
          </w:p>
        </w:tc>
      </w:tr>
    </w:tbl>
    <w:p w14:paraId="0EB6EEE8" w14:textId="77777777" w:rsidR="00AD6EB4" w:rsidRDefault="00AD6EB4" w:rsidP="00AD6EB4">
      <w:pPr>
        <w:spacing w:line="240" w:lineRule="auto"/>
        <w:rPr>
          <w:b/>
          <w:bCs/>
          <w:sz w:val="24"/>
          <w:szCs w:val="24"/>
          <w:rtl/>
        </w:rPr>
      </w:pPr>
    </w:p>
    <w:p w14:paraId="1AF7EBA9" w14:textId="77777777" w:rsidR="00AD6EB4" w:rsidRPr="009A361F" w:rsidRDefault="00AD6EB4" w:rsidP="00AD6EB4">
      <w:pPr>
        <w:spacing w:line="240" w:lineRule="auto"/>
        <w:rPr>
          <w:b/>
          <w:bCs/>
          <w:sz w:val="24"/>
          <w:szCs w:val="24"/>
          <w:rtl/>
        </w:rPr>
      </w:pPr>
      <w:r w:rsidRPr="009A361F">
        <w:rPr>
          <w:b/>
          <w:bCs/>
          <w:sz w:val="24"/>
          <w:szCs w:val="24"/>
          <w:rtl/>
        </w:rPr>
        <w:t>النتائج والمناقشة</w:t>
      </w:r>
      <w:r w:rsidRPr="009A361F">
        <w:rPr>
          <w:rFonts w:hint="cs"/>
          <w:b/>
          <w:bCs/>
          <w:sz w:val="24"/>
          <w:szCs w:val="24"/>
          <w:rtl/>
        </w:rPr>
        <w:t>:</w:t>
      </w:r>
    </w:p>
    <w:p w14:paraId="341880C5" w14:textId="77777777" w:rsidR="00AD6EB4" w:rsidRPr="007F4F95" w:rsidRDefault="00AD6EB4" w:rsidP="00AD6EB4">
      <w:pPr>
        <w:spacing w:before="60" w:line="240" w:lineRule="auto"/>
        <w:rPr>
          <w:b/>
          <w:bCs/>
          <w:rtl/>
        </w:rPr>
      </w:pPr>
      <w:r w:rsidRPr="007D27EF">
        <w:rPr>
          <w:b/>
          <w:bCs/>
          <w:rtl/>
        </w:rPr>
        <w:t>أولاً</w:t>
      </w:r>
      <w:r w:rsidRPr="007F4F95">
        <w:rPr>
          <w:b/>
          <w:bCs/>
          <w:rtl/>
        </w:rPr>
        <w:t>: نتائج الدراسة الميدانية</w:t>
      </w:r>
      <w:r w:rsidRPr="007F4F95">
        <w:rPr>
          <w:b/>
          <w:bCs/>
        </w:rPr>
        <w:t>:</w:t>
      </w:r>
    </w:p>
    <w:p w14:paraId="2B10DF42" w14:textId="77777777" w:rsidR="00AD6EB4" w:rsidRPr="007F4F95" w:rsidRDefault="00AD6EB4" w:rsidP="00AD6EB4">
      <w:pPr>
        <w:rPr>
          <w:rtl/>
        </w:rPr>
      </w:pPr>
      <w:r w:rsidRPr="007F4F95">
        <w:rPr>
          <w:rtl/>
        </w:rPr>
        <w:t>1</w:t>
      </w:r>
      <w:r w:rsidRPr="007F4F95">
        <w:t xml:space="preserve">- </w:t>
      </w:r>
      <w:r w:rsidRPr="007F4F95">
        <w:rPr>
          <w:rtl/>
        </w:rPr>
        <w:t xml:space="preserve">أشارت النتائج بأن أن نسبة 76.4% من أفراد العينة سبق التعامل مع إدارة العلاقات العامة بالرئاسة العامة لشؤون المسجد الحرام والمسجد النبوي، كما يتضح وجود فروق في مدى سبق التعامل مع إدارة العلاقات العامة بالرئاسة العامة لشؤون المسجد الحرام والمسجد </w:t>
      </w:r>
      <w:r w:rsidRPr="007F4F95">
        <w:rPr>
          <w:rtl/>
        </w:rPr>
        <w:lastRenderedPageBreak/>
        <w:t>النبوي، حيث كانت قيمة كا2 دالة عند مستوى 0.001, مما يعني ارتفاع عدد أفراد العينة الذين سبق لهم التعامل مع إدارة العلاقات العامة بالرئاسة العامة لشؤون المسجد الحرام والمسجد النبوي</w:t>
      </w:r>
      <w:r w:rsidRPr="007F4F95">
        <w:t>.</w:t>
      </w:r>
    </w:p>
    <w:p w14:paraId="4151AAB6" w14:textId="77777777" w:rsidR="00AD6EB4" w:rsidRPr="0068001E" w:rsidRDefault="00AD6EB4" w:rsidP="00AD6EB4">
      <w:pPr>
        <w:rPr>
          <w:rtl/>
        </w:rPr>
      </w:pPr>
      <w:r w:rsidRPr="0068001E">
        <w:rPr>
          <w:rtl/>
        </w:rPr>
        <w:t>2</w:t>
      </w:r>
      <w:r w:rsidRPr="003D5BC6">
        <w:t xml:space="preserve">- </w:t>
      </w:r>
      <w:r w:rsidRPr="003D5BC6">
        <w:rPr>
          <w:rtl/>
        </w:rPr>
        <w:t>أكدت النتائج أن نسبة 67.7% من أفراد العينة لديهم فكرة عن الخدمات التي تقدمها إدارة العلاقات العامة في الرئاسة العامة لشؤون المسجد الحرام والمسجد النبوي. كما يتضح وجود فروق في مدى وجود فكرة عن الخدمات التي تقدمها إدارة العلاقات العامة في الرئاسة العامة لشؤون المسجد الحرام والمسجد النبوي، حيث كانت قيمة كا2 دالة عند مستوى 0.001, مما يعني ارتفاع عدد أفراد العينة الذين لديهم فكرة عن الخدمات التي تقدمها إدارة العلاقات العامة في الرئاسة العامة لشؤون المسجد الحرام والمسجد النبوي</w:t>
      </w:r>
      <w:r w:rsidRPr="003D5BC6">
        <w:t>.</w:t>
      </w:r>
    </w:p>
    <w:p w14:paraId="750EE9BF" w14:textId="77777777" w:rsidR="00AD6EB4" w:rsidRPr="0068001E" w:rsidRDefault="00AD6EB4" w:rsidP="00AD6EB4">
      <w:pPr>
        <w:rPr>
          <w:rtl/>
        </w:rPr>
      </w:pPr>
      <w:r w:rsidRPr="0068001E">
        <w:rPr>
          <w:rtl/>
        </w:rPr>
        <w:t>3</w:t>
      </w:r>
      <w:r w:rsidRPr="0068001E">
        <w:t xml:space="preserve">- </w:t>
      </w:r>
      <w:r w:rsidRPr="0068001E">
        <w:rPr>
          <w:rtl/>
        </w:rPr>
        <w:t xml:space="preserve">أظهرت النتائج  أن نسبة 97% من أفراد العينة </w:t>
      </w:r>
      <w:r w:rsidRPr="003D5BC6">
        <w:rPr>
          <w:rtl/>
        </w:rPr>
        <w:t>يرو</w:t>
      </w:r>
      <w:r w:rsidRPr="003D5BC6">
        <w:rPr>
          <w:rFonts w:hint="cs"/>
          <w:rtl/>
        </w:rPr>
        <w:t>ن</w:t>
      </w:r>
      <w:r w:rsidRPr="0068001E">
        <w:rPr>
          <w:rtl/>
        </w:rPr>
        <w:t xml:space="preserve"> أن الخدمات التي تقوم بها </w:t>
      </w:r>
      <w:r>
        <w:rPr>
          <w:rtl/>
        </w:rPr>
        <w:t>إدارة</w:t>
      </w:r>
      <w:r w:rsidRPr="0068001E">
        <w:rPr>
          <w:rtl/>
        </w:rPr>
        <w:t xml:space="preserve"> العلاقات العامة بالرئاسة العامة </w:t>
      </w:r>
      <w:r w:rsidRPr="003D5BC6">
        <w:rPr>
          <w:rtl/>
        </w:rPr>
        <w:t>لشؤون</w:t>
      </w:r>
      <w:r w:rsidRPr="0068001E">
        <w:rPr>
          <w:rtl/>
        </w:rPr>
        <w:t xml:space="preserve"> المسجد الحرام والمسجد النبوي في إطار رؤية المملكة</w:t>
      </w:r>
      <w:r>
        <w:rPr>
          <w:rFonts w:hint="cs"/>
          <w:rtl/>
        </w:rPr>
        <w:t>2030</w:t>
      </w:r>
      <w:r>
        <w:rPr>
          <w:rtl/>
        </w:rPr>
        <w:t xml:space="preserve"> تعر</w:t>
      </w:r>
      <w:r w:rsidRPr="0068001E">
        <w:rPr>
          <w:rtl/>
        </w:rPr>
        <w:t xml:space="preserve">ف الحاج والمعتمر بالمناسك الدينية الصحيحة المتعلقة بمناسك الحج والعمرة، ونسبة 90.1% منهم </w:t>
      </w:r>
      <w:r w:rsidRPr="003D5BC6">
        <w:rPr>
          <w:rtl/>
        </w:rPr>
        <w:t>يرو</w:t>
      </w:r>
      <w:r w:rsidRPr="003D5BC6">
        <w:rPr>
          <w:rFonts w:hint="cs"/>
          <w:rtl/>
        </w:rPr>
        <w:t>ن</w:t>
      </w:r>
      <w:r w:rsidRPr="0068001E">
        <w:rPr>
          <w:rtl/>
        </w:rPr>
        <w:t xml:space="preserve"> </w:t>
      </w:r>
      <w:r>
        <w:rPr>
          <w:rFonts w:hint="cs"/>
          <w:rtl/>
        </w:rPr>
        <w:t>أ</w:t>
      </w:r>
      <w:r w:rsidRPr="0068001E">
        <w:rPr>
          <w:rtl/>
        </w:rPr>
        <w:t>نها تزويد وسائل ال</w:t>
      </w:r>
      <w:r>
        <w:rPr>
          <w:rFonts w:hint="cs"/>
          <w:rtl/>
        </w:rPr>
        <w:t>إ</w:t>
      </w:r>
      <w:r w:rsidRPr="0068001E">
        <w:rPr>
          <w:rtl/>
        </w:rPr>
        <w:t>علام بالمعلومات والخدمات والبيانات الصحيحة لرئاسة الحرمين، ونسبة 80.3% منهم يرو</w:t>
      </w:r>
      <w:r>
        <w:rPr>
          <w:rFonts w:hint="cs"/>
          <w:rtl/>
        </w:rPr>
        <w:t>ن</w:t>
      </w:r>
      <w:r w:rsidRPr="0068001E">
        <w:rPr>
          <w:rtl/>
        </w:rPr>
        <w:t xml:space="preserve"> </w:t>
      </w:r>
      <w:r>
        <w:rPr>
          <w:rFonts w:hint="cs"/>
          <w:rtl/>
        </w:rPr>
        <w:t>أ</w:t>
      </w:r>
      <w:r w:rsidRPr="0068001E">
        <w:rPr>
          <w:rtl/>
        </w:rPr>
        <w:t xml:space="preserve">نها تزودني بمواعيد الدروس الدينية المقامة بالمسجد الحرام والنبوي في إطار رؤية المملكة 2030، ونسبة 69.1% منهم </w:t>
      </w:r>
      <w:r w:rsidRPr="003D5BC6">
        <w:rPr>
          <w:rtl/>
        </w:rPr>
        <w:t>يرو</w:t>
      </w:r>
      <w:r w:rsidRPr="003D5BC6">
        <w:rPr>
          <w:rFonts w:hint="cs"/>
          <w:rtl/>
        </w:rPr>
        <w:t>ن</w:t>
      </w:r>
      <w:r w:rsidRPr="0068001E">
        <w:rPr>
          <w:rtl/>
        </w:rPr>
        <w:t xml:space="preserve"> </w:t>
      </w:r>
      <w:r>
        <w:rPr>
          <w:rFonts w:hint="cs"/>
          <w:rtl/>
        </w:rPr>
        <w:t>أ</w:t>
      </w:r>
      <w:r>
        <w:rPr>
          <w:rtl/>
        </w:rPr>
        <w:t>نها تعر</w:t>
      </w:r>
      <w:r w:rsidRPr="0068001E">
        <w:rPr>
          <w:rtl/>
        </w:rPr>
        <w:t xml:space="preserve">ف الحاج والمعتمر بالفتاوي الدينية كما يتضح وجود فروق في الخدمات التي تقوم بها </w:t>
      </w:r>
      <w:r>
        <w:rPr>
          <w:rtl/>
        </w:rPr>
        <w:t>إدارة</w:t>
      </w:r>
      <w:r w:rsidRPr="0068001E">
        <w:rPr>
          <w:rtl/>
        </w:rPr>
        <w:t xml:space="preserve"> العلاقات العامة بالرئاسة العامة </w:t>
      </w:r>
      <w:r>
        <w:rPr>
          <w:rtl/>
        </w:rPr>
        <w:t>لشؤون</w:t>
      </w:r>
      <w:r w:rsidRPr="0068001E">
        <w:rPr>
          <w:rtl/>
        </w:rPr>
        <w:t xml:space="preserve"> المسجد الحرام والمسجد النبوي في إطار رؤية المملكة 2030، حيث كانت قيم كا2 دالة عند مستوى 0.001</w:t>
      </w:r>
      <w:r w:rsidRPr="0068001E">
        <w:t>.</w:t>
      </w:r>
    </w:p>
    <w:p w14:paraId="582A383A" w14:textId="77777777" w:rsidR="00AD6EB4" w:rsidRPr="0068001E" w:rsidRDefault="00AD6EB4" w:rsidP="00AD6EB4">
      <w:pPr>
        <w:rPr>
          <w:rtl/>
        </w:rPr>
      </w:pPr>
      <w:r w:rsidRPr="0068001E">
        <w:rPr>
          <w:rtl/>
        </w:rPr>
        <w:t>4</w:t>
      </w:r>
      <w:r w:rsidRPr="0068001E">
        <w:t xml:space="preserve">- </w:t>
      </w:r>
      <w:r w:rsidRPr="0068001E">
        <w:rPr>
          <w:rtl/>
        </w:rPr>
        <w:t xml:space="preserve">بينت النتائج بأن نسبة 94.8% من أفراد العينة </w:t>
      </w:r>
      <w:r w:rsidRPr="003D5BC6">
        <w:rPr>
          <w:rtl/>
        </w:rPr>
        <w:t>يرو</w:t>
      </w:r>
      <w:r w:rsidRPr="003D5BC6">
        <w:rPr>
          <w:rFonts w:hint="cs"/>
          <w:rtl/>
        </w:rPr>
        <w:t>ن</w:t>
      </w:r>
      <w:r w:rsidRPr="0068001E">
        <w:rPr>
          <w:rtl/>
        </w:rPr>
        <w:t xml:space="preserve"> أن ال</w:t>
      </w:r>
      <w:r>
        <w:rPr>
          <w:rtl/>
        </w:rPr>
        <w:t>أنشطة</w:t>
      </w:r>
      <w:r w:rsidRPr="0068001E">
        <w:rPr>
          <w:rtl/>
        </w:rPr>
        <w:t xml:space="preserve"> </w:t>
      </w:r>
      <w:r>
        <w:rPr>
          <w:rtl/>
        </w:rPr>
        <w:t>الاتصالية</w:t>
      </w:r>
      <w:r w:rsidRPr="0068001E">
        <w:rPr>
          <w:rtl/>
        </w:rPr>
        <w:t xml:space="preserve"> التي تقوم بها </w:t>
      </w:r>
      <w:r>
        <w:rPr>
          <w:rtl/>
        </w:rPr>
        <w:t>إدارة</w:t>
      </w:r>
      <w:r w:rsidRPr="0068001E">
        <w:rPr>
          <w:rtl/>
        </w:rPr>
        <w:t xml:space="preserve"> العلاقات العامة لتحقيق أهدافها بالرئاسة العامة </w:t>
      </w:r>
      <w:r w:rsidRPr="003D5BC6">
        <w:rPr>
          <w:rtl/>
        </w:rPr>
        <w:t>لشؤون</w:t>
      </w:r>
      <w:r w:rsidRPr="0068001E">
        <w:rPr>
          <w:rtl/>
        </w:rPr>
        <w:t xml:space="preserve"> المسجد الحرام والمسجد النبوي في إطار رؤية المملكة 2030 في الحصول على معلومات خاصة بمناسك الحج والعمرة </w:t>
      </w:r>
      <w:r>
        <w:rPr>
          <w:rFonts w:hint="cs"/>
          <w:rtl/>
        </w:rPr>
        <w:t>وإ</w:t>
      </w:r>
      <w:r w:rsidRPr="0068001E">
        <w:rPr>
          <w:rtl/>
        </w:rPr>
        <w:t xml:space="preserve">صدار الكتيبات الدينية، ونسبة 89.7% منهم </w:t>
      </w:r>
      <w:r w:rsidRPr="003D5BC6">
        <w:rPr>
          <w:rtl/>
        </w:rPr>
        <w:t>يرو</w:t>
      </w:r>
      <w:r w:rsidRPr="003D5BC6">
        <w:rPr>
          <w:rFonts w:hint="cs"/>
          <w:rtl/>
        </w:rPr>
        <w:t>ن</w:t>
      </w:r>
      <w:r w:rsidRPr="0068001E">
        <w:rPr>
          <w:rtl/>
        </w:rPr>
        <w:t xml:space="preserve"> </w:t>
      </w:r>
      <w:r>
        <w:rPr>
          <w:rFonts w:hint="cs"/>
          <w:rtl/>
        </w:rPr>
        <w:t>أ</w:t>
      </w:r>
      <w:r>
        <w:rPr>
          <w:rtl/>
        </w:rPr>
        <w:t>ن</w:t>
      </w:r>
      <w:r>
        <w:rPr>
          <w:rFonts w:hint="cs"/>
          <w:rtl/>
        </w:rPr>
        <w:t>ها</w:t>
      </w:r>
      <w:r w:rsidRPr="0068001E">
        <w:rPr>
          <w:rtl/>
        </w:rPr>
        <w:t xml:space="preserve"> التغطيات الإعلامية ل</w:t>
      </w:r>
      <w:r>
        <w:rPr>
          <w:rtl/>
        </w:rPr>
        <w:t>أنشطة</w:t>
      </w:r>
      <w:r w:rsidRPr="0068001E">
        <w:rPr>
          <w:rtl/>
        </w:rPr>
        <w:t xml:space="preserve"> الرئاسة العامة </w:t>
      </w:r>
      <w:r w:rsidRPr="003D5BC6">
        <w:rPr>
          <w:rtl/>
        </w:rPr>
        <w:t>لشؤون</w:t>
      </w:r>
      <w:r w:rsidRPr="0068001E">
        <w:rPr>
          <w:rtl/>
        </w:rPr>
        <w:t xml:space="preserve"> المسجد الحرام والمسجد النبوي، ونسبة 79.8% منهم يرو</w:t>
      </w:r>
      <w:r>
        <w:rPr>
          <w:rFonts w:hint="cs"/>
          <w:rtl/>
        </w:rPr>
        <w:t>ن</w:t>
      </w:r>
      <w:r w:rsidRPr="0068001E">
        <w:rPr>
          <w:rtl/>
        </w:rPr>
        <w:t xml:space="preserve"> </w:t>
      </w:r>
      <w:r>
        <w:rPr>
          <w:rFonts w:hint="cs"/>
          <w:rtl/>
        </w:rPr>
        <w:t>أ</w:t>
      </w:r>
      <w:r w:rsidRPr="0068001E">
        <w:rPr>
          <w:rtl/>
        </w:rPr>
        <w:t>نها تنفيذ الحملات الإعلامية الدينية عبر المطبوعات، ونسبة 60.5% منهم يرو</w:t>
      </w:r>
      <w:r>
        <w:rPr>
          <w:rFonts w:hint="cs"/>
          <w:rtl/>
        </w:rPr>
        <w:t>ن</w:t>
      </w:r>
      <w:r w:rsidRPr="0068001E">
        <w:rPr>
          <w:rtl/>
        </w:rPr>
        <w:t xml:space="preserve"> </w:t>
      </w:r>
      <w:r>
        <w:rPr>
          <w:rFonts w:hint="cs"/>
          <w:rtl/>
        </w:rPr>
        <w:t>أ</w:t>
      </w:r>
      <w:r w:rsidRPr="0068001E">
        <w:rPr>
          <w:rtl/>
        </w:rPr>
        <w:t xml:space="preserve">نها </w:t>
      </w:r>
      <w:r>
        <w:rPr>
          <w:rFonts w:hint="cs"/>
          <w:rtl/>
        </w:rPr>
        <w:t>إ</w:t>
      </w:r>
      <w:r w:rsidRPr="0068001E">
        <w:rPr>
          <w:rtl/>
        </w:rPr>
        <w:t>علانات توعوية بالتلفزيون. كما يتضح وجود فروق في ال</w:t>
      </w:r>
      <w:r>
        <w:rPr>
          <w:rtl/>
        </w:rPr>
        <w:t>أنشطة</w:t>
      </w:r>
      <w:r w:rsidRPr="0068001E">
        <w:rPr>
          <w:rtl/>
        </w:rPr>
        <w:t xml:space="preserve"> </w:t>
      </w:r>
      <w:r>
        <w:rPr>
          <w:rtl/>
        </w:rPr>
        <w:t>الاتصالية</w:t>
      </w:r>
      <w:r w:rsidRPr="0068001E">
        <w:rPr>
          <w:rtl/>
        </w:rPr>
        <w:t xml:space="preserve"> التي تقوم بها </w:t>
      </w:r>
      <w:r>
        <w:rPr>
          <w:rtl/>
        </w:rPr>
        <w:t>إدارة</w:t>
      </w:r>
      <w:r w:rsidRPr="0068001E">
        <w:rPr>
          <w:rtl/>
        </w:rPr>
        <w:t xml:space="preserve"> العلاقات العامة لتحقيق أهدافها في العامة بالرئاسة العامة </w:t>
      </w:r>
      <w:r>
        <w:rPr>
          <w:rtl/>
        </w:rPr>
        <w:t>لشؤون</w:t>
      </w:r>
      <w:r w:rsidRPr="0068001E">
        <w:rPr>
          <w:rtl/>
        </w:rPr>
        <w:t xml:space="preserve"> المسجد الحرام والمسجد النبوي في إطار رؤية المملكة 2030، حيث كانت قيم كا2 دالة عند مستوى 0.001, فيما عدا وضع الخطط والسياسات ل</w:t>
      </w:r>
      <w:r>
        <w:rPr>
          <w:rtl/>
        </w:rPr>
        <w:t>أنشطة</w:t>
      </w:r>
      <w:r w:rsidRPr="0068001E">
        <w:rPr>
          <w:rtl/>
        </w:rPr>
        <w:t xml:space="preserve"> الرئاسة العامة </w:t>
      </w:r>
      <w:r w:rsidRPr="003D5BC6">
        <w:rPr>
          <w:rtl/>
        </w:rPr>
        <w:t>لشؤون</w:t>
      </w:r>
      <w:r w:rsidRPr="0068001E">
        <w:rPr>
          <w:rtl/>
        </w:rPr>
        <w:t xml:space="preserve"> المسجد الحرام والمسجد النبوي لم يكن هناك فروق بينهم حيث كانت قيم كا2 غير دالة عند مستوى 0.05</w:t>
      </w:r>
      <w:r w:rsidRPr="0068001E">
        <w:t xml:space="preserve">. </w:t>
      </w:r>
    </w:p>
    <w:p w14:paraId="66BBDC04" w14:textId="77777777" w:rsidR="00AD6EB4" w:rsidRPr="0068001E" w:rsidRDefault="00AD6EB4" w:rsidP="00AD6EB4">
      <w:pPr>
        <w:rPr>
          <w:rtl/>
        </w:rPr>
      </w:pPr>
      <w:r w:rsidRPr="0068001E">
        <w:rPr>
          <w:rtl/>
        </w:rPr>
        <w:t>5</w:t>
      </w:r>
      <w:r w:rsidRPr="0068001E">
        <w:t xml:space="preserve">- </w:t>
      </w:r>
      <w:r w:rsidRPr="0068001E">
        <w:rPr>
          <w:rtl/>
        </w:rPr>
        <w:t xml:space="preserve">أوضحت النتائج بأن مصادر حصول </w:t>
      </w:r>
      <w:r>
        <w:rPr>
          <w:rFonts w:hint="cs"/>
          <w:rtl/>
        </w:rPr>
        <w:t>أ</w:t>
      </w:r>
      <w:r w:rsidRPr="0068001E">
        <w:rPr>
          <w:rtl/>
        </w:rPr>
        <w:t>فراد العينة على المعلومات الخاصة بمناسك الحج والعمرة هي: ال</w:t>
      </w:r>
      <w:r>
        <w:rPr>
          <w:rtl/>
        </w:rPr>
        <w:t>اتصال</w:t>
      </w:r>
      <w:r w:rsidRPr="0068001E">
        <w:rPr>
          <w:rtl/>
        </w:rPr>
        <w:t xml:space="preserve"> الشخصي بدرجة كبيرة في الترتيب ال</w:t>
      </w:r>
      <w:r>
        <w:rPr>
          <w:rFonts w:hint="cs"/>
          <w:rtl/>
        </w:rPr>
        <w:t>أ</w:t>
      </w:r>
      <w:r w:rsidRPr="0068001E">
        <w:rPr>
          <w:rtl/>
        </w:rPr>
        <w:t>ول بمتوسط 2.88.، وال</w:t>
      </w:r>
      <w:r>
        <w:rPr>
          <w:rFonts w:hint="cs"/>
          <w:rtl/>
        </w:rPr>
        <w:t>إ</w:t>
      </w:r>
      <w:r w:rsidRPr="0068001E">
        <w:rPr>
          <w:rtl/>
        </w:rPr>
        <w:t>نترنت بدرجة كبيرة في الترتيب الثاني بمتوسط 2.79، القنوات ال</w:t>
      </w:r>
      <w:r>
        <w:rPr>
          <w:rFonts w:hint="cs"/>
          <w:rtl/>
        </w:rPr>
        <w:t>ف</w:t>
      </w:r>
      <w:r w:rsidRPr="0068001E">
        <w:rPr>
          <w:rtl/>
        </w:rPr>
        <w:t>ضائية المتخصصة بدرجة كبيرة في الترتيب الثالث بمتوسط 2.60، وال</w:t>
      </w:r>
      <w:r>
        <w:rPr>
          <w:rtl/>
        </w:rPr>
        <w:t>أنشطة</w:t>
      </w:r>
      <w:r w:rsidRPr="0068001E">
        <w:rPr>
          <w:rtl/>
        </w:rPr>
        <w:t xml:space="preserve"> </w:t>
      </w:r>
      <w:r w:rsidRPr="003759ED">
        <w:rPr>
          <w:rtl/>
        </w:rPr>
        <w:t>الاتصالية بالرئاسة</w:t>
      </w:r>
      <w:r w:rsidRPr="0068001E">
        <w:rPr>
          <w:rtl/>
        </w:rPr>
        <w:t xml:space="preserve"> العامة </w:t>
      </w:r>
      <w:r w:rsidRPr="003D5BC6">
        <w:rPr>
          <w:rtl/>
        </w:rPr>
        <w:t>لشؤون</w:t>
      </w:r>
      <w:r w:rsidRPr="0068001E">
        <w:rPr>
          <w:rtl/>
        </w:rPr>
        <w:t xml:space="preserve"> المسجد الحرام والمسجد النبوي بدرجة كبيرة في الترتيب الرابع بمتوسط 2.60، والكتب الدينية بدرجة متوسطة في الترتيب الخامس بمتوسط 1.99، والصحف والمجلات بدرجة متوسطة في الترتيب السادس بمتوسط 1.80، والراديو بدرجة متوسطة في الترتيب السابع بمتوسط 1.69</w:t>
      </w:r>
      <w:r w:rsidRPr="0068001E">
        <w:t>.</w:t>
      </w:r>
    </w:p>
    <w:p w14:paraId="4FF46237" w14:textId="77777777" w:rsidR="00AD6EB4" w:rsidRPr="0068001E" w:rsidRDefault="00AD6EB4" w:rsidP="00AD6EB4">
      <w:pPr>
        <w:rPr>
          <w:rtl/>
        </w:rPr>
      </w:pPr>
      <w:r w:rsidRPr="0068001E">
        <w:rPr>
          <w:rtl/>
        </w:rPr>
        <w:t>6</w:t>
      </w:r>
      <w:r w:rsidRPr="0068001E">
        <w:t xml:space="preserve">- </w:t>
      </w:r>
      <w:r w:rsidRPr="0068001E">
        <w:rPr>
          <w:rtl/>
        </w:rPr>
        <w:t xml:space="preserve">أكدت النتائج أن الوسائل </w:t>
      </w:r>
      <w:r>
        <w:rPr>
          <w:rtl/>
        </w:rPr>
        <w:t>الاتصالية</w:t>
      </w:r>
      <w:r w:rsidRPr="0068001E">
        <w:rPr>
          <w:rtl/>
        </w:rPr>
        <w:t xml:space="preserve"> الأكثر استخداما لأفراد العينة في أداء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هي الملصقات الدينية في الترتيب ال</w:t>
      </w:r>
      <w:r>
        <w:rPr>
          <w:rFonts w:hint="cs"/>
          <w:rtl/>
        </w:rPr>
        <w:t>أ</w:t>
      </w:r>
      <w:r w:rsidRPr="0068001E">
        <w:rPr>
          <w:rtl/>
        </w:rPr>
        <w:t xml:space="preserve">ول بمتوسط 9.43، ومجلة الرئاسة العامة </w:t>
      </w:r>
      <w:r>
        <w:rPr>
          <w:rtl/>
        </w:rPr>
        <w:t>لشؤون</w:t>
      </w:r>
      <w:r w:rsidRPr="0068001E">
        <w:rPr>
          <w:rtl/>
        </w:rPr>
        <w:t xml:space="preserve"> المسجد الحرام والنبوي في الترتيب الثاني بمتوسط 8.9، وقنوات التواصل الاجتماعي في الترتيب الثالث بمتوسط 7.97، والكتيبات التي تصدرها الرئاسة العامة </w:t>
      </w:r>
      <w:r w:rsidRPr="003D5BC6">
        <w:rPr>
          <w:rtl/>
        </w:rPr>
        <w:t>لشؤون</w:t>
      </w:r>
      <w:r w:rsidRPr="0068001E">
        <w:rPr>
          <w:rtl/>
        </w:rPr>
        <w:t xml:space="preserve"> المسجد الحرام والنبوي في الترتيب الرابع بمتوسط 7.96، والهاتف في الترتيب الخامس بمتوسط 7.83</w:t>
      </w:r>
      <w:r w:rsidRPr="0068001E">
        <w:t>.</w:t>
      </w:r>
    </w:p>
    <w:p w14:paraId="6D68ACDF" w14:textId="77777777" w:rsidR="00AD6EB4" w:rsidRPr="0068001E" w:rsidRDefault="00AD6EB4" w:rsidP="00AD6EB4">
      <w:pPr>
        <w:rPr>
          <w:rtl/>
        </w:rPr>
      </w:pPr>
      <w:r w:rsidRPr="0068001E">
        <w:rPr>
          <w:rtl/>
        </w:rPr>
        <w:t>7</w:t>
      </w:r>
      <w:r w:rsidRPr="0068001E">
        <w:t xml:space="preserve">- </w:t>
      </w:r>
      <w:r w:rsidRPr="0068001E">
        <w:rPr>
          <w:rtl/>
        </w:rPr>
        <w:t>أشارت النتائج أن أفراد العينة موافقين على مناسبة ال</w:t>
      </w:r>
      <w:r>
        <w:rPr>
          <w:rtl/>
        </w:rPr>
        <w:t>أنشطة</w:t>
      </w:r>
      <w:r w:rsidRPr="0068001E">
        <w:rPr>
          <w:rtl/>
        </w:rPr>
        <w:t xml:space="preserve"> </w:t>
      </w:r>
      <w:r>
        <w:rPr>
          <w:rtl/>
        </w:rPr>
        <w:t>الاتصالية</w:t>
      </w:r>
      <w:r w:rsidRPr="0068001E">
        <w:rPr>
          <w:rtl/>
        </w:rPr>
        <w:t xml:space="preserve"> ل</w:t>
      </w:r>
      <w:r>
        <w:rPr>
          <w:rtl/>
        </w:rPr>
        <w:t>إدارة</w:t>
      </w:r>
      <w:r w:rsidRPr="0068001E">
        <w:rPr>
          <w:rtl/>
        </w:rPr>
        <w:t xml:space="preserve"> العلاقات العامة بالرئاسة العامة </w:t>
      </w:r>
      <w:r w:rsidRPr="003D5BC6">
        <w:rPr>
          <w:rtl/>
        </w:rPr>
        <w:t>لشؤون</w:t>
      </w:r>
      <w:r w:rsidRPr="0068001E">
        <w:rPr>
          <w:rtl/>
        </w:rPr>
        <w:t xml:space="preserve"> الحرمين في إطار رؤية المملكة 2030: هي تزودني بالمعلومات والمعارف الدينية بمتوسط 2.60، والخدمات التي تقدمها مناسبة وتتسم بالجودة والوضوح بمتوس</w:t>
      </w:r>
      <w:r>
        <w:rPr>
          <w:rtl/>
        </w:rPr>
        <w:t>ط 2.49. وأن أفراد العينة محايد</w:t>
      </w:r>
      <w:r>
        <w:rPr>
          <w:rFonts w:hint="cs"/>
          <w:rtl/>
        </w:rPr>
        <w:t>ون</w:t>
      </w:r>
      <w:r w:rsidRPr="0068001E">
        <w:rPr>
          <w:rtl/>
        </w:rPr>
        <w:t xml:space="preserve"> </w:t>
      </w:r>
      <w:r>
        <w:rPr>
          <w:rFonts w:hint="cs"/>
          <w:rtl/>
        </w:rPr>
        <w:t>تجاه</w:t>
      </w:r>
      <w:r w:rsidRPr="0068001E">
        <w:rPr>
          <w:rtl/>
        </w:rPr>
        <w:t xml:space="preserve"> مناسبة ال</w:t>
      </w:r>
      <w:r>
        <w:rPr>
          <w:rtl/>
        </w:rPr>
        <w:t>أنشطة</w:t>
      </w:r>
      <w:r w:rsidRPr="0068001E">
        <w:rPr>
          <w:rtl/>
        </w:rPr>
        <w:t xml:space="preserve"> </w:t>
      </w:r>
      <w:r>
        <w:rPr>
          <w:rtl/>
        </w:rPr>
        <w:t>الاتصالية</w:t>
      </w:r>
      <w:r w:rsidRPr="0068001E">
        <w:rPr>
          <w:rtl/>
        </w:rPr>
        <w:t xml:space="preserve"> ل</w:t>
      </w:r>
      <w:r>
        <w:rPr>
          <w:rtl/>
        </w:rPr>
        <w:t>إدارة</w:t>
      </w:r>
      <w:r w:rsidRPr="0068001E">
        <w:rPr>
          <w:rtl/>
        </w:rPr>
        <w:t xml:space="preserve"> العلاقات العامة بالرئاسة العامة </w:t>
      </w:r>
      <w:r>
        <w:rPr>
          <w:rtl/>
        </w:rPr>
        <w:t>لشؤون</w:t>
      </w:r>
      <w:r w:rsidRPr="0068001E">
        <w:rPr>
          <w:rtl/>
        </w:rPr>
        <w:t xml:space="preserve"> المسجد الحرام والمسجد النبوي في إطار رؤية المملكة 2030: هي تساعدني على معرفة الخدمات التي تقدمها الرئاسة العامة </w:t>
      </w:r>
      <w:r w:rsidRPr="00600DDD">
        <w:rPr>
          <w:rtl/>
        </w:rPr>
        <w:t>لشؤون</w:t>
      </w:r>
      <w:r w:rsidRPr="0068001E">
        <w:rPr>
          <w:rtl/>
        </w:rPr>
        <w:t xml:space="preserve"> المسجد الحرام والمسجد النبوي بمتوسط 2.20، وتساهم في تذليل العقبات التي تواجهني أثناء زيارتي للمسجد الحرام والمسجد النبوي بمتوسط 2.20. في حين أن أفراد العينة كانوا معارضين على مناسبة ال</w:t>
      </w:r>
      <w:r>
        <w:rPr>
          <w:rtl/>
        </w:rPr>
        <w:t>أنشطة</w:t>
      </w:r>
      <w:r w:rsidRPr="0068001E">
        <w:rPr>
          <w:rtl/>
        </w:rPr>
        <w:t xml:space="preserve"> </w:t>
      </w:r>
      <w:r>
        <w:rPr>
          <w:rtl/>
        </w:rPr>
        <w:t>الاتصالية</w:t>
      </w:r>
      <w:r w:rsidRPr="0068001E">
        <w:rPr>
          <w:rtl/>
        </w:rPr>
        <w:t xml:space="preserve"> ل</w:t>
      </w:r>
      <w:r>
        <w:rPr>
          <w:rtl/>
        </w:rPr>
        <w:t>إدارة</w:t>
      </w:r>
      <w:r w:rsidRPr="0068001E">
        <w:rPr>
          <w:rtl/>
        </w:rPr>
        <w:t xml:space="preserve"> العلاقات العامة بالرئاسة العامة </w:t>
      </w:r>
      <w:r w:rsidRPr="00600DDD">
        <w:rPr>
          <w:rtl/>
        </w:rPr>
        <w:t>لشؤون</w:t>
      </w:r>
      <w:r w:rsidRPr="0068001E">
        <w:rPr>
          <w:rtl/>
        </w:rPr>
        <w:t xml:space="preserve"> المسجد الحرام والمسجد النبوي في إطار رؤية المملكة 2030: هي المشاركة الفعالة في جميع المناسبات وال</w:t>
      </w:r>
      <w:r>
        <w:rPr>
          <w:rtl/>
        </w:rPr>
        <w:t>أنشطة</w:t>
      </w:r>
      <w:r w:rsidRPr="0068001E">
        <w:rPr>
          <w:rtl/>
        </w:rPr>
        <w:t xml:space="preserve"> المنظمة بمتوسط 1.39، وتبعدني وتشعرني </w:t>
      </w:r>
      <w:r w:rsidRPr="0068001E">
        <w:rPr>
          <w:rtl/>
        </w:rPr>
        <w:lastRenderedPageBreak/>
        <w:t>ب</w:t>
      </w:r>
      <w:r>
        <w:rPr>
          <w:rFonts w:hint="cs"/>
          <w:rtl/>
        </w:rPr>
        <w:t>أ</w:t>
      </w:r>
      <w:r w:rsidRPr="0068001E">
        <w:rPr>
          <w:rtl/>
        </w:rPr>
        <w:t>نها وسيلة غير مفيدة بمتوسط 1.51، ومناسبة وتحفزني على التعامل معها بمتوسط 1.59، والخدمات التي تقدمها   تليق بهذا الصرح ال</w:t>
      </w:r>
      <w:r>
        <w:rPr>
          <w:rtl/>
        </w:rPr>
        <w:t>إسلام</w:t>
      </w:r>
      <w:r w:rsidRPr="0068001E">
        <w:rPr>
          <w:rtl/>
        </w:rPr>
        <w:t>ي العظيم بمتوسط 1.59، والتجاوب السريع لما يطرأ من أمور عاجلة خلال الأزمات بمتوسط 1.61</w:t>
      </w:r>
      <w:r w:rsidRPr="0068001E">
        <w:t>.</w:t>
      </w:r>
    </w:p>
    <w:p w14:paraId="63BCDF7F" w14:textId="77777777" w:rsidR="00AD6EB4" w:rsidRPr="0068001E" w:rsidRDefault="00AD6EB4" w:rsidP="00AD6EB4">
      <w:pPr>
        <w:rPr>
          <w:rtl/>
        </w:rPr>
      </w:pPr>
      <w:r w:rsidRPr="0068001E">
        <w:rPr>
          <w:rtl/>
        </w:rPr>
        <w:t>8</w:t>
      </w:r>
      <w:r w:rsidRPr="0068001E">
        <w:t xml:space="preserve">- </w:t>
      </w:r>
      <w:r w:rsidRPr="0068001E">
        <w:rPr>
          <w:rtl/>
        </w:rPr>
        <w:t>يتضح من الجدول (2) أن نسبة 89.7%</w:t>
      </w:r>
      <w:r>
        <w:rPr>
          <w:rtl/>
        </w:rPr>
        <w:t xml:space="preserve"> من أفراد العينة يعتمدو</w:t>
      </w:r>
      <w:r>
        <w:rPr>
          <w:rFonts w:hint="cs"/>
          <w:rtl/>
        </w:rPr>
        <w:t>ن</w:t>
      </w:r>
      <w:r>
        <w:rPr>
          <w:rtl/>
        </w:rPr>
        <w:t xml:space="preserve"> على </w:t>
      </w:r>
      <w:r w:rsidRPr="003759ED">
        <w:rPr>
          <w:rtl/>
        </w:rPr>
        <w:t>ال</w:t>
      </w:r>
      <w:r w:rsidRPr="003759ED">
        <w:rPr>
          <w:rFonts w:hint="cs"/>
          <w:rtl/>
        </w:rPr>
        <w:t>أنشطة</w:t>
      </w:r>
      <w:r w:rsidRPr="003759ED">
        <w:rPr>
          <w:rtl/>
        </w:rPr>
        <w:t xml:space="preserve"> الاتصالية بالرئاسة</w:t>
      </w:r>
      <w:r w:rsidRPr="0068001E">
        <w:rPr>
          <w:rtl/>
        </w:rPr>
        <w:t xml:space="preserve"> </w:t>
      </w:r>
      <w:r w:rsidRPr="003759ED">
        <w:rPr>
          <w:rtl/>
        </w:rPr>
        <w:t>العامة لشؤون المسجد</w:t>
      </w:r>
      <w:r w:rsidRPr="0068001E">
        <w:rPr>
          <w:rtl/>
        </w:rPr>
        <w:t xml:space="preserve"> الحرام والمسجد النبوي في إطار رؤية المملكة 2030 بالمعلومات والمعارف الدينية لمتابعة البرامج الدينية المتعلقة بمناسك الحج والعمرة التي تقدمها الرئاسة العامة </w:t>
      </w:r>
      <w:r>
        <w:rPr>
          <w:rtl/>
        </w:rPr>
        <w:t>لشؤون</w:t>
      </w:r>
      <w:r w:rsidRPr="0068001E">
        <w:rPr>
          <w:rtl/>
        </w:rPr>
        <w:t xml:space="preserve"> المسجد الحرام والمسجد النبوي</w:t>
      </w:r>
      <w:r>
        <w:rPr>
          <w:rFonts w:hint="cs"/>
          <w:rtl/>
        </w:rPr>
        <w:t>،</w:t>
      </w:r>
      <w:r w:rsidRPr="0068001E">
        <w:rPr>
          <w:rtl/>
        </w:rPr>
        <w:t xml:space="preserve"> ونسبة 80.3% منهم يعتمدون عليها </w:t>
      </w:r>
      <w:r>
        <w:rPr>
          <w:rFonts w:hint="cs"/>
          <w:rtl/>
        </w:rPr>
        <w:t>ل</w:t>
      </w:r>
      <w:r w:rsidRPr="0068001E">
        <w:rPr>
          <w:rtl/>
        </w:rPr>
        <w:t>عمق المعالجة والشرح لهذه الموضوعات والمعلومات الدينية</w:t>
      </w:r>
      <w:r>
        <w:rPr>
          <w:rFonts w:hint="cs"/>
          <w:rtl/>
        </w:rPr>
        <w:t>،</w:t>
      </w:r>
      <w:r w:rsidRPr="0068001E">
        <w:rPr>
          <w:rtl/>
        </w:rPr>
        <w:t xml:space="preserve"> ونسبة 79.8% منهم يعتمدون عليها لسهولة الحصول على المعلومات المتعلقة بمناسك الحج والعمرة</w:t>
      </w:r>
      <w:r>
        <w:rPr>
          <w:rFonts w:hint="cs"/>
          <w:rtl/>
        </w:rPr>
        <w:t>،</w:t>
      </w:r>
      <w:r w:rsidRPr="0068001E">
        <w:rPr>
          <w:rtl/>
        </w:rPr>
        <w:t xml:space="preserve"> ونسبة 79.8% منهم يعتمدون</w:t>
      </w:r>
      <w:r>
        <w:rPr>
          <w:rtl/>
        </w:rPr>
        <w:t xml:space="preserve"> عليها </w:t>
      </w:r>
      <w:r>
        <w:rPr>
          <w:rFonts w:hint="cs"/>
          <w:rtl/>
        </w:rPr>
        <w:t>ل</w:t>
      </w:r>
      <w:r w:rsidRPr="0068001E">
        <w:rPr>
          <w:rtl/>
        </w:rPr>
        <w:t>لثقة في المعلومات المقدمة من خلالها</w:t>
      </w:r>
      <w:r>
        <w:rPr>
          <w:rFonts w:hint="cs"/>
          <w:rtl/>
        </w:rPr>
        <w:t>،</w:t>
      </w:r>
      <w:r w:rsidRPr="0068001E">
        <w:rPr>
          <w:rtl/>
        </w:rPr>
        <w:t xml:space="preserve"> ونسبة 79.8% منهم يعتمدون عليها </w:t>
      </w:r>
      <w:r>
        <w:rPr>
          <w:rFonts w:hint="cs"/>
          <w:rtl/>
        </w:rPr>
        <w:t>ل</w:t>
      </w:r>
      <w:r>
        <w:rPr>
          <w:rtl/>
        </w:rPr>
        <w:t>تعرف</w:t>
      </w:r>
      <w:r>
        <w:rPr>
          <w:rFonts w:hint="cs"/>
          <w:rtl/>
        </w:rPr>
        <w:t>هم</w:t>
      </w:r>
      <w:r w:rsidRPr="0068001E">
        <w:rPr>
          <w:rtl/>
        </w:rPr>
        <w:t xml:space="preserve"> الطرق الصحيحة والأساليب الصحيحة لأداء مناسك الحج والعمرة من خلال مطبوعاتها. كما يتضح وجود فروق في أسباب الاعتماد على ال</w:t>
      </w:r>
      <w:r>
        <w:rPr>
          <w:rtl/>
        </w:rPr>
        <w:t>أنشطة</w:t>
      </w:r>
      <w:r w:rsidRPr="0068001E">
        <w:rPr>
          <w:rtl/>
        </w:rPr>
        <w:t xml:space="preserve"> </w:t>
      </w:r>
      <w:r w:rsidRPr="00600DDD">
        <w:rPr>
          <w:rtl/>
        </w:rPr>
        <w:t>الاتصالية بالرئاسة العامة لشؤون</w:t>
      </w:r>
      <w:r w:rsidRPr="0068001E">
        <w:rPr>
          <w:rtl/>
        </w:rPr>
        <w:t xml:space="preserve"> المسجد الحرام والمسجد النبوي بالمعلومات والمعارف الدينية في إطار رؤية المملكة 2030، حيث كانت قيم كا2 دالة عند مستوى اقل من 0.01</w:t>
      </w:r>
      <w:r w:rsidRPr="0068001E">
        <w:t>.</w:t>
      </w:r>
    </w:p>
    <w:p w14:paraId="5FD6E7F9" w14:textId="77777777" w:rsidR="00AD6EB4" w:rsidRPr="0068001E" w:rsidRDefault="00AD6EB4" w:rsidP="00AD6EB4">
      <w:pPr>
        <w:rPr>
          <w:rtl/>
        </w:rPr>
      </w:pPr>
      <w:r w:rsidRPr="0068001E">
        <w:rPr>
          <w:rtl/>
        </w:rPr>
        <w:t>9</w:t>
      </w:r>
      <w:r w:rsidRPr="0068001E">
        <w:t xml:space="preserve">- </w:t>
      </w:r>
      <w:r w:rsidRPr="0068001E">
        <w:rPr>
          <w:rtl/>
        </w:rPr>
        <w:t>يتضح من الجدول (3) أن</w:t>
      </w:r>
      <w:r>
        <w:rPr>
          <w:rtl/>
        </w:rPr>
        <w:t xml:space="preserve"> نسبة 90.1% من أفراد العينة يرو</w:t>
      </w:r>
      <w:r>
        <w:rPr>
          <w:rFonts w:hint="cs"/>
          <w:rtl/>
        </w:rPr>
        <w:t>ن</w:t>
      </w:r>
      <w:r w:rsidRPr="0068001E">
        <w:rPr>
          <w:rtl/>
        </w:rPr>
        <w:t xml:space="preserve"> أن الموضوعات التي تقدمها ال</w:t>
      </w:r>
      <w:r>
        <w:rPr>
          <w:rtl/>
        </w:rPr>
        <w:t>أنشطة</w:t>
      </w:r>
      <w:r w:rsidRPr="0068001E">
        <w:rPr>
          <w:rtl/>
        </w:rPr>
        <w:t xml:space="preserve"> </w:t>
      </w:r>
      <w:r>
        <w:rPr>
          <w:rtl/>
        </w:rPr>
        <w:t>الاتصالية</w:t>
      </w:r>
      <w:r w:rsidRPr="0068001E">
        <w:rPr>
          <w:rtl/>
        </w:rPr>
        <w:t xml:space="preserve"> بالرئاسة العامة </w:t>
      </w:r>
      <w:r w:rsidRPr="00600DDD">
        <w:rPr>
          <w:rtl/>
        </w:rPr>
        <w:t>لشؤون</w:t>
      </w:r>
      <w:r w:rsidRPr="0068001E">
        <w:rPr>
          <w:rtl/>
        </w:rPr>
        <w:t xml:space="preserve"> المسجد الحرام والمسجد النبوي في إطار رؤية المملكة 2030 معلومات خاصة بمناسك الحج والعمرة، ونسبة 79.8% منهم يرو</w:t>
      </w:r>
      <w:r>
        <w:rPr>
          <w:rFonts w:hint="cs"/>
          <w:rtl/>
        </w:rPr>
        <w:t>ن</w:t>
      </w:r>
      <w:r w:rsidRPr="0068001E">
        <w:rPr>
          <w:rtl/>
        </w:rPr>
        <w:t xml:space="preserve"> </w:t>
      </w:r>
      <w:r>
        <w:rPr>
          <w:rFonts w:hint="cs"/>
          <w:rtl/>
        </w:rPr>
        <w:t>أ</w:t>
      </w:r>
      <w:r w:rsidRPr="0068001E">
        <w:rPr>
          <w:rtl/>
        </w:rPr>
        <w:t>نها معلومات عن الفتاو</w:t>
      </w:r>
      <w:r>
        <w:rPr>
          <w:rFonts w:hint="cs"/>
          <w:rtl/>
        </w:rPr>
        <w:t>ى</w:t>
      </w:r>
      <w:r w:rsidRPr="0068001E">
        <w:rPr>
          <w:rtl/>
        </w:rPr>
        <w:t xml:space="preserve"> والأحكام الشرعية في أمور الحياة العامة، ونسبة 79.8% منهم يرو</w:t>
      </w:r>
      <w:r>
        <w:rPr>
          <w:rFonts w:hint="cs"/>
          <w:rtl/>
        </w:rPr>
        <w:t>ن</w:t>
      </w:r>
      <w:r w:rsidRPr="0068001E">
        <w:rPr>
          <w:rtl/>
        </w:rPr>
        <w:t xml:space="preserve"> </w:t>
      </w:r>
      <w:r>
        <w:rPr>
          <w:rFonts w:hint="cs"/>
          <w:rtl/>
        </w:rPr>
        <w:t>أ</w:t>
      </w:r>
      <w:r w:rsidRPr="0068001E">
        <w:rPr>
          <w:rtl/>
        </w:rPr>
        <w:t>نها معلومات عن ترجمة خطبة الجمعة بلغات مختلفة، ونسبة 70.4% منهم يرو</w:t>
      </w:r>
      <w:r>
        <w:rPr>
          <w:rFonts w:hint="cs"/>
          <w:rtl/>
        </w:rPr>
        <w:t>ن</w:t>
      </w:r>
      <w:r w:rsidRPr="0068001E">
        <w:rPr>
          <w:rtl/>
        </w:rPr>
        <w:t xml:space="preserve"> </w:t>
      </w:r>
      <w:r>
        <w:rPr>
          <w:rFonts w:hint="cs"/>
          <w:rtl/>
        </w:rPr>
        <w:t>أ</w:t>
      </w:r>
      <w:r w:rsidRPr="0068001E">
        <w:rPr>
          <w:rtl/>
        </w:rPr>
        <w:t>نها معلومات عن مواعيد الدروس الشرعية بالمسجد الحرام والنبوي. كما يتضح وجود فروق في نوعية الموضوعات التي تقدمها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في إطار رؤية المملكة 2030، حيث كانت قيم كا2 دالة عند مستوى اقل من 0.01</w:t>
      </w:r>
      <w:r w:rsidRPr="0068001E">
        <w:t>.</w:t>
      </w:r>
    </w:p>
    <w:p w14:paraId="528E1751" w14:textId="77777777" w:rsidR="00AD6EB4" w:rsidRPr="0068001E" w:rsidRDefault="00AD6EB4" w:rsidP="00AD6EB4">
      <w:pPr>
        <w:rPr>
          <w:rtl/>
        </w:rPr>
      </w:pPr>
      <w:r w:rsidRPr="0068001E">
        <w:rPr>
          <w:rtl/>
        </w:rPr>
        <w:t>10</w:t>
      </w:r>
      <w:r w:rsidRPr="0068001E">
        <w:t xml:space="preserve">- </w:t>
      </w:r>
      <w:r w:rsidRPr="0068001E">
        <w:rPr>
          <w:rtl/>
        </w:rPr>
        <w:t>يتضح من الجدول (4) أن أفراد العينة استفادوا كثيرا من الموضوعات التي تقدمها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w:t>
      </w:r>
      <w:r>
        <w:rPr>
          <w:rtl/>
        </w:rPr>
        <w:t xml:space="preserve">ي في إطار رؤية المملكة 2030: </w:t>
      </w:r>
      <w:r w:rsidRPr="003759ED">
        <w:rPr>
          <w:rtl/>
        </w:rPr>
        <w:t>ال</w:t>
      </w:r>
      <w:r w:rsidRPr="003759ED">
        <w:rPr>
          <w:rFonts w:hint="cs"/>
          <w:rtl/>
        </w:rPr>
        <w:t>ا</w:t>
      </w:r>
      <w:r w:rsidRPr="003759ED">
        <w:rPr>
          <w:rtl/>
        </w:rPr>
        <w:t>غتسال</w:t>
      </w:r>
      <w:r w:rsidRPr="0068001E">
        <w:rPr>
          <w:rtl/>
        </w:rPr>
        <w:t xml:space="preserve"> والطيب بمتوسط 2.87، ثم ركعتي الإحرام بمتوسط 2.49، ثم الطواف والسعي بين الصفا والمروة بمتوسط 2.48، ثم الحلق بمتوسط 2.40، والميقات بمتوسط 2.39، وأخيرا طواف القدوم بمتوسط 2.39</w:t>
      </w:r>
      <w:r w:rsidRPr="0068001E">
        <w:t>.</w:t>
      </w:r>
    </w:p>
    <w:p w14:paraId="302172CA" w14:textId="77777777" w:rsidR="00AD6EB4" w:rsidRPr="0068001E" w:rsidRDefault="00AD6EB4" w:rsidP="00AD6EB4">
      <w:pPr>
        <w:rPr>
          <w:rtl/>
        </w:rPr>
      </w:pPr>
      <w:r w:rsidRPr="0068001E">
        <w:rPr>
          <w:rtl/>
        </w:rPr>
        <w:t>11</w:t>
      </w:r>
      <w:r w:rsidRPr="0068001E">
        <w:t xml:space="preserve">- </w:t>
      </w:r>
      <w:r w:rsidRPr="0068001E">
        <w:rPr>
          <w:rtl/>
        </w:rPr>
        <w:t xml:space="preserve">أكدت النتائج أن نسبة 30% من أفراد العينة </w:t>
      </w:r>
      <w:r w:rsidRPr="00600DDD">
        <w:rPr>
          <w:rtl/>
        </w:rPr>
        <w:t>يعتمدو</w:t>
      </w:r>
      <w:r w:rsidRPr="00600DDD">
        <w:rPr>
          <w:rFonts w:hint="cs"/>
          <w:rtl/>
        </w:rPr>
        <w:t>ن</w:t>
      </w:r>
      <w:r w:rsidRPr="0068001E">
        <w:rPr>
          <w:rtl/>
        </w:rPr>
        <w:t xml:space="preserve"> بشكل كبير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في إطار رؤية المملكة 2030 بالمعلومات والمعارف الدينية، ونسبة 50.2% منهم </w:t>
      </w:r>
      <w:r w:rsidRPr="00600DDD">
        <w:rPr>
          <w:rtl/>
        </w:rPr>
        <w:t>يعتمدو</w:t>
      </w:r>
      <w:r w:rsidRPr="00600DDD">
        <w:rPr>
          <w:rFonts w:hint="cs"/>
          <w:rtl/>
        </w:rPr>
        <w:t>ن</w:t>
      </w:r>
      <w:r w:rsidRPr="0068001E">
        <w:rPr>
          <w:rtl/>
        </w:rPr>
        <w:t xml:space="preserve"> عليها </w:t>
      </w:r>
      <w:r>
        <w:rPr>
          <w:rtl/>
        </w:rPr>
        <w:t>إلى</w:t>
      </w:r>
      <w:r w:rsidRPr="0068001E">
        <w:rPr>
          <w:rtl/>
        </w:rPr>
        <w:t xml:space="preserve"> حد ما، ونسبة 9.9% يعتمدوا عليها قليلا، ونسبة 9.9% منهم نادرا ما يعتمدوا عليها، كما يتضح وجود فروق في مدى اعتماد</w:t>
      </w:r>
      <w:r>
        <w:rPr>
          <w:rFonts w:hint="cs"/>
          <w:rtl/>
        </w:rPr>
        <w:t>هم</w:t>
      </w:r>
      <w:r w:rsidRPr="0068001E">
        <w:rPr>
          <w:rtl/>
        </w:rPr>
        <w:t xml:space="preserve">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بالمعلومات والمعارف الدينية في إطار رؤية المملكة 2030، حيث كانت قيمة كا2 دالة عند مستوى 0.001</w:t>
      </w:r>
      <w:r w:rsidRPr="0068001E">
        <w:t>.</w:t>
      </w:r>
    </w:p>
    <w:p w14:paraId="0E3D8C99" w14:textId="77777777" w:rsidR="00AD6EB4" w:rsidRPr="0068001E" w:rsidRDefault="00AD6EB4" w:rsidP="00AD6EB4">
      <w:pPr>
        <w:rPr>
          <w:rtl/>
        </w:rPr>
      </w:pPr>
      <w:r w:rsidRPr="0068001E">
        <w:rPr>
          <w:rtl/>
        </w:rPr>
        <w:t>12</w:t>
      </w:r>
      <w:r w:rsidRPr="0068001E">
        <w:t xml:space="preserve">- </w:t>
      </w:r>
      <w:r w:rsidRPr="0068001E">
        <w:rPr>
          <w:rtl/>
        </w:rPr>
        <w:t>يتضح من الجدول (5) أن أفراد العينة أهم ال</w:t>
      </w:r>
      <w:r>
        <w:rPr>
          <w:rFonts w:hint="cs"/>
          <w:rtl/>
        </w:rPr>
        <w:t>أ</w:t>
      </w:r>
      <w:r w:rsidRPr="0068001E">
        <w:rPr>
          <w:rtl/>
        </w:rPr>
        <w:t xml:space="preserve">هداف المتحققة من </w:t>
      </w:r>
      <w:r>
        <w:rPr>
          <w:rtl/>
        </w:rPr>
        <w:t xml:space="preserve">اعتماد الحجاج والمعتمرين </w:t>
      </w:r>
      <w:r w:rsidRPr="00561EC8">
        <w:rPr>
          <w:rtl/>
        </w:rPr>
        <w:t>على ال</w:t>
      </w:r>
      <w:r w:rsidRPr="00561EC8">
        <w:rPr>
          <w:rFonts w:hint="cs"/>
          <w:rtl/>
        </w:rPr>
        <w:t>أنشطة</w:t>
      </w:r>
      <w:r w:rsidRPr="00561EC8">
        <w:rPr>
          <w:rtl/>
        </w:rPr>
        <w:t xml:space="preserve"> الاتصالية بالرئاسة</w:t>
      </w:r>
      <w:r w:rsidRPr="0068001E">
        <w:rPr>
          <w:rtl/>
        </w:rPr>
        <w:t xml:space="preserve"> العامة </w:t>
      </w:r>
      <w:r>
        <w:rPr>
          <w:rtl/>
        </w:rPr>
        <w:t>لشؤون</w:t>
      </w:r>
      <w:r w:rsidRPr="0068001E">
        <w:rPr>
          <w:rtl/>
        </w:rPr>
        <w:t xml:space="preserve"> المسجد الحرام والمسجد النبوي في إطار رؤية المملكة 2030: الحصول على معلومات مفصلة عن الحج والعمرة بدرجة كبيرة بمتوسط 2.87، ولأن مطبوعاتها تعرض المعلومات بطريقة مشوقة وجذابة بدرجة كبيرة بمتوسط 2.52، ثم تقدم المعلومات الدينية بأكثر من لغة بدرجة متوسطة بمتوسط 2.02، ثم السرعة والسهولة في الحصول على المعلومات المتعلقة بالحج والعمرة بدرجة ضعيفة بمتوسط 1.43، ثم تقدم المعلومات في شكل رسومات توضيحية بدرجة ضعيفة بمتوسط 1.42</w:t>
      </w:r>
      <w:r w:rsidRPr="0068001E">
        <w:t>.</w:t>
      </w:r>
    </w:p>
    <w:p w14:paraId="6A477B8F" w14:textId="77777777" w:rsidR="00AD6EB4" w:rsidRPr="00600DDD" w:rsidRDefault="00AD6EB4" w:rsidP="00AD6EB4">
      <w:pPr>
        <w:rPr>
          <w:rtl/>
        </w:rPr>
      </w:pPr>
      <w:r w:rsidRPr="00600DDD">
        <w:rPr>
          <w:rtl/>
        </w:rPr>
        <w:t>13</w:t>
      </w:r>
      <w:r w:rsidRPr="00600DDD">
        <w:t xml:space="preserve">- </w:t>
      </w:r>
      <w:r w:rsidRPr="00600DDD">
        <w:rPr>
          <w:rtl/>
        </w:rPr>
        <w:t>يتضح من الجدول (6): أن نسبة 90.1% من أفراد العينة يرو</w:t>
      </w:r>
      <w:r w:rsidRPr="00600DDD">
        <w:rPr>
          <w:rFonts w:hint="cs"/>
          <w:rtl/>
        </w:rPr>
        <w:t>ن</w:t>
      </w:r>
      <w:r w:rsidRPr="00600DDD">
        <w:rPr>
          <w:rtl/>
        </w:rPr>
        <w:t xml:space="preserve"> أن التأثيرات المعرفية الناتجة والمترتبة عن تعرض الحجاج والمعتمرين للأنشطة الاتصالية بالرئاسة العامة لشؤون المسجد الحرام والمسجد النبوي بالمعلومات والمعارف الدينية في إطار رؤية المملكة 2030 هي معلومات عن الحلق والتقصير في الحج والعمرة، ونسبة 80.3% منهم يرو</w:t>
      </w:r>
      <w:r w:rsidRPr="00600DDD">
        <w:rPr>
          <w:rFonts w:hint="cs"/>
          <w:rtl/>
        </w:rPr>
        <w:t>ن</w:t>
      </w:r>
      <w:r w:rsidRPr="00600DDD">
        <w:rPr>
          <w:rtl/>
        </w:rPr>
        <w:t xml:space="preserve"> </w:t>
      </w:r>
      <w:r w:rsidRPr="00600DDD">
        <w:rPr>
          <w:rFonts w:hint="cs"/>
          <w:rtl/>
        </w:rPr>
        <w:t>أ</w:t>
      </w:r>
      <w:r w:rsidRPr="00600DDD">
        <w:rPr>
          <w:rtl/>
        </w:rPr>
        <w:t>نه</w:t>
      </w:r>
      <w:r w:rsidRPr="00600DDD">
        <w:rPr>
          <w:rFonts w:hint="cs"/>
          <w:rtl/>
        </w:rPr>
        <w:t>ا</w:t>
      </w:r>
      <w:r w:rsidRPr="00600DDD">
        <w:rPr>
          <w:rtl/>
        </w:rPr>
        <w:t xml:space="preserve"> معلومات عن دروس الحرمين الشريفين، ونسبة 79.8% منهم يرو</w:t>
      </w:r>
      <w:r w:rsidRPr="00600DDD">
        <w:rPr>
          <w:rFonts w:hint="cs"/>
          <w:rtl/>
        </w:rPr>
        <w:t>ن</w:t>
      </w:r>
      <w:r w:rsidRPr="00600DDD">
        <w:rPr>
          <w:rtl/>
        </w:rPr>
        <w:t xml:space="preserve"> أنه</w:t>
      </w:r>
      <w:r w:rsidRPr="00600DDD">
        <w:rPr>
          <w:rFonts w:hint="cs"/>
          <w:rtl/>
        </w:rPr>
        <w:t>ا</w:t>
      </w:r>
      <w:r w:rsidRPr="00600DDD">
        <w:rPr>
          <w:rtl/>
        </w:rPr>
        <w:t xml:space="preserve"> المعرفة بطريقة الحج. وأن نسبة 89.7% من أفراد العينة يرو</w:t>
      </w:r>
      <w:r w:rsidRPr="00600DDD">
        <w:rPr>
          <w:rFonts w:hint="cs"/>
          <w:rtl/>
        </w:rPr>
        <w:t>ن</w:t>
      </w:r>
      <w:r w:rsidRPr="00600DDD">
        <w:rPr>
          <w:rtl/>
        </w:rPr>
        <w:t xml:space="preserve"> أن التأثيرات الوجدانية الناتجة والمترتبة عن تعرض الحجاج والمعتمرين للأنشطة الاتصالية بالرئاسة العامة لشؤون المسجد الحرام والمسجد النبوي بالمعلومات والمعارف الدينية في إطار رؤية المملكة 2030 هي تشكيل </w:t>
      </w:r>
      <w:r w:rsidRPr="00600DDD">
        <w:rPr>
          <w:rFonts w:hint="cs"/>
          <w:rtl/>
        </w:rPr>
        <w:t>آ</w:t>
      </w:r>
      <w:r w:rsidRPr="00600DDD">
        <w:rPr>
          <w:rtl/>
        </w:rPr>
        <w:t>راء واتجاهات عن مناسك الحج والعمرة، ونسبة 79.7% منهم يرو</w:t>
      </w:r>
      <w:r w:rsidRPr="00600DDD">
        <w:rPr>
          <w:rFonts w:hint="cs"/>
          <w:rtl/>
        </w:rPr>
        <w:t>ن</w:t>
      </w:r>
      <w:r w:rsidRPr="00600DDD">
        <w:rPr>
          <w:rtl/>
        </w:rPr>
        <w:t xml:space="preserve"> </w:t>
      </w:r>
      <w:r w:rsidRPr="00600DDD">
        <w:rPr>
          <w:rFonts w:hint="cs"/>
          <w:rtl/>
        </w:rPr>
        <w:t>أ</w:t>
      </w:r>
      <w:r w:rsidRPr="00600DDD">
        <w:rPr>
          <w:rtl/>
        </w:rPr>
        <w:t>نه</w:t>
      </w:r>
      <w:r w:rsidRPr="00600DDD">
        <w:rPr>
          <w:rFonts w:hint="cs"/>
          <w:rtl/>
        </w:rPr>
        <w:t>ا</w:t>
      </w:r>
      <w:r w:rsidRPr="00600DDD">
        <w:rPr>
          <w:rtl/>
        </w:rPr>
        <w:t xml:space="preserve"> الاستماع والنصح والتوجيه من خلال </w:t>
      </w:r>
      <w:r w:rsidRPr="00600DDD">
        <w:rPr>
          <w:rFonts w:hint="cs"/>
          <w:rtl/>
        </w:rPr>
        <w:t>أ</w:t>
      </w:r>
      <w:r w:rsidRPr="00600DDD">
        <w:rPr>
          <w:rtl/>
        </w:rPr>
        <w:t>كشاك الفتاوى، ونسبة 70% منهم يرو</w:t>
      </w:r>
      <w:r w:rsidRPr="00600DDD">
        <w:rPr>
          <w:rFonts w:hint="cs"/>
          <w:rtl/>
        </w:rPr>
        <w:t>ن</w:t>
      </w:r>
      <w:r w:rsidRPr="00600DDD">
        <w:rPr>
          <w:rtl/>
        </w:rPr>
        <w:t xml:space="preserve"> أنه</w:t>
      </w:r>
      <w:r w:rsidRPr="00600DDD">
        <w:rPr>
          <w:rFonts w:hint="cs"/>
          <w:rtl/>
        </w:rPr>
        <w:t>ا</w:t>
      </w:r>
      <w:r w:rsidRPr="00600DDD">
        <w:rPr>
          <w:rtl/>
        </w:rPr>
        <w:t xml:space="preserve"> الراحة النفسية لأداء مناسك الحج والعمرة، ونسبة 70% منهم يرو</w:t>
      </w:r>
      <w:r w:rsidRPr="00600DDD">
        <w:rPr>
          <w:rFonts w:hint="cs"/>
          <w:rtl/>
        </w:rPr>
        <w:t>ن</w:t>
      </w:r>
      <w:r w:rsidRPr="00600DDD">
        <w:rPr>
          <w:rtl/>
        </w:rPr>
        <w:t xml:space="preserve"> أنه</w:t>
      </w:r>
      <w:r w:rsidRPr="00600DDD">
        <w:rPr>
          <w:rFonts w:hint="cs"/>
          <w:rtl/>
        </w:rPr>
        <w:t>ا</w:t>
      </w:r>
      <w:r w:rsidRPr="00600DDD">
        <w:rPr>
          <w:rtl/>
        </w:rPr>
        <w:t xml:space="preserve"> الاكثار من ال</w:t>
      </w:r>
      <w:r w:rsidRPr="00600DDD">
        <w:rPr>
          <w:rFonts w:hint="cs"/>
          <w:rtl/>
        </w:rPr>
        <w:t>أ</w:t>
      </w:r>
      <w:r w:rsidRPr="00600DDD">
        <w:rPr>
          <w:rtl/>
        </w:rPr>
        <w:t xml:space="preserve">دعية الدينية. </w:t>
      </w:r>
      <w:r w:rsidRPr="00600DDD">
        <w:rPr>
          <w:rFonts w:hint="cs"/>
          <w:rtl/>
        </w:rPr>
        <w:lastRenderedPageBreak/>
        <w:t xml:space="preserve">في </w:t>
      </w:r>
      <w:r w:rsidRPr="00600DDD">
        <w:rPr>
          <w:rtl/>
        </w:rPr>
        <w:t>حين اتضح أن نسبة 90.1% من أفراد العينة يرو</w:t>
      </w:r>
      <w:r w:rsidRPr="00600DDD">
        <w:rPr>
          <w:rFonts w:hint="cs"/>
          <w:rtl/>
        </w:rPr>
        <w:t>ن</w:t>
      </w:r>
      <w:r w:rsidRPr="00600DDD">
        <w:rPr>
          <w:rtl/>
        </w:rPr>
        <w:t xml:space="preserve"> أن التأثيرات السلوكية الناتجة والمترتبة عن تعرض الحجاج والمعتمرين للأنشطة الاتصالية بالرئاسة العامة لشؤون المسجد الحرام والمسجد النبوي بالمعلومات والمعارف الدينية في إطار رؤية المملكة 2030 هي التفاعل مع الموضوعات، ونسبة 80.3% منهم يروا </w:t>
      </w:r>
      <w:r w:rsidRPr="00600DDD">
        <w:rPr>
          <w:rFonts w:hint="cs"/>
          <w:rtl/>
        </w:rPr>
        <w:t>أ</w:t>
      </w:r>
      <w:r w:rsidRPr="00600DDD">
        <w:rPr>
          <w:rtl/>
        </w:rPr>
        <w:t>نه تبادل الآراء حول مفاهيم حول مناسك الحج والعمرة، ونسبة 79.8% منهم يروا أنه الإرشادات والالتزام بالقواعد والتوجيهات ال</w:t>
      </w:r>
      <w:r w:rsidRPr="00600DDD">
        <w:rPr>
          <w:rFonts w:hint="cs"/>
          <w:rtl/>
        </w:rPr>
        <w:t>إ</w:t>
      </w:r>
      <w:r w:rsidRPr="00600DDD">
        <w:rPr>
          <w:rtl/>
        </w:rPr>
        <w:t>رشادية كما يتضح وجود فروق في التأثيرات (المعرفية – الوجدانية – السلوكية) الناتجة والمترتبة عن تعرض الحجاج والمعتمرين للأنشطة الاتصالية بالرئاسة العامة لشؤون المسجد الحرام والمسجد النبوي في إطار رؤية المملكة 2030 بالمعلومات والمعارف الدينية، حيث كانت قيمة كا2 دالة عند مستوى 0.001</w:t>
      </w:r>
      <w:r w:rsidRPr="00600DDD">
        <w:t>.</w:t>
      </w:r>
    </w:p>
    <w:p w14:paraId="535BFCB5" w14:textId="77777777" w:rsidR="00AD6EB4" w:rsidRPr="0068001E" w:rsidRDefault="00AD6EB4" w:rsidP="00AD6EB4">
      <w:pPr>
        <w:rPr>
          <w:rtl/>
        </w:rPr>
      </w:pPr>
      <w:r w:rsidRPr="0068001E">
        <w:rPr>
          <w:rtl/>
        </w:rPr>
        <w:t>14</w:t>
      </w:r>
      <w:r w:rsidRPr="00600DDD">
        <w:t xml:space="preserve">- </w:t>
      </w:r>
      <w:r w:rsidRPr="00600DDD">
        <w:rPr>
          <w:rtl/>
        </w:rPr>
        <w:t>أشارت النتائج بأن نسبة 40.3% من أفراد العينة راض</w:t>
      </w:r>
      <w:r w:rsidRPr="00600DDD">
        <w:rPr>
          <w:rFonts w:hint="cs"/>
          <w:rtl/>
        </w:rPr>
        <w:t>و</w:t>
      </w:r>
      <w:r w:rsidRPr="00600DDD">
        <w:rPr>
          <w:rtl/>
        </w:rPr>
        <w:t>ن جدا عن الأنشطة الاتصالية بالرئاسة العامة لشؤون المسجد الحرام والمسجد النبوي في إطار رؤية المملكة 2030 كمصدر في الحصول على المعلومات الخاصة بالحج والعمرة، ونسبة 49.8% منهم</w:t>
      </w:r>
      <w:r w:rsidRPr="0068001E">
        <w:rPr>
          <w:rtl/>
        </w:rPr>
        <w:t xml:space="preserve"> </w:t>
      </w:r>
      <w:r w:rsidRPr="00600DDD">
        <w:rPr>
          <w:rtl/>
        </w:rPr>
        <w:t>راض</w:t>
      </w:r>
      <w:r w:rsidRPr="00600DDD">
        <w:rPr>
          <w:rFonts w:hint="cs"/>
          <w:rtl/>
        </w:rPr>
        <w:t>ون</w:t>
      </w:r>
      <w:r w:rsidRPr="0068001E">
        <w:rPr>
          <w:rtl/>
        </w:rPr>
        <w:t xml:space="preserve"> </w:t>
      </w:r>
      <w:r>
        <w:rPr>
          <w:rtl/>
        </w:rPr>
        <w:t>إلى</w:t>
      </w:r>
      <w:r w:rsidRPr="0068001E">
        <w:rPr>
          <w:rtl/>
        </w:rPr>
        <w:t xml:space="preserve"> حد ما، ونسبة 9.9% منهم غير راضين عن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كمصدر في الحصول على المعلومات الخاصة بالحج والعمرة</w:t>
      </w:r>
      <w:r w:rsidRPr="0068001E">
        <w:t>.</w:t>
      </w:r>
    </w:p>
    <w:p w14:paraId="0AFA8AD7" w14:textId="77777777" w:rsidR="00AD6EB4" w:rsidRPr="0068001E" w:rsidRDefault="00AD6EB4" w:rsidP="00AD6EB4">
      <w:pPr>
        <w:rPr>
          <w:rtl/>
        </w:rPr>
      </w:pPr>
      <w:r w:rsidRPr="0068001E">
        <w:rPr>
          <w:rtl/>
        </w:rPr>
        <w:t xml:space="preserve">ويتضح </w:t>
      </w:r>
      <w:r>
        <w:rPr>
          <w:rtl/>
        </w:rPr>
        <w:t xml:space="preserve">وجود فروق في مدى اعتمادك على </w:t>
      </w:r>
      <w:r w:rsidRPr="00600DDD">
        <w:rPr>
          <w:rtl/>
        </w:rPr>
        <w:t>ال</w:t>
      </w:r>
      <w:r w:rsidRPr="00600DDD">
        <w:rPr>
          <w:rFonts w:hint="cs"/>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في إطار رؤية المملكة 2030 بالمعلومات والمعارف الدينية، حيث كانت قيمة كا2 دالة عند مستوى 0.001</w:t>
      </w:r>
      <w:r w:rsidRPr="0068001E">
        <w:t>.</w:t>
      </w:r>
    </w:p>
    <w:p w14:paraId="48AD20D6" w14:textId="77777777" w:rsidR="00AD6EB4" w:rsidRPr="0068001E" w:rsidRDefault="00AD6EB4" w:rsidP="00AD6EB4">
      <w:pPr>
        <w:rPr>
          <w:rtl/>
        </w:rPr>
      </w:pPr>
      <w:r w:rsidRPr="0068001E">
        <w:rPr>
          <w:rtl/>
        </w:rPr>
        <w:t>15</w:t>
      </w:r>
      <w:r w:rsidRPr="0068001E">
        <w:t xml:space="preserve">- </w:t>
      </w:r>
      <w:r w:rsidRPr="0068001E">
        <w:rPr>
          <w:rtl/>
        </w:rPr>
        <w:t xml:space="preserve">يتضح من الجدول (7) أن نسبة 80.3% من أفراد العينة </w:t>
      </w:r>
      <w:r w:rsidRPr="00600DDD">
        <w:rPr>
          <w:rtl/>
        </w:rPr>
        <w:t>يقترحو</w:t>
      </w:r>
      <w:r w:rsidRPr="00600DDD">
        <w:rPr>
          <w:rFonts w:hint="cs"/>
          <w:rtl/>
        </w:rPr>
        <w:t>ن</w:t>
      </w:r>
      <w:r>
        <w:rPr>
          <w:rtl/>
        </w:rPr>
        <w:t xml:space="preserve"> </w:t>
      </w:r>
      <w:r w:rsidRPr="0068001E">
        <w:rPr>
          <w:rtl/>
        </w:rPr>
        <w:t>تطوير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w:t>
      </w:r>
      <w:r w:rsidRPr="00600DDD">
        <w:rPr>
          <w:rtl/>
        </w:rPr>
        <w:t xml:space="preserve"> </w:t>
      </w:r>
      <w:r w:rsidRPr="00600DDD">
        <w:rPr>
          <w:rFonts w:hint="cs"/>
          <w:rtl/>
        </w:rPr>
        <w:t>ب</w:t>
      </w:r>
      <w:r w:rsidRPr="00600DDD">
        <w:rPr>
          <w:rtl/>
        </w:rPr>
        <w:t>الاستعانة</w:t>
      </w:r>
      <w:r w:rsidRPr="0068001E">
        <w:rPr>
          <w:rtl/>
        </w:rPr>
        <w:t xml:space="preserve"> بخبراء ومستشارين مشهود بكفاءتهم العالية في العلاقات العامة وال</w:t>
      </w:r>
      <w:r>
        <w:rPr>
          <w:rFonts w:hint="cs"/>
          <w:rtl/>
        </w:rPr>
        <w:t>إ</w:t>
      </w:r>
      <w:r w:rsidRPr="0068001E">
        <w:rPr>
          <w:rtl/>
        </w:rPr>
        <w:t xml:space="preserve">علام، ونسبة 80.3% منهم </w:t>
      </w:r>
      <w:r w:rsidRPr="00600DDD">
        <w:rPr>
          <w:rtl/>
        </w:rPr>
        <w:t>يقترحو</w:t>
      </w:r>
      <w:r w:rsidRPr="00600DDD">
        <w:rPr>
          <w:rFonts w:hint="cs"/>
          <w:rtl/>
        </w:rPr>
        <w:t>ن</w:t>
      </w:r>
      <w:r w:rsidRPr="0068001E">
        <w:rPr>
          <w:rtl/>
        </w:rPr>
        <w:t xml:space="preserve"> ضرورة الاهتمام </w:t>
      </w:r>
      <w:r>
        <w:rPr>
          <w:rFonts w:hint="cs"/>
          <w:rtl/>
        </w:rPr>
        <w:t>ب</w:t>
      </w:r>
      <w:r w:rsidRPr="0068001E">
        <w:rPr>
          <w:rtl/>
        </w:rPr>
        <w:t xml:space="preserve">العلاقات العامة بالرئاسة العامة </w:t>
      </w:r>
      <w:r>
        <w:rPr>
          <w:rtl/>
        </w:rPr>
        <w:t>لشؤون</w:t>
      </w:r>
      <w:r w:rsidRPr="0068001E">
        <w:rPr>
          <w:rtl/>
        </w:rPr>
        <w:t xml:space="preserve"> المسجد الحرام والمسجد النبوي وتفعيل دورها، ونسبة 79.8% منهم </w:t>
      </w:r>
      <w:r w:rsidRPr="00600DDD">
        <w:rPr>
          <w:rtl/>
        </w:rPr>
        <w:t>يقترحو</w:t>
      </w:r>
      <w:r w:rsidRPr="00600DDD">
        <w:rPr>
          <w:rFonts w:hint="cs"/>
          <w:rtl/>
        </w:rPr>
        <w:t>ن</w:t>
      </w:r>
      <w:r w:rsidRPr="0068001E">
        <w:rPr>
          <w:rtl/>
        </w:rPr>
        <w:t xml:space="preserve"> دمج كل الإدارات التي علاقة ب</w:t>
      </w:r>
      <w:r>
        <w:rPr>
          <w:rtl/>
        </w:rPr>
        <w:t>إدارة</w:t>
      </w:r>
      <w:r w:rsidRPr="0068001E">
        <w:rPr>
          <w:rtl/>
        </w:rPr>
        <w:t xml:space="preserve"> العلاقات العامة في </w:t>
      </w:r>
      <w:r>
        <w:rPr>
          <w:rtl/>
        </w:rPr>
        <w:t>إدارة</w:t>
      </w:r>
      <w:r w:rsidRPr="0068001E">
        <w:rPr>
          <w:rtl/>
        </w:rPr>
        <w:t xml:space="preserve"> واحدة، كما يتضح وجود فروق في مقترحات تطوير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حيث كانت قيم كا2 دالة عند مستوى 0.001, بينما لا يوجد بينهم فروق في وضع خطة متكاملة وواضحة في العلاقات العامة و ضرورة تدعيم العلاقات مع وسائل ال</w:t>
      </w:r>
      <w:r>
        <w:rPr>
          <w:rtl/>
        </w:rPr>
        <w:t>اتصال</w:t>
      </w:r>
      <w:r w:rsidRPr="0068001E">
        <w:rPr>
          <w:rtl/>
        </w:rPr>
        <w:t xml:space="preserve"> المعروفة من صحف ومجلات وتلفزيون وغيرها، حيث كانت قيم كا2 غير دالة عند مستوى 0.05</w:t>
      </w:r>
      <w:r w:rsidRPr="0068001E">
        <w:t>.</w:t>
      </w:r>
    </w:p>
    <w:p w14:paraId="34D19D91" w14:textId="77777777" w:rsidR="00AD6EB4" w:rsidRPr="0068001E" w:rsidRDefault="00AD6EB4" w:rsidP="00AD6EB4">
      <w:pPr>
        <w:rPr>
          <w:rtl/>
        </w:rPr>
      </w:pPr>
      <w:r w:rsidRPr="0068001E">
        <w:rPr>
          <w:rtl/>
        </w:rPr>
        <w:t>16</w:t>
      </w:r>
      <w:r w:rsidRPr="0068001E">
        <w:t xml:space="preserve">- </w:t>
      </w:r>
      <w:r w:rsidRPr="0068001E">
        <w:rPr>
          <w:rtl/>
        </w:rPr>
        <w:t xml:space="preserve">يتضح من الجدول (8) أن نسبة 81.1% من أفراد العينة لا </w:t>
      </w:r>
      <w:r w:rsidRPr="00600DDD">
        <w:rPr>
          <w:rtl/>
        </w:rPr>
        <w:t>يتابعو</w:t>
      </w:r>
      <w:r w:rsidRPr="00600DDD">
        <w:rPr>
          <w:rFonts w:hint="cs"/>
          <w:rtl/>
        </w:rPr>
        <w:t>ن</w:t>
      </w:r>
      <w:r w:rsidRPr="0068001E">
        <w:rPr>
          <w:rtl/>
        </w:rPr>
        <w:t xml:space="preserve">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w:t>
      </w:r>
      <w:r>
        <w:rPr>
          <w:rtl/>
        </w:rPr>
        <w:t xml:space="preserve">المسجد النبوي لأنها لا </w:t>
      </w:r>
      <w:r w:rsidRPr="00600DDD">
        <w:rPr>
          <w:rtl/>
        </w:rPr>
        <w:t>تقدم شي</w:t>
      </w:r>
      <w:r w:rsidRPr="00600DDD">
        <w:rPr>
          <w:rFonts w:hint="cs"/>
          <w:rtl/>
        </w:rPr>
        <w:t xml:space="preserve">ئا </w:t>
      </w:r>
      <w:r w:rsidRPr="00600DDD">
        <w:rPr>
          <w:rtl/>
        </w:rPr>
        <w:t>جديد</w:t>
      </w:r>
      <w:r w:rsidRPr="00600DDD">
        <w:rPr>
          <w:rFonts w:hint="cs"/>
          <w:rtl/>
        </w:rPr>
        <w:t>ا</w:t>
      </w:r>
      <w:r w:rsidRPr="00600DDD">
        <w:rPr>
          <w:rtl/>
        </w:rPr>
        <w:t>،</w:t>
      </w:r>
      <w:r w:rsidRPr="0068001E">
        <w:rPr>
          <w:rtl/>
        </w:rPr>
        <w:t xml:space="preserve"> ونسبة </w:t>
      </w:r>
      <w:r>
        <w:rPr>
          <w:rtl/>
        </w:rPr>
        <w:t xml:space="preserve">80.2% منهم لا يتابعونها لأنها </w:t>
      </w:r>
      <w:r>
        <w:rPr>
          <w:rFonts w:hint="cs"/>
          <w:rtl/>
        </w:rPr>
        <w:t>ت</w:t>
      </w:r>
      <w:r w:rsidRPr="0068001E">
        <w:rPr>
          <w:rtl/>
        </w:rPr>
        <w:t xml:space="preserve">تشابه في المطبوعات التي تنتجها، ونسبة 61.3% منهم لا يتابعونها </w:t>
      </w:r>
      <w:r>
        <w:rPr>
          <w:rFonts w:hint="cs"/>
          <w:rtl/>
        </w:rPr>
        <w:t>ل</w:t>
      </w:r>
      <w:r w:rsidRPr="0068001E">
        <w:rPr>
          <w:rtl/>
        </w:rPr>
        <w:t>عدم الوضوح والبساطة في عرض الرسالة الإعلامية التي تقدمها، كما يتضح وجود فروق في أسباب عدم متابعة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حيث كانت قيم كا2 دالة عند مستوى اقل من 0.05</w:t>
      </w:r>
      <w:r w:rsidRPr="0068001E">
        <w:t>.</w:t>
      </w:r>
    </w:p>
    <w:p w14:paraId="689685C3" w14:textId="77777777" w:rsidR="00AD6EB4" w:rsidRPr="007D27EF" w:rsidRDefault="00AD6EB4" w:rsidP="00AD6EB4">
      <w:pPr>
        <w:spacing w:before="60" w:line="240" w:lineRule="auto"/>
        <w:rPr>
          <w:b/>
          <w:bCs/>
          <w:rtl/>
        </w:rPr>
      </w:pPr>
      <w:r w:rsidRPr="007D27EF">
        <w:rPr>
          <w:b/>
          <w:bCs/>
          <w:rtl/>
        </w:rPr>
        <w:t>ثانياً: نتائج الفـروض</w:t>
      </w:r>
      <w:r w:rsidRPr="007D27EF">
        <w:rPr>
          <w:b/>
          <w:bCs/>
        </w:rPr>
        <w:t>:</w:t>
      </w:r>
    </w:p>
    <w:p w14:paraId="71966B9E" w14:textId="77777777" w:rsidR="00AD6EB4" w:rsidRPr="0068001E" w:rsidRDefault="00AD6EB4" w:rsidP="00AD6EB4">
      <w:pPr>
        <w:spacing w:before="60"/>
        <w:rPr>
          <w:rtl/>
        </w:rPr>
      </w:pPr>
      <w:r w:rsidRPr="00084FF6">
        <w:rPr>
          <w:b/>
          <w:bCs/>
          <w:rtl/>
        </w:rPr>
        <w:t>الفرض الأول:</w:t>
      </w:r>
      <w:r w:rsidRPr="0068001E">
        <w:rPr>
          <w:rtl/>
        </w:rPr>
        <w:t xml:space="preserve"> توجد علاقة ارتباطية ذات دلالة </w:t>
      </w:r>
      <w:r>
        <w:rPr>
          <w:rFonts w:hint="cs"/>
          <w:rtl/>
        </w:rPr>
        <w:t>إ</w:t>
      </w:r>
      <w:r w:rsidRPr="0068001E">
        <w:rPr>
          <w:rtl/>
        </w:rPr>
        <w:t>حصائية بين حجم التعرض لل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في إطار رؤية المملكة 2030 والتأثيرات الناتجة والمترتبة عن تعرض الحجاج والمعتمرين لهذه ال</w:t>
      </w:r>
      <w:r>
        <w:rPr>
          <w:rtl/>
        </w:rPr>
        <w:t>أنشطة</w:t>
      </w:r>
      <w:r w:rsidRPr="0068001E">
        <w:t>.</w:t>
      </w:r>
      <w:r>
        <w:rPr>
          <w:rFonts w:hint="cs"/>
          <w:rtl/>
        </w:rPr>
        <w:t xml:space="preserve"> </w:t>
      </w:r>
      <w:r w:rsidRPr="0068001E">
        <w:rPr>
          <w:rtl/>
        </w:rPr>
        <w:t>يتضح من الجدول (9): وجود علاقة طردية متوسطة بين حجم التعرض لل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في إطار رؤية المملكة 2030 والتأثيرات المعرفية الناتجة والمترتبة عن تعرض الحجاج والمعتمرين لهذه ال</w:t>
      </w:r>
      <w:r>
        <w:rPr>
          <w:rtl/>
        </w:rPr>
        <w:t>أنشطة</w:t>
      </w:r>
      <w:r w:rsidRPr="0068001E">
        <w:rPr>
          <w:rtl/>
        </w:rPr>
        <w:t>، حيث كانت (0.3&lt;ر&lt;0.7) وهي دالة عند مستوى 0.01.، ووجود علاقة طردية ضعيفة بين حجم التعرض لل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في إطار رؤية المملكة 2030 والتأثيرات الوجدانية الناتجة والمترتبة عن تعرض الحجاج والمعتمرين لهذه ال</w:t>
      </w:r>
      <w:r>
        <w:rPr>
          <w:rtl/>
        </w:rPr>
        <w:t>أنشطة</w:t>
      </w:r>
      <w:r w:rsidRPr="0068001E">
        <w:rPr>
          <w:rtl/>
        </w:rPr>
        <w:t xml:space="preserve">، حيث كانت (ر&lt;0.3) وهي دالة عند مستوى 0.05. وعدم وجود علاقة ذات دلالة </w:t>
      </w:r>
      <w:r>
        <w:rPr>
          <w:rFonts w:hint="cs"/>
          <w:rtl/>
        </w:rPr>
        <w:t>إ</w:t>
      </w:r>
      <w:r w:rsidRPr="0068001E">
        <w:rPr>
          <w:rtl/>
        </w:rPr>
        <w:t>حصائية بين حجم التعرض لل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في إطار رؤية المملكة 2030 والتأثيرات السلوكية الناتجة والمترتبة عن تعرض الحجاج والمعتمرين لهذه ال</w:t>
      </w:r>
      <w:r>
        <w:rPr>
          <w:rtl/>
        </w:rPr>
        <w:t>أنشطة</w:t>
      </w:r>
      <w:r w:rsidRPr="0068001E">
        <w:rPr>
          <w:rtl/>
        </w:rPr>
        <w:t>، حيث كانت (ر) وهي غير دالة عند مستوى 0.05</w:t>
      </w:r>
      <w:r w:rsidRPr="0068001E">
        <w:t>.</w:t>
      </w:r>
    </w:p>
    <w:p w14:paraId="32AB8E2D" w14:textId="77777777" w:rsidR="00AD6EB4" w:rsidRPr="0068001E" w:rsidRDefault="00AD6EB4" w:rsidP="00AD6EB4">
      <w:pPr>
        <w:spacing w:before="60"/>
        <w:rPr>
          <w:rtl/>
        </w:rPr>
      </w:pPr>
      <w:r w:rsidRPr="0068001E">
        <w:rPr>
          <w:rtl/>
        </w:rPr>
        <w:t>وبذلك يثبت صحة الفرض جزئياً القائل بوجود علاقة ارتباطية ذات دلالة احصائية بين حجم التعرض لل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في إطار رؤية المملكة 2030 والتأثيرات المعرفية والوجدانية الناتجة والمترتبة عن تعرض الحجاج والمعتمرين لهذه ال</w:t>
      </w:r>
      <w:r>
        <w:rPr>
          <w:rtl/>
        </w:rPr>
        <w:t>أنشطة</w:t>
      </w:r>
      <w:r w:rsidRPr="0068001E">
        <w:rPr>
          <w:rtl/>
        </w:rPr>
        <w:t>، في حين لم يثبت في التأثيرات السلوكية</w:t>
      </w:r>
      <w:r w:rsidRPr="0068001E">
        <w:t>.</w:t>
      </w:r>
    </w:p>
    <w:p w14:paraId="7A7A1EE6" w14:textId="77777777" w:rsidR="00AD6EB4" w:rsidRPr="0068001E" w:rsidRDefault="00AD6EB4" w:rsidP="00AD6EB4">
      <w:pPr>
        <w:spacing w:before="60"/>
        <w:rPr>
          <w:rtl/>
        </w:rPr>
      </w:pPr>
      <w:r w:rsidRPr="00084FF6">
        <w:rPr>
          <w:b/>
          <w:bCs/>
          <w:rtl/>
        </w:rPr>
        <w:lastRenderedPageBreak/>
        <w:t>الفرض الثاني:</w:t>
      </w:r>
      <w:r w:rsidRPr="0068001E">
        <w:rPr>
          <w:rtl/>
        </w:rPr>
        <w:t xml:space="preserve"> توجد علاقة ذات دالة إحصائية بين درجة تعرض المبحوثين للخدمات التي تقدمها بالرئاسة العامة </w:t>
      </w:r>
      <w:r>
        <w:rPr>
          <w:rtl/>
        </w:rPr>
        <w:t>لشؤون</w:t>
      </w:r>
      <w:r w:rsidRPr="0068001E">
        <w:rPr>
          <w:rtl/>
        </w:rPr>
        <w:t xml:space="preserve"> المسجد الحرام والمسجد النبوي في إطار رؤية المملكة 2030 ودرجة الاعتماد عليها</w:t>
      </w:r>
      <w:r w:rsidRPr="0068001E">
        <w:t>.</w:t>
      </w:r>
    </w:p>
    <w:p w14:paraId="3A00537E" w14:textId="77777777" w:rsidR="00AD6EB4" w:rsidRPr="0068001E" w:rsidRDefault="00AD6EB4" w:rsidP="00AD6EB4">
      <w:pPr>
        <w:spacing w:before="60"/>
        <w:rPr>
          <w:rtl/>
        </w:rPr>
      </w:pPr>
      <w:r w:rsidRPr="0068001E">
        <w:rPr>
          <w:rtl/>
        </w:rPr>
        <w:t xml:space="preserve">يتضح من الجدول (10): وجود علاقة طردية متوسطة بين درجة تعرض المبحوثين للخدمات التي تقدمها بالرئاسة العامة </w:t>
      </w:r>
      <w:r>
        <w:rPr>
          <w:rtl/>
        </w:rPr>
        <w:t>لشؤون</w:t>
      </w:r>
      <w:r w:rsidRPr="0068001E">
        <w:rPr>
          <w:rtl/>
        </w:rPr>
        <w:t xml:space="preserve"> المسجد الحرام والمسجد النبوي في إطار رؤية المملكة 2030 ودرجة الاعتماد عليها، حيث كانت (0.3&lt;ر&lt;0.7) وهي دالة عند مستوى 0.01, أي </w:t>
      </w:r>
      <w:r>
        <w:rPr>
          <w:rFonts w:hint="cs"/>
          <w:rtl/>
        </w:rPr>
        <w:t>أ</w:t>
      </w:r>
      <w:r w:rsidRPr="0068001E">
        <w:rPr>
          <w:rtl/>
        </w:rPr>
        <w:t xml:space="preserve">نه كلما </w:t>
      </w:r>
      <w:r>
        <w:rPr>
          <w:rFonts w:hint="cs"/>
          <w:rtl/>
        </w:rPr>
        <w:t>ز</w:t>
      </w:r>
      <w:r w:rsidRPr="0068001E">
        <w:rPr>
          <w:rtl/>
        </w:rPr>
        <w:t xml:space="preserve">ادت درجة تعرض المبحوثين للخدمات التي تقدمها بالرئاسة العامة </w:t>
      </w:r>
      <w:r>
        <w:rPr>
          <w:rtl/>
        </w:rPr>
        <w:t>لشؤون</w:t>
      </w:r>
      <w:r w:rsidRPr="0068001E">
        <w:rPr>
          <w:rtl/>
        </w:rPr>
        <w:t xml:space="preserve"> المسجد الحرام والمسجد النبوي زادت درجة الاعتماد عليها</w:t>
      </w:r>
      <w:r w:rsidRPr="0068001E">
        <w:t>.</w:t>
      </w:r>
    </w:p>
    <w:p w14:paraId="398FDF04" w14:textId="77777777" w:rsidR="00AD6EB4" w:rsidRPr="0068001E" w:rsidRDefault="00AD6EB4" w:rsidP="00AD6EB4">
      <w:pPr>
        <w:spacing w:before="60"/>
        <w:rPr>
          <w:rtl/>
        </w:rPr>
      </w:pPr>
      <w:r w:rsidRPr="0068001E">
        <w:rPr>
          <w:rtl/>
        </w:rPr>
        <w:t xml:space="preserve">وبذلك يتم ثبوت الفرض القائل بوجود علاقة ذات دالة إحصائية بين درجة تعرض المبحوثين للخدمات التي تقدمها بالرئاسة العامة </w:t>
      </w:r>
      <w:r>
        <w:rPr>
          <w:rtl/>
        </w:rPr>
        <w:t>لشؤون</w:t>
      </w:r>
      <w:r w:rsidRPr="0068001E">
        <w:rPr>
          <w:rtl/>
        </w:rPr>
        <w:t xml:space="preserve"> المسجد الحرام والمسجد النبوي في إطار رؤية المملكة 2030 ودرجة الاعتماد عليها</w:t>
      </w:r>
      <w:r w:rsidRPr="0068001E">
        <w:t>.</w:t>
      </w:r>
    </w:p>
    <w:p w14:paraId="5F6B78EA" w14:textId="77777777" w:rsidR="00AD6EB4" w:rsidRPr="0068001E" w:rsidRDefault="00AD6EB4" w:rsidP="00AD6EB4">
      <w:pPr>
        <w:spacing w:before="60"/>
        <w:rPr>
          <w:rtl/>
        </w:rPr>
      </w:pPr>
      <w:r w:rsidRPr="00084FF6">
        <w:rPr>
          <w:b/>
          <w:bCs/>
          <w:rtl/>
        </w:rPr>
        <w:t>الفرض الثالث:</w:t>
      </w:r>
      <w:r w:rsidRPr="0068001E">
        <w:rPr>
          <w:rtl/>
        </w:rPr>
        <w:t xml:space="preserve"> توجد فروق ذات دلالة </w:t>
      </w:r>
      <w:r>
        <w:rPr>
          <w:rFonts w:hint="cs"/>
          <w:rtl/>
        </w:rPr>
        <w:t>إ</w:t>
      </w:r>
      <w:r w:rsidRPr="0068001E">
        <w:rPr>
          <w:rtl/>
        </w:rPr>
        <w:t>حصائية بين درجة الرضا بالخدمات والبرامج التي تقدمها بالرئاسة العامة</w:t>
      </w:r>
      <w:r w:rsidRPr="00D36176">
        <w:rPr>
          <w:color w:val="FF0000"/>
          <w:rtl/>
        </w:rPr>
        <w:t xml:space="preserve"> </w:t>
      </w:r>
      <w:r w:rsidRPr="00600DDD">
        <w:rPr>
          <w:rtl/>
        </w:rPr>
        <w:t>لشؤون</w:t>
      </w:r>
      <w:r w:rsidRPr="0068001E">
        <w:rPr>
          <w:rtl/>
        </w:rPr>
        <w:t xml:space="preserve"> المسجد الحرام والمسجد النبوي في إطار رؤية المملكة 2030 والخصائص الديموجرافية للمبحوثين(النوع - السن- المستوى التعليم</w:t>
      </w:r>
      <w:r>
        <w:rPr>
          <w:rFonts w:hint="cs"/>
          <w:rtl/>
        </w:rPr>
        <w:t>ي</w:t>
      </w:r>
      <w:r w:rsidRPr="0068001E">
        <w:rPr>
          <w:rtl/>
        </w:rPr>
        <w:t xml:space="preserve"> )</w:t>
      </w:r>
      <w:r w:rsidRPr="0068001E">
        <w:t>.</w:t>
      </w:r>
    </w:p>
    <w:p w14:paraId="390A8864" w14:textId="77777777" w:rsidR="00AD6EB4" w:rsidRPr="0068001E" w:rsidRDefault="00AD6EB4" w:rsidP="00AD6EB4">
      <w:pPr>
        <w:spacing w:before="60"/>
        <w:rPr>
          <w:rtl/>
        </w:rPr>
      </w:pPr>
      <w:r w:rsidRPr="0068001E">
        <w:rPr>
          <w:rtl/>
        </w:rPr>
        <w:t>3</w:t>
      </w:r>
      <w:r>
        <w:rPr>
          <w:rFonts w:hint="cs"/>
          <w:rtl/>
        </w:rPr>
        <w:t>-</w:t>
      </w:r>
      <w:r>
        <w:rPr>
          <w:rtl/>
        </w:rPr>
        <w:t>(أ)</w:t>
      </w:r>
      <w:r>
        <w:rPr>
          <w:rFonts w:hint="cs"/>
          <w:rtl/>
        </w:rPr>
        <w:t xml:space="preserve">. </w:t>
      </w:r>
      <w:r w:rsidRPr="0068001E">
        <w:rPr>
          <w:rtl/>
        </w:rPr>
        <w:t>الفروق بين الذكور وال</w:t>
      </w:r>
      <w:r>
        <w:rPr>
          <w:rtl/>
        </w:rPr>
        <w:t>إناث</w:t>
      </w:r>
      <w:r w:rsidRPr="0068001E">
        <w:rPr>
          <w:rtl/>
        </w:rPr>
        <w:t xml:space="preserve"> في درجة الرضا بالخدمات والبرامج التي تقدمها بالرئاسة العامة </w:t>
      </w:r>
      <w:r>
        <w:rPr>
          <w:rtl/>
        </w:rPr>
        <w:t>لشؤون</w:t>
      </w:r>
      <w:r w:rsidRPr="0068001E">
        <w:rPr>
          <w:rtl/>
        </w:rPr>
        <w:t xml:space="preserve"> المسجد الحرام والمسجد النبوي: يتضح من الجدول (11) وجود فروق ذات دلالة إحصا</w:t>
      </w:r>
      <w:r>
        <w:rPr>
          <w:rtl/>
        </w:rPr>
        <w:t xml:space="preserve">ئية بين متوسطي درجات الذكور </w:t>
      </w:r>
      <w:r w:rsidRPr="00600DDD">
        <w:rPr>
          <w:rtl/>
        </w:rPr>
        <w:t>وال</w:t>
      </w:r>
      <w:r w:rsidRPr="00600DDD">
        <w:rPr>
          <w:rFonts w:hint="cs"/>
          <w:rtl/>
        </w:rPr>
        <w:t>إناث</w:t>
      </w:r>
      <w:r w:rsidRPr="0068001E">
        <w:rPr>
          <w:rtl/>
        </w:rPr>
        <w:t xml:space="preserve"> في درجة الرضا بالخدمات والبرامج التي تقدمها بالرئاسة العامة </w:t>
      </w:r>
      <w:r>
        <w:rPr>
          <w:rtl/>
        </w:rPr>
        <w:t>لشؤون</w:t>
      </w:r>
      <w:r w:rsidRPr="0068001E">
        <w:rPr>
          <w:rtl/>
        </w:rPr>
        <w:t xml:space="preserve"> المسجد الحرام والمسجد النبوي في </w:t>
      </w:r>
      <w:r>
        <w:rPr>
          <w:rtl/>
        </w:rPr>
        <w:t xml:space="preserve">إطار رؤية المملكة 2030 لصالح </w:t>
      </w:r>
      <w:r w:rsidRPr="00600DDD">
        <w:rPr>
          <w:rtl/>
        </w:rPr>
        <w:t>ال</w:t>
      </w:r>
      <w:r w:rsidRPr="00600DDD">
        <w:rPr>
          <w:rFonts w:hint="cs"/>
          <w:rtl/>
        </w:rPr>
        <w:t>إناث</w:t>
      </w:r>
      <w:r w:rsidRPr="0068001E">
        <w:rPr>
          <w:rtl/>
        </w:rPr>
        <w:t>، حيث كانت قيمة (ت) وهي دالة عند مستوى 0.001</w:t>
      </w:r>
      <w:r w:rsidRPr="0068001E">
        <w:t xml:space="preserve">. </w:t>
      </w:r>
    </w:p>
    <w:p w14:paraId="641F46EF" w14:textId="77777777" w:rsidR="00AD6EB4" w:rsidRPr="0068001E" w:rsidRDefault="00AD6EB4" w:rsidP="00AD6EB4">
      <w:pPr>
        <w:spacing w:before="60"/>
        <w:rPr>
          <w:rtl/>
        </w:rPr>
      </w:pPr>
      <w:r w:rsidRPr="0068001E">
        <w:rPr>
          <w:rtl/>
        </w:rPr>
        <w:t>3</w:t>
      </w:r>
      <w:r>
        <w:rPr>
          <w:rFonts w:hint="cs"/>
          <w:rtl/>
        </w:rPr>
        <w:t>-</w:t>
      </w:r>
      <w:r>
        <w:rPr>
          <w:rtl/>
        </w:rPr>
        <w:t>(ب)</w:t>
      </w:r>
      <w:r>
        <w:rPr>
          <w:rFonts w:hint="cs"/>
          <w:rtl/>
        </w:rPr>
        <w:t xml:space="preserve">. </w:t>
      </w:r>
      <w:r w:rsidRPr="0068001E">
        <w:rPr>
          <w:rtl/>
        </w:rPr>
        <w:t xml:space="preserve">الفروق بين الفئات العمرية في درجة الرضا بالخدمات والبرامج التي تقدمها بالرئاسة العامة </w:t>
      </w:r>
      <w:r>
        <w:rPr>
          <w:rtl/>
        </w:rPr>
        <w:t>لشؤون</w:t>
      </w:r>
      <w:r w:rsidRPr="0068001E">
        <w:rPr>
          <w:rtl/>
        </w:rPr>
        <w:t xml:space="preserve"> الحرمين في إطار رؤية المملكة 2030: من خلال الجدول (12) يتبين: وجود فروق ذات دلالة إحصائية بين متوسطات درجات أفراد العينة باختلاف الفئات العمرية في درجة الرضا بالخدمات والبرامج التي تقدمها بالرئاسة العامة </w:t>
      </w:r>
      <w:r>
        <w:rPr>
          <w:rtl/>
        </w:rPr>
        <w:t>لشؤون</w:t>
      </w:r>
      <w:r w:rsidRPr="0068001E">
        <w:rPr>
          <w:rtl/>
        </w:rPr>
        <w:t xml:space="preserve"> المسجد الحرام والمسجد النبوي في إطار رؤية المملكة 2030، حيث كانت قيمة (ف) دالة عند مستوى 0.001. كما يتضح من الجدول (13): وجود فروق ذات دلالة إحصائية بين درجات أفراد العينة بالفئة العمرية من 18 </w:t>
      </w:r>
      <w:r>
        <w:rPr>
          <w:rtl/>
        </w:rPr>
        <w:t>إلى</w:t>
      </w:r>
      <w:r w:rsidRPr="0068001E">
        <w:rPr>
          <w:rtl/>
        </w:rPr>
        <w:t xml:space="preserve"> </w:t>
      </w:r>
      <w:r>
        <w:rPr>
          <w:rFonts w:hint="cs"/>
          <w:rtl/>
        </w:rPr>
        <w:t>أ</w:t>
      </w:r>
      <w:r w:rsidRPr="0068001E">
        <w:rPr>
          <w:rtl/>
        </w:rPr>
        <w:t xml:space="preserve">قل من 30 عام   والفئة العمرية من 31: 40 عام في درجة الرضا بالخدمات والبرامج التي تقدمها بالرئاسة العامة </w:t>
      </w:r>
      <w:r>
        <w:rPr>
          <w:rtl/>
        </w:rPr>
        <w:t>لشؤون</w:t>
      </w:r>
      <w:r w:rsidRPr="0068001E">
        <w:rPr>
          <w:rtl/>
        </w:rPr>
        <w:t xml:space="preserve"> المسجد الحرام والمسجد النبوي في إطار رؤية المملكة 2030 لصالح الفئة العمرية من 31: 40 عام عند مستوى 0.05. ووجود فروق ذات دلالة إحصائية بين درجات أفراد العينة بالفئة العمرية من 18 </w:t>
      </w:r>
      <w:r>
        <w:rPr>
          <w:rtl/>
        </w:rPr>
        <w:t>إلى</w:t>
      </w:r>
      <w:r w:rsidRPr="0068001E">
        <w:rPr>
          <w:rtl/>
        </w:rPr>
        <w:t xml:space="preserve"> </w:t>
      </w:r>
      <w:r>
        <w:rPr>
          <w:rFonts w:hint="cs"/>
          <w:rtl/>
        </w:rPr>
        <w:t>أ</w:t>
      </w:r>
      <w:r w:rsidRPr="0068001E">
        <w:rPr>
          <w:rtl/>
        </w:rPr>
        <w:t xml:space="preserve">قل من 30 عام والفئة العمرية من 55عام فأكثر في درجة الرضا بالخدمات والبرامج التي تقدمها بالرئاسة العامة </w:t>
      </w:r>
      <w:r>
        <w:rPr>
          <w:rtl/>
        </w:rPr>
        <w:t>لشؤون</w:t>
      </w:r>
      <w:r w:rsidRPr="0068001E">
        <w:rPr>
          <w:rtl/>
        </w:rPr>
        <w:t xml:space="preserve"> الحرمين في إطار رؤية المملكة 2030 لصالح الفئة العمرية من 55 عام فأكثر عند مستوى 0.05 ووجود فروق ذات دلالة إحصائية بين درجات أفراد العينة بالفئة العمرية من 41: 55 عام   والفئة العمرية من 55 عام فأكثر في درجة الرضا بالخدمات والبرامج التي تقدمها بالرئاسة العامة </w:t>
      </w:r>
      <w:r>
        <w:rPr>
          <w:rtl/>
        </w:rPr>
        <w:t>لشؤون</w:t>
      </w:r>
      <w:r w:rsidRPr="0068001E">
        <w:rPr>
          <w:rtl/>
        </w:rPr>
        <w:t xml:space="preserve"> المسجد الحرام والمسجد النبوي في إطار رؤية المملكة 2030 لصالح الفئة العمرية من 55 عام فأكثر عند مستوى 0.05</w:t>
      </w:r>
      <w:r w:rsidRPr="0068001E">
        <w:t>.</w:t>
      </w:r>
    </w:p>
    <w:p w14:paraId="1EF11A2A" w14:textId="77777777" w:rsidR="00AD6EB4" w:rsidRPr="0068001E" w:rsidRDefault="00AD6EB4" w:rsidP="00AD6EB4">
      <w:pPr>
        <w:rPr>
          <w:rtl/>
        </w:rPr>
      </w:pPr>
      <w:r w:rsidRPr="0068001E">
        <w:rPr>
          <w:rtl/>
        </w:rPr>
        <w:t>3</w:t>
      </w:r>
      <w:r>
        <w:rPr>
          <w:rFonts w:hint="cs"/>
          <w:rtl/>
        </w:rPr>
        <w:t>-</w:t>
      </w:r>
      <w:r>
        <w:rPr>
          <w:rtl/>
        </w:rPr>
        <w:t>(ج)</w:t>
      </w:r>
      <w:r>
        <w:rPr>
          <w:rFonts w:hint="cs"/>
          <w:rtl/>
        </w:rPr>
        <w:t xml:space="preserve">. </w:t>
      </w:r>
      <w:r w:rsidRPr="0068001E">
        <w:rPr>
          <w:rtl/>
        </w:rPr>
        <w:t xml:space="preserve">الفروق بين المستويات التعليمية في درجة الرضا بالخدمات والبرامج التي تقدمها بالرئاسة العامة </w:t>
      </w:r>
      <w:r>
        <w:rPr>
          <w:rtl/>
        </w:rPr>
        <w:t>لشؤون</w:t>
      </w:r>
      <w:r w:rsidRPr="0068001E">
        <w:rPr>
          <w:rtl/>
        </w:rPr>
        <w:t xml:space="preserve"> المسجد الحرام والمسجد النبوي في إطار رؤية المملكة 2030: من خلال الجدول (14) يتبين: وجود فروق ذات دلالة إحصائية بين متوسطات درجات المستويات التعليمية في درجة الرضا بالخدمات والبرامج التي تقدمها بالرئاسة العامة </w:t>
      </w:r>
      <w:r>
        <w:rPr>
          <w:rtl/>
        </w:rPr>
        <w:t>لشؤون</w:t>
      </w:r>
      <w:r w:rsidRPr="0068001E">
        <w:rPr>
          <w:rtl/>
        </w:rPr>
        <w:t xml:space="preserve"> المسجد الحرام والمسجد النبوي في إطار رؤية المملكة 2030 ، حيث كانت قيمة (ف) دالة عند مستوى 0.001 . كما يتضح من الجدول (15): وجود فروق ذات دلالة إحصائية بين درجات أفراد العينة ذوي التعليم المتوسط والثانوي وذوي التعليم الجامعي في درجة الرضا بالخدمات والبرامج التي تقدمها بالرئاسة العامة </w:t>
      </w:r>
      <w:r>
        <w:rPr>
          <w:rtl/>
        </w:rPr>
        <w:t>لشؤون</w:t>
      </w:r>
      <w:r w:rsidRPr="0068001E">
        <w:rPr>
          <w:rtl/>
        </w:rPr>
        <w:t xml:space="preserve"> المسجد الحرام والمسجد النبوي في إطار رؤية المملكة 2030 لصالح ذوي التعليم المتوسط والثانوي عند مستوى 0.05</w:t>
      </w:r>
      <w:r w:rsidRPr="0068001E">
        <w:t>.</w:t>
      </w:r>
    </w:p>
    <w:p w14:paraId="228580D8" w14:textId="77777777" w:rsidR="00AD6EB4" w:rsidRPr="0068001E" w:rsidRDefault="00AD6EB4" w:rsidP="00AD6EB4">
      <w:pPr>
        <w:rPr>
          <w:rtl/>
        </w:rPr>
      </w:pPr>
      <w:r w:rsidRPr="0068001E">
        <w:rPr>
          <w:rtl/>
        </w:rPr>
        <w:t xml:space="preserve">وجود فروق ذات دلالة إحصائية بين درجات أفراد العينة ذوي التعليم المتوسط والثانوي وذوي التعليم دراسات عليا في درجة الرضا بالخدمات والبرامج التي تقدمها بالرئاسة العامة </w:t>
      </w:r>
      <w:r>
        <w:rPr>
          <w:rtl/>
        </w:rPr>
        <w:t>لشؤون</w:t>
      </w:r>
      <w:r w:rsidRPr="0068001E">
        <w:rPr>
          <w:rtl/>
        </w:rPr>
        <w:t xml:space="preserve"> المسجد الحرام والمسجد النبوي في إطار رؤية المملكة 2030 لصالح ذوي التعليم المتوسط والثانوي عند مستوى 0.05. ووجود فروق ذات دلالة إحصائية بين درجات أفراد العينة ذوي التعليم الجامعي وذوي التعليم </w:t>
      </w:r>
      <w:r w:rsidRPr="0068001E">
        <w:rPr>
          <w:rtl/>
        </w:rPr>
        <w:lastRenderedPageBreak/>
        <w:t xml:space="preserve">الدراسات العليا في درجة الرضا بالخدمات والبرامج التي تقدمها بالرئاسة العامة </w:t>
      </w:r>
      <w:r>
        <w:rPr>
          <w:rtl/>
        </w:rPr>
        <w:t>لشؤون</w:t>
      </w:r>
      <w:r w:rsidRPr="0068001E">
        <w:rPr>
          <w:rtl/>
        </w:rPr>
        <w:t xml:space="preserve"> المسجد الحرام والمسجد النبوي في إطار رؤية المملكة 2030 لصالح ذوي التعليم الجامعي عند مستوى 0.05</w:t>
      </w:r>
      <w:r w:rsidRPr="0068001E">
        <w:t>.</w:t>
      </w:r>
    </w:p>
    <w:p w14:paraId="76ACB229" w14:textId="77777777" w:rsidR="00AD6EB4" w:rsidRPr="0068001E" w:rsidRDefault="00AD6EB4" w:rsidP="00AD6EB4">
      <w:pPr>
        <w:rPr>
          <w:rtl/>
        </w:rPr>
      </w:pPr>
      <w:r w:rsidRPr="0068001E">
        <w:rPr>
          <w:rtl/>
        </w:rPr>
        <w:t xml:space="preserve">وبذلك يثبت صحة الفرض القائل بوجود فروق ذات دلالة احصائية بين درجة الرضا بالخدمات والبرامج التي تقدمها بالرئاسة العامة </w:t>
      </w:r>
      <w:r>
        <w:rPr>
          <w:rtl/>
        </w:rPr>
        <w:t>لشؤون</w:t>
      </w:r>
      <w:r w:rsidRPr="0068001E">
        <w:rPr>
          <w:rtl/>
        </w:rPr>
        <w:t xml:space="preserve"> المسجد الحرام والمسجد النبوي في إطار رؤية المملكة 2030 والخصائص الديموجرافية للمبحوثين (النوع لصالح ال</w:t>
      </w:r>
      <w:r>
        <w:rPr>
          <w:rtl/>
        </w:rPr>
        <w:t>إناث</w:t>
      </w:r>
      <w:r w:rsidRPr="0068001E">
        <w:rPr>
          <w:rtl/>
        </w:rPr>
        <w:t xml:space="preserve"> - السن- المستوى التعليم</w:t>
      </w:r>
      <w:r>
        <w:rPr>
          <w:rFonts w:hint="cs"/>
          <w:rtl/>
        </w:rPr>
        <w:t>ي</w:t>
      </w:r>
      <w:r w:rsidRPr="0068001E">
        <w:rPr>
          <w:rtl/>
        </w:rPr>
        <w:t>)</w:t>
      </w:r>
      <w:r w:rsidRPr="0068001E">
        <w:t>.</w:t>
      </w:r>
    </w:p>
    <w:p w14:paraId="5A3BCAF9" w14:textId="77777777" w:rsidR="00AD6EB4" w:rsidRPr="0068001E" w:rsidRDefault="00AD6EB4" w:rsidP="00AD6EB4">
      <w:pPr>
        <w:spacing w:before="60"/>
        <w:rPr>
          <w:rtl/>
        </w:rPr>
      </w:pPr>
      <w:r w:rsidRPr="00084FF6">
        <w:rPr>
          <w:b/>
          <w:bCs/>
          <w:rtl/>
        </w:rPr>
        <w:t>الفرض الرابع:</w:t>
      </w:r>
      <w:r w:rsidRPr="0068001E">
        <w:rPr>
          <w:rtl/>
        </w:rPr>
        <w:t xml:space="preserve"> توجد فروق ذات دلالة احصائية بين دور ال</w:t>
      </w:r>
      <w:r>
        <w:rPr>
          <w:rtl/>
        </w:rPr>
        <w:t>أنشطة</w:t>
      </w:r>
      <w:r w:rsidRPr="0068001E">
        <w:rPr>
          <w:rtl/>
        </w:rPr>
        <w:t xml:space="preserve"> </w:t>
      </w:r>
      <w:r>
        <w:rPr>
          <w:rtl/>
        </w:rPr>
        <w:t>الاتصالية</w:t>
      </w:r>
      <w:r w:rsidRPr="0068001E">
        <w:rPr>
          <w:rtl/>
        </w:rPr>
        <w:t xml:space="preserve"> في </w:t>
      </w:r>
      <w:r>
        <w:rPr>
          <w:rFonts w:hint="cs"/>
          <w:rtl/>
        </w:rPr>
        <w:t>إ</w:t>
      </w:r>
      <w:r w:rsidRPr="0068001E">
        <w:rPr>
          <w:rtl/>
        </w:rPr>
        <w:t>براز الخدمات التي تقدمها المملكة العربية في فترة الحج في إطار رؤية المملكة 2030 والخصائص الديموجرافية للمبحوثين (النوع - السن- المستوى التعليم)</w:t>
      </w:r>
      <w:r w:rsidRPr="0068001E">
        <w:t>.</w:t>
      </w:r>
    </w:p>
    <w:p w14:paraId="42E6AADE" w14:textId="77777777" w:rsidR="00AD6EB4" w:rsidRPr="0068001E" w:rsidRDefault="00AD6EB4" w:rsidP="00AD6EB4">
      <w:pPr>
        <w:rPr>
          <w:rtl/>
        </w:rPr>
      </w:pPr>
      <w:r w:rsidRPr="0068001E">
        <w:rPr>
          <w:rtl/>
        </w:rPr>
        <w:t>4</w:t>
      </w:r>
      <w:r>
        <w:rPr>
          <w:rFonts w:hint="cs"/>
          <w:rtl/>
        </w:rPr>
        <w:t>-</w:t>
      </w:r>
      <w:r w:rsidRPr="0068001E">
        <w:rPr>
          <w:rtl/>
        </w:rPr>
        <w:t>(أ)</w:t>
      </w:r>
      <w:r>
        <w:rPr>
          <w:rFonts w:hint="cs"/>
          <w:rtl/>
        </w:rPr>
        <w:t xml:space="preserve">. </w:t>
      </w:r>
      <w:r>
        <w:rPr>
          <w:rtl/>
        </w:rPr>
        <w:t xml:space="preserve">الفروق بين الذكور </w:t>
      </w:r>
      <w:r w:rsidRPr="00600DDD">
        <w:rPr>
          <w:rtl/>
        </w:rPr>
        <w:t>وال</w:t>
      </w:r>
      <w:r w:rsidRPr="00600DDD">
        <w:rPr>
          <w:rFonts w:hint="cs"/>
          <w:rtl/>
        </w:rPr>
        <w:t>إناث</w:t>
      </w:r>
      <w:r w:rsidRPr="0068001E">
        <w:rPr>
          <w:rtl/>
        </w:rPr>
        <w:t xml:space="preserve"> في دور ال</w:t>
      </w:r>
      <w:r>
        <w:rPr>
          <w:rtl/>
        </w:rPr>
        <w:t>أنشطة</w:t>
      </w:r>
      <w:r w:rsidRPr="0068001E">
        <w:rPr>
          <w:rtl/>
        </w:rPr>
        <w:t xml:space="preserve"> </w:t>
      </w:r>
      <w:r>
        <w:rPr>
          <w:rtl/>
        </w:rPr>
        <w:t>الاتصالية</w:t>
      </w:r>
      <w:r w:rsidRPr="0068001E">
        <w:rPr>
          <w:rtl/>
        </w:rPr>
        <w:t xml:space="preserve"> في</w:t>
      </w:r>
      <w:r w:rsidRPr="00600DDD">
        <w:rPr>
          <w:rtl/>
        </w:rPr>
        <w:t xml:space="preserve"> </w:t>
      </w:r>
      <w:r w:rsidRPr="00600DDD">
        <w:rPr>
          <w:rFonts w:hint="cs"/>
          <w:rtl/>
        </w:rPr>
        <w:t>إ</w:t>
      </w:r>
      <w:r w:rsidRPr="00600DDD">
        <w:rPr>
          <w:rtl/>
        </w:rPr>
        <w:t>براز</w:t>
      </w:r>
      <w:r w:rsidRPr="0068001E">
        <w:rPr>
          <w:rtl/>
        </w:rPr>
        <w:t xml:space="preserve"> الخدمات التي تقدمها المملكة: يتضح من الجدول (16) وجود فروق ذات دلالة إحصا</w:t>
      </w:r>
      <w:r>
        <w:rPr>
          <w:rtl/>
        </w:rPr>
        <w:t xml:space="preserve">ئية بين متوسطي درجات الذكور </w:t>
      </w:r>
      <w:r w:rsidRPr="00600DDD">
        <w:rPr>
          <w:rtl/>
        </w:rPr>
        <w:t>وال</w:t>
      </w:r>
      <w:r w:rsidRPr="00600DDD">
        <w:rPr>
          <w:rFonts w:hint="cs"/>
          <w:rtl/>
        </w:rPr>
        <w:t>إناث</w:t>
      </w:r>
      <w:r w:rsidRPr="0068001E">
        <w:rPr>
          <w:rtl/>
        </w:rPr>
        <w:t xml:space="preserve"> في دور ال</w:t>
      </w:r>
      <w:r>
        <w:rPr>
          <w:rtl/>
        </w:rPr>
        <w:t>أنشطة</w:t>
      </w:r>
      <w:r w:rsidRPr="0068001E">
        <w:rPr>
          <w:rtl/>
        </w:rPr>
        <w:t xml:space="preserve"> </w:t>
      </w:r>
      <w:r>
        <w:rPr>
          <w:rtl/>
        </w:rPr>
        <w:t>الاتصالية</w:t>
      </w:r>
      <w:r w:rsidRPr="0068001E">
        <w:rPr>
          <w:rtl/>
        </w:rPr>
        <w:t xml:space="preserve"> في </w:t>
      </w:r>
      <w:r>
        <w:rPr>
          <w:rFonts w:hint="cs"/>
          <w:rtl/>
        </w:rPr>
        <w:t>إ</w:t>
      </w:r>
      <w:r w:rsidRPr="0068001E">
        <w:rPr>
          <w:rtl/>
        </w:rPr>
        <w:t>براز الخدمات التي تقدمها المملكة العربية في فترة الحج في إطار رؤية المملكة 2030 لصالح ال</w:t>
      </w:r>
      <w:r>
        <w:rPr>
          <w:rtl/>
        </w:rPr>
        <w:t>إناث</w:t>
      </w:r>
      <w:r w:rsidRPr="0068001E">
        <w:rPr>
          <w:rtl/>
        </w:rPr>
        <w:t>، حيث كانت قيمة (ت) وهي دالة عند مستوى 0.001</w:t>
      </w:r>
      <w:r w:rsidRPr="0068001E">
        <w:t xml:space="preserve">. </w:t>
      </w:r>
    </w:p>
    <w:p w14:paraId="2635DC85" w14:textId="77777777" w:rsidR="00AD6EB4" w:rsidRPr="0068001E" w:rsidRDefault="00AD6EB4" w:rsidP="00AD6EB4">
      <w:pPr>
        <w:rPr>
          <w:rtl/>
        </w:rPr>
      </w:pPr>
      <w:r w:rsidRPr="0068001E">
        <w:rPr>
          <w:rtl/>
        </w:rPr>
        <w:t>4</w:t>
      </w:r>
      <w:r>
        <w:rPr>
          <w:rFonts w:hint="cs"/>
          <w:rtl/>
        </w:rPr>
        <w:t>-</w:t>
      </w:r>
      <w:r w:rsidRPr="0068001E">
        <w:rPr>
          <w:rtl/>
        </w:rPr>
        <w:t>(ب)</w:t>
      </w:r>
      <w:r>
        <w:rPr>
          <w:rFonts w:hint="cs"/>
          <w:rtl/>
        </w:rPr>
        <w:t xml:space="preserve">. </w:t>
      </w:r>
      <w:r w:rsidRPr="0068001E">
        <w:rPr>
          <w:rtl/>
        </w:rPr>
        <w:t>الفروق بين الفئات العمرية في دور ال</w:t>
      </w:r>
      <w:r>
        <w:rPr>
          <w:rtl/>
        </w:rPr>
        <w:t>أنشطة</w:t>
      </w:r>
      <w:r w:rsidRPr="0068001E">
        <w:rPr>
          <w:rtl/>
        </w:rPr>
        <w:t xml:space="preserve"> </w:t>
      </w:r>
      <w:r>
        <w:rPr>
          <w:rtl/>
        </w:rPr>
        <w:t>الاتصالية</w:t>
      </w:r>
      <w:r w:rsidRPr="0068001E">
        <w:rPr>
          <w:rtl/>
        </w:rPr>
        <w:t xml:space="preserve"> في ابراز الخدمات التي تقدمها: من خلال الجدول (17) يتبين: وجود فروق ذات دلالة إحصائية بين متوسطات درجات أفراد العينة باختلاف الفئات العمرية في دور ال</w:t>
      </w:r>
      <w:r>
        <w:rPr>
          <w:rtl/>
        </w:rPr>
        <w:t>أنشطة</w:t>
      </w:r>
      <w:r w:rsidRPr="0068001E">
        <w:rPr>
          <w:rtl/>
        </w:rPr>
        <w:t xml:space="preserve"> </w:t>
      </w:r>
      <w:r>
        <w:rPr>
          <w:rtl/>
        </w:rPr>
        <w:t>الاتصالية</w:t>
      </w:r>
      <w:r w:rsidRPr="0068001E">
        <w:rPr>
          <w:rtl/>
        </w:rPr>
        <w:t xml:space="preserve"> في ابراز الخدمات التي تقدمها المملكة العربية في فترة الحج في إطار رؤية المملكة 2030، حيث كانت قيمة (ف) دالة عند مستوى 0.05</w:t>
      </w:r>
      <w:r w:rsidRPr="0068001E">
        <w:t>.</w:t>
      </w:r>
    </w:p>
    <w:p w14:paraId="7B5993EF" w14:textId="77777777" w:rsidR="00AD6EB4" w:rsidRPr="0068001E" w:rsidRDefault="00AD6EB4" w:rsidP="00AD6EB4">
      <w:pPr>
        <w:rPr>
          <w:rtl/>
        </w:rPr>
      </w:pPr>
      <w:r w:rsidRPr="0068001E">
        <w:rPr>
          <w:rtl/>
        </w:rPr>
        <w:t xml:space="preserve">يتضح من الجدول (18): وجود فروق ذات دلالة إحصائية بين درجات أفراد العينة بالفئة العمرية من 18 </w:t>
      </w:r>
      <w:r>
        <w:rPr>
          <w:rtl/>
        </w:rPr>
        <w:t>إلى</w:t>
      </w:r>
      <w:r w:rsidRPr="0068001E">
        <w:rPr>
          <w:rtl/>
        </w:rPr>
        <w:t xml:space="preserve"> </w:t>
      </w:r>
      <w:r>
        <w:rPr>
          <w:rFonts w:hint="cs"/>
          <w:rtl/>
        </w:rPr>
        <w:t>أ</w:t>
      </w:r>
      <w:r w:rsidRPr="0068001E">
        <w:rPr>
          <w:rtl/>
        </w:rPr>
        <w:t>قل من 30 عام   والفئة العمرية من 41: 50 عام في دور ال</w:t>
      </w:r>
      <w:r>
        <w:rPr>
          <w:rtl/>
        </w:rPr>
        <w:t>أنشطة</w:t>
      </w:r>
      <w:r w:rsidRPr="0068001E">
        <w:rPr>
          <w:rtl/>
        </w:rPr>
        <w:t xml:space="preserve"> </w:t>
      </w:r>
      <w:r>
        <w:rPr>
          <w:rtl/>
        </w:rPr>
        <w:t>الاتصالية</w:t>
      </w:r>
      <w:r w:rsidRPr="0068001E">
        <w:rPr>
          <w:rtl/>
        </w:rPr>
        <w:t xml:space="preserve"> في </w:t>
      </w:r>
      <w:r>
        <w:rPr>
          <w:rFonts w:hint="cs"/>
          <w:rtl/>
        </w:rPr>
        <w:t>إ</w:t>
      </w:r>
      <w:r w:rsidRPr="0068001E">
        <w:rPr>
          <w:rtl/>
        </w:rPr>
        <w:t>براز الخدمات التي تقدمها المملكة العربية في فترة الحج في إطار رؤية المملكة 2030 لصالح الفئة العمرية من 18: 30 عام عند مستوى 0.05. ووجود فروق ذات دلالة إحصائية بين درجات أفراد العينة بالفئة العمرية من 31 -40 من 30 عام والفئة العمرية من 41 - 50عام في دور ال</w:t>
      </w:r>
      <w:r>
        <w:rPr>
          <w:rtl/>
        </w:rPr>
        <w:t>أنشطة</w:t>
      </w:r>
      <w:r w:rsidRPr="0068001E">
        <w:rPr>
          <w:rtl/>
        </w:rPr>
        <w:t xml:space="preserve"> </w:t>
      </w:r>
      <w:r>
        <w:rPr>
          <w:rtl/>
        </w:rPr>
        <w:t>الاتصالية</w:t>
      </w:r>
      <w:r w:rsidRPr="0068001E">
        <w:rPr>
          <w:rtl/>
        </w:rPr>
        <w:t xml:space="preserve"> في </w:t>
      </w:r>
      <w:r>
        <w:rPr>
          <w:rFonts w:hint="cs"/>
          <w:rtl/>
        </w:rPr>
        <w:t>إ</w:t>
      </w:r>
      <w:r w:rsidRPr="0068001E">
        <w:rPr>
          <w:rtl/>
        </w:rPr>
        <w:t>براز الخدمات التي تقدمها المملكة العربية في فترة الحج في إطار رؤية المملكة 2030 لصالح الفئة العمرية من 18- 30 عام عند مستوى 0.05</w:t>
      </w:r>
      <w:r w:rsidRPr="0068001E">
        <w:t>.</w:t>
      </w:r>
    </w:p>
    <w:p w14:paraId="368D2BD0" w14:textId="77777777" w:rsidR="00AD6EB4" w:rsidRPr="0068001E" w:rsidRDefault="00AD6EB4" w:rsidP="00AD6EB4">
      <w:pPr>
        <w:rPr>
          <w:rtl/>
        </w:rPr>
      </w:pPr>
      <w:r w:rsidRPr="0068001E">
        <w:rPr>
          <w:rtl/>
        </w:rPr>
        <w:t>وجود فروق ذات دلالة إحصائية بين درجات أفراد العينة بالفئة العمرية من 41: 50 عام   والفئة العمرية من 55 عام فأكثر في دور ال</w:t>
      </w:r>
      <w:r>
        <w:rPr>
          <w:rtl/>
        </w:rPr>
        <w:t>أنشطة</w:t>
      </w:r>
      <w:r w:rsidRPr="0068001E">
        <w:rPr>
          <w:rtl/>
        </w:rPr>
        <w:t xml:space="preserve"> </w:t>
      </w:r>
      <w:r>
        <w:rPr>
          <w:rtl/>
        </w:rPr>
        <w:t>الاتصالية</w:t>
      </w:r>
      <w:r w:rsidRPr="0068001E">
        <w:rPr>
          <w:rtl/>
        </w:rPr>
        <w:t xml:space="preserve"> في </w:t>
      </w:r>
      <w:r>
        <w:rPr>
          <w:rFonts w:hint="cs"/>
          <w:rtl/>
        </w:rPr>
        <w:t>إ</w:t>
      </w:r>
      <w:r w:rsidRPr="0068001E">
        <w:rPr>
          <w:rtl/>
        </w:rPr>
        <w:t>براز الخدمات التي تقدمها المملكة العربية في فترة الحج في إطار رؤية المملكة 2030 لصالح الفئة العمرية من 55 عام فأكثر عند مستوى 0.05</w:t>
      </w:r>
      <w:r w:rsidRPr="0068001E">
        <w:t>.</w:t>
      </w:r>
    </w:p>
    <w:p w14:paraId="60D6AB4B" w14:textId="77777777" w:rsidR="00AD6EB4" w:rsidRPr="0068001E" w:rsidRDefault="00AD6EB4" w:rsidP="00AD6EB4">
      <w:pPr>
        <w:rPr>
          <w:rtl/>
        </w:rPr>
      </w:pPr>
      <w:r>
        <w:rPr>
          <w:rFonts w:hint="cs"/>
          <w:rtl/>
        </w:rPr>
        <w:t>4-</w:t>
      </w:r>
      <w:r w:rsidRPr="0068001E">
        <w:rPr>
          <w:rtl/>
        </w:rPr>
        <w:t>(ج)</w:t>
      </w:r>
      <w:r>
        <w:rPr>
          <w:rFonts w:hint="cs"/>
          <w:rtl/>
        </w:rPr>
        <w:t xml:space="preserve">. </w:t>
      </w:r>
      <w:r w:rsidRPr="0068001E">
        <w:rPr>
          <w:rtl/>
        </w:rPr>
        <w:t>الفروق بين المستويات التعليمية في دور ال</w:t>
      </w:r>
      <w:r>
        <w:rPr>
          <w:rtl/>
        </w:rPr>
        <w:t>أنشطة</w:t>
      </w:r>
      <w:r w:rsidRPr="0068001E">
        <w:rPr>
          <w:rtl/>
        </w:rPr>
        <w:t xml:space="preserve"> </w:t>
      </w:r>
      <w:r>
        <w:rPr>
          <w:rtl/>
        </w:rPr>
        <w:t>الاتصالية</w:t>
      </w:r>
      <w:r w:rsidRPr="0068001E">
        <w:rPr>
          <w:rtl/>
        </w:rPr>
        <w:t xml:space="preserve"> في </w:t>
      </w:r>
      <w:r w:rsidRPr="00D36176">
        <w:rPr>
          <w:rFonts w:hint="cs"/>
          <w:color w:val="FF0000"/>
          <w:rtl/>
        </w:rPr>
        <w:t>إ</w:t>
      </w:r>
      <w:r w:rsidRPr="0068001E">
        <w:rPr>
          <w:rtl/>
        </w:rPr>
        <w:t>براز الخدمات التي تقدمها المملكة: من خلال الجدول (19) يتبين: وجود فروق ذات دلالة إحصائية بين متوسطات درجات المستويات التعليمية في دور ال</w:t>
      </w:r>
      <w:r>
        <w:rPr>
          <w:rtl/>
        </w:rPr>
        <w:t>أنشطة</w:t>
      </w:r>
      <w:r w:rsidRPr="0068001E">
        <w:rPr>
          <w:rtl/>
        </w:rPr>
        <w:t xml:space="preserve"> </w:t>
      </w:r>
      <w:r>
        <w:rPr>
          <w:rtl/>
        </w:rPr>
        <w:t>الاتصالية</w:t>
      </w:r>
      <w:r w:rsidRPr="0068001E">
        <w:rPr>
          <w:rtl/>
        </w:rPr>
        <w:t xml:space="preserve"> في </w:t>
      </w:r>
      <w:r>
        <w:rPr>
          <w:rFonts w:hint="cs"/>
          <w:rtl/>
        </w:rPr>
        <w:t>إ</w:t>
      </w:r>
      <w:r w:rsidRPr="0068001E">
        <w:rPr>
          <w:rtl/>
        </w:rPr>
        <w:t>براز الخدمات التي تقدمها المملكة العربية في فترة الحج في إطار رؤية المملكة 2030، حيث كانت قيمة (ف) دالة عند مستوى 0.001</w:t>
      </w:r>
      <w:r w:rsidRPr="0068001E">
        <w:t>.</w:t>
      </w:r>
    </w:p>
    <w:p w14:paraId="26764932" w14:textId="77777777" w:rsidR="00AD6EB4" w:rsidRPr="0068001E" w:rsidRDefault="00AD6EB4" w:rsidP="00AD6EB4">
      <w:pPr>
        <w:rPr>
          <w:rtl/>
        </w:rPr>
      </w:pPr>
      <w:r w:rsidRPr="0068001E">
        <w:rPr>
          <w:rtl/>
        </w:rPr>
        <w:t>ويتضح من الجدول (20): وجود فروق ذات دلالة إحصائية بين درجات أفراد العينة ذوي التعليم المتوسط والثانوي وذوي التعليم الجامعي في دور ال</w:t>
      </w:r>
      <w:r>
        <w:rPr>
          <w:rtl/>
        </w:rPr>
        <w:t>أنشطة</w:t>
      </w:r>
      <w:r w:rsidRPr="0068001E">
        <w:rPr>
          <w:rtl/>
        </w:rPr>
        <w:t xml:space="preserve"> </w:t>
      </w:r>
      <w:r>
        <w:rPr>
          <w:rtl/>
        </w:rPr>
        <w:t>الاتصالية</w:t>
      </w:r>
      <w:r w:rsidRPr="0068001E">
        <w:rPr>
          <w:rtl/>
        </w:rPr>
        <w:t xml:space="preserve"> في </w:t>
      </w:r>
      <w:r>
        <w:rPr>
          <w:rFonts w:hint="cs"/>
          <w:rtl/>
        </w:rPr>
        <w:t>إ</w:t>
      </w:r>
      <w:r w:rsidRPr="0068001E">
        <w:rPr>
          <w:rtl/>
        </w:rPr>
        <w:t xml:space="preserve">براز الخدمات التي تقدمها المملكة العربية في فترة الحج في إطار رؤية المملكة 2030 لصالح ذوي التعليم الجامعي عند مستوى 0.05. ووجود فروق ذات دلالة إحصائية بين درجات أفراد العينة ذوي التعليم المتوسط </w:t>
      </w:r>
      <w:r w:rsidRPr="00600DDD">
        <w:rPr>
          <w:rtl/>
        </w:rPr>
        <w:t xml:space="preserve">والثانوي وذوي التعليم </w:t>
      </w:r>
      <w:r w:rsidRPr="00600DDD">
        <w:rPr>
          <w:rFonts w:hint="cs"/>
          <w:rtl/>
        </w:rPr>
        <w:t>ب</w:t>
      </w:r>
      <w:r w:rsidRPr="00600DDD">
        <w:rPr>
          <w:rtl/>
        </w:rPr>
        <w:t>ال</w:t>
      </w:r>
      <w:r w:rsidRPr="00600DDD">
        <w:rPr>
          <w:rFonts w:hint="cs"/>
          <w:rtl/>
        </w:rPr>
        <w:t>د</w:t>
      </w:r>
      <w:r w:rsidRPr="00600DDD">
        <w:rPr>
          <w:rtl/>
        </w:rPr>
        <w:t>راسات العليا</w:t>
      </w:r>
      <w:r w:rsidRPr="0068001E">
        <w:rPr>
          <w:rtl/>
        </w:rPr>
        <w:t xml:space="preserve"> في دور ال</w:t>
      </w:r>
      <w:r>
        <w:rPr>
          <w:rtl/>
        </w:rPr>
        <w:t>أنشطة</w:t>
      </w:r>
      <w:r w:rsidRPr="0068001E">
        <w:rPr>
          <w:rtl/>
        </w:rPr>
        <w:t xml:space="preserve"> </w:t>
      </w:r>
      <w:r>
        <w:rPr>
          <w:rtl/>
        </w:rPr>
        <w:t>الاتصالية</w:t>
      </w:r>
      <w:r w:rsidRPr="0068001E">
        <w:rPr>
          <w:rtl/>
        </w:rPr>
        <w:t xml:space="preserve"> في </w:t>
      </w:r>
      <w:r>
        <w:rPr>
          <w:rFonts w:hint="cs"/>
          <w:rtl/>
        </w:rPr>
        <w:t>إ</w:t>
      </w:r>
      <w:r w:rsidRPr="0068001E">
        <w:rPr>
          <w:rtl/>
        </w:rPr>
        <w:t xml:space="preserve">براز الخدمات التي تقدمها المملكة العربية في فترة الحج في إطار رؤية المملكة 2030 </w:t>
      </w:r>
      <w:r w:rsidRPr="00600DDD">
        <w:rPr>
          <w:rtl/>
        </w:rPr>
        <w:t xml:space="preserve">لصالح ذوي التعليم </w:t>
      </w:r>
      <w:r w:rsidRPr="00600DDD">
        <w:rPr>
          <w:rFonts w:hint="cs"/>
          <w:rtl/>
        </w:rPr>
        <w:t>ب</w:t>
      </w:r>
      <w:r w:rsidRPr="00600DDD">
        <w:rPr>
          <w:rtl/>
        </w:rPr>
        <w:t>ال</w:t>
      </w:r>
      <w:r w:rsidRPr="00600DDD">
        <w:rPr>
          <w:rFonts w:hint="cs"/>
          <w:rtl/>
        </w:rPr>
        <w:t>د</w:t>
      </w:r>
      <w:r w:rsidRPr="00600DDD">
        <w:rPr>
          <w:rtl/>
        </w:rPr>
        <w:t>راسات العليا</w:t>
      </w:r>
      <w:r w:rsidRPr="0068001E">
        <w:rPr>
          <w:rtl/>
        </w:rPr>
        <w:t xml:space="preserve"> عند مستوى 0.05. ووجود فروق ذات دلالة إحصائية بين درجات أفراد العينة ذوي </w:t>
      </w:r>
      <w:r>
        <w:rPr>
          <w:rtl/>
        </w:rPr>
        <w:t>التعليم الجام</w:t>
      </w:r>
      <w:r w:rsidRPr="00600DDD">
        <w:rPr>
          <w:rtl/>
        </w:rPr>
        <w:t xml:space="preserve">عي وذوي التعليم </w:t>
      </w:r>
      <w:r w:rsidRPr="00600DDD">
        <w:rPr>
          <w:rFonts w:hint="cs"/>
          <w:rtl/>
        </w:rPr>
        <w:t>ب</w:t>
      </w:r>
      <w:r w:rsidRPr="00600DDD">
        <w:rPr>
          <w:rtl/>
        </w:rPr>
        <w:t>ال</w:t>
      </w:r>
      <w:r w:rsidRPr="00600DDD">
        <w:rPr>
          <w:rFonts w:hint="cs"/>
          <w:rtl/>
        </w:rPr>
        <w:t>د</w:t>
      </w:r>
      <w:r w:rsidRPr="00600DDD">
        <w:rPr>
          <w:rtl/>
        </w:rPr>
        <w:t xml:space="preserve">راسات العليا في دور الأنشطة الاتصالية في </w:t>
      </w:r>
      <w:r w:rsidRPr="00600DDD">
        <w:rPr>
          <w:rFonts w:hint="cs"/>
          <w:rtl/>
        </w:rPr>
        <w:t>إ</w:t>
      </w:r>
      <w:r w:rsidRPr="00600DDD">
        <w:rPr>
          <w:rtl/>
        </w:rPr>
        <w:t xml:space="preserve">براز الخدمات التي تقدمها المملكة العربية في فترة الحج في إطار رؤية المملكة 2030 لصالح ذوي التعليم </w:t>
      </w:r>
      <w:r w:rsidRPr="00600DDD">
        <w:rPr>
          <w:rFonts w:hint="cs"/>
          <w:rtl/>
        </w:rPr>
        <w:t>ب</w:t>
      </w:r>
      <w:r w:rsidRPr="00600DDD">
        <w:rPr>
          <w:rtl/>
        </w:rPr>
        <w:t>ال</w:t>
      </w:r>
      <w:r w:rsidRPr="00600DDD">
        <w:rPr>
          <w:rFonts w:hint="cs"/>
          <w:rtl/>
        </w:rPr>
        <w:t>د</w:t>
      </w:r>
      <w:r w:rsidRPr="00600DDD">
        <w:rPr>
          <w:rtl/>
        </w:rPr>
        <w:t>راسات العليا عند مستوى 0.05</w:t>
      </w:r>
      <w:r w:rsidRPr="0068001E">
        <w:t>.</w:t>
      </w:r>
    </w:p>
    <w:p w14:paraId="22E2BAB0" w14:textId="77777777" w:rsidR="00AD6EB4" w:rsidRPr="0068001E" w:rsidRDefault="00AD6EB4" w:rsidP="00AD6EB4">
      <w:pPr>
        <w:spacing w:before="60"/>
        <w:rPr>
          <w:rtl/>
        </w:rPr>
      </w:pPr>
      <w:r w:rsidRPr="0068001E">
        <w:rPr>
          <w:rtl/>
        </w:rPr>
        <w:t>وبذلك يثبت صحة الفرض القائل بوجود فروق ذات دلالة احصائية بين دور ال</w:t>
      </w:r>
      <w:r>
        <w:rPr>
          <w:rtl/>
        </w:rPr>
        <w:t>أنشطة</w:t>
      </w:r>
      <w:r w:rsidRPr="0068001E">
        <w:rPr>
          <w:rtl/>
        </w:rPr>
        <w:t xml:space="preserve"> </w:t>
      </w:r>
      <w:r>
        <w:rPr>
          <w:rtl/>
        </w:rPr>
        <w:t>الاتصالية</w:t>
      </w:r>
      <w:r w:rsidRPr="0068001E">
        <w:rPr>
          <w:rtl/>
        </w:rPr>
        <w:t xml:space="preserve"> في </w:t>
      </w:r>
      <w:r>
        <w:rPr>
          <w:rFonts w:hint="cs"/>
          <w:rtl/>
        </w:rPr>
        <w:t>إ</w:t>
      </w:r>
      <w:r w:rsidRPr="0068001E">
        <w:rPr>
          <w:rtl/>
        </w:rPr>
        <w:t>براز الخدمات التي تقدمها المملكة العربية في فترة الحج في إطار رؤية المملكة 2030 والخصائص الديموجرافية للمبحوثين في متغيرات (النوع لصالح ال</w:t>
      </w:r>
      <w:r>
        <w:rPr>
          <w:rtl/>
        </w:rPr>
        <w:t>إناث</w:t>
      </w:r>
      <w:r w:rsidRPr="0068001E">
        <w:rPr>
          <w:rtl/>
        </w:rPr>
        <w:t xml:space="preserve"> - السن- المستوى التعليم</w:t>
      </w:r>
      <w:r>
        <w:rPr>
          <w:rFonts w:hint="cs"/>
          <w:rtl/>
        </w:rPr>
        <w:t>ي</w:t>
      </w:r>
      <w:r w:rsidRPr="0068001E">
        <w:rPr>
          <w:rtl/>
        </w:rPr>
        <w:t>)</w:t>
      </w:r>
      <w:r w:rsidRPr="0068001E">
        <w:t>.</w:t>
      </w:r>
    </w:p>
    <w:p w14:paraId="6F20BC44" w14:textId="77777777" w:rsidR="00AD6EB4" w:rsidRPr="0068001E" w:rsidRDefault="00AD6EB4" w:rsidP="00AD6EB4">
      <w:pPr>
        <w:spacing w:before="60"/>
        <w:rPr>
          <w:rtl/>
        </w:rPr>
      </w:pPr>
      <w:r w:rsidRPr="00084FF6">
        <w:rPr>
          <w:b/>
          <w:bCs/>
          <w:rtl/>
        </w:rPr>
        <w:lastRenderedPageBreak/>
        <w:t>الفرض الخامس:</w:t>
      </w:r>
      <w:r w:rsidRPr="0068001E">
        <w:rPr>
          <w:rtl/>
        </w:rPr>
        <w:t xml:space="preserve"> توجد علاقة ارتباطيه دالة إحصائية بين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في الحصول على المعلومات الخاصة بمناسك الحج في إطار رؤية المملكة 2030 والعمرة الخصائص الديموغرافية (النوع– الفئة العمرية – المستوى التعليمي)</w:t>
      </w:r>
      <w:r>
        <w:rPr>
          <w:rFonts w:hint="cs"/>
          <w:rtl/>
        </w:rPr>
        <w:t>.</w:t>
      </w:r>
    </w:p>
    <w:p w14:paraId="55E35DBC" w14:textId="77777777" w:rsidR="00AD6EB4" w:rsidRPr="0068001E" w:rsidRDefault="00AD6EB4" w:rsidP="00AD6EB4">
      <w:pPr>
        <w:spacing w:before="60"/>
        <w:rPr>
          <w:rtl/>
        </w:rPr>
      </w:pPr>
      <w:r w:rsidRPr="0068001E">
        <w:rPr>
          <w:rtl/>
        </w:rPr>
        <w:t>5</w:t>
      </w:r>
      <w:r>
        <w:rPr>
          <w:rFonts w:hint="cs"/>
          <w:rtl/>
        </w:rPr>
        <w:t>-</w:t>
      </w:r>
      <w:r w:rsidRPr="0068001E">
        <w:rPr>
          <w:rtl/>
        </w:rPr>
        <w:t>(أ)</w:t>
      </w:r>
      <w:r>
        <w:rPr>
          <w:rFonts w:hint="cs"/>
          <w:rtl/>
        </w:rPr>
        <w:t xml:space="preserve">. </w:t>
      </w:r>
      <w:r w:rsidRPr="0068001E">
        <w:rPr>
          <w:rtl/>
        </w:rPr>
        <w:t>الفروق بين النوع في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في الحصول على المعلومات الخاصة بمناسك الحج والعمرة في إطار رؤية المملكة 2030: يتضح من الجدول (21) وجود فروق ذات دلالة إحصائية بين الذكور وال</w:t>
      </w:r>
      <w:r>
        <w:rPr>
          <w:rtl/>
        </w:rPr>
        <w:t>إناث</w:t>
      </w:r>
      <w:r w:rsidRPr="0068001E">
        <w:rPr>
          <w:rtl/>
        </w:rPr>
        <w:t xml:space="preserve"> في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الحرمين في الحصول على المعلومات الخاصة بمناسك الحج والعمرة في إطار رؤية المملكة 2030، حيث كانت قيمة كا2 = 80.230 وهي دالة عند مستوى دلالة 0.01</w:t>
      </w:r>
      <w:r w:rsidRPr="0068001E">
        <w:t>.</w:t>
      </w:r>
    </w:p>
    <w:p w14:paraId="0E8FD7D5" w14:textId="77777777" w:rsidR="00AD6EB4" w:rsidRPr="0068001E" w:rsidRDefault="00AD6EB4" w:rsidP="00AD6EB4">
      <w:pPr>
        <w:spacing w:before="60"/>
        <w:rPr>
          <w:rtl/>
        </w:rPr>
      </w:pPr>
      <w:r w:rsidRPr="0068001E">
        <w:rPr>
          <w:rtl/>
        </w:rPr>
        <w:t>5</w:t>
      </w:r>
      <w:r>
        <w:rPr>
          <w:rFonts w:hint="cs"/>
          <w:rtl/>
        </w:rPr>
        <w:t>-</w:t>
      </w:r>
      <w:r w:rsidRPr="0068001E">
        <w:rPr>
          <w:rtl/>
        </w:rPr>
        <w:t>(ب)</w:t>
      </w:r>
      <w:r>
        <w:rPr>
          <w:rFonts w:hint="cs"/>
          <w:rtl/>
        </w:rPr>
        <w:t xml:space="preserve">. </w:t>
      </w:r>
      <w:r w:rsidRPr="0068001E">
        <w:rPr>
          <w:rtl/>
        </w:rPr>
        <w:t>الفروق بين المستويات التعليمية في مدى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بالمعلومات والمعارف الدينية في إطار رؤية المملكة 2030: يتضح من الجدول (22) وجود فروق ذات دلالة إحصائية بين الفئات التعليمية في مدى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بالمعلومات والمعارف الدينية في إطار رؤية المملكة 2030، حيث كانت قيمة كا2 = 358.042 وهي دالة عند مستوى دلالة 0.001</w:t>
      </w:r>
      <w:r w:rsidRPr="0068001E">
        <w:t xml:space="preserve">. </w:t>
      </w:r>
    </w:p>
    <w:p w14:paraId="3F57B463" w14:textId="77777777" w:rsidR="00AD6EB4" w:rsidRPr="0068001E" w:rsidRDefault="00AD6EB4" w:rsidP="00AD6EB4">
      <w:pPr>
        <w:spacing w:before="60"/>
        <w:rPr>
          <w:rtl/>
        </w:rPr>
      </w:pPr>
      <w:r w:rsidRPr="0068001E">
        <w:rPr>
          <w:rtl/>
        </w:rPr>
        <w:t>5</w:t>
      </w:r>
      <w:r>
        <w:rPr>
          <w:rFonts w:hint="cs"/>
          <w:rtl/>
        </w:rPr>
        <w:t>-</w:t>
      </w:r>
      <w:r w:rsidRPr="0068001E">
        <w:rPr>
          <w:rtl/>
        </w:rPr>
        <w:t>(ج)</w:t>
      </w:r>
      <w:r>
        <w:rPr>
          <w:rFonts w:hint="cs"/>
          <w:rtl/>
        </w:rPr>
        <w:t xml:space="preserve">. </w:t>
      </w:r>
      <w:r w:rsidRPr="0068001E">
        <w:rPr>
          <w:rtl/>
        </w:rPr>
        <w:t>الفروق بين المستويات التعليمية في مدى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الحرمين بالمعلومات والمعارف الدينية: يتضح من الجدول (23) وجود فروق ذات دلالة إحصائية بين المستويات التعليمية في مدى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بالمعلومات والمعارف الدينية، حيث كانت قيمة كا2 = 108.639 وهي دالة عند مستوى 0.001</w:t>
      </w:r>
      <w:r w:rsidRPr="0068001E">
        <w:t xml:space="preserve">. </w:t>
      </w:r>
    </w:p>
    <w:p w14:paraId="22B001AC" w14:textId="77777777" w:rsidR="00AD6EB4" w:rsidRPr="0068001E" w:rsidRDefault="00AD6EB4" w:rsidP="00AD6EB4">
      <w:pPr>
        <w:spacing w:before="60"/>
        <w:rPr>
          <w:rtl/>
        </w:rPr>
      </w:pPr>
      <w:r w:rsidRPr="0068001E">
        <w:rPr>
          <w:rtl/>
        </w:rPr>
        <w:t>وبذلك يثبت صحة الفرض القائل بوجود علاقة ارتباطيه دالة إحصائية بين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في الحصول على المعلومات الخاصة بمناسك الحج والعمرة في إطار رؤية المملكة 2030 والخصائص الديموغرافية (النوع– الفئة العمرية – المستوى التعليمي)</w:t>
      </w:r>
      <w:r w:rsidRPr="0068001E">
        <w:t>.</w:t>
      </w:r>
    </w:p>
    <w:p w14:paraId="553CF6CE" w14:textId="77777777" w:rsidR="00AD6EB4" w:rsidRPr="0068001E" w:rsidRDefault="00AD6EB4" w:rsidP="00AD6EB4">
      <w:pPr>
        <w:spacing w:before="60"/>
        <w:rPr>
          <w:rtl/>
        </w:rPr>
      </w:pPr>
      <w:r w:rsidRPr="00084FF6">
        <w:rPr>
          <w:b/>
          <w:bCs/>
          <w:rtl/>
        </w:rPr>
        <w:t>الفرض السادس:</w:t>
      </w:r>
      <w:r w:rsidRPr="0068001E">
        <w:rPr>
          <w:rtl/>
        </w:rPr>
        <w:t xml:space="preserve"> توجد علاقة ذات دالة إحصائية بين الخدمات التي تقوم بها </w:t>
      </w:r>
      <w:r>
        <w:rPr>
          <w:rtl/>
        </w:rPr>
        <w:t>إدارة</w:t>
      </w:r>
      <w:r w:rsidRPr="0068001E">
        <w:rPr>
          <w:rtl/>
        </w:rPr>
        <w:t xml:space="preserve"> العلاقات العامة بالرئاسة العامة </w:t>
      </w:r>
      <w:r>
        <w:rPr>
          <w:rtl/>
        </w:rPr>
        <w:t>لشؤون</w:t>
      </w:r>
      <w:r w:rsidRPr="0068001E">
        <w:rPr>
          <w:rtl/>
        </w:rPr>
        <w:t xml:space="preserve"> المسجد الحرام والمسجد النبوي في إطار رؤية المملكة 2030 ودرجة الرضا عن ال</w:t>
      </w:r>
      <w:r>
        <w:rPr>
          <w:rtl/>
        </w:rPr>
        <w:t>أنشطة</w:t>
      </w:r>
      <w:r w:rsidRPr="0068001E">
        <w:rPr>
          <w:rtl/>
        </w:rPr>
        <w:t xml:space="preserve"> </w:t>
      </w:r>
      <w:r>
        <w:rPr>
          <w:rtl/>
        </w:rPr>
        <w:t>الاتصالية</w:t>
      </w:r>
      <w:r w:rsidRPr="0068001E">
        <w:rPr>
          <w:rtl/>
        </w:rPr>
        <w:t xml:space="preserve"> كمصدر في الحصول على المعلومات الخاصة بالحج والعمرة</w:t>
      </w:r>
      <w:r>
        <w:rPr>
          <w:rFonts w:hint="cs"/>
          <w:rtl/>
        </w:rPr>
        <w:t>.</w:t>
      </w:r>
    </w:p>
    <w:p w14:paraId="1ED51614" w14:textId="77777777" w:rsidR="00AD6EB4" w:rsidRPr="0068001E" w:rsidRDefault="00AD6EB4" w:rsidP="00AD6EB4">
      <w:pPr>
        <w:spacing w:before="60"/>
        <w:rPr>
          <w:rtl/>
        </w:rPr>
      </w:pPr>
      <w:r w:rsidRPr="0068001E">
        <w:rPr>
          <w:rtl/>
        </w:rPr>
        <w:t xml:space="preserve">يتضح من الجدول (24): وجود علاقة طردية متوسطة بين الخدمات التي تقوم بها </w:t>
      </w:r>
      <w:r>
        <w:rPr>
          <w:rtl/>
        </w:rPr>
        <w:t>إدارة</w:t>
      </w:r>
      <w:r w:rsidRPr="0068001E">
        <w:rPr>
          <w:rtl/>
        </w:rPr>
        <w:t xml:space="preserve"> العلاقات العامة بالرئاسة العامة </w:t>
      </w:r>
      <w:r>
        <w:rPr>
          <w:rtl/>
        </w:rPr>
        <w:t>لشؤون</w:t>
      </w:r>
      <w:r w:rsidRPr="0068001E">
        <w:rPr>
          <w:rtl/>
        </w:rPr>
        <w:t xml:space="preserve"> المسجد الحرام والمسجد النبوي في إطار رؤية المملكة 2030 ودرجة الرضا عن ال</w:t>
      </w:r>
      <w:r>
        <w:rPr>
          <w:rtl/>
        </w:rPr>
        <w:t>أنشطة</w:t>
      </w:r>
      <w:r w:rsidRPr="0068001E">
        <w:rPr>
          <w:rtl/>
        </w:rPr>
        <w:t xml:space="preserve"> </w:t>
      </w:r>
      <w:r>
        <w:rPr>
          <w:rtl/>
        </w:rPr>
        <w:t>الاتصالية</w:t>
      </w:r>
      <w:r w:rsidRPr="0068001E">
        <w:rPr>
          <w:rtl/>
        </w:rPr>
        <w:t xml:space="preserve"> كمصدر في الحصول على المعلومات الخاصة بالحج والعمرة، حيث كانت (0.3&lt;ر&lt;0.7) وهي دالة عند مستوى 0.01, أي </w:t>
      </w:r>
      <w:r>
        <w:rPr>
          <w:rFonts w:hint="cs"/>
          <w:rtl/>
        </w:rPr>
        <w:t>أ</w:t>
      </w:r>
      <w:r w:rsidRPr="0068001E">
        <w:rPr>
          <w:rtl/>
        </w:rPr>
        <w:t xml:space="preserve">نه كلما </w:t>
      </w:r>
      <w:r>
        <w:rPr>
          <w:rFonts w:hint="cs"/>
          <w:rtl/>
        </w:rPr>
        <w:t>ز</w:t>
      </w:r>
      <w:r w:rsidRPr="0068001E">
        <w:rPr>
          <w:rtl/>
        </w:rPr>
        <w:t xml:space="preserve">ادت الخدمات التي تقوم بها </w:t>
      </w:r>
      <w:r>
        <w:rPr>
          <w:rtl/>
        </w:rPr>
        <w:t>إدارة</w:t>
      </w:r>
      <w:r w:rsidRPr="0068001E">
        <w:rPr>
          <w:rtl/>
        </w:rPr>
        <w:t xml:space="preserve"> العلاقات العامة بالرئاسة العامة </w:t>
      </w:r>
      <w:r>
        <w:rPr>
          <w:rtl/>
        </w:rPr>
        <w:t>لشؤون</w:t>
      </w:r>
      <w:r w:rsidRPr="0068001E">
        <w:rPr>
          <w:rtl/>
        </w:rPr>
        <w:t xml:space="preserve"> المسجد الحرام والمسجد النبوي وزادت درجة الرضا عن ال</w:t>
      </w:r>
      <w:r>
        <w:rPr>
          <w:rtl/>
        </w:rPr>
        <w:t>أنشطة</w:t>
      </w:r>
      <w:r w:rsidRPr="0068001E">
        <w:rPr>
          <w:rtl/>
        </w:rPr>
        <w:t xml:space="preserve"> </w:t>
      </w:r>
      <w:r>
        <w:rPr>
          <w:rtl/>
        </w:rPr>
        <w:t>الاتصالية</w:t>
      </w:r>
      <w:r w:rsidRPr="0068001E">
        <w:rPr>
          <w:rtl/>
        </w:rPr>
        <w:t xml:space="preserve"> كمصدر في الحصول على المعلومات الخاصة بالحج والعمرة</w:t>
      </w:r>
      <w:r w:rsidRPr="0068001E">
        <w:t>.</w:t>
      </w:r>
      <w:r>
        <w:rPr>
          <w:rFonts w:hint="cs"/>
          <w:rtl/>
        </w:rPr>
        <w:t xml:space="preserve"> </w:t>
      </w:r>
      <w:r w:rsidRPr="0068001E">
        <w:rPr>
          <w:rtl/>
        </w:rPr>
        <w:t xml:space="preserve">وبذلك يثبت صحة الفرض القائل بوجود علاقة طردية متوسطة ذات دلالة إحصائية بين الخدمات التي تقوم بها </w:t>
      </w:r>
      <w:r>
        <w:rPr>
          <w:rtl/>
        </w:rPr>
        <w:t>إدارة</w:t>
      </w:r>
      <w:r w:rsidRPr="0068001E">
        <w:rPr>
          <w:rtl/>
        </w:rPr>
        <w:t xml:space="preserve"> العلاقات العامة بالرئاسة العامة </w:t>
      </w:r>
      <w:r>
        <w:rPr>
          <w:rtl/>
        </w:rPr>
        <w:t>لشؤون</w:t>
      </w:r>
      <w:r w:rsidRPr="0068001E">
        <w:rPr>
          <w:rtl/>
        </w:rPr>
        <w:t xml:space="preserve"> المسجد الحرام والمسجد النبوي في إطار رؤية المملكة 2030 ودرجة الرضا عن ال</w:t>
      </w:r>
      <w:r>
        <w:rPr>
          <w:rtl/>
        </w:rPr>
        <w:t>أنشطة</w:t>
      </w:r>
      <w:r w:rsidRPr="0068001E">
        <w:rPr>
          <w:rtl/>
        </w:rPr>
        <w:t xml:space="preserve"> </w:t>
      </w:r>
      <w:r>
        <w:rPr>
          <w:rtl/>
        </w:rPr>
        <w:t>الاتصالية</w:t>
      </w:r>
      <w:r w:rsidRPr="0068001E">
        <w:rPr>
          <w:rtl/>
        </w:rPr>
        <w:t xml:space="preserve"> كمصدر في الحصول على المعلومات الخاصة بالحج والعمرة</w:t>
      </w:r>
      <w:r w:rsidRPr="0068001E">
        <w:t>.</w:t>
      </w:r>
    </w:p>
    <w:p w14:paraId="6FBCBD8D" w14:textId="77777777" w:rsidR="00AD6EB4" w:rsidRPr="0068001E" w:rsidRDefault="00AD6EB4" w:rsidP="00AD6EB4">
      <w:pPr>
        <w:spacing w:before="60"/>
        <w:rPr>
          <w:rtl/>
        </w:rPr>
      </w:pPr>
      <w:r w:rsidRPr="00084FF6">
        <w:rPr>
          <w:b/>
          <w:bCs/>
          <w:rtl/>
        </w:rPr>
        <w:t>الفرض السابع:</w:t>
      </w:r>
      <w:r w:rsidRPr="0068001E">
        <w:rPr>
          <w:rtl/>
        </w:rPr>
        <w:t xml:space="preserve"> توجد فروق دالة إحصائية بين الآثار المعرفية والوجدانية والسلوكية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في إطار رؤية المملكة 2030 والمتغيرات الديمغرافية للمبحوثين (النوع - السن- المستوى التعليم)</w:t>
      </w:r>
      <w:r w:rsidRPr="0068001E">
        <w:t>.</w:t>
      </w:r>
    </w:p>
    <w:p w14:paraId="36C0C495" w14:textId="77777777" w:rsidR="00AD6EB4" w:rsidRPr="0068001E" w:rsidRDefault="00AD6EB4" w:rsidP="00AD6EB4">
      <w:pPr>
        <w:spacing w:before="60"/>
        <w:rPr>
          <w:rtl/>
        </w:rPr>
      </w:pPr>
      <w:r w:rsidRPr="0068001E">
        <w:rPr>
          <w:rtl/>
        </w:rPr>
        <w:t>7</w:t>
      </w:r>
      <w:r>
        <w:rPr>
          <w:rFonts w:hint="cs"/>
          <w:rtl/>
        </w:rPr>
        <w:t>-</w:t>
      </w:r>
      <w:r w:rsidRPr="0068001E">
        <w:rPr>
          <w:rtl/>
        </w:rPr>
        <w:t>(أ)</w:t>
      </w:r>
      <w:r>
        <w:rPr>
          <w:rFonts w:hint="cs"/>
          <w:rtl/>
        </w:rPr>
        <w:t xml:space="preserve">. </w:t>
      </w:r>
      <w:r w:rsidRPr="0068001E">
        <w:rPr>
          <w:rtl/>
        </w:rPr>
        <w:t>الفروق بين الذكور وال</w:t>
      </w:r>
      <w:r>
        <w:rPr>
          <w:rtl/>
        </w:rPr>
        <w:t>إناث</w:t>
      </w:r>
      <w:r w:rsidRPr="0068001E">
        <w:rPr>
          <w:rtl/>
        </w:rPr>
        <w:t xml:space="preserve"> في الآثار المعرفية والوجدانية والسلوكية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في إطار رؤية المملكة 2030: يتضح من </w:t>
      </w:r>
      <w:r w:rsidRPr="00D36176">
        <w:rPr>
          <w:rtl/>
        </w:rPr>
        <w:t>الجدول (25)</w:t>
      </w:r>
      <w:r w:rsidRPr="0068001E">
        <w:rPr>
          <w:rtl/>
        </w:rPr>
        <w:t>: عدم وجود فروق ذات دلالة إحصائية بين متوسطي درجات الذكور وال</w:t>
      </w:r>
      <w:r>
        <w:rPr>
          <w:rtl/>
        </w:rPr>
        <w:t>إناث</w:t>
      </w:r>
      <w:r w:rsidRPr="0068001E">
        <w:rPr>
          <w:rtl/>
        </w:rPr>
        <w:t xml:space="preserve"> في مجموعات في الآثار المعرفية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في إطار رؤية المملكة 2030، حيث </w:t>
      </w:r>
      <w:r w:rsidRPr="0068001E">
        <w:rPr>
          <w:rtl/>
        </w:rPr>
        <w:lastRenderedPageBreak/>
        <w:t>كانت قيمة (ت) غير دالة عند مستوى 0.05.  ووجود فروق ذات دلالة إحصائية بين متوسطي درجات الذكور وال</w:t>
      </w:r>
      <w:r>
        <w:rPr>
          <w:rtl/>
        </w:rPr>
        <w:t>إناث</w:t>
      </w:r>
      <w:r w:rsidRPr="0068001E">
        <w:rPr>
          <w:rtl/>
        </w:rPr>
        <w:t xml:space="preserve"> في الآثار الوجدانية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في إطار رؤية المملكة 2030 لصالح ال</w:t>
      </w:r>
      <w:r>
        <w:rPr>
          <w:rtl/>
        </w:rPr>
        <w:t>إناث</w:t>
      </w:r>
      <w:r w:rsidRPr="0068001E">
        <w:rPr>
          <w:rtl/>
        </w:rPr>
        <w:t>، حيث كانت قيمة (ت) دالة عند مستوى 0.001.  ووجود فروق ذات دلالة إحصائية بين متوسطي درجات الذكور وال</w:t>
      </w:r>
      <w:r>
        <w:rPr>
          <w:rtl/>
        </w:rPr>
        <w:t>إناث</w:t>
      </w:r>
      <w:r w:rsidRPr="0068001E">
        <w:rPr>
          <w:rtl/>
        </w:rPr>
        <w:t xml:space="preserve"> في الآثار السلوكية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في </w:t>
      </w:r>
      <w:r>
        <w:rPr>
          <w:rtl/>
        </w:rPr>
        <w:t xml:space="preserve">إطار رؤية المملكة 2030 لصالح </w:t>
      </w:r>
      <w:r w:rsidRPr="00600DDD">
        <w:rPr>
          <w:rtl/>
        </w:rPr>
        <w:t>ال</w:t>
      </w:r>
      <w:r w:rsidRPr="00600DDD">
        <w:rPr>
          <w:rFonts w:hint="cs"/>
          <w:rtl/>
        </w:rPr>
        <w:t>إناث</w:t>
      </w:r>
      <w:r w:rsidRPr="0068001E">
        <w:rPr>
          <w:rtl/>
        </w:rPr>
        <w:t>، حيث كانت قيمة (ت) دالة عند مستوى 0.001</w:t>
      </w:r>
      <w:r w:rsidRPr="0068001E">
        <w:t xml:space="preserve">. </w:t>
      </w:r>
    </w:p>
    <w:p w14:paraId="1C42536F" w14:textId="77777777" w:rsidR="00AD6EB4" w:rsidRPr="000F4207" w:rsidRDefault="00AD6EB4" w:rsidP="00AD6EB4">
      <w:pPr>
        <w:spacing w:before="60"/>
        <w:rPr>
          <w:rtl/>
        </w:rPr>
      </w:pPr>
      <w:r w:rsidRPr="0068001E">
        <w:rPr>
          <w:rtl/>
        </w:rPr>
        <w:t>7</w:t>
      </w:r>
      <w:r>
        <w:rPr>
          <w:rFonts w:hint="cs"/>
          <w:rtl/>
        </w:rPr>
        <w:t>-</w:t>
      </w:r>
      <w:r w:rsidRPr="0068001E">
        <w:rPr>
          <w:rtl/>
        </w:rPr>
        <w:t>(ب)</w:t>
      </w:r>
      <w:r>
        <w:rPr>
          <w:rFonts w:hint="cs"/>
          <w:rtl/>
        </w:rPr>
        <w:t xml:space="preserve">. </w:t>
      </w:r>
      <w:r w:rsidRPr="0068001E">
        <w:rPr>
          <w:rtl/>
        </w:rPr>
        <w:t>الفروق بين الفئات العمرية في الآثار المعرفية والوجدانية والسلوكية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في إطار رؤية المملكة 2030: من خلال الجدول (26) يتبين: وجود فروق ذات دلالة إحصائية بين متوسطات درجات أفراد العينة باختلاف الفئات العمرية في الآثار المعرفية والوجدانية والسلوكية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في إطار رؤية المملكة 2030، حيث كانت قيمة(ف) دالة عند </w:t>
      </w:r>
      <w:r w:rsidRPr="000F4207">
        <w:rPr>
          <w:rtl/>
        </w:rPr>
        <w:t>مستوى 0.001</w:t>
      </w:r>
      <w:r w:rsidRPr="000F4207">
        <w:t>.</w:t>
      </w:r>
    </w:p>
    <w:p w14:paraId="378791DB" w14:textId="77777777" w:rsidR="00AD6EB4" w:rsidRPr="000F4207" w:rsidRDefault="00AD6EB4" w:rsidP="00AD6EB4">
      <w:pPr>
        <w:spacing w:before="60"/>
        <w:rPr>
          <w:rtl/>
        </w:rPr>
      </w:pPr>
      <w:r w:rsidRPr="000F4207">
        <w:rPr>
          <w:rtl/>
        </w:rPr>
        <w:t>يتضح من الجدول (27): وجود فروق ذات دلالة إحصائية بين درجات أفراد العينة بالفئة العمرية من 18 : 30 عام والفئة العمرية من 41: 55 عام  في الآثار المعرفية المترتبة عن ال</w:t>
      </w:r>
      <w:r w:rsidRPr="000F4207">
        <w:rPr>
          <w:rFonts w:hint="cs"/>
          <w:rtl/>
        </w:rPr>
        <w:t>ا</w:t>
      </w:r>
      <w:r w:rsidRPr="000F4207">
        <w:rPr>
          <w:rtl/>
        </w:rPr>
        <w:t>عتماد على الأنشطة الاتصالية بالرئاسة العامة لشؤون المسجد الحرام والمسجد النبوي الخاصة بمناسك الحج والعمرة في إطار رؤية المملكة 2030 لصالح الفئة العمرية من 41: 55 عام عند مستوى 0.05</w:t>
      </w:r>
      <w:r w:rsidRPr="000F4207">
        <w:t>.</w:t>
      </w:r>
    </w:p>
    <w:p w14:paraId="66F351CD" w14:textId="77777777" w:rsidR="00AD6EB4" w:rsidRPr="0068001E" w:rsidRDefault="00AD6EB4" w:rsidP="00AD6EB4">
      <w:pPr>
        <w:spacing w:before="60"/>
        <w:rPr>
          <w:rtl/>
        </w:rPr>
      </w:pPr>
      <w:r w:rsidRPr="000F4207">
        <w:rPr>
          <w:rtl/>
        </w:rPr>
        <w:t>وجود فروق ذات دلالة إحصائية بين درجات أفراد العينة بالفئة العمرية</w:t>
      </w:r>
      <w:r w:rsidRPr="0068001E">
        <w:rPr>
          <w:rtl/>
        </w:rPr>
        <w:t xml:space="preserve"> من 18 -30 عام وال</w:t>
      </w:r>
      <w:r>
        <w:rPr>
          <w:rtl/>
        </w:rPr>
        <w:t>فئة العمرية من 55 عام فأكثر في</w:t>
      </w:r>
      <w:r w:rsidRPr="0068001E">
        <w:rPr>
          <w:rtl/>
        </w:rPr>
        <w:t xml:space="preserve"> الآثار المعرفية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في إطار رؤية المملكة 2030 لصالح الفئة العمرية من 55عام فأكثر عند مستوى 0.05. ووجود فروق ذات دلالة إحصائية بين درجات أفراد العينة بالفئة العمرية من 31 -40 عام والفئة العمرية من 55 عام فأكثر في الآثار السلوكية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لصالح الفئة العمرية من 55عام فأكثر عند مستوى 0.05. ووجود فروق ذات دلالة إحصائية بين درجات أفراد العينة بالفئة العمرية من 41 -55 عام والفئة العمرية من 55 عام فأكثر في الآثار السلوكية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في إطار رؤية المملكة 2030 لصالح الفئة العمرية من 55عام فأكثر عند مستوى 0.05</w:t>
      </w:r>
      <w:r w:rsidRPr="0068001E">
        <w:t>.</w:t>
      </w:r>
    </w:p>
    <w:p w14:paraId="1F961E1C" w14:textId="77777777" w:rsidR="00AD6EB4" w:rsidRPr="0068001E" w:rsidRDefault="00AD6EB4" w:rsidP="00AD6EB4">
      <w:pPr>
        <w:spacing w:before="60"/>
        <w:rPr>
          <w:rtl/>
        </w:rPr>
      </w:pPr>
      <w:r w:rsidRPr="0068001E">
        <w:rPr>
          <w:rtl/>
        </w:rPr>
        <w:t>7</w:t>
      </w:r>
      <w:r>
        <w:rPr>
          <w:rFonts w:hint="cs"/>
          <w:rtl/>
        </w:rPr>
        <w:t xml:space="preserve">-(ج). </w:t>
      </w:r>
      <w:r w:rsidRPr="0068001E">
        <w:rPr>
          <w:rtl/>
        </w:rPr>
        <w:t>الفروق بين المستويات التعليمية في الآثار المعرفية والوجدانية والسلوكية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في إطار رؤية المملكة 2030: من خلال الجدول (28) يتبين: وجود فروق ذات دلالة إحصائية بين متوسطات درجات المستويات التعليمية في الآثار المعرفية والوجدانية والسلوكية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في إطار رؤية المملكة 2030، حيث كانت قيمة (ف) دالة عند مستوى 0.001</w:t>
      </w:r>
      <w:r w:rsidRPr="0068001E">
        <w:t>.</w:t>
      </w:r>
    </w:p>
    <w:p w14:paraId="5D0DDC94" w14:textId="77777777" w:rsidR="00AD6EB4" w:rsidRPr="0068001E" w:rsidRDefault="00AD6EB4" w:rsidP="00AD6EB4">
      <w:pPr>
        <w:rPr>
          <w:rtl/>
        </w:rPr>
      </w:pPr>
      <w:r w:rsidRPr="0068001E">
        <w:rPr>
          <w:rtl/>
        </w:rPr>
        <w:t>يتضح من الجدول (29): وجود فروق ذات دلالة إحصائية بين درجات أفراد العينة المتوسط والثانوي وذوي التعليم الجامعي في الآثار المعرفية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الحرمين بمناسك الحج والعمرة في إطار رؤية المملكة 2030 لصالح التعليم المتوسط والثانوي عند مستوى 0.05. ووجود فروق ذات دلالة إحصائية بين درجات أفراد العينة </w:t>
      </w:r>
      <w:r w:rsidRPr="00600DDD">
        <w:rPr>
          <w:rtl/>
        </w:rPr>
        <w:t xml:space="preserve">ذوي التعليم الجامعي وذوي التعليم </w:t>
      </w:r>
      <w:r w:rsidRPr="00600DDD">
        <w:rPr>
          <w:rFonts w:hint="cs"/>
          <w:rtl/>
        </w:rPr>
        <w:t>ب</w:t>
      </w:r>
      <w:r w:rsidRPr="00600DDD">
        <w:rPr>
          <w:rtl/>
        </w:rPr>
        <w:t>ال</w:t>
      </w:r>
      <w:r w:rsidRPr="00600DDD">
        <w:rPr>
          <w:rFonts w:hint="cs"/>
          <w:rtl/>
        </w:rPr>
        <w:t>د</w:t>
      </w:r>
      <w:r w:rsidRPr="00600DDD">
        <w:rPr>
          <w:rtl/>
        </w:rPr>
        <w:t xml:space="preserve">راسات العليا في الآثار المعرفية المترتبة عن الاعتماد على الأنشطة الاتصالية بالرئاسة العامة لشؤون الحرمين بمناسك الحج والعمرة في إطار رؤية المملكة 2030 لصالح ذوي التعليم </w:t>
      </w:r>
      <w:r w:rsidRPr="00600DDD">
        <w:rPr>
          <w:rFonts w:hint="cs"/>
          <w:rtl/>
        </w:rPr>
        <w:t>ب</w:t>
      </w:r>
      <w:r w:rsidRPr="00600DDD">
        <w:rPr>
          <w:rtl/>
        </w:rPr>
        <w:t>ال</w:t>
      </w:r>
      <w:r w:rsidRPr="00600DDD">
        <w:rPr>
          <w:rFonts w:hint="cs"/>
          <w:rtl/>
        </w:rPr>
        <w:t>د</w:t>
      </w:r>
      <w:r w:rsidRPr="00600DDD">
        <w:rPr>
          <w:rtl/>
        </w:rPr>
        <w:t xml:space="preserve">راسات العليا عند مستوى 0.05. ووجود فروق ذات دلالة إحصائية بين درجات أفراد العينة المتوسط والثانوي </w:t>
      </w:r>
      <w:r w:rsidRPr="00600DDD">
        <w:rPr>
          <w:rFonts w:hint="cs"/>
          <w:rtl/>
        </w:rPr>
        <w:t>و</w:t>
      </w:r>
      <w:r w:rsidRPr="00600DDD">
        <w:rPr>
          <w:rtl/>
        </w:rPr>
        <w:t xml:space="preserve">ذوي التعليم </w:t>
      </w:r>
      <w:r w:rsidRPr="00600DDD">
        <w:rPr>
          <w:rFonts w:hint="cs"/>
          <w:rtl/>
        </w:rPr>
        <w:t>ب</w:t>
      </w:r>
      <w:r w:rsidRPr="00600DDD">
        <w:rPr>
          <w:rtl/>
        </w:rPr>
        <w:t>ال</w:t>
      </w:r>
      <w:r w:rsidRPr="00600DDD">
        <w:rPr>
          <w:rFonts w:hint="cs"/>
          <w:rtl/>
        </w:rPr>
        <w:t>د</w:t>
      </w:r>
      <w:r w:rsidRPr="00600DDD">
        <w:rPr>
          <w:rtl/>
        </w:rPr>
        <w:t>راسات العليا في الآثار الوجدانية المترتبة عن الاعتماد على الأنشطة الاتصالية بالرئاسة العامة الحرمين الخاصة بمناسك الحج والعمرة في إطار رؤية المملكة 2030</w:t>
      </w:r>
      <w:r w:rsidRPr="0068001E">
        <w:rPr>
          <w:rtl/>
        </w:rPr>
        <w:t xml:space="preserve"> لصالح التعليم متوسط وثانوي عند مستوى 0.05</w:t>
      </w:r>
      <w:r w:rsidRPr="0068001E">
        <w:t>.</w:t>
      </w:r>
    </w:p>
    <w:p w14:paraId="77D413BF" w14:textId="77777777" w:rsidR="00AD6EB4" w:rsidRPr="00600DDD" w:rsidRDefault="00AD6EB4" w:rsidP="00AD6EB4">
      <w:pPr>
        <w:rPr>
          <w:rtl/>
        </w:rPr>
      </w:pPr>
      <w:r w:rsidRPr="00600DDD">
        <w:rPr>
          <w:rtl/>
        </w:rPr>
        <w:lastRenderedPageBreak/>
        <w:t xml:space="preserve">وجود فروق ذات دلالة إحصائية بين درجات أفراد العينة ذوي التعليم الجامعي </w:t>
      </w:r>
      <w:r w:rsidRPr="00600DDD">
        <w:rPr>
          <w:rFonts w:hint="cs"/>
          <w:rtl/>
        </w:rPr>
        <w:t>و</w:t>
      </w:r>
      <w:r w:rsidRPr="00600DDD">
        <w:rPr>
          <w:rtl/>
        </w:rPr>
        <w:t xml:space="preserve">ذوي التعليم </w:t>
      </w:r>
      <w:r w:rsidRPr="00600DDD">
        <w:rPr>
          <w:rFonts w:hint="cs"/>
          <w:rtl/>
        </w:rPr>
        <w:t>ب</w:t>
      </w:r>
      <w:r w:rsidRPr="00600DDD">
        <w:rPr>
          <w:rtl/>
        </w:rPr>
        <w:t>ال</w:t>
      </w:r>
      <w:r w:rsidRPr="00600DDD">
        <w:rPr>
          <w:rFonts w:hint="cs"/>
          <w:rtl/>
        </w:rPr>
        <w:t>د</w:t>
      </w:r>
      <w:r w:rsidRPr="00600DDD">
        <w:rPr>
          <w:rtl/>
        </w:rPr>
        <w:t>راسات العليا في الآثار السلوكية المترتبة عن الاعتماد على الأنشطة الاتصالية بالرئاسة العامة لشؤون الحرمين بمناسك الحج والعمرة في إطار رؤية المملكة 2030 لصالح التعليم الجامعي عند مستوى 0.05</w:t>
      </w:r>
      <w:r w:rsidRPr="00600DDD">
        <w:t>.</w:t>
      </w:r>
    </w:p>
    <w:p w14:paraId="1E067B81" w14:textId="77777777" w:rsidR="00AD6EB4" w:rsidRPr="0068001E" w:rsidRDefault="00AD6EB4" w:rsidP="00AD6EB4">
      <w:pPr>
        <w:rPr>
          <w:rtl/>
        </w:rPr>
      </w:pPr>
      <w:r w:rsidRPr="0068001E">
        <w:rPr>
          <w:rtl/>
        </w:rPr>
        <w:t>وبذلك يثبت صحة الفرض جزئياً القائل بوجود فروق دالة إحصائية بين الآثار الوجدانية والسلوكية المترتبة عن الاعتماد على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المسجد الحرام والمسجد النبوي الخاصة بمناسك الحج والعمرة في إطار رؤية المملكة 2030 والمتغيرات الديمغرافية للمبحوثين (السن- المستوى التعليم - النوع)، في حين ثبت وجود فروق بين الآثار المعرفية المترتبة عن الاعتماد على ال</w:t>
      </w:r>
      <w:r>
        <w:rPr>
          <w:rtl/>
        </w:rPr>
        <w:t>أنشطة</w:t>
      </w:r>
      <w:r w:rsidRPr="0068001E">
        <w:rPr>
          <w:rtl/>
        </w:rPr>
        <w:t xml:space="preserve"> </w:t>
      </w:r>
      <w:r>
        <w:rPr>
          <w:rtl/>
        </w:rPr>
        <w:t>الاتصالية</w:t>
      </w:r>
      <w:r w:rsidRPr="0068001E">
        <w:rPr>
          <w:rtl/>
        </w:rPr>
        <w:t xml:space="preserve"> بالرئاسة والمتغيرات الديموجرافية (السن – التعليم)، في حين لم يثبت في الآثار المعرفية والنوع</w:t>
      </w:r>
      <w:r w:rsidRPr="0068001E">
        <w:t>.</w:t>
      </w:r>
    </w:p>
    <w:p w14:paraId="79BCB3BD" w14:textId="77777777" w:rsidR="00AD6EB4" w:rsidRPr="00084FF6" w:rsidRDefault="00AD6EB4" w:rsidP="00AD6EB4">
      <w:pPr>
        <w:spacing w:before="60" w:line="240" w:lineRule="auto"/>
        <w:rPr>
          <w:b/>
          <w:bCs/>
          <w:sz w:val="24"/>
          <w:szCs w:val="24"/>
          <w:rtl/>
        </w:rPr>
      </w:pPr>
      <w:r w:rsidRPr="00084FF6">
        <w:rPr>
          <w:b/>
          <w:bCs/>
          <w:sz w:val="24"/>
          <w:szCs w:val="24"/>
          <w:rtl/>
        </w:rPr>
        <w:t xml:space="preserve">توصلت هذه الدراسة </w:t>
      </w:r>
      <w:r>
        <w:rPr>
          <w:b/>
          <w:bCs/>
          <w:sz w:val="24"/>
          <w:szCs w:val="24"/>
          <w:rtl/>
        </w:rPr>
        <w:t>إلى</w:t>
      </w:r>
      <w:r w:rsidRPr="00084FF6">
        <w:rPr>
          <w:b/>
          <w:bCs/>
          <w:sz w:val="24"/>
          <w:szCs w:val="24"/>
          <w:rtl/>
        </w:rPr>
        <w:t xml:space="preserve"> عدد من النتائج أهمها</w:t>
      </w:r>
      <w:r w:rsidRPr="00084FF6">
        <w:rPr>
          <w:b/>
          <w:bCs/>
          <w:sz w:val="24"/>
          <w:szCs w:val="24"/>
        </w:rPr>
        <w:t xml:space="preserve">: </w:t>
      </w:r>
    </w:p>
    <w:p w14:paraId="57485C7C" w14:textId="77777777" w:rsidR="00AD6EB4" w:rsidRPr="007D27EF" w:rsidRDefault="00AD6EB4" w:rsidP="00AD6EB4">
      <w:pPr>
        <w:rPr>
          <w:b/>
          <w:bCs/>
          <w:rtl/>
        </w:rPr>
      </w:pPr>
      <w:r w:rsidRPr="007D27EF">
        <w:rPr>
          <w:b/>
          <w:bCs/>
          <w:rtl/>
        </w:rPr>
        <w:t>أولاً: نتائج الدراسة الميدانية</w:t>
      </w:r>
      <w:r w:rsidRPr="007D27EF">
        <w:rPr>
          <w:b/>
          <w:bCs/>
        </w:rPr>
        <w:t>:</w:t>
      </w:r>
    </w:p>
    <w:p w14:paraId="0E10E095" w14:textId="77777777" w:rsidR="00AD6EB4" w:rsidRPr="00600DDD" w:rsidRDefault="00AD6EB4" w:rsidP="001724D6">
      <w:pPr>
        <w:numPr>
          <w:ilvl w:val="2"/>
          <w:numId w:val="11"/>
        </w:numPr>
        <w:tabs>
          <w:tab w:val="left" w:pos="113"/>
        </w:tabs>
        <w:spacing w:line="240" w:lineRule="auto"/>
        <w:ind w:left="0" w:firstLine="0"/>
        <w:contextualSpacing/>
        <w:rPr>
          <w:sz w:val="18"/>
          <w:rtl/>
        </w:rPr>
      </w:pPr>
      <w:r w:rsidRPr="007D27EF">
        <w:rPr>
          <w:sz w:val="18"/>
          <w:rtl/>
        </w:rPr>
        <w:t xml:space="preserve">أشارت النتائج أن نسبة 76.4% من أفراد العينة سبق التعامل مع </w:t>
      </w:r>
      <w:r>
        <w:rPr>
          <w:sz w:val="18"/>
          <w:rtl/>
        </w:rPr>
        <w:t>إدارة</w:t>
      </w:r>
      <w:r w:rsidRPr="007D27EF">
        <w:rPr>
          <w:sz w:val="18"/>
          <w:rtl/>
        </w:rPr>
        <w:t xml:space="preserve"> العلاقات العامة بالرئاسة العامة </w:t>
      </w:r>
      <w:r w:rsidRPr="00600DDD">
        <w:rPr>
          <w:sz w:val="18"/>
          <w:rtl/>
        </w:rPr>
        <w:t>لشؤون الحرمين</w:t>
      </w:r>
      <w:r w:rsidRPr="00600DDD">
        <w:rPr>
          <w:sz w:val="18"/>
        </w:rPr>
        <w:t>.</w:t>
      </w:r>
    </w:p>
    <w:p w14:paraId="38847E4F"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600DDD">
        <w:rPr>
          <w:sz w:val="18"/>
          <w:rtl/>
        </w:rPr>
        <w:t>أن نسبة 67.7% من أفراد العينة لديهم فكرة عن الخدمات التي تقدمها إدارة العلاقات العامة في الرئاسة العامة لشؤون</w:t>
      </w:r>
      <w:r w:rsidRPr="007D27EF">
        <w:rPr>
          <w:sz w:val="18"/>
          <w:rtl/>
        </w:rPr>
        <w:t xml:space="preserve"> الحرمين</w:t>
      </w:r>
      <w:r w:rsidRPr="007D27EF">
        <w:rPr>
          <w:sz w:val="18"/>
        </w:rPr>
        <w:t>.</w:t>
      </w:r>
    </w:p>
    <w:p w14:paraId="4DEE6FCB"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 xml:space="preserve">أظهرت نتائج الدراسة أن نسبة 97% من أفراد العينة </w:t>
      </w:r>
      <w:r w:rsidRPr="00600DDD">
        <w:rPr>
          <w:sz w:val="18"/>
          <w:rtl/>
        </w:rPr>
        <w:t>يرو</w:t>
      </w:r>
      <w:r w:rsidRPr="00600DDD">
        <w:rPr>
          <w:rFonts w:hint="cs"/>
          <w:sz w:val="18"/>
          <w:rtl/>
        </w:rPr>
        <w:t>ن</w:t>
      </w:r>
      <w:r w:rsidRPr="007D27EF">
        <w:rPr>
          <w:sz w:val="18"/>
          <w:rtl/>
        </w:rPr>
        <w:t xml:space="preserve"> أن الخدمات التي تقوم بها </w:t>
      </w:r>
      <w:r>
        <w:rPr>
          <w:sz w:val="18"/>
          <w:rtl/>
        </w:rPr>
        <w:t>إدارة</w:t>
      </w:r>
      <w:r w:rsidRPr="007D27EF">
        <w:rPr>
          <w:sz w:val="18"/>
          <w:rtl/>
        </w:rPr>
        <w:t xml:space="preserve"> العلاقات العامة بالرئاسة العامة </w:t>
      </w:r>
      <w:r>
        <w:rPr>
          <w:sz w:val="18"/>
          <w:rtl/>
        </w:rPr>
        <w:t>لشؤون</w:t>
      </w:r>
      <w:r w:rsidRPr="007D27EF">
        <w:rPr>
          <w:sz w:val="18"/>
          <w:rtl/>
        </w:rPr>
        <w:t xml:space="preserve"> الحرمين في </w:t>
      </w:r>
      <w:r>
        <w:rPr>
          <w:rFonts w:hint="cs"/>
          <w:sz w:val="18"/>
          <w:rtl/>
        </w:rPr>
        <w:t>إ</w:t>
      </w:r>
      <w:r w:rsidRPr="007D27EF">
        <w:rPr>
          <w:sz w:val="18"/>
          <w:rtl/>
        </w:rPr>
        <w:t>طار رؤية المملكة 2030  تعريف الحاج والمعتمر بالمناسك الدينية الصحيحة المتعلقة بمناسك الحج والعمرة، ونسبة 90.1% منه</w:t>
      </w:r>
      <w:r w:rsidRPr="00600DDD">
        <w:rPr>
          <w:sz w:val="18"/>
          <w:rtl/>
        </w:rPr>
        <w:t>م يرو</w:t>
      </w:r>
      <w:r w:rsidRPr="00600DDD">
        <w:rPr>
          <w:rFonts w:hint="cs"/>
          <w:sz w:val="18"/>
          <w:rtl/>
        </w:rPr>
        <w:t>ن</w:t>
      </w:r>
      <w:r w:rsidRPr="00600DDD">
        <w:rPr>
          <w:sz w:val="18"/>
          <w:rtl/>
        </w:rPr>
        <w:t xml:space="preserve"> </w:t>
      </w:r>
      <w:r w:rsidRPr="00600DDD">
        <w:rPr>
          <w:rFonts w:hint="cs"/>
          <w:sz w:val="18"/>
          <w:rtl/>
        </w:rPr>
        <w:t>أ</w:t>
      </w:r>
      <w:r w:rsidRPr="00600DDD">
        <w:rPr>
          <w:sz w:val="18"/>
          <w:rtl/>
        </w:rPr>
        <w:t>نها تزود وسائل ال</w:t>
      </w:r>
      <w:r w:rsidRPr="00600DDD">
        <w:rPr>
          <w:rFonts w:hint="cs"/>
          <w:sz w:val="18"/>
          <w:rtl/>
        </w:rPr>
        <w:t>إ</w:t>
      </w:r>
      <w:r w:rsidRPr="00600DDD">
        <w:rPr>
          <w:sz w:val="18"/>
          <w:rtl/>
        </w:rPr>
        <w:t>علام بالمعلومات والخدمات والبيانات الصحيحة لرئاسة الحرمين، ونسبة 80.3% منهم يرو</w:t>
      </w:r>
      <w:r w:rsidRPr="00600DDD">
        <w:rPr>
          <w:rFonts w:hint="cs"/>
          <w:sz w:val="18"/>
          <w:rtl/>
        </w:rPr>
        <w:t>ن</w:t>
      </w:r>
      <w:r w:rsidRPr="00600DDD">
        <w:rPr>
          <w:sz w:val="18"/>
          <w:rtl/>
        </w:rPr>
        <w:t xml:space="preserve"> </w:t>
      </w:r>
      <w:r w:rsidRPr="00600DDD">
        <w:rPr>
          <w:rFonts w:hint="cs"/>
          <w:sz w:val="18"/>
          <w:rtl/>
        </w:rPr>
        <w:t>أ</w:t>
      </w:r>
      <w:r w:rsidRPr="00600DDD">
        <w:rPr>
          <w:sz w:val="18"/>
          <w:rtl/>
        </w:rPr>
        <w:t>نها تزود</w:t>
      </w:r>
      <w:r w:rsidRPr="00600DDD">
        <w:rPr>
          <w:rFonts w:hint="cs"/>
          <w:sz w:val="18"/>
          <w:rtl/>
        </w:rPr>
        <w:t>هم</w:t>
      </w:r>
      <w:r w:rsidRPr="00600DDD">
        <w:rPr>
          <w:sz w:val="18"/>
          <w:rtl/>
        </w:rPr>
        <w:t xml:space="preserve"> بمواعيد الدروس الدينية المقامة بالمسجد الحرام والنبوي، ونسبة 69.1% منهم يرو</w:t>
      </w:r>
      <w:r w:rsidRPr="00600DDD">
        <w:rPr>
          <w:rFonts w:hint="cs"/>
          <w:sz w:val="18"/>
          <w:rtl/>
        </w:rPr>
        <w:t>ن</w:t>
      </w:r>
      <w:r w:rsidRPr="00600DDD">
        <w:rPr>
          <w:sz w:val="18"/>
          <w:rtl/>
        </w:rPr>
        <w:t xml:space="preserve"> </w:t>
      </w:r>
      <w:r w:rsidRPr="00600DDD">
        <w:rPr>
          <w:rFonts w:hint="cs"/>
          <w:sz w:val="18"/>
          <w:rtl/>
        </w:rPr>
        <w:t>أ</w:t>
      </w:r>
      <w:r w:rsidRPr="00600DDD">
        <w:rPr>
          <w:sz w:val="18"/>
          <w:rtl/>
        </w:rPr>
        <w:t>نها تعريف الحاج والمعتمر بالفتاوي الدينية</w:t>
      </w:r>
      <w:r w:rsidRPr="00600DDD">
        <w:rPr>
          <w:sz w:val="18"/>
        </w:rPr>
        <w:t>.</w:t>
      </w:r>
    </w:p>
    <w:p w14:paraId="4F43A972"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600DDD">
        <w:rPr>
          <w:sz w:val="18"/>
          <w:rtl/>
        </w:rPr>
        <w:t>أثبتت النتائج بأن نسبة 94.8% من أفراد العينة يرو</w:t>
      </w:r>
      <w:r w:rsidRPr="00600DDD">
        <w:rPr>
          <w:rFonts w:hint="cs"/>
          <w:sz w:val="18"/>
          <w:rtl/>
        </w:rPr>
        <w:t>ن</w:t>
      </w:r>
      <w:r w:rsidRPr="00600DDD">
        <w:rPr>
          <w:sz w:val="18"/>
          <w:rtl/>
        </w:rPr>
        <w:t xml:space="preserve"> أن الأنشطة الاتصالية التي تقوم بها إدارة العلاقات العامة لتحقيق أهدافها في العامة بالرئاسة العامة لشؤون الحرمين في إطار رؤية المملكة 2030 في الحصول على معلومات خاصة بمناسك الحج والعمرة </w:t>
      </w:r>
      <w:r w:rsidRPr="00600DDD">
        <w:rPr>
          <w:rFonts w:hint="cs"/>
          <w:sz w:val="18"/>
          <w:rtl/>
        </w:rPr>
        <w:t>إ</w:t>
      </w:r>
      <w:r w:rsidRPr="00600DDD">
        <w:rPr>
          <w:sz w:val="18"/>
          <w:rtl/>
        </w:rPr>
        <w:t>صدار الكتيبات الدينية، ونسبة 89.7% منهم يرو</w:t>
      </w:r>
      <w:r w:rsidRPr="00600DDD">
        <w:rPr>
          <w:rFonts w:hint="cs"/>
          <w:sz w:val="18"/>
          <w:rtl/>
        </w:rPr>
        <w:t>ن</w:t>
      </w:r>
      <w:r w:rsidRPr="00600DDD">
        <w:rPr>
          <w:sz w:val="18"/>
          <w:rtl/>
        </w:rPr>
        <w:t xml:space="preserve"> </w:t>
      </w:r>
      <w:r w:rsidRPr="00600DDD">
        <w:rPr>
          <w:rFonts w:hint="cs"/>
          <w:sz w:val="18"/>
          <w:rtl/>
        </w:rPr>
        <w:t>أ</w:t>
      </w:r>
      <w:r w:rsidRPr="00600DDD">
        <w:rPr>
          <w:sz w:val="18"/>
          <w:rtl/>
        </w:rPr>
        <w:t>نها التغطيات الإعلامية لأنشطة الرئاسة العامة لشؤون الحرمين، ونسبة 79.8% منهم يرو</w:t>
      </w:r>
      <w:r w:rsidRPr="00600DDD">
        <w:rPr>
          <w:rFonts w:hint="cs"/>
          <w:sz w:val="18"/>
          <w:rtl/>
        </w:rPr>
        <w:t>ن</w:t>
      </w:r>
      <w:r w:rsidRPr="00600DDD">
        <w:rPr>
          <w:sz w:val="18"/>
          <w:rtl/>
        </w:rPr>
        <w:t xml:space="preserve"> </w:t>
      </w:r>
      <w:r w:rsidRPr="00600DDD">
        <w:rPr>
          <w:rFonts w:hint="cs"/>
          <w:sz w:val="18"/>
          <w:rtl/>
        </w:rPr>
        <w:t>أ</w:t>
      </w:r>
      <w:r w:rsidRPr="00600DDD">
        <w:rPr>
          <w:sz w:val="18"/>
          <w:rtl/>
        </w:rPr>
        <w:t>نها تنفيذ الحملات الإعلامية الدينية عبر المطبوعات، ونسبة 60.5% منهم يرو</w:t>
      </w:r>
      <w:r w:rsidRPr="00600DDD">
        <w:rPr>
          <w:rFonts w:hint="cs"/>
          <w:sz w:val="18"/>
          <w:rtl/>
        </w:rPr>
        <w:t>ن</w:t>
      </w:r>
      <w:r w:rsidRPr="00600DDD">
        <w:rPr>
          <w:sz w:val="18"/>
          <w:rtl/>
        </w:rPr>
        <w:t xml:space="preserve"> </w:t>
      </w:r>
      <w:r w:rsidRPr="00600DDD">
        <w:rPr>
          <w:rFonts w:hint="cs"/>
          <w:sz w:val="18"/>
          <w:rtl/>
        </w:rPr>
        <w:t>أ</w:t>
      </w:r>
      <w:r w:rsidRPr="00600DDD">
        <w:rPr>
          <w:sz w:val="18"/>
          <w:rtl/>
        </w:rPr>
        <w:t xml:space="preserve">نها </w:t>
      </w:r>
      <w:r w:rsidRPr="00600DDD">
        <w:rPr>
          <w:rFonts w:hint="cs"/>
          <w:sz w:val="18"/>
          <w:rtl/>
        </w:rPr>
        <w:t>إ</w:t>
      </w:r>
      <w:r w:rsidRPr="00600DDD">
        <w:rPr>
          <w:sz w:val="18"/>
          <w:rtl/>
        </w:rPr>
        <w:t>علانات توعوية</w:t>
      </w:r>
      <w:r w:rsidRPr="007D27EF">
        <w:rPr>
          <w:sz w:val="18"/>
          <w:rtl/>
        </w:rPr>
        <w:t xml:space="preserve"> بالتلفزيون</w:t>
      </w:r>
      <w:r w:rsidRPr="007D27EF">
        <w:rPr>
          <w:sz w:val="18"/>
        </w:rPr>
        <w:t>.</w:t>
      </w:r>
    </w:p>
    <w:p w14:paraId="71C84710"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أشارت نتائج الدراسة ب</w:t>
      </w:r>
      <w:r>
        <w:rPr>
          <w:rFonts w:hint="cs"/>
          <w:sz w:val="18"/>
          <w:rtl/>
        </w:rPr>
        <w:t>أ</w:t>
      </w:r>
      <w:r w:rsidRPr="007D27EF">
        <w:rPr>
          <w:sz w:val="18"/>
          <w:rtl/>
        </w:rPr>
        <w:t>ن مصادر حصول</w:t>
      </w:r>
      <w:r w:rsidRPr="00454C65">
        <w:rPr>
          <w:color w:val="FF0000"/>
          <w:sz w:val="18"/>
          <w:rtl/>
        </w:rPr>
        <w:t xml:space="preserve"> </w:t>
      </w:r>
      <w:r w:rsidRPr="00600DDD">
        <w:rPr>
          <w:rFonts w:hint="cs"/>
          <w:sz w:val="18"/>
          <w:rtl/>
        </w:rPr>
        <w:t>أ</w:t>
      </w:r>
      <w:r w:rsidRPr="00600DDD">
        <w:rPr>
          <w:sz w:val="18"/>
          <w:rtl/>
        </w:rPr>
        <w:t>فراد</w:t>
      </w:r>
      <w:r w:rsidRPr="007D27EF">
        <w:rPr>
          <w:sz w:val="18"/>
          <w:rtl/>
        </w:rPr>
        <w:t xml:space="preserve"> العينة على المعلومات الخاصة بمناسك الحج </w:t>
      </w:r>
      <w:r w:rsidRPr="000F4207">
        <w:rPr>
          <w:sz w:val="18"/>
          <w:rtl/>
        </w:rPr>
        <w:t>والعمرة هي: ال</w:t>
      </w:r>
      <w:r w:rsidRPr="000F4207">
        <w:rPr>
          <w:rFonts w:hint="cs"/>
          <w:sz w:val="18"/>
          <w:rtl/>
        </w:rPr>
        <w:t>اتصال</w:t>
      </w:r>
      <w:r w:rsidRPr="000F4207">
        <w:rPr>
          <w:sz w:val="18"/>
          <w:rtl/>
        </w:rPr>
        <w:t xml:space="preserve"> الشخصي</w:t>
      </w:r>
      <w:r w:rsidRPr="007D27EF">
        <w:rPr>
          <w:sz w:val="18"/>
          <w:rtl/>
        </w:rPr>
        <w:t xml:space="preserve"> بدرجة كبيرة في الترتيب الأول، ثم ال</w:t>
      </w:r>
      <w:r>
        <w:rPr>
          <w:rFonts w:hint="cs"/>
          <w:sz w:val="18"/>
          <w:rtl/>
        </w:rPr>
        <w:t>إ</w:t>
      </w:r>
      <w:r w:rsidRPr="007D27EF">
        <w:rPr>
          <w:sz w:val="18"/>
          <w:rtl/>
        </w:rPr>
        <w:t>نترنت بدرجة كبيرة في الترتيب الثاني، ثم القنوات القضائية المتخصصة بدرجة كبيرة في الترتيب الثالث، في حين جاءت ال</w:t>
      </w:r>
      <w:r>
        <w:rPr>
          <w:sz w:val="18"/>
          <w:rtl/>
        </w:rPr>
        <w:t>أنشطة</w:t>
      </w:r>
      <w:r w:rsidRPr="007D27EF">
        <w:rPr>
          <w:sz w:val="18"/>
          <w:rtl/>
        </w:rPr>
        <w:t xml:space="preserve"> </w:t>
      </w:r>
      <w:r>
        <w:rPr>
          <w:sz w:val="18"/>
          <w:rtl/>
        </w:rPr>
        <w:t>الاتصالية</w:t>
      </w:r>
      <w:r w:rsidRPr="007D27EF">
        <w:rPr>
          <w:sz w:val="18"/>
          <w:rtl/>
        </w:rPr>
        <w:t xml:space="preserve"> بالرئاسة العامة </w:t>
      </w:r>
      <w:r>
        <w:rPr>
          <w:sz w:val="18"/>
          <w:rtl/>
        </w:rPr>
        <w:t>لشؤون</w:t>
      </w:r>
      <w:r w:rsidRPr="007D27EF">
        <w:rPr>
          <w:sz w:val="18"/>
          <w:rtl/>
        </w:rPr>
        <w:t xml:space="preserve"> المسجد الحرام والمسجد النبوي بدرجة كبيرة في الترتيب الرابع، ثم تلاها على التوالي الكتب الدينية بدرجة متوسطة في الترتيب الخامس، والصحف والمجلات بدرجة متوسطة في الترتيب السادس، وأخيرا </w:t>
      </w:r>
      <w:r w:rsidRPr="00600DDD">
        <w:rPr>
          <w:sz w:val="18"/>
          <w:rtl/>
        </w:rPr>
        <w:t>ل</w:t>
      </w:r>
      <w:r w:rsidRPr="00600DDD">
        <w:rPr>
          <w:rFonts w:hint="cs"/>
          <w:sz w:val="18"/>
          <w:rtl/>
        </w:rPr>
        <w:t>ل</w:t>
      </w:r>
      <w:r w:rsidRPr="00600DDD">
        <w:rPr>
          <w:sz w:val="18"/>
          <w:rtl/>
        </w:rPr>
        <w:t>راديو</w:t>
      </w:r>
      <w:r w:rsidRPr="007D27EF">
        <w:rPr>
          <w:sz w:val="18"/>
          <w:rtl/>
        </w:rPr>
        <w:t xml:space="preserve"> بدرجة متوسطة في الترتيب السابع</w:t>
      </w:r>
      <w:r w:rsidRPr="007D27EF">
        <w:rPr>
          <w:sz w:val="18"/>
        </w:rPr>
        <w:t>.</w:t>
      </w:r>
    </w:p>
    <w:p w14:paraId="2B5B2A0C"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 xml:space="preserve">أثبتت النتائج أن الوسائل </w:t>
      </w:r>
      <w:r>
        <w:rPr>
          <w:sz w:val="18"/>
          <w:rtl/>
        </w:rPr>
        <w:t>الاتصالية</w:t>
      </w:r>
      <w:r w:rsidRPr="007D27EF">
        <w:rPr>
          <w:sz w:val="18"/>
          <w:rtl/>
        </w:rPr>
        <w:t xml:space="preserve"> الأكثر استخداما لأفراد العينة في أداء ال</w:t>
      </w:r>
      <w:r>
        <w:rPr>
          <w:sz w:val="18"/>
          <w:rtl/>
        </w:rPr>
        <w:t>أنشطة</w:t>
      </w:r>
      <w:r w:rsidRPr="007D27EF">
        <w:rPr>
          <w:sz w:val="18"/>
          <w:rtl/>
        </w:rPr>
        <w:t xml:space="preserve"> </w:t>
      </w:r>
      <w:r>
        <w:rPr>
          <w:sz w:val="18"/>
          <w:rtl/>
        </w:rPr>
        <w:t>الاتصالية</w:t>
      </w:r>
      <w:r w:rsidRPr="007D27EF">
        <w:rPr>
          <w:sz w:val="18"/>
          <w:rtl/>
        </w:rPr>
        <w:t xml:space="preserve"> بالرئاسة العامة </w:t>
      </w:r>
      <w:r>
        <w:rPr>
          <w:sz w:val="18"/>
          <w:rtl/>
        </w:rPr>
        <w:t>لشؤون</w:t>
      </w:r>
      <w:r w:rsidRPr="007D27EF">
        <w:rPr>
          <w:sz w:val="18"/>
          <w:rtl/>
        </w:rPr>
        <w:t xml:space="preserve"> الحرمين في إطار رؤية المملكة 2030 هي الملصقات الدينية في الترتيب ال</w:t>
      </w:r>
      <w:r>
        <w:rPr>
          <w:rFonts w:hint="cs"/>
          <w:sz w:val="18"/>
          <w:rtl/>
        </w:rPr>
        <w:t>أ</w:t>
      </w:r>
      <w:r w:rsidRPr="007D27EF">
        <w:rPr>
          <w:sz w:val="18"/>
          <w:rtl/>
        </w:rPr>
        <w:t xml:space="preserve">ول بمتوسط 9.43، ثم مجلة الرئاسة العامة </w:t>
      </w:r>
      <w:r>
        <w:rPr>
          <w:sz w:val="18"/>
          <w:rtl/>
        </w:rPr>
        <w:t>لشؤون</w:t>
      </w:r>
      <w:r w:rsidRPr="007D27EF">
        <w:rPr>
          <w:sz w:val="18"/>
          <w:rtl/>
        </w:rPr>
        <w:t xml:space="preserve"> الحرمين في الترتيب الثاني بمتوسط 8.97، وقنوات التواصل الاجتماعي في الترتيب الثالث بمتوسط 7.97، والكتيبات التي تصدرها الرئاسة العامة </w:t>
      </w:r>
      <w:r>
        <w:rPr>
          <w:sz w:val="18"/>
          <w:rtl/>
        </w:rPr>
        <w:t>لشؤون</w:t>
      </w:r>
      <w:r w:rsidRPr="007D27EF">
        <w:rPr>
          <w:sz w:val="18"/>
          <w:rtl/>
        </w:rPr>
        <w:t xml:space="preserve"> الحرمين في الترتيب الرابع بمتوسط 7.96، وأخيراً الهاتف في الترتيب الخامس بمتوسط 7.83</w:t>
      </w:r>
      <w:r w:rsidRPr="007D27EF">
        <w:rPr>
          <w:sz w:val="18"/>
        </w:rPr>
        <w:t>.</w:t>
      </w:r>
    </w:p>
    <w:p w14:paraId="6368E44D"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أظهرت النتائج أن نسبة 89.7%</w:t>
      </w:r>
      <w:r>
        <w:rPr>
          <w:sz w:val="18"/>
          <w:rtl/>
        </w:rPr>
        <w:t xml:space="preserve"> من أفراد العينة يعتمدوا على </w:t>
      </w:r>
      <w:r w:rsidRPr="00600DDD">
        <w:rPr>
          <w:sz w:val="18"/>
          <w:rtl/>
        </w:rPr>
        <w:t>ال</w:t>
      </w:r>
      <w:r w:rsidRPr="00600DDD">
        <w:rPr>
          <w:rFonts w:hint="cs"/>
          <w:sz w:val="18"/>
          <w:rtl/>
        </w:rPr>
        <w:t>أنشطة</w:t>
      </w:r>
      <w:r w:rsidRPr="007D27EF">
        <w:rPr>
          <w:sz w:val="18"/>
          <w:rtl/>
        </w:rPr>
        <w:t xml:space="preserve"> </w:t>
      </w:r>
      <w:r>
        <w:rPr>
          <w:sz w:val="18"/>
          <w:rtl/>
        </w:rPr>
        <w:t>الاتصالية</w:t>
      </w:r>
      <w:r w:rsidRPr="007D27EF">
        <w:rPr>
          <w:sz w:val="18"/>
          <w:rtl/>
        </w:rPr>
        <w:t xml:space="preserve"> بالرئاسة العامة </w:t>
      </w:r>
      <w:r>
        <w:rPr>
          <w:sz w:val="18"/>
          <w:rtl/>
        </w:rPr>
        <w:t>لشؤون</w:t>
      </w:r>
      <w:r w:rsidRPr="007D27EF">
        <w:rPr>
          <w:sz w:val="18"/>
          <w:rtl/>
        </w:rPr>
        <w:t xml:space="preserve"> الحرمين في إطار رؤية المملكة 2030 بالمعلومات والمعارف الدينية لمتابعة البرامج الدينية المتعلقة بمناسك الحج والعمرة التي تقدمها الرئاسة العامة </w:t>
      </w:r>
      <w:r>
        <w:rPr>
          <w:sz w:val="18"/>
          <w:rtl/>
        </w:rPr>
        <w:t>لشؤون</w:t>
      </w:r>
      <w:r w:rsidRPr="007D27EF">
        <w:rPr>
          <w:sz w:val="18"/>
          <w:rtl/>
        </w:rPr>
        <w:t xml:space="preserve"> الحرمين</w:t>
      </w:r>
      <w:r>
        <w:rPr>
          <w:rFonts w:hint="cs"/>
          <w:sz w:val="18"/>
          <w:rtl/>
        </w:rPr>
        <w:t>،</w:t>
      </w:r>
      <w:r w:rsidRPr="007D27EF">
        <w:rPr>
          <w:sz w:val="18"/>
          <w:rtl/>
        </w:rPr>
        <w:t xml:space="preserve"> ونسبة 80.3% منهم يعتمدون عليها </w:t>
      </w:r>
      <w:r>
        <w:rPr>
          <w:rFonts w:hint="cs"/>
          <w:sz w:val="18"/>
          <w:rtl/>
        </w:rPr>
        <w:t>ل</w:t>
      </w:r>
      <w:r w:rsidRPr="007D27EF">
        <w:rPr>
          <w:sz w:val="18"/>
          <w:rtl/>
        </w:rPr>
        <w:t>عمق المعالجة والشرح لهذه الموضوعات والمعلومات الدينية</w:t>
      </w:r>
      <w:r>
        <w:rPr>
          <w:rFonts w:hint="cs"/>
          <w:sz w:val="18"/>
          <w:rtl/>
        </w:rPr>
        <w:t>،</w:t>
      </w:r>
      <w:r w:rsidRPr="007D27EF">
        <w:rPr>
          <w:sz w:val="18"/>
          <w:rtl/>
        </w:rPr>
        <w:t xml:space="preserve"> ونسبة 79.8% منهم يعتمدون عليها لسهولة الحصول على المعلومات المتعلقة بمناسك الحج والعمرة</w:t>
      </w:r>
      <w:r>
        <w:rPr>
          <w:rFonts w:hint="cs"/>
          <w:sz w:val="18"/>
          <w:rtl/>
        </w:rPr>
        <w:t>،</w:t>
      </w:r>
      <w:r w:rsidRPr="007D27EF">
        <w:rPr>
          <w:sz w:val="18"/>
          <w:rtl/>
        </w:rPr>
        <w:t xml:space="preserve"> </w:t>
      </w:r>
      <w:r>
        <w:rPr>
          <w:sz w:val="18"/>
          <w:rtl/>
        </w:rPr>
        <w:t xml:space="preserve">ونسبة 79.8% منهم يعتمدون عليها </w:t>
      </w:r>
      <w:r>
        <w:rPr>
          <w:rFonts w:hint="cs"/>
          <w:sz w:val="18"/>
          <w:rtl/>
        </w:rPr>
        <w:t>ل</w:t>
      </w:r>
      <w:r w:rsidRPr="007D27EF">
        <w:rPr>
          <w:sz w:val="18"/>
          <w:rtl/>
        </w:rPr>
        <w:t>لثقة في المعلومات المقدمة من خلالها</w:t>
      </w:r>
      <w:r>
        <w:rPr>
          <w:rFonts w:hint="cs"/>
          <w:sz w:val="18"/>
          <w:rtl/>
        </w:rPr>
        <w:t xml:space="preserve">، </w:t>
      </w:r>
      <w:r w:rsidRPr="007D27EF">
        <w:rPr>
          <w:sz w:val="18"/>
          <w:rtl/>
        </w:rPr>
        <w:t xml:space="preserve">ونسبة 79.8% منهم يعتمدون </w:t>
      </w:r>
      <w:r w:rsidRPr="00600DDD">
        <w:rPr>
          <w:sz w:val="18"/>
          <w:rtl/>
        </w:rPr>
        <w:t>عليها</w:t>
      </w:r>
      <w:r w:rsidRPr="00600DDD">
        <w:rPr>
          <w:rFonts w:hint="cs"/>
          <w:sz w:val="18"/>
          <w:rtl/>
        </w:rPr>
        <w:t xml:space="preserve"> لأنها</w:t>
      </w:r>
      <w:r w:rsidRPr="00600DDD">
        <w:rPr>
          <w:sz w:val="18"/>
          <w:rtl/>
        </w:rPr>
        <w:t xml:space="preserve"> تعرف</w:t>
      </w:r>
      <w:r w:rsidRPr="00600DDD">
        <w:rPr>
          <w:rFonts w:hint="cs"/>
          <w:sz w:val="18"/>
          <w:rtl/>
        </w:rPr>
        <w:t>هم</w:t>
      </w:r>
      <w:r w:rsidRPr="00600DDD">
        <w:rPr>
          <w:sz w:val="18"/>
          <w:rtl/>
        </w:rPr>
        <w:t xml:space="preserve"> </w:t>
      </w:r>
      <w:r>
        <w:rPr>
          <w:rFonts w:hint="cs"/>
          <w:sz w:val="18"/>
          <w:rtl/>
        </w:rPr>
        <w:t>ب</w:t>
      </w:r>
      <w:r w:rsidRPr="00600DDD">
        <w:rPr>
          <w:sz w:val="18"/>
          <w:rtl/>
        </w:rPr>
        <w:t>الطرق</w:t>
      </w:r>
      <w:r w:rsidRPr="007D27EF">
        <w:rPr>
          <w:sz w:val="18"/>
          <w:rtl/>
        </w:rPr>
        <w:t xml:space="preserve"> الصحيحة والأساليب الصحيحة لأداء المناسك من خلال مطبوعاتها</w:t>
      </w:r>
      <w:r w:rsidRPr="007D27EF">
        <w:rPr>
          <w:sz w:val="18"/>
        </w:rPr>
        <w:t>.</w:t>
      </w:r>
    </w:p>
    <w:p w14:paraId="4A0B44ED" w14:textId="77777777" w:rsidR="00AD6EB4" w:rsidRPr="00B97D47" w:rsidRDefault="00AD6EB4" w:rsidP="001724D6">
      <w:pPr>
        <w:numPr>
          <w:ilvl w:val="2"/>
          <w:numId w:val="11"/>
        </w:numPr>
        <w:tabs>
          <w:tab w:val="left" w:pos="113"/>
        </w:tabs>
        <w:spacing w:line="240" w:lineRule="auto"/>
        <w:ind w:left="0" w:firstLine="0"/>
        <w:contextualSpacing/>
        <w:rPr>
          <w:sz w:val="18"/>
          <w:rtl/>
        </w:rPr>
      </w:pPr>
      <w:r w:rsidRPr="00B97D47">
        <w:rPr>
          <w:sz w:val="18"/>
          <w:rtl/>
        </w:rPr>
        <w:t>بينت نتائج الدراسة أن نسبة 90.1% من أفراد العينة يرو</w:t>
      </w:r>
      <w:r w:rsidRPr="00B97D47">
        <w:rPr>
          <w:rFonts w:hint="cs"/>
          <w:sz w:val="18"/>
          <w:rtl/>
        </w:rPr>
        <w:t>ن</w:t>
      </w:r>
      <w:r w:rsidRPr="00B97D47">
        <w:rPr>
          <w:sz w:val="18"/>
          <w:rtl/>
        </w:rPr>
        <w:t xml:space="preserve"> أن الموضوعات التي تقدمها الأنشطة الاتصالية بالرئاسة العامة لشؤون الحرمين معلومات خاصة بمناسك الحج والعمرة في إطار رؤية المملكة 2030، ونسبة 79.8% منهم يرو</w:t>
      </w:r>
      <w:r w:rsidRPr="00B97D47">
        <w:rPr>
          <w:rFonts w:hint="cs"/>
          <w:sz w:val="18"/>
          <w:rtl/>
        </w:rPr>
        <w:t>ن</w:t>
      </w:r>
      <w:r w:rsidRPr="00B97D47">
        <w:rPr>
          <w:sz w:val="18"/>
          <w:rtl/>
        </w:rPr>
        <w:t xml:space="preserve"> </w:t>
      </w:r>
      <w:r w:rsidRPr="00B97D47">
        <w:rPr>
          <w:rFonts w:hint="cs"/>
          <w:sz w:val="18"/>
          <w:rtl/>
        </w:rPr>
        <w:t>أ</w:t>
      </w:r>
      <w:r w:rsidRPr="00B97D47">
        <w:rPr>
          <w:sz w:val="18"/>
          <w:rtl/>
        </w:rPr>
        <w:t>نها معلومات عن الفتاو</w:t>
      </w:r>
      <w:r w:rsidRPr="00B97D47">
        <w:rPr>
          <w:rFonts w:hint="cs"/>
          <w:sz w:val="18"/>
          <w:rtl/>
        </w:rPr>
        <w:t>ى</w:t>
      </w:r>
      <w:r w:rsidRPr="00B97D47">
        <w:rPr>
          <w:sz w:val="18"/>
          <w:rtl/>
        </w:rPr>
        <w:t xml:space="preserve"> والأحكام الشرعية في أمور الحياة العامة، ونسبة 79.8% منهم يرو</w:t>
      </w:r>
      <w:r w:rsidRPr="00B97D47">
        <w:rPr>
          <w:rFonts w:hint="cs"/>
          <w:sz w:val="18"/>
          <w:rtl/>
        </w:rPr>
        <w:t>ن</w:t>
      </w:r>
      <w:r w:rsidRPr="00B97D47">
        <w:rPr>
          <w:sz w:val="18"/>
          <w:rtl/>
        </w:rPr>
        <w:t xml:space="preserve"> </w:t>
      </w:r>
      <w:r w:rsidRPr="00B97D47">
        <w:rPr>
          <w:rFonts w:hint="cs"/>
          <w:sz w:val="18"/>
          <w:rtl/>
        </w:rPr>
        <w:t>أ</w:t>
      </w:r>
      <w:r w:rsidRPr="00B97D47">
        <w:rPr>
          <w:sz w:val="18"/>
          <w:rtl/>
        </w:rPr>
        <w:t xml:space="preserve">نها معلومات عن ترجمة خطبة الجمعة بلغات مختلفة، ونسبة 70.4% منهم يروا </w:t>
      </w:r>
      <w:r w:rsidRPr="00B97D47">
        <w:rPr>
          <w:rFonts w:hint="cs"/>
          <w:sz w:val="18"/>
          <w:rtl/>
        </w:rPr>
        <w:t>أ</w:t>
      </w:r>
      <w:r w:rsidRPr="00B97D47">
        <w:rPr>
          <w:sz w:val="18"/>
          <w:rtl/>
        </w:rPr>
        <w:t>نها معلومات عن مواعيد الدروس الشرعية بالمسجد الحرام والنبوي</w:t>
      </w:r>
      <w:r w:rsidRPr="00B97D47">
        <w:rPr>
          <w:sz w:val="18"/>
        </w:rPr>
        <w:t>.</w:t>
      </w:r>
    </w:p>
    <w:p w14:paraId="2D60019B"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lastRenderedPageBreak/>
        <w:t>أوضحت النتائج أن نسبة 30% من أفراد العينة يعتمدوا بشكل كبير على ال</w:t>
      </w:r>
      <w:r>
        <w:rPr>
          <w:sz w:val="18"/>
          <w:rtl/>
        </w:rPr>
        <w:t>أنشطة</w:t>
      </w:r>
      <w:r w:rsidRPr="007D27EF">
        <w:rPr>
          <w:sz w:val="18"/>
          <w:rtl/>
        </w:rPr>
        <w:t xml:space="preserve"> </w:t>
      </w:r>
      <w:r>
        <w:rPr>
          <w:sz w:val="18"/>
          <w:rtl/>
        </w:rPr>
        <w:t>الاتصالية</w:t>
      </w:r>
      <w:r w:rsidRPr="007D27EF">
        <w:rPr>
          <w:sz w:val="18"/>
          <w:rtl/>
        </w:rPr>
        <w:t xml:space="preserve"> بالرئاسة العامة </w:t>
      </w:r>
      <w:r>
        <w:rPr>
          <w:sz w:val="18"/>
          <w:rtl/>
        </w:rPr>
        <w:t>لشؤون</w:t>
      </w:r>
      <w:r w:rsidRPr="007D27EF">
        <w:rPr>
          <w:sz w:val="18"/>
          <w:rtl/>
        </w:rPr>
        <w:t xml:space="preserve"> الحرمين في إطار رؤية المملكة 2030 بالمعلومات والمعارف الدينية، ونسبة 50.2% منهم يعتمدوا عليها </w:t>
      </w:r>
      <w:r>
        <w:rPr>
          <w:sz w:val="18"/>
          <w:rtl/>
        </w:rPr>
        <w:t>إلى</w:t>
      </w:r>
      <w:r w:rsidRPr="007D27EF">
        <w:rPr>
          <w:sz w:val="18"/>
          <w:rtl/>
        </w:rPr>
        <w:t xml:space="preserve"> حد ما، ونسبة 9.9% يعتمدوا عليها قليلا، ونسبة 9.9% منهم نادرا ما يعتمدوا عليها</w:t>
      </w:r>
      <w:r w:rsidRPr="007D27EF">
        <w:rPr>
          <w:sz w:val="18"/>
        </w:rPr>
        <w:t>.</w:t>
      </w:r>
    </w:p>
    <w:p w14:paraId="572A520D" w14:textId="77777777" w:rsidR="00AD6EB4" w:rsidRPr="00B97D47" w:rsidRDefault="00AD6EB4" w:rsidP="001724D6">
      <w:pPr>
        <w:numPr>
          <w:ilvl w:val="2"/>
          <w:numId w:val="11"/>
        </w:numPr>
        <w:tabs>
          <w:tab w:val="left" w:pos="113"/>
        </w:tabs>
        <w:spacing w:line="240" w:lineRule="auto"/>
        <w:ind w:left="0" w:firstLine="0"/>
        <w:contextualSpacing/>
        <w:rPr>
          <w:sz w:val="18"/>
          <w:rtl/>
        </w:rPr>
      </w:pPr>
      <w:r w:rsidRPr="00B97D47">
        <w:rPr>
          <w:sz w:val="18"/>
          <w:rtl/>
        </w:rPr>
        <w:t>انتهت نتائج الدراسة بأن نسبة 90.1% من أفراد العينة يرو</w:t>
      </w:r>
      <w:r w:rsidRPr="00B97D47">
        <w:rPr>
          <w:rFonts w:hint="cs"/>
          <w:sz w:val="18"/>
          <w:rtl/>
        </w:rPr>
        <w:t>ن</w:t>
      </w:r>
      <w:r w:rsidRPr="00B97D47">
        <w:rPr>
          <w:sz w:val="18"/>
          <w:rtl/>
        </w:rPr>
        <w:t xml:space="preserve"> أن التأثيرات المعرفية الناتجة والمترتبة عن تعرض الحجاج والمعتمرين للأنشطة الاتصالية بالرئاسة العامة لشؤون الحرمين بالمعلومات والمعارف الدينية في إطار رؤية المملكة 2030 المعرفة بطريقة الحج هي معلومات عن الحلق والتقصير في الحج والعمرة، ونسبة 80.3% منهم يرو</w:t>
      </w:r>
      <w:r w:rsidRPr="00B97D47">
        <w:rPr>
          <w:rFonts w:hint="cs"/>
          <w:sz w:val="18"/>
          <w:rtl/>
        </w:rPr>
        <w:t>ن</w:t>
      </w:r>
      <w:r w:rsidRPr="00B97D47">
        <w:rPr>
          <w:sz w:val="18"/>
          <w:rtl/>
        </w:rPr>
        <w:t xml:space="preserve"> </w:t>
      </w:r>
      <w:r w:rsidRPr="00B97D47">
        <w:rPr>
          <w:rFonts w:hint="cs"/>
          <w:sz w:val="18"/>
          <w:rtl/>
        </w:rPr>
        <w:t>أ</w:t>
      </w:r>
      <w:r w:rsidRPr="00B97D47">
        <w:rPr>
          <w:sz w:val="18"/>
          <w:rtl/>
        </w:rPr>
        <w:t>نه معلومات عن دروس الحرمين</w:t>
      </w:r>
      <w:r>
        <w:rPr>
          <w:sz w:val="18"/>
          <w:rtl/>
        </w:rPr>
        <w:t xml:space="preserve"> الشريفين، ونسبة 79.8% منهم يرو</w:t>
      </w:r>
      <w:r>
        <w:rPr>
          <w:rFonts w:hint="cs"/>
          <w:sz w:val="18"/>
          <w:rtl/>
        </w:rPr>
        <w:t>ن</w:t>
      </w:r>
      <w:r w:rsidRPr="00B97D47">
        <w:rPr>
          <w:sz w:val="18"/>
          <w:rtl/>
        </w:rPr>
        <w:t xml:space="preserve"> أنه المعرفة بطريقة الحج، و أن</w:t>
      </w:r>
      <w:r>
        <w:rPr>
          <w:sz w:val="18"/>
          <w:rtl/>
        </w:rPr>
        <w:t xml:space="preserve"> نسبة 89.7% من أفراد العينة يرو</w:t>
      </w:r>
      <w:r>
        <w:rPr>
          <w:rFonts w:hint="cs"/>
          <w:sz w:val="18"/>
          <w:rtl/>
        </w:rPr>
        <w:t>ن</w:t>
      </w:r>
      <w:r w:rsidRPr="00B97D47">
        <w:rPr>
          <w:sz w:val="18"/>
          <w:rtl/>
        </w:rPr>
        <w:t xml:space="preserve"> أن التأثيرات الوجدانية الناتجة والمترتبة عن تعرض الحجاج والمعتمرين للأنشطة الاتصالية بالرئاسة العامة لشؤون الحرمين بالمعلومات والمعارف الدينية في إطار رؤية المملكة 2030 المعرفة بطريقة الحج هي تشكيل </w:t>
      </w:r>
      <w:r w:rsidRPr="00B97D47">
        <w:rPr>
          <w:rFonts w:hint="cs"/>
          <w:sz w:val="18"/>
          <w:rtl/>
        </w:rPr>
        <w:t>آ</w:t>
      </w:r>
      <w:r w:rsidRPr="00B97D47">
        <w:rPr>
          <w:sz w:val="18"/>
          <w:rtl/>
        </w:rPr>
        <w:t>راء واتجاهات عن مناسك الحج والعمرة، ونسبة 79.7% منهم يرو</w:t>
      </w:r>
      <w:r w:rsidRPr="00B97D47">
        <w:rPr>
          <w:rFonts w:hint="cs"/>
          <w:sz w:val="18"/>
          <w:rtl/>
        </w:rPr>
        <w:t>ن</w:t>
      </w:r>
      <w:r w:rsidRPr="00B97D47">
        <w:rPr>
          <w:sz w:val="18"/>
          <w:rtl/>
        </w:rPr>
        <w:t xml:space="preserve"> </w:t>
      </w:r>
      <w:r w:rsidRPr="00B97D47">
        <w:rPr>
          <w:rFonts w:hint="cs"/>
          <w:sz w:val="18"/>
          <w:rtl/>
        </w:rPr>
        <w:t>أ</w:t>
      </w:r>
      <w:r w:rsidRPr="00B97D47">
        <w:rPr>
          <w:sz w:val="18"/>
          <w:rtl/>
        </w:rPr>
        <w:t xml:space="preserve">نه الاستماع والنصح والتوجيه من خلال </w:t>
      </w:r>
      <w:r w:rsidRPr="00B97D47">
        <w:rPr>
          <w:rFonts w:hint="cs"/>
          <w:sz w:val="18"/>
          <w:rtl/>
        </w:rPr>
        <w:t>أ</w:t>
      </w:r>
      <w:r w:rsidRPr="00B97D47">
        <w:rPr>
          <w:sz w:val="18"/>
          <w:rtl/>
        </w:rPr>
        <w:t>ك</w:t>
      </w:r>
      <w:r>
        <w:rPr>
          <w:sz w:val="18"/>
          <w:rtl/>
        </w:rPr>
        <w:t>شاك الفتاوى، ونسبة 70% منهم يرو</w:t>
      </w:r>
      <w:r>
        <w:rPr>
          <w:rFonts w:hint="cs"/>
          <w:sz w:val="18"/>
          <w:rtl/>
        </w:rPr>
        <w:t>ن</w:t>
      </w:r>
      <w:r w:rsidRPr="00B97D47">
        <w:rPr>
          <w:sz w:val="18"/>
          <w:rtl/>
        </w:rPr>
        <w:t xml:space="preserve"> أنه الراحة النفسية لأداء مناسك ا</w:t>
      </w:r>
      <w:r>
        <w:rPr>
          <w:sz w:val="18"/>
          <w:rtl/>
        </w:rPr>
        <w:t>لحج والعمرة، ونسبة 70% منهم يرو</w:t>
      </w:r>
      <w:r>
        <w:rPr>
          <w:rFonts w:hint="cs"/>
          <w:sz w:val="18"/>
          <w:rtl/>
        </w:rPr>
        <w:t>ن</w:t>
      </w:r>
      <w:r w:rsidRPr="00B97D47">
        <w:rPr>
          <w:sz w:val="18"/>
          <w:rtl/>
        </w:rPr>
        <w:t xml:space="preserve"> أنه ال</w:t>
      </w:r>
      <w:r w:rsidRPr="00B97D47">
        <w:rPr>
          <w:rFonts w:hint="cs"/>
          <w:sz w:val="18"/>
          <w:rtl/>
        </w:rPr>
        <w:t>إ</w:t>
      </w:r>
      <w:r w:rsidRPr="00B97D47">
        <w:rPr>
          <w:sz w:val="18"/>
          <w:rtl/>
        </w:rPr>
        <w:t>كثار من ال</w:t>
      </w:r>
      <w:r w:rsidRPr="00B97D47">
        <w:rPr>
          <w:rFonts w:hint="cs"/>
          <w:sz w:val="18"/>
          <w:rtl/>
        </w:rPr>
        <w:t>أ</w:t>
      </w:r>
      <w:r w:rsidRPr="00B97D47">
        <w:rPr>
          <w:sz w:val="18"/>
          <w:rtl/>
        </w:rPr>
        <w:t>دعية الدينية، وأن</w:t>
      </w:r>
      <w:r>
        <w:rPr>
          <w:sz w:val="18"/>
          <w:rtl/>
        </w:rPr>
        <w:t xml:space="preserve"> نسبة 90.1% من أفراد العينة يرو</w:t>
      </w:r>
      <w:r>
        <w:rPr>
          <w:rFonts w:hint="cs"/>
          <w:sz w:val="18"/>
          <w:rtl/>
        </w:rPr>
        <w:t>ن</w:t>
      </w:r>
      <w:r w:rsidRPr="00B97D47">
        <w:rPr>
          <w:sz w:val="18"/>
          <w:rtl/>
        </w:rPr>
        <w:t xml:space="preserve"> أن التأثيرات السلوكية الناتجة والمترتبة عن تعرض الحجاج والمعتمرين للأنشطة الاتصالية بالرئاسة العامة لشؤون الحرمين بالمعلومات والمعارف الدينية في إطار رؤية المملكة 2030 المعرفة بطريقة الحج هي التفاعل مع </w:t>
      </w:r>
      <w:r>
        <w:rPr>
          <w:sz w:val="18"/>
          <w:rtl/>
        </w:rPr>
        <w:t>الموضوعات، ونسبة 80.3% منهم يرو</w:t>
      </w:r>
      <w:r>
        <w:rPr>
          <w:rFonts w:hint="cs"/>
          <w:sz w:val="18"/>
          <w:rtl/>
        </w:rPr>
        <w:t>ن</w:t>
      </w:r>
      <w:r w:rsidRPr="00B97D47">
        <w:rPr>
          <w:sz w:val="18"/>
          <w:rtl/>
        </w:rPr>
        <w:t xml:space="preserve"> </w:t>
      </w:r>
      <w:r w:rsidRPr="00B97D47">
        <w:rPr>
          <w:rFonts w:hint="cs"/>
          <w:sz w:val="18"/>
          <w:rtl/>
        </w:rPr>
        <w:t>أ</w:t>
      </w:r>
      <w:r w:rsidRPr="00B97D47">
        <w:rPr>
          <w:sz w:val="18"/>
          <w:rtl/>
        </w:rPr>
        <w:t>نه تبادل الآراء حول مفاهيم حول مناسك الح</w:t>
      </w:r>
      <w:r>
        <w:rPr>
          <w:sz w:val="18"/>
          <w:rtl/>
        </w:rPr>
        <w:t>ج والعمرة، ونسبة 79.8% منهم يرو</w:t>
      </w:r>
      <w:r>
        <w:rPr>
          <w:rFonts w:hint="cs"/>
          <w:sz w:val="18"/>
          <w:rtl/>
        </w:rPr>
        <w:t>ن</w:t>
      </w:r>
      <w:r w:rsidRPr="00B97D47">
        <w:rPr>
          <w:sz w:val="18"/>
          <w:rtl/>
        </w:rPr>
        <w:t xml:space="preserve"> أنه الإرشادات والالتزام بالقواعد والتوجيهات الارشادية</w:t>
      </w:r>
      <w:r w:rsidRPr="00B97D47">
        <w:rPr>
          <w:sz w:val="18"/>
        </w:rPr>
        <w:t>.</w:t>
      </w:r>
    </w:p>
    <w:p w14:paraId="0D9AA626"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أثبتت نتائج الدراسة أن</w:t>
      </w:r>
      <w:r>
        <w:rPr>
          <w:sz w:val="18"/>
          <w:rtl/>
        </w:rPr>
        <w:t xml:space="preserve"> نسبة 40.3% من أفراد العينة </w:t>
      </w:r>
      <w:r w:rsidRPr="00B97D47">
        <w:rPr>
          <w:sz w:val="18"/>
          <w:rtl/>
        </w:rPr>
        <w:t>راض</w:t>
      </w:r>
      <w:r w:rsidRPr="00B97D47">
        <w:rPr>
          <w:rFonts w:hint="cs"/>
          <w:sz w:val="18"/>
          <w:rtl/>
        </w:rPr>
        <w:t>و</w:t>
      </w:r>
      <w:r w:rsidRPr="00B97D47">
        <w:rPr>
          <w:sz w:val="18"/>
          <w:rtl/>
        </w:rPr>
        <w:t>ن</w:t>
      </w:r>
      <w:r w:rsidRPr="007D27EF">
        <w:rPr>
          <w:sz w:val="18"/>
          <w:rtl/>
        </w:rPr>
        <w:t xml:space="preserve"> جدا عن ال</w:t>
      </w:r>
      <w:r>
        <w:rPr>
          <w:sz w:val="18"/>
          <w:rtl/>
        </w:rPr>
        <w:t>أنشطة</w:t>
      </w:r>
      <w:r w:rsidRPr="007D27EF">
        <w:rPr>
          <w:sz w:val="18"/>
          <w:rtl/>
        </w:rPr>
        <w:t xml:space="preserve"> </w:t>
      </w:r>
      <w:r>
        <w:rPr>
          <w:sz w:val="18"/>
          <w:rtl/>
        </w:rPr>
        <w:t>الاتصالية</w:t>
      </w:r>
      <w:r w:rsidRPr="007D27EF">
        <w:rPr>
          <w:sz w:val="18"/>
          <w:rtl/>
        </w:rPr>
        <w:t xml:space="preserve"> بالرئاسة العامة </w:t>
      </w:r>
      <w:r>
        <w:rPr>
          <w:sz w:val="18"/>
          <w:rtl/>
        </w:rPr>
        <w:t>لشؤون</w:t>
      </w:r>
      <w:r w:rsidRPr="007D27EF">
        <w:rPr>
          <w:sz w:val="18"/>
          <w:rtl/>
        </w:rPr>
        <w:t xml:space="preserve"> الحرمين في إطار رؤية المملكة 2030 كمصدر في الحصول على المعلومات الخاصة بالحج والعمرة، ونسبة 49.8% منهم </w:t>
      </w:r>
      <w:r w:rsidRPr="00B97D47">
        <w:rPr>
          <w:sz w:val="18"/>
          <w:rtl/>
        </w:rPr>
        <w:t>راض</w:t>
      </w:r>
      <w:r w:rsidRPr="00B97D47">
        <w:rPr>
          <w:rFonts w:hint="cs"/>
          <w:sz w:val="18"/>
          <w:rtl/>
        </w:rPr>
        <w:t>ون</w:t>
      </w:r>
      <w:r w:rsidRPr="007D27EF">
        <w:rPr>
          <w:sz w:val="18"/>
          <w:rtl/>
        </w:rPr>
        <w:t xml:space="preserve"> </w:t>
      </w:r>
      <w:r>
        <w:rPr>
          <w:sz w:val="18"/>
          <w:rtl/>
        </w:rPr>
        <w:t>إلى</w:t>
      </w:r>
      <w:r w:rsidRPr="007D27EF">
        <w:rPr>
          <w:sz w:val="18"/>
          <w:rtl/>
        </w:rPr>
        <w:t xml:space="preserve"> حد ما، ونسبة 9.9% منهم غير راضين عن ال</w:t>
      </w:r>
      <w:r>
        <w:rPr>
          <w:sz w:val="18"/>
          <w:rtl/>
        </w:rPr>
        <w:t>أنشطة</w:t>
      </w:r>
      <w:r w:rsidRPr="007D27EF">
        <w:rPr>
          <w:sz w:val="18"/>
          <w:rtl/>
        </w:rPr>
        <w:t xml:space="preserve"> </w:t>
      </w:r>
      <w:r>
        <w:rPr>
          <w:sz w:val="18"/>
          <w:rtl/>
        </w:rPr>
        <w:t>الاتصالية</w:t>
      </w:r>
      <w:r w:rsidRPr="007D27EF">
        <w:rPr>
          <w:sz w:val="18"/>
          <w:rtl/>
        </w:rPr>
        <w:t xml:space="preserve"> بالرئاسة العامة </w:t>
      </w:r>
      <w:r>
        <w:rPr>
          <w:sz w:val="18"/>
          <w:rtl/>
        </w:rPr>
        <w:t>لشؤون</w:t>
      </w:r>
      <w:r w:rsidRPr="007D27EF">
        <w:rPr>
          <w:sz w:val="18"/>
          <w:rtl/>
        </w:rPr>
        <w:t xml:space="preserve"> الحرمين في إطار رؤية المملكة 2030 كمصدر في الحصول على المعلومات الخاصة بالحج والعمرة</w:t>
      </w:r>
      <w:r w:rsidRPr="007D27EF">
        <w:rPr>
          <w:sz w:val="18"/>
        </w:rPr>
        <w:t>.</w:t>
      </w:r>
    </w:p>
    <w:p w14:paraId="00E4C917"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انتهت نتائج الدراسة بأن نسبة 81.1% من أفراد العينة لا يتابعوا ال</w:t>
      </w:r>
      <w:r>
        <w:rPr>
          <w:sz w:val="18"/>
          <w:rtl/>
        </w:rPr>
        <w:t>أنشطة</w:t>
      </w:r>
      <w:r w:rsidRPr="007D27EF">
        <w:rPr>
          <w:sz w:val="18"/>
          <w:rtl/>
        </w:rPr>
        <w:t xml:space="preserve"> </w:t>
      </w:r>
      <w:r>
        <w:rPr>
          <w:sz w:val="18"/>
          <w:rtl/>
        </w:rPr>
        <w:t>الاتصالية</w:t>
      </w:r>
      <w:r w:rsidRPr="007D27EF">
        <w:rPr>
          <w:sz w:val="18"/>
          <w:rtl/>
        </w:rPr>
        <w:t xml:space="preserve"> بالرئاسة العامة </w:t>
      </w:r>
      <w:r>
        <w:rPr>
          <w:sz w:val="18"/>
          <w:rtl/>
        </w:rPr>
        <w:t>لشؤون</w:t>
      </w:r>
      <w:r w:rsidRPr="007D27EF">
        <w:rPr>
          <w:sz w:val="18"/>
          <w:rtl/>
        </w:rPr>
        <w:t xml:space="preserve"> الحرمين لأنها لا تقدم شيء جديد، ونسبة 80.2% منهم لا يتابعونها لأنها التشابه في المطبوعات التي تنتجها، ونسبة 61.3% منهم لا يتابعونها لأنها عدم الوضوح والبساطة في عرض الرسالة الإعلامية التي تقدمها</w:t>
      </w:r>
      <w:r w:rsidRPr="007D27EF">
        <w:rPr>
          <w:sz w:val="18"/>
        </w:rPr>
        <w:t>.</w:t>
      </w:r>
    </w:p>
    <w:p w14:paraId="64031D31"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ثانياً: نتائج فروض الدراسة</w:t>
      </w:r>
      <w:r w:rsidRPr="007D27EF">
        <w:rPr>
          <w:sz w:val="18"/>
        </w:rPr>
        <w:t>:</w:t>
      </w:r>
    </w:p>
    <w:p w14:paraId="6683D696"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وجود علاقة ارتباطية ذات دلالة احصائية بين حجم التعرض لل</w:t>
      </w:r>
      <w:r>
        <w:rPr>
          <w:sz w:val="18"/>
          <w:rtl/>
        </w:rPr>
        <w:t>أنشطة</w:t>
      </w:r>
      <w:r w:rsidRPr="007D27EF">
        <w:rPr>
          <w:sz w:val="18"/>
          <w:rtl/>
        </w:rPr>
        <w:t xml:space="preserve"> </w:t>
      </w:r>
      <w:r>
        <w:rPr>
          <w:sz w:val="18"/>
          <w:rtl/>
        </w:rPr>
        <w:t>الاتصالية</w:t>
      </w:r>
      <w:r w:rsidRPr="007D27EF">
        <w:rPr>
          <w:sz w:val="18"/>
          <w:rtl/>
        </w:rPr>
        <w:t xml:space="preserve"> بالرئاسة العامة </w:t>
      </w:r>
      <w:r>
        <w:rPr>
          <w:sz w:val="18"/>
          <w:rtl/>
        </w:rPr>
        <w:t>لشؤون</w:t>
      </w:r>
      <w:r w:rsidRPr="007D27EF">
        <w:rPr>
          <w:sz w:val="18"/>
          <w:rtl/>
        </w:rPr>
        <w:t xml:space="preserve"> الحرمين والتأثيرات المعرفية والوجدانية الناتجة والمترتبة عن تعرض الحجاج والمعتمرين لهذه ال</w:t>
      </w:r>
      <w:r>
        <w:rPr>
          <w:sz w:val="18"/>
          <w:rtl/>
        </w:rPr>
        <w:t>أنشطة</w:t>
      </w:r>
      <w:r w:rsidRPr="007D27EF">
        <w:rPr>
          <w:sz w:val="18"/>
          <w:rtl/>
        </w:rPr>
        <w:t xml:space="preserve"> في إطار رؤية المملكة 2030، في حين لم يثبت في التأثيرات السلوكية</w:t>
      </w:r>
      <w:r w:rsidRPr="007D27EF">
        <w:rPr>
          <w:sz w:val="18"/>
        </w:rPr>
        <w:t>.</w:t>
      </w:r>
    </w:p>
    <w:p w14:paraId="6ACC3279"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 xml:space="preserve">وجود علاقة ذات دالة إحصائية بين درجة تعرض المبحوثين للخدمات التي تقدمها بالرئاسة العامة </w:t>
      </w:r>
      <w:r>
        <w:rPr>
          <w:sz w:val="18"/>
          <w:rtl/>
        </w:rPr>
        <w:t>لشؤون</w:t>
      </w:r>
      <w:r w:rsidRPr="007D27EF">
        <w:rPr>
          <w:sz w:val="18"/>
          <w:rtl/>
        </w:rPr>
        <w:t xml:space="preserve"> الحرمين في إطار رؤية المملكة 2030 ودرجة الاعتماد عليها</w:t>
      </w:r>
      <w:r w:rsidRPr="007D27EF">
        <w:rPr>
          <w:sz w:val="18"/>
        </w:rPr>
        <w:t>.</w:t>
      </w:r>
    </w:p>
    <w:p w14:paraId="36B94112"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 xml:space="preserve">وجود فروق ذات دلالة </w:t>
      </w:r>
      <w:r>
        <w:rPr>
          <w:rFonts w:hint="cs"/>
          <w:sz w:val="18"/>
          <w:rtl/>
        </w:rPr>
        <w:t>إ</w:t>
      </w:r>
      <w:r w:rsidRPr="007D27EF">
        <w:rPr>
          <w:sz w:val="18"/>
          <w:rtl/>
        </w:rPr>
        <w:t xml:space="preserve">حصائية بين درجة الرضا بالخدمات والبرامج التي تقدمها بالرئاسة العامة </w:t>
      </w:r>
      <w:r>
        <w:rPr>
          <w:sz w:val="18"/>
          <w:rtl/>
        </w:rPr>
        <w:t>لشؤون</w:t>
      </w:r>
      <w:r w:rsidRPr="007D27EF">
        <w:rPr>
          <w:sz w:val="18"/>
          <w:rtl/>
        </w:rPr>
        <w:t xml:space="preserve"> الحرمين في إطار رؤية المملكة 2030 والخصائص الديموجرافية للمبحوثين (النوع</w:t>
      </w:r>
      <w:r>
        <w:rPr>
          <w:sz w:val="18"/>
          <w:rtl/>
        </w:rPr>
        <w:t xml:space="preserve"> لصالح </w:t>
      </w:r>
      <w:r w:rsidRPr="00B97D47">
        <w:rPr>
          <w:sz w:val="18"/>
          <w:rtl/>
        </w:rPr>
        <w:t>ال</w:t>
      </w:r>
      <w:r w:rsidRPr="00B97D47">
        <w:rPr>
          <w:rFonts w:hint="cs"/>
          <w:sz w:val="18"/>
          <w:rtl/>
        </w:rPr>
        <w:t>إناث</w:t>
      </w:r>
      <w:r w:rsidRPr="007D27EF">
        <w:rPr>
          <w:sz w:val="18"/>
          <w:rtl/>
        </w:rPr>
        <w:t xml:space="preserve"> - السن- المستوى التعليم)</w:t>
      </w:r>
      <w:r w:rsidRPr="007D27EF">
        <w:rPr>
          <w:sz w:val="18"/>
        </w:rPr>
        <w:t>.</w:t>
      </w:r>
    </w:p>
    <w:p w14:paraId="7C0225C7"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 xml:space="preserve">وجود فروق ذات دلالة </w:t>
      </w:r>
      <w:r>
        <w:rPr>
          <w:rFonts w:hint="cs"/>
          <w:sz w:val="18"/>
          <w:rtl/>
        </w:rPr>
        <w:t>إ</w:t>
      </w:r>
      <w:r w:rsidRPr="007D27EF">
        <w:rPr>
          <w:sz w:val="18"/>
          <w:rtl/>
        </w:rPr>
        <w:t>حصائية بين دور ال</w:t>
      </w:r>
      <w:r>
        <w:rPr>
          <w:sz w:val="18"/>
          <w:rtl/>
        </w:rPr>
        <w:t>أنشطة</w:t>
      </w:r>
      <w:r w:rsidRPr="007D27EF">
        <w:rPr>
          <w:sz w:val="18"/>
          <w:rtl/>
        </w:rPr>
        <w:t xml:space="preserve"> </w:t>
      </w:r>
      <w:r>
        <w:rPr>
          <w:sz w:val="18"/>
          <w:rtl/>
        </w:rPr>
        <w:t>الاتصالية</w:t>
      </w:r>
      <w:r w:rsidRPr="007D27EF">
        <w:rPr>
          <w:sz w:val="18"/>
          <w:rtl/>
        </w:rPr>
        <w:t xml:space="preserve"> في </w:t>
      </w:r>
      <w:r>
        <w:rPr>
          <w:rFonts w:hint="cs"/>
          <w:sz w:val="18"/>
          <w:rtl/>
        </w:rPr>
        <w:t>إ</w:t>
      </w:r>
      <w:r w:rsidRPr="007D27EF">
        <w:rPr>
          <w:sz w:val="18"/>
          <w:rtl/>
        </w:rPr>
        <w:t>براز الخدمات التي تقدمها المملكة العربية في فترة الحج في إطار رؤية المملكة 2030 والخصائص الديموجرافية للمبحوثين في متغيرات (النوع لصالح ال</w:t>
      </w:r>
      <w:r>
        <w:rPr>
          <w:sz w:val="18"/>
          <w:rtl/>
        </w:rPr>
        <w:t>إناث</w:t>
      </w:r>
      <w:r w:rsidRPr="007D27EF">
        <w:rPr>
          <w:sz w:val="18"/>
          <w:rtl/>
        </w:rPr>
        <w:t xml:space="preserve"> - السن- المستوى التعليم</w:t>
      </w:r>
      <w:r>
        <w:rPr>
          <w:rFonts w:hint="cs"/>
          <w:sz w:val="18"/>
          <w:rtl/>
        </w:rPr>
        <w:t>ي</w:t>
      </w:r>
      <w:r w:rsidRPr="007D27EF">
        <w:rPr>
          <w:sz w:val="18"/>
          <w:rtl/>
        </w:rPr>
        <w:t>)</w:t>
      </w:r>
      <w:r w:rsidRPr="007D27EF">
        <w:rPr>
          <w:sz w:val="18"/>
        </w:rPr>
        <w:t>.</w:t>
      </w:r>
    </w:p>
    <w:p w14:paraId="7970461D"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وجود علاقة ارتباطيه دالة إحصائية بين الاعتماد على ال</w:t>
      </w:r>
      <w:r>
        <w:rPr>
          <w:sz w:val="18"/>
          <w:rtl/>
        </w:rPr>
        <w:t>أنشطة</w:t>
      </w:r>
      <w:r w:rsidRPr="007D27EF">
        <w:rPr>
          <w:sz w:val="18"/>
          <w:rtl/>
        </w:rPr>
        <w:t xml:space="preserve"> </w:t>
      </w:r>
      <w:r>
        <w:rPr>
          <w:sz w:val="18"/>
          <w:rtl/>
        </w:rPr>
        <w:t>الاتصالية</w:t>
      </w:r>
      <w:r w:rsidRPr="007D27EF">
        <w:rPr>
          <w:sz w:val="18"/>
          <w:rtl/>
        </w:rPr>
        <w:t xml:space="preserve"> بالرئاسة العامة </w:t>
      </w:r>
      <w:r>
        <w:rPr>
          <w:sz w:val="18"/>
          <w:rtl/>
        </w:rPr>
        <w:t>لشؤون</w:t>
      </w:r>
      <w:r w:rsidRPr="007D27EF">
        <w:rPr>
          <w:sz w:val="18"/>
          <w:rtl/>
        </w:rPr>
        <w:t xml:space="preserve"> الحرمين في الحصول على المعلومات الخاصة بمناسك الحج والعمرة في إطار رؤية المملكة 2030 الخصائص الديموغرافية (النوع– الفئة العمرية – المستوى التعليمي)</w:t>
      </w:r>
      <w:r w:rsidRPr="007D27EF">
        <w:rPr>
          <w:sz w:val="18"/>
        </w:rPr>
        <w:t>.</w:t>
      </w:r>
    </w:p>
    <w:p w14:paraId="633ECC6E"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 xml:space="preserve">وجود علاقة طردية متوسطة ذات دلالة إحصائية بين الخدمات التي تقوم بها </w:t>
      </w:r>
      <w:r>
        <w:rPr>
          <w:sz w:val="18"/>
          <w:rtl/>
        </w:rPr>
        <w:t>إدارة</w:t>
      </w:r>
      <w:r w:rsidRPr="007D27EF">
        <w:rPr>
          <w:sz w:val="18"/>
          <w:rtl/>
        </w:rPr>
        <w:t xml:space="preserve"> العلاقات العامة بالرئاسة العامة </w:t>
      </w:r>
      <w:r>
        <w:rPr>
          <w:sz w:val="18"/>
          <w:rtl/>
        </w:rPr>
        <w:t>لشؤون</w:t>
      </w:r>
      <w:r w:rsidRPr="007D27EF">
        <w:rPr>
          <w:sz w:val="18"/>
          <w:rtl/>
        </w:rPr>
        <w:t xml:space="preserve"> الحرمين في إطار رؤية المملكة 2030 ودرجة الرضا عن ال</w:t>
      </w:r>
      <w:r>
        <w:rPr>
          <w:sz w:val="18"/>
          <w:rtl/>
        </w:rPr>
        <w:t>أنشطة</w:t>
      </w:r>
      <w:r w:rsidRPr="007D27EF">
        <w:rPr>
          <w:sz w:val="18"/>
          <w:rtl/>
        </w:rPr>
        <w:t xml:space="preserve"> </w:t>
      </w:r>
      <w:r>
        <w:rPr>
          <w:sz w:val="18"/>
          <w:rtl/>
        </w:rPr>
        <w:t>الاتصالية</w:t>
      </w:r>
      <w:r w:rsidRPr="007D27EF">
        <w:rPr>
          <w:sz w:val="18"/>
          <w:rtl/>
        </w:rPr>
        <w:t xml:space="preserve"> كمصدر في الحصول على المعلومات الخاصة بالحج والعمرة</w:t>
      </w:r>
      <w:r w:rsidRPr="007D27EF">
        <w:rPr>
          <w:sz w:val="18"/>
        </w:rPr>
        <w:t>.</w:t>
      </w:r>
    </w:p>
    <w:p w14:paraId="7B358893" w14:textId="77777777" w:rsidR="00AD6EB4" w:rsidRPr="007D27EF" w:rsidRDefault="00AD6EB4" w:rsidP="001724D6">
      <w:pPr>
        <w:numPr>
          <w:ilvl w:val="2"/>
          <w:numId w:val="11"/>
        </w:numPr>
        <w:tabs>
          <w:tab w:val="left" w:pos="113"/>
        </w:tabs>
        <w:spacing w:line="240" w:lineRule="auto"/>
        <w:ind w:left="0" w:firstLine="0"/>
        <w:contextualSpacing/>
        <w:rPr>
          <w:sz w:val="18"/>
          <w:rtl/>
        </w:rPr>
      </w:pPr>
      <w:r w:rsidRPr="007D27EF">
        <w:rPr>
          <w:sz w:val="18"/>
          <w:rtl/>
        </w:rPr>
        <w:t>وجود فروق دالة إحصائية بين الآثار الوجدانية والسلوكية المترتبة عن الاعتماد على ال</w:t>
      </w:r>
      <w:r>
        <w:rPr>
          <w:sz w:val="18"/>
          <w:rtl/>
        </w:rPr>
        <w:t>أنشطة</w:t>
      </w:r>
      <w:r w:rsidRPr="007D27EF">
        <w:rPr>
          <w:sz w:val="18"/>
          <w:rtl/>
        </w:rPr>
        <w:t xml:space="preserve"> </w:t>
      </w:r>
      <w:r>
        <w:rPr>
          <w:sz w:val="18"/>
          <w:rtl/>
        </w:rPr>
        <w:t>الاتصالية</w:t>
      </w:r>
      <w:r w:rsidRPr="007D27EF">
        <w:rPr>
          <w:sz w:val="18"/>
          <w:rtl/>
        </w:rPr>
        <w:t xml:space="preserve"> بالرئاسة العامة </w:t>
      </w:r>
      <w:r>
        <w:rPr>
          <w:sz w:val="18"/>
          <w:rtl/>
        </w:rPr>
        <w:t>لشؤون</w:t>
      </w:r>
      <w:r w:rsidRPr="007D27EF">
        <w:rPr>
          <w:sz w:val="18"/>
          <w:rtl/>
        </w:rPr>
        <w:t xml:space="preserve"> الحرمين الخاصة بمناسك الحج والعمرة في إطار رؤية المملكة 2030 والمتغيرات الديمغرافية للمبحوثين (السن- المستوى التعليم</w:t>
      </w:r>
      <w:r>
        <w:rPr>
          <w:rFonts w:hint="cs"/>
          <w:sz w:val="18"/>
          <w:rtl/>
        </w:rPr>
        <w:t>ي</w:t>
      </w:r>
      <w:r w:rsidRPr="007D27EF">
        <w:rPr>
          <w:sz w:val="18"/>
          <w:rtl/>
        </w:rPr>
        <w:t xml:space="preserve"> - النوع)، في حين ثبت وجود فروق بين الآثار المعرفية المترتبة عن الاعتماد على ال</w:t>
      </w:r>
      <w:r>
        <w:rPr>
          <w:sz w:val="18"/>
          <w:rtl/>
        </w:rPr>
        <w:t>أنشطة</w:t>
      </w:r>
      <w:r w:rsidRPr="007D27EF">
        <w:rPr>
          <w:sz w:val="18"/>
          <w:rtl/>
        </w:rPr>
        <w:t xml:space="preserve"> </w:t>
      </w:r>
      <w:r>
        <w:rPr>
          <w:sz w:val="18"/>
          <w:rtl/>
        </w:rPr>
        <w:t>الاتصالية</w:t>
      </w:r>
      <w:r w:rsidRPr="007D27EF">
        <w:rPr>
          <w:sz w:val="18"/>
          <w:rtl/>
        </w:rPr>
        <w:t xml:space="preserve"> بالرئاسة والمتغيرات الديموجرافية (السن – التعليم)، في حين لم يثبت في الآثار المعرفية والنوع</w:t>
      </w:r>
      <w:r>
        <w:rPr>
          <w:rFonts w:hint="cs"/>
          <w:sz w:val="18"/>
          <w:rtl/>
        </w:rPr>
        <w:t>.</w:t>
      </w:r>
    </w:p>
    <w:p w14:paraId="4FC56FD4" w14:textId="77777777" w:rsidR="00AD6EB4" w:rsidRPr="00591FC9" w:rsidRDefault="00AD6EB4" w:rsidP="00AD6EB4">
      <w:pPr>
        <w:spacing w:before="60" w:line="240" w:lineRule="auto"/>
        <w:rPr>
          <w:b/>
          <w:bCs/>
          <w:sz w:val="24"/>
          <w:szCs w:val="24"/>
          <w:rtl/>
        </w:rPr>
      </w:pPr>
      <w:r w:rsidRPr="00591FC9">
        <w:rPr>
          <w:b/>
          <w:bCs/>
          <w:sz w:val="24"/>
          <w:szCs w:val="24"/>
          <w:rtl/>
        </w:rPr>
        <w:lastRenderedPageBreak/>
        <w:t>الخلاصة</w:t>
      </w:r>
      <w:r>
        <w:rPr>
          <w:rFonts w:hint="cs"/>
          <w:b/>
          <w:bCs/>
          <w:sz w:val="24"/>
          <w:szCs w:val="24"/>
          <w:rtl/>
        </w:rPr>
        <w:t>:</w:t>
      </w:r>
    </w:p>
    <w:p w14:paraId="645FFEBE" w14:textId="77777777" w:rsidR="00AD6EB4" w:rsidRDefault="00AD6EB4" w:rsidP="00AD6EB4">
      <w:pPr>
        <w:rPr>
          <w:rtl/>
        </w:rPr>
      </w:pPr>
      <w:r w:rsidRPr="0068001E">
        <w:rPr>
          <w:rtl/>
        </w:rPr>
        <w:t xml:space="preserve">سعت الدراسة </w:t>
      </w:r>
      <w:r>
        <w:rPr>
          <w:rFonts w:hint="cs"/>
          <w:rtl/>
        </w:rPr>
        <w:t xml:space="preserve">إلى </w:t>
      </w:r>
      <w:r>
        <w:rPr>
          <w:rtl/>
        </w:rPr>
        <w:t>التعرف عل</w:t>
      </w:r>
      <w:r>
        <w:rPr>
          <w:rFonts w:hint="cs"/>
          <w:rtl/>
        </w:rPr>
        <w:t>ى</w:t>
      </w:r>
      <w:r w:rsidRPr="0068001E">
        <w:rPr>
          <w:rtl/>
        </w:rPr>
        <w:t xml:space="preserve"> دور ال</w:t>
      </w:r>
      <w:r>
        <w:rPr>
          <w:rtl/>
        </w:rPr>
        <w:t>أنشطة</w:t>
      </w:r>
      <w:r w:rsidRPr="0068001E">
        <w:rPr>
          <w:rtl/>
        </w:rPr>
        <w:t xml:space="preserve"> </w:t>
      </w:r>
      <w:r>
        <w:rPr>
          <w:rtl/>
        </w:rPr>
        <w:t>الاتصالية</w:t>
      </w:r>
      <w:r w:rsidRPr="0068001E">
        <w:rPr>
          <w:rtl/>
        </w:rPr>
        <w:t xml:space="preserve">  بكل </w:t>
      </w:r>
      <w:r>
        <w:rPr>
          <w:rFonts w:hint="cs"/>
          <w:rtl/>
        </w:rPr>
        <w:t>أ</w:t>
      </w:r>
      <w:r w:rsidRPr="0068001E">
        <w:rPr>
          <w:rtl/>
        </w:rPr>
        <w:t xml:space="preserve">شكالها المختلفة في دعم صورة المملكة العربية السعودية 2030 لدى </w:t>
      </w:r>
      <w:r>
        <w:rPr>
          <w:rtl/>
        </w:rPr>
        <w:t>زوار بيت الله الحرام والتعرف عل</w:t>
      </w:r>
      <w:r>
        <w:rPr>
          <w:rFonts w:hint="cs"/>
          <w:rtl/>
        </w:rPr>
        <w:t>ى</w:t>
      </w:r>
      <w:r w:rsidRPr="0068001E">
        <w:rPr>
          <w:rtl/>
        </w:rPr>
        <w:t xml:space="preserve"> أهم الخدمات والبرامج التي تقدمها حكومة خادم الشريفين متمثلة في الرئاسة العامة </w:t>
      </w:r>
      <w:r>
        <w:rPr>
          <w:rtl/>
        </w:rPr>
        <w:t>لشؤون</w:t>
      </w:r>
      <w:r w:rsidRPr="0068001E">
        <w:rPr>
          <w:rtl/>
        </w:rPr>
        <w:t xml:space="preserve"> المسجد الحرام والمسجد النبوي، وطبقت الدراسة على عينة عشوائية بسيطة قوامها (450) مفردة من دول العالم ال</w:t>
      </w:r>
      <w:r>
        <w:rPr>
          <w:rtl/>
        </w:rPr>
        <w:t>إسلام</w:t>
      </w:r>
      <w:r w:rsidRPr="0068001E">
        <w:rPr>
          <w:rtl/>
        </w:rPr>
        <w:t>ي المختلف من الحجاج والمعتمرين)، وخلصت نتائ</w:t>
      </w:r>
      <w:r>
        <w:rPr>
          <w:rtl/>
        </w:rPr>
        <w:t xml:space="preserve">ج الدراسة </w:t>
      </w:r>
      <w:r w:rsidRPr="00B97D47">
        <w:rPr>
          <w:rFonts w:hint="cs"/>
          <w:rtl/>
        </w:rPr>
        <w:t>إلى</w:t>
      </w:r>
      <w:r w:rsidRPr="0068001E">
        <w:rPr>
          <w:rtl/>
        </w:rPr>
        <w:t>: أن نسبة 97</w:t>
      </w:r>
      <w:r>
        <w:rPr>
          <w:rtl/>
        </w:rPr>
        <w:t>% من أفراد العينة يرو</w:t>
      </w:r>
      <w:r>
        <w:rPr>
          <w:rFonts w:hint="cs"/>
          <w:rtl/>
        </w:rPr>
        <w:t>ن</w:t>
      </w:r>
      <w:r w:rsidRPr="0068001E">
        <w:rPr>
          <w:rtl/>
        </w:rPr>
        <w:t xml:space="preserve"> أن الخدمات التي تقوم بها </w:t>
      </w:r>
      <w:r>
        <w:rPr>
          <w:rtl/>
        </w:rPr>
        <w:t>إدارة</w:t>
      </w:r>
      <w:r w:rsidRPr="0068001E">
        <w:rPr>
          <w:rtl/>
        </w:rPr>
        <w:t xml:space="preserve"> العلاقات العامة بالرئاسة العامة </w:t>
      </w:r>
      <w:r>
        <w:rPr>
          <w:rtl/>
        </w:rPr>
        <w:t>لشؤون</w:t>
      </w:r>
      <w:r w:rsidRPr="0068001E">
        <w:rPr>
          <w:rtl/>
        </w:rPr>
        <w:t xml:space="preserve"> الحرمي</w:t>
      </w:r>
      <w:r>
        <w:rPr>
          <w:rtl/>
        </w:rPr>
        <w:t>ن في إطار رؤية المملكة 2030 تعر</w:t>
      </w:r>
      <w:r w:rsidRPr="0068001E">
        <w:rPr>
          <w:rtl/>
        </w:rPr>
        <w:t>ف الحاج والمعتمر بالمناسك الدينية الصحيحة المتعلقة بمناسك الح</w:t>
      </w:r>
      <w:r>
        <w:rPr>
          <w:rtl/>
        </w:rPr>
        <w:t>ج والعمرة، ونسبة 90.1% منهم يرو</w:t>
      </w:r>
      <w:r>
        <w:rPr>
          <w:rFonts w:hint="cs"/>
          <w:rtl/>
        </w:rPr>
        <w:t>ن</w:t>
      </w:r>
      <w:r w:rsidRPr="0068001E">
        <w:rPr>
          <w:rtl/>
        </w:rPr>
        <w:t xml:space="preserve"> </w:t>
      </w:r>
      <w:r>
        <w:rPr>
          <w:rFonts w:hint="cs"/>
          <w:rtl/>
        </w:rPr>
        <w:t>أ</w:t>
      </w:r>
      <w:r>
        <w:rPr>
          <w:rtl/>
        </w:rPr>
        <w:t>نها تزو</w:t>
      </w:r>
      <w:r w:rsidRPr="0068001E">
        <w:rPr>
          <w:rtl/>
        </w:rPr>
        <w:t>د وسائل الاعلام بالمعلومات والخدمات والبيانات الصحيحة لرئاس</w:t>
      </w:r>
      <w:r>
        <w:rPr>
          <w:rtl/>
        </w:rPr>
        <w:t>ة الحرمين، ونسبة 80.3% منهم يرو</w:t>
      </w:r>
      <w:r>
        <w:rPr>
          <w:rFonts w:hint="cs"/>
          <w:rtl/>
        </w:rPr>
        <w:t>ن</w:t>
      </w:r>
      <w:r w:rsidRPr="0068001E">
        <w:rPr>
          <w:rtl/>
        </w:rPr>
        <w:t xml:space="preserve"> </w:t>
      </w:r>
      <w:r>
        <w:rPr>
          <w:rFonts w:hint="cs"/>
          <w:rtl/>
        </w:rPr>
        <w:t>أ</w:t>
      </w:r>
      <w:r>
        <w:rPr>
          <w:rtl/>
        </w:rPr>
        <w:t>نها تزود</w:t>
      </w:r>
      <w:r>
        <w:rPr>
          <w:rFonts w:hint="cs"/>
          <w:rtl/>
        </w:rPr>
        <w:t>هم</w:t>
      </w:r>
      <w:r w:rsidRPr="0068001E">
        <w:rPr>
          <w:rtl/>
        </w:rPr>
        <w:t xml:space="preserve"> بمواعيد الدروس الدينية المقامة بالمسجد الحرام والنبوي، وأن الوسائل </w:t>
      </w:r>
      <w:r>
        <w:rPr>
          <w:rtl/>
        </w:rPr>
        <w:t>الاتصالية</w:t>
      </w:r>
      <w:r w:rsidRPr="0068001E">
        <w:rPr>
          <w:rtl/>
        </w:rPr>
        <w:t xml:space="preserve"> الأكثر استخداما لأفراد العينة في أداء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الحرمين في إطار رؤية المملكة 2030 هي الملصقات الدينية في الترتيب ال</w:t>
      </w:r>
      <w:r>
        <w:rPr>
          <w:rFonts w:hint="cs"/>
          <w:rtl/>
        </w:rPr>
        <w:t>أ</w:t>
      </w:r>
      <w:r w:rsidRPr="0068001E">
        <w:rPr>
          <w:rtl/>
        </w:rPr>
        <w:t xml:space="preserve">ول بمتوسط 9.43، ثم مجلة الرئاسة العامة </w:t>
      </w:r>
      <w:r>
        <w:rPr>
          <w:rtl/>
        </w:rPr>
        <w:t>لشؤون</w:t>
      </w:r>
      <w:r w:rsidRPr="0068001E">
        <w:rPr>
          <w:rtl/>
        </w:rPr>
        <w:t xml:space="preserve"> الحرمين في الترتيب الثاني بمتوسط 8.97، وقنوات التواصل الاجتماعي في الترتيب الثالث بمتوسط 7.97، والكتيبات التي تصدرها الرئاسة العامة </w:t>
      </w:r>
      <w:r>
        <w:rPr>
          <w:rtl/>
        </w:rPr>
        <w:t>لشؤون</w:t>
      </w:r>
      <w:r w:rsidRPr="0068001E">
        <w:rPr>
          <w:rtl/>
        </w:rPr>
        <w:t xml:space="preserve"> الحرمين في الترتيب الرابع بمتوسط 7.96، وأن</w:t>
      </w:r>
      <w:r>
        <w:rPr>
          <w:rtl/>
        </w:rPr>
        <w:t xml:space="preserve"> نسبة 40.3% من أفراد العينة </w:t>
      </w:r>
      <w:r w:rsidRPr="00B97D47">
        <w:rPr>
          <w:rtl/>
        </w:rPr>
        <w:t>راض</w:t>
      </w:r>
      <w:r w:rsidRPr="00B97D47">
        <w:rPr>
          <w:rFonts w:hint="cs"/>
          <w:rtl/>
        </w:rPr>
        <w:t>ون</w:t>
      </w:r>
      <w:r w:rsidRPr="0068001E">
        <w:rPr>
          <w:rtl/>
        </w:rPr>
        <w:t xml:space="preserve"> جدا عن ال</w:t>
      </w:r>
      <w:r>
        <w:rPr>
          <w:rtl/>
        </w:rPr>
        <w:t>أنشطة</w:t>
      </w:r>
      <w:r w:rsidRPr="0068001E">
        <w:rPr>
          <w:rtl/>
        </w:rPr>
        <w:t xml:space="preserve"> </w:t>
      </w:r>
      <w:r>
        <w:rPr>
          <w:rtl/>
        </w:rPr>
        <w:t>الاتصالية</w:t>
      </w:r>
      <w:r w:rsidRPr="0068001E">
        <w:rPr>
          <w:rtl/>
        </w:rPr>
        <w:t xml:space="preserve"> بالرئاسة العامة </w:t>
      </w:r>
      <w:r>
        <w:rPr>
          <w:rtl/>
        </w:rPr>
        <w:t>لشؤون</w:t>
      </w:r>
      <w:r w:rsidRPr="0068001E">
        <w:rPr>
          <w:rtl/>
        </w:rPr>
        <w:t xml:space="preserve"> الحرمين في إطار رؤية المملكة 2030 كمصدر في الحصول على المعلومات الخاصة بالحج والعمرة، ونسبة 49.8% منهم راضين </w:t>
      </w:r>
      <w:r>
        <w:rPr>
          <w:rtl/>
        </w:rPr>
        <w:t>إلى</w:t>
      </w:r>
      <w:r w:rsidRPr="0068001E">
        <w:rPr>
          <w:rtl/>
        </w:rPr>
        <w:t xml:space="preserve"> حد ما، ونسبة 9.9% منهم غير راضين عن هذه ال</w:t>
      </w:r>
      <w:r>
        <w:rPr>
          <w:rtl/>
        </w:rPr>
        <w:t>أنشطة</w:t>
      </w:r>
      <w:r w:rsidRPr="0068001E">
        <w:t>.</w:t>
      </w:r>
    </w:p>
    <w:p w14:paraId="51BC99FC" w14:textId="77777777" w:rsidR="00AD6EB4" w:rsidRPr="0068001E" w:rsidRDefault="00AD6EB4" w:rsidP="00AD6EB4">
      <w:pPr>
        <w:rPr>
          <w:rtl/>
        </w:rPr>
      </w:pPr>
    </w:p>
    <w:p w14:paraId="4B6C4604" w14:textId="77777777" w:rsidR="00AD6EB4" w:rsidRPr="00591FC9" w:rsidRDefault="00AD6EB4" w:rsidP="00AD6EB4">
      <w:pPr>
        <w:spacing w:before="60" w:line="240" w:lineRule="auto"/>
        <w:rPr>
          <w:b/>
          <w:bCs/>
          <w:sz w:val="24"/>
          <w:szCs w:val="24"/>
          <w:rtl/>
        </w:rPr>
      </w:pPr>
      <w:r w:rsidRPr="00591FC9">
        <w:rPr>
          <w:b/>
          <w:bCs/>
          <w:sz w:val="24"/>
          <w:szCs w:val="24"/>
          <w:rtl/>
        </w:rPr>
        <w:t>التوصيات</w:t>
      </w:r>
      <w:r w:rsidRPr="00591FC9">
        <w:rPr>
          <w:b/>
          <w:bCs/>
          <w:sz w:val="24"/>
          <w:szCs w:val="24"/>
        </w:rPr>
        <w:t xml:space="preserve"> </w:t>
      </w:r>
      <w:r w:rsidRPr="00591FC9">
        <w:rPr>
          <w:rFonts w:hint="cs"/>
          <w:b/>
          <w:bCs/>
          <w:sz w:val="24"/>
          <w:szCs w:val="24"/>
          <w:rtl/>
        </w:rPr>
        <w:t>:</w:t>
      </w:r>
    </w:p>
    <w:p w14:paraId="13C6EFC2" w14:textId="77777777" w:rsidR="00AD6EB4" w:rsidRPr="007D27EF" w:rsidRDefault="00AD6EB4" w:rsidP="001724D6">
      <w:pPr>
        <w:numPr>
          <w:ilvl w:val="1"/>
          <w:numId w:val="10"/>
        </w:numPr>
        <w:spacing w:line="240" w:lineRule="auto"/>
        <w:ind w:left="245" w:hanging="216"/>
        <w:contextualSpacing/>
        <w:rPr>
          <w:rtl/>
        </w:rPr>
      </w:pPr>
      <w:r w:rsidRPr="007D27EF">
        <w:rPr>
          <w:rtl/>
        </w:rPr>
        <w:t xml:space="preserve">التخطيط والتدريب العملي المستمر لصقل مهارات الكوادر البشرية في </w:t>
      </w:r>
      <w:r>
        <w:rPr>
          <w:rtl/>
        </w:rPr>
        <w:t>إدارة</w:t>
      </w:r>
      <w:r w:rsidRPr="007D27EF">
        <w:rPr>
          <w:rtl/>
        </w:rPr>
        <w:t xml:space="preserve"> العلاقات العامة بالرئاسة العامة </w:t>
      </w:r>
      <w:r>
        <w:rPr>
          <w:rtl/>
        </w:rPr>
        <w:t>لشؤون</w:t>
      </w:r>
      <w:r w:rsidRPr="007D27EF">
        <w:rPr>
          <w:rtl/>
        </w:rPr>
        <w:t xml:space="preserve"> الحرمين وتنمية أدائها ورفع مستوى جاهزيتها للتعامل مع الأزمات</w:t>
      </w:r>
      <w:r w:rsidRPr="007D27EF">
        <w:t>.</w:t>
      </w:r>
    </w:p>
    <w:p w14:paraId="51E892F5" w14:textId="77777777" w:rsidR="00AD6EB4" w:rsidRPr="0058349C" w:rsidRDefault="00AD6EB4" w:rsidP="001724D6">
      <w:pPr>
        <w:numPr>
          <w:ilvl w:val="1"/>
          <w:numId w:val="10"/>
        </w:numPr>
        <w:spacing w:line="240" w:lineRule="auto"/>
        <w:ind w:left="245" w:hanging="216"/>
        <w:contextualSpacing/>
        <w:rPr>
          <w:rtl/>
        </w:rPr>
      </w:pPr>
      <w:r w:rsidRPr="007D27EF">
        <w:rPr>
          <w:rtl/>
        </w:rPr>
        <w:t xml:space="preserve">ينبغي توفير من الكفاءات المتخصصة في مجال </w:t>
      </w:r>
      <w:r>
        <w:rPr>
          <w:rtl/>
        </w:rPr>
        <w:t>إدارة</w:t>
      </w:r>
      <w:r w:rsidRPr="007D27EF">
        <w:rPr>
          <w:rtl/>
        </w:rPr>
        <w:t xml:space="preserve"> العلاقات العامة في الرئاسة العامة </w:t>
      </w:r>
      <w:r>
        <w:rPr>
          <w:rtl/>
        </w:rPr>
        <w:t>لشؤون</w:t>
      </w:r>
      <w:r w:rsidRPr="007D27EF">
        <w:rPr>
          <w:rtl/>
        </w:rPr>
        <w:t xml:space="preserve"> الحرمين مع التدقيق في اختيار </w:t>
      </w:r>
      <w:r w:rsidRPr="0058349C">
        <w:rPr>
          <w:rtl/>
        </w:rPr>
        <w:t>العاملين بها وتوافر الصفات ال</w:t>
      </w:r>
      <w:r w:rsidRPr="0058349C">
        <w:rPr>
          <w:rFonts w:hint="cs"/>
          <w:rtl/>
        </w:rPr>
        <w:t>إ</w:t>
      </w:r>
      <w:r w:rsidRPr="0058349C">
        <w:rPr>
          <w:rtl/>
        </w:rPr>
        <w:t>يجابية لديهم</w:t>
      </w:r>
      <w:r w:rsidRPr="0058349C">
        <w:t>.</w:t>
      </w:r>
    </w:p>
    <w:p w14:paraId="625AA4A8" w14:textId="77777777" w:rsidR="00AD6EB4" w:rsidRPr="007D27EF" w:rsidRDefault="00AD6EB4" w:rsidP="001724D6">
      <w:pPr>
        <w:numPr>
          <w:ilvl w:val="1"/>
          <w:numId w:val="10"/>
        </w:numPr>
        <w:spacing w:line="240" w:lineRule="auto"/>
        <w:ind w:left="245" w:hanging="216"/>
        <w:contextualSpacing/>
        <w:rPr>
          <w:rtl/>
        </w:rPr>
      </w:pPr>
      <w:r w:rsidRPr="0058349C">
        <w:rPr>
          <w:rtl/>
        </w:rPr>
        <w:t>ال</w:t>
      </w:r>
      <w:r w:rsidRPr="0058349C">
        <w:rPr>
          <w:rFonts w:hint="cs"/>
          <w:rtl/>
        </w:rPr>
        <w:t>ا</w:t>
      </w:r>
      <w:r w:rsidRPr="0058349C">
        <w:rPr>
          <w:rtl/>
        </w:rPr>
        <w:t>ه</w:t>
      </w:r>
      <w:r w:rsidRPr="007D27EF">
        <w:rPr>
          <w:rtl/>
        </w:rPr>
        <w:t>تمام بعمل ندوات وورش عمل ب</w:t>
      </w:r>
      <w:r>
        <w:rPr>
          <w:rtl/>
        </w:rPr>
        <w:t>إدارة</w:t>
      </w:r>
      <w:r w:rsidRPr="007D27EF">
        <w:rPr>
          <w:rtl/>
        </w:rPr>
        <w:t xml:space="preserve"> العلاقات العامة بالرئاسة العامة </w:t>
      </w:r>
      <w:r>
        <w:rPr>
          <w:rtl/>
        </w:rPr>
        <w:t>لشؤون</w:t>
      </w:r>
      <w:r w:rsidRPr="007D27EF">
        <w:rPr>
          <w:rtl/>
        </w:rPr>
        <w:t xml:space="preserve"> الحرمين وكذلك</w:t>
      </w:r>
      <w:r>
        <w:rPr>
          <w:rtl/>
        </w:rPr>
        <w:t xml:space="preserve"> المعنيين </w:t>
      </w:r>
      <w:r>
        <w:rPr>
          <w:rFonts w:hint="cs"/>
          <w:rtl/>
        </w:rPr>
        <w:t>أ</w:t>
      </w:r>
      <w:r>
        <w:rPr>
          <w:rtl/>
        </w:rPr>
        <w:t>و المهتمين بها من ا</w:t>
      </w:r>
      <w:r w:rsidRPr="00B97D47">
        <w:rPr>
          <w:rtl/>
        </w:rPr>
        <w:t>ل</w:t>
      </w:r>
      <w:r w:rsidRPr="00B97D47">
        <w:rPr>
          <w:rFonts w:hint="cs"/>
          <w:rtl/>
        </w:rPr>
        <w:t>أ</w:t>
      </w:r>
      <w:r w:rsidRPr="007D27EF">
        <w:rPr>
          <w:rtl/>
        </w:rPr>
        <w:t xml:space="preserve">ساتذة والخبراء الأكاديميين من أجل تطوير عمل مهام </w:t>
      </w:r>
      <w:r>
        <w:rPr>
          <w:rtl/>
        </w:rPr>
        <w:t>إدارة</w:t>
      </w:r>
      <w:r w:rsidRPr="007D27EF">
        <w:rPr>
          <w:rtl/>
        </w:rPr>
        <w:t xml:space="preserve"> العلاقات العامة ورفع كفاءتها</w:t>
      </w:r>
      <w:r w:rsidRPr="007D27EF">
        <w:t>.</w:t>
      </w:r>
    </w:p>
    <w:p w14:paraId="4A6BB133" w14:textId="77777777" w:rsidR="00AD6EB4" w:rsidRPr="007D27EF" w:rsidRDefault="00AD6EB4" w:rsidP="001724D6">
      <w:pPr>
        <w:numPr>
          <w:ilvl w:val="1"/>
          <w:numId w:val="10"/>
        </w:numPr>
        <w:spacing w:line="240" w:lineRule="auto"/>
        <w:ind w:left="245" w:hanging="216"/>
        <w:contextualSpacing/>
        <w:rPr>
          <w:rtl/>
        </w:rPr>
      </w:pPr>
      <w:r w:rsidRPr="007D27EF">
        <w:rPr>
          <w:rtl/>
        </w:rPr>
        <w:t xml:space="preserve">التنسيق بين الخبراء والمتخصصين من أساتذة الإعلام والرئاسة العامة </w:t>
      </w:r>
      <w:r>
        <w:rPr>
          <w:rtl/>
        </w:rPr>
        <w:t>لشؤون</w:t>
      </w:r>
      <w:r w:rsidRPr="007D27EF">
        <w:rPr>
          <w:rtl/>
        </w:rPr>
        <w:t xml:space="preserve"> الحرمين لعمل خطة إعلامية متكاملة ل</w:t>
      </w:r>
      <w:r>
        <w:rPr>
          <w:rtl/>
        </w:rPr>
        <w:t>إدارة</w:t>
      </w:r>
      <w:r w:rsidRPr="007D27EF">
        <w:rPr>
          <w:rtl/>
        </w:rPr>
        <w:t xml:space="preserve"> العلاقات العامة وتتناول فلسفة و</w:t>
      </w:r>
      <w:r>
        <w:rPr>
          <w:rFonts w:hint="cs"/>
          <w:rtl/>
        </w:rPr>
        <w:t>أ</w:t>
      </w:r>
      <w:r w:rsidRPr="007D27EF">
        <w:rPr>
          <w:rtl/>
        </w:rPr>
        <w:t xml:space="preserve">سلوب تطوير عمل العلاقات العامة بالرئاسة العامة </w:t>
      </w:r>
      <w:r>
        <w:rPr>
          <w:rtl/>
        </w:rPr>
        <w:t>لشؤون</w:t>
      </w:r>
      <w:r w:rsidRPr="007D27EF">
        <w:rPr>
          <w:rtl/>
        </w:rPr>
        <w:t xml:space="preserve"> الحرمين</w:t>
      </w:r>
      <w:r w:rsidRPr="007D27EF">
        <w:t>.</w:t>
      </w:r>
    </w:p>
    <w:p w14:paraId="2079C826" w14:textId="77777777" w:rsidR="00AD6EB4" w:rsidRDefault="00AD6EB4" w:rsidP="001724D6">
      <w:pPr>
        <w:numPr>
          <w:ilvl w:val="1"/>
          <w:numId w:val="10"/>
        </w:numPr>
        <w:spacing w:line="240" w:lineRule="auto"/>
        <w:ind w:left="245" w:hanging="216"/>
        <w:contextualSpacing/>
      </w:pPr>
      <w:r>
        <w:rPr>
          <w:rtl/>
        </w:rPr>
        <w:t xml:space="preserve">ضرورة </w:t>
      </w:r>
      <w:r w:rsidRPr="0058349C">
        <w:rPr>
          <w:rtl/>
        </w:rPr>
        <w:t>ال</w:t>
      </w:r>
      <w:r w:rsidRPr="0058349C">
        <w:rPr>
          <w:rFonts w:hint="cs"/>
          <w:rtl/>
        </w:rPr>
        <w:t>ا</w:t>
      </w:r>
      <w:r w:rsidRPr="0058349C">
        <w:rPr>
          <w:rtl/>
        </w:rPr>
        <w:t>ستعانة</w:t>
      </w:r>
      <w:r>
        <w:rPr>
          <w:rtl/>
        </w:rPr>
        <w:t xml:space="preserve"> ب</w:t>
      </w:r>
      <w:r>
        <w:rPr>
          <w:rFonts w:hint="cs"/>
          <w:rtl/>
        </w:rPr>
        <w:t>م</w:t>
      </w:r>
      <w:r>
        <w:rPr>
          <w:rtl/>
        </w:rPr>
        <w:t xml:space="preserve">ستشار </w:t>
      </w:r>
      <w:r w:rsidRPr="007D27EF">
        <w:rPr>
          <w:rtl/>
        </w:rPr>
        <w:t>خارجي</w:t>
      </w:r>
      <w:r>
        <w:rPr>
          <w:rtl/>
        </w:rPr>
        <w:t xml:space="preserve"> و</w:t>
      </w:r>
      <w:r>
        <w:rPr>
          <w:rFonts w:hint="cs"/>
          <w:rtl/>
        </w:rPr>
        <w:t>ب</w:t>
      </w:r>
      <w:r w:rsidRPr="007D27EF">
        <w:rPr>
          <w:rtl/>
        </w:rPr>
        <w:t>خبراء لكي يقومو</w:t>
      </w:r>
      <w:r>
        <w:rPr>
          <w:rFonts w:hint="cs"/>
          <w:rtl/>
        </w:rPr>
        <w:t xml:space="preserve">ا </w:t>
      </w:r>
      <w:r w:rsidRPr="007D27EF">
        <w:rPr>
          <w:rtl/>
        </w:rPr>
        <w:t xml:space="preserve">بوضع خطط استراتيجية </w:t>
      </w:r>
      <w:r>
        <w:rPr>
          <w:rFonts w:hint="cs"/>
          <w:rtl/>
        </w:rPr>
        <w:t>و</w:t>
      </w:r>
      <w:r w:rsidRPr="007D27EF">
        <w:rPr>
          <w:rtl/>
        </w:rPr>
        <w:t xml:space="preserve">الاهتمام بدراسة طرق تقويم برامج </w:t>
      </w:r>
      <w:r>
        <w:rPr>
          <w:rtl/>
        </w:rPr>
        <w:t>إدارة</w:t>
      </w:r>
      <w:r w:rsidRPr="007D27EF">
        <w:rPr>
          <w:rtl/>
        </w:rPr>
        <w:t xml:space="preserve"> العلاقات العامة بالرئاسة العامة </w:t>
      </w:r>
      <w:r>
        <w:rPr>
          <w:rtl/>
        </w:rPr>
        <w:t>لشؤون</w:t>
      </w:r>
      <w:r w:rsidRPr="007D27EF">
        <w:rPr>
          <w:rtl/>
        </w:rPr>
        <w:t xml:space="preserve"> الحرمين للوقوف على </w:t>
      </w:r>
      <w:r>
        <w:rPr>
          <w:rFonts w:hint="cs"/>
          <w:rtl/>
        </w:rPr>
        <w:t>أ</w:t>
      </w:r>
      <w:r w:rsidRPr="007D27EF">
        <w:rPr>
          <w:rtl/>
        </w:rPr>
        <w:t>هم العقبات والصعوبات التي تواجه العاملين بها حتى يمكن التغلب والسيطرة عليها</w:t>
      </w:r>
      <w:r w:rsidRPr="007D27EF">
        <w:t>.</w:t>
      </w:r>
    </w:p>
    <w:p w14:paraId="7B000C61" w14:textId="77777777" w:rsidR="00AD6EB4" w:rsidRDefault="00AD6EB4" w:rsidP="00AD6EB4">
      <w:pPr>
        <w:spacing w:line="240" w:lineRule="auto"/>
        <w:ind w:left="245"/>
        <w:contextualSpacing/>
      </w:pPr>
    </w:p>
    <w:p w14:paraId="4BE7D661" w14:textId="77777777" w:rsidR="00AD6EB4" w:rsidRDefault="00AD6EB4" w:rsidP="00AD6EB4">
      <w:pPr>
        <w:spacing w:line="240" w:lineRule="auto"/>
        <w:jc w:val="center"/>
        <w:rPr>
          <w:sz w:val="20"/>
          <w:szCs w:val="20"/>
          <w:rtl/>
        </w:rPr>
      </w:pPr>
    </w:p>
    <w:p w14:paraId="18182BDF" w14:textId="77777777" w:rsidR="00AD6EB4" w:rsidRPr="00F00329" w:rsidRDefault="00AD6EB4" w:rsidP="00AD6EB4">
      <w:pPr>
        <w:spacing w:line="240" w:lineRule="auto"/>
        <w:jc w:val="center"/>
        <w:rPr>
          <w:sz w:val="20"/>
          <w:szCs w:val="20"/>
          <w:rtl/>
        </w:rPr>
      </w:pPr>
      <w:r w:rsidRPr="00F00329">
        <w:rPr>
          <w:sz w:val="20"/>
          <w:szCs w:val="20"/>
          <w:rtl/>
        </w:rPr>
        <w:t>جدول (2) يوضح أسباب اعتمادك على ال</w:t>
      </w:r>
      <w:r>
        <w:rPr>
          <w:sz w:val="20"/>
          <w:szCs w:val="20"/>
          <w:rtl/>
        </w:rPr>
        <w:t>أنشطة</w:t>
      </w:r>
      <w:r w:rsidRPr="00F00329">
        <w:rPr>
          <w:sz w:val="20"/>
          <w:szCs w:val="20"/>
          <w:rtl/>
        </w:rPr>
        <w:t xml:space="preserve"> </w:t>
      </w:r>
      <w:r>
        <w:rPr>
          <w:sz w:val="20"/>
          <w:szCs w:val="20"/>
          <w:rtl/>
        </w:rPr>
        <w:t>الاتصالية</w:t>
      </w:r>
      <w:r w:rsidRPr="00F00329">
        <w:rPr>
          <w:sz w:val="20"/>
          <w:szCs w:val="20"/>
          <w:rtl/>
        </w:rPr>
        <w:t xml:space="preserve"> بالرئاسة العامة للحرمين بالمعلومات والمعارف الدينية</w:t>
      </w:r>
      <w:r>
        <w:rPr>
          <w:rFonts w:hint="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9"/>
        <w:gridCol w:w="517"/>
        <w:gridCol w:w="467"/>
        <w:gridCol w:w="570"/>
        <w:gridCol w:w="707"/>
        <w:gridCol w:w="661"/>
      </w:tblGrid>
      <w:tr w:rsidR="00AD6EB4" w:rsidRPr="001F4B90" w14:paraId="43922C58" w14:textId="77777777" w:rsidTr="00B63EDB">
        <w:trPr>
          <w:trHeight w:val="342"/>
          <w:jc w:val="center"/>
        </w:trPr>
        <w:tc>
          <w:tcPr>
            <w:tcW w:w="5333" w:type="dxa"/>
            <w:vMerge w:val="restart"/>
            <w:shd w:val="clear" w:color="auto" w:fill="auto"/>
            <w:vAlign w:val="center"/>
          </w:tcPr>
          <w:p w14:paraId="7257BB50" w14:textId="77777777" w:rsidR="00AD6EB4" w:rsidRPr="001F4B90" w:rsidRDefault="00AD6EB4" w:rsidP="00B63EDB">
            <w:pPr>
              <w:spacing w:line="240" w:lineRule="auto"/>
              <w:ind w:left="70"/>
              <w:jc w:val="center"/>
              <w:rPr>
                <w:b/>
                <w:bCs/>
                <w:color w:val="000000"/>
                <w:sz w:val="17"/>
                <w:szCs w:val="17"/>
              </w:rPr>
            </w:pPr>
            <w:r w:rsidRPr="001F4B90">
              <w:rPr>
                <w:b/>
                <w:bCs/>
                <w:color w:val="000000"/>
                <w:sz w:val="17"/>
                <w:szCs w:val="17"/>
                <w:rtl/>
              </w:rPr>
              <w:t>أسباب اعتمادك على ال</w:t>
            </w:r>
            <w:r>
              <w:rPr>
                <w:b/>
                <w:bCs/>
                <w:color w:val="000000"/>
                <w:sz w:val="17"/>
                <w:szCs w:val="17"/>
                <w:rtl/>
              </w:rPr>
              <w:t>أنشطة</w:t>
            </w:r>
            <w:r w:rsidRPr="001F4B90">
              <w:rPr>
                <w:b/>
                <w:bCs/>
                <w:color w:val="000000"/>
                <w:sz w:val="17"/>
                <w:szCs w:val="17"/>
                <w:rtl/>
              </w:rPr>
              <w:t xml:space="preserve"> </w:t>
            </w:r>
            <w:r>
              <w:rPr>
                <w:b/>
                <w:bCs/>
                <w:color w:val="000000"/>
                <w:sz w:val="17"/>
                <w:szCs w:val="17"/>
                <w:rtl/>
              </w:rPr>
              <w:t>الاتصالية</w:t>
            </w:r>
            <w:r w:rsidRPr="001F4B90">
              <w:rPr>
                <w:b/>
                <w:bCs/>
                <w:color w:val="000000"/>
                <w:sz w:val="17"/>
                <w:szCs w:val="17"/>
                <w:rtl/>
              </w:rPr>
              <w:t xml:space="preserve"> بالرئاسة العامة </w:t>
            </w:r>
            <w:r>
              <w:rPr>
                <w:b/>
                <w:bCs/>
                <w:color w:val="000000"/>
                <w:sz w:val="17"/>
                <w:szCs w:val="17"/>
                <w:rtl/>
              </w:rPr>
              <w:t>لشؤون</w:t>
            </w:r>
            <w:r w:rsidRPr="001F4B90">
              <w:rPr>
                <w:b/>
                <w:bCs/>
                <w:color w:val="000000"/>
                <w:sz w:val="17"/>
                <w:szCs w:val="17"/>
                <w:rtl/>
              </w:rPr>
              <w:t xml:space="preserve"> المسجد الحرام والمسجد النبوي بالمعلومات والمعارف الدينية</w:t>
            </w:r>
          </w:p>
        </w:tc>
        <w:tc>
          <w:tcPr>
            <w:tcW w:w="990" w:type="dxa"/>
            <w:gridSpan w:val="2"/>
            <w:shd w:val="clear" w:color="auto" w:fill="auto"/>
            <w:vAlign w:val="center"/>
          </w:tcPr>
          <w:p w14:paraId="2AB9D9D6"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الإجمالي ن=233</w:t>
            </w:r>
          </w:p>
        </w:tc>
        <w:tc>
          <w:tcPr>
            <w:tcW w:w="570" w:type="dxa"/>
            <w:vMerge w:val="restart"/>
            <w:shd w:val="clear" w:color="auto" w:fill="auto"/>
            <w:vAlign w:val="center"/>
          </w:tcPr>
          <w:p w14:paraId="36E69E44"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الترتيب</w:t>
            </w:r>
          </w:p>
        </w:tc>
        <w:tc>
          <w:tcPr>
            <w:tcW w:w="709" w:type="dxa"/>
            <w:vMerge w:val="restart"/>
            <w:shd w:val="clear" w:color="auto" w:fill="auto"/>
            <w:vAlign w:val="center"/>
          </w:tcPr>
          <w:p w14:paraId="48526108"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كا2</w:t>
            </w:r>
          </w:p>
        </w:tc>
        <w:tc>
          <w:tcPr>
            <w:tcW w:w="665" w:type="dxa"/>
            <w:vMerge w:val="restart"/>
            <w:shd w:val="clear" w:color="auto" w:fill="auto"/>
            <w:vAlign w:val="center"/>
          </w:tcPr>
          <w:p w14:paraId="1B6150F1"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مستوى معنوية</w:t>
            </w:r>
          </w:p>
          <w:p w14:paraId="7F6AE9A4"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د ح 1</w:t>
            </w:r>
          </w:p>
        </w:tc>
      </w:tr>
      <w:tr w:rsidR="00AD6EB4" w:rsidRPr="001F4B90" w14:paraId="3F5F2CBB" w14:textId="77777777" w:rsidTr="00B63EDB">
        <w:trPr>
          <w:trHeight w:val="70"/>
          <w:jc w:val="center"/>
        </w:trPr>
        <w:tc>
          <w:tcPr>
            <w:tcW w:w="5333" w:type="dxa"/>
            <w:vMerge/>
            <w:shd w:val="clear" w:color="auto" w:fill="auto"/>
            <w:vAlign w:val="center"/>
          </w:tcPr>
          <w:p w14:paraId="59BBF7DF" w14:textId="77777777" w:rsidR="00AD6EB4" w:rsidRPr="001F4B90" w:rsidRDefault="00AD6EB4" w:rsidP="00B63EDB">
            <w:pPr>
              <w:spacing w:line="240" w:lineRule="auto"/>
              <w:jc w:val="left"/>
              <w:rPr>
                <w:b/>
                <w:bCs/>
                <w:color w:val="000000"/>
                <w:sz w:val="17"/>
                <w:szCs w:val="17"/>
              </w:rPr>
            </w:pPr>
          </w:p>
        </w:tc>
        <w:tc>
          <w:tcPr>
            <w:tcW w:w="522" w:type="dxa"/>
            <w:shd w:val="clear" w:color="auto" w:fill="auto"/>
            <w:vAlign w:val="center"/>
          </w:tcPr>
          <w:p w14:paraId="1B20FFEE"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ك</w:t>
            </w:r>
          </w:p>
        </w:tc>
        <w:tc>
          <w:tcPr>
            <w:tcW w:w="468" w:type="dxa"/>
            <w:shd w:val="clear" w:color="auto" w:fill="auto"/>
            <w:vAlign w:val="center"/>
          </w:tcPr>
          <w:p w14:paraId="5C06FFBD"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w:t>
            </w:r>
          </w:p>
        </w:tc>
        <w:tc>
          <w:tcPr>
            <w:tcW w:w="570" w:type="dxa"/>
            <w:vMerge/>
            <w:shd w:val="clear" w:color="auto" w:fill="auto"/>
            <w:vAlign w:val="center"/>
          </w:tcPr>
          <w:p w14:paraId="138DCAEE" w14:textId="77777777" w:rsidR="00AD6EB4" w:rsidRPr="001F4B90" w:rsidRDefault="00AD6EB4" w:rsidP="00B63EDB">
            <w:pPr>
              <w:spacing w:line="240" w:lineRule="auto"/>
              <w:rPr>
                <w:b/>
                <w:bCs/>
                <w:color w:val="000000"/>
                <w:sz w:val="17"/>
                <w:szCs w:val="17"/>
              </w:rPr>
            </w:pPr>
          </w:p>
        </w:tc>
        <w:tc>
          <w:tcPr>
            <w:tcW w:w="709" w:type="dxa"/>
            <w:vMerge/>
            <w:shd w:val="clear" w:color="auto" w:fill="auto"/>
            <w:vAlign w:val="center"/>
          </w:tcPr>
          <w:p w14:paraId="41AEDB10" w14:textId="77777777" w:rsidR="00AD6EB4" w:rsidRPr="001F4B90" w:rsidRDefault="00AD6EB4" w:rsidP="00B63EDB">
            <w:pPr>
              <w:spacing w:line="240" w:lineRule="auto"/>
              <w:jc w:val="center"/>
              <w:rPr>
                <w:b/>
                <w:bCs/>
                <w:color w:val="000000"/>
                <w:sz w:val="17"/>
                <w:szCs w:val="17"/>
              </w:rPr>
            </w:pPr>
          </w:p>
        </w:tc>
        <w:tc>
          <w:tcPr>
            <w:tcW w:w="665" w:type="dxa"/>
            <w:vMerge/>
            <w:shd w:val="clear" w:color="auto" w:fill="auto"/>
            <w:vAlign w:val="center"/>
          </w:tcPr>
          <w:p w14:paraId="6C16BD0A" w14:textId="77777777" w:rsidR="00AD6EB4" w:rsidRPr="001F4B90" w:rsidRDefault="00AD6EB4" w:rsidP="00B63EDB">
            <w:pPr>
              <w:spacing w:line="240" w:lineRule="auto"/>
              <w:jc w:val="center"/>
              <w:rPr>
                <w:b/>
                <w:bCs/>
                <w:color w:val="000000"/>
                <w:sz w:val="17"/>
                <w:szCs w:val="17"/>
              </w:rPr>
            </w:pPr>
          </w:p>
        </w:tc>
      </w:tr>
      <w:tr w:rsidR="00AD6EB4" w:rsidRPr="001F4B90" w14:paraId="559C711E" w14:textId="77777777" w:rsidTr="00B63EDB">
        <w:trPr>
          <w:trHeight w:val="252"/>
          <w:jc w:val="center"/>
        </w:trPr>
        <w:tc>
          <w:tcPr>
            <w:tcW w:w="5333" w:type="dxa"/>
            <w:shd w:val="clear" w:color="auto" w:fill="auto"/>
            <w:vAlign w:val="center"/>
          </w:tcPr>
          <w:p w14:paraId="4143E4C4" w14:textId="77777777" w:rsidR="00AD6EB4" w:rsidRPr="001F4B90" w:rsidRDefault="00AD6EB4" w:rsidP="00B63EDB">
            <w:pPr>
              <w:spacing w:line="240" w:lineRule="auto"/>
              <w:jc w:val="left"/>
              <w:rPr>
                <w:b/>
                <w:bCs/>
                <w:color w:val="000000"/>
                <w:sz w:val="17"/>
                <w:szCs w:val="17"/>
                <w:rtl/>
              </w:rPr>
            </w:pPr>
            <w:r w:rsidRPr="001F4B90">
              <w:rPr>
                <w:b/>
                <w:bCs/>
                <w:color w:val="000000"/>
                <w:sz w:val="17"/>
                <w:szCs w:val="17"/>
                <w:rtl/>
              </w:rPr>
              <w:t>توفر الوقت</w:t>
            </w:r>
          </w:p>
        </w:tc>
        <w:tc>
          <w:tcPr>
            <w:tcW w:w="522" w:type="dxa"/>
            <w:shd w:val="clear" w:color="auto" w:fill="auto"/>
            <w:vAlign w:val="center"/>
          </w:tcPr>
          <w:p w14:paraId="64ABFD15"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46</w:t>
            </w:r>
          </w:p>
        </w:tc>
        <w:tc>
          <w:tcPr>
            <w:tcW w:w="468" w:type="dxa"/>
            <w:shd w:val="clear" w:color="auto" w:fill="auto"/>
            <w:vAlign w:val="center"/>
          </w:tcPr>
          <w:p w14:paraId="3518EC37"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19.7</w:t>
            </w:r>
          </w:p>
        </w:tc>
        <w:tc>
          <w:tcPr>
            <w:tcW w:w="570" w:type="dxa"/>
            <w:shd w:val="clear" w:color="auto" w:fill="auto"/>
            <w:vAlign w:val="center"/>
          </w:tcPr>
          <w:p w14:paraId="182ACECD"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9</w:t>
            </w:r>
          </w:p>
        </w:tc>
        <w:tc>
          <w:tcPr>
            <w:tcW w:w="709" w:type="dxa"/>
            <w:shd w:val="clear" w:color="auto" w:fill="auto"/>
            <w:vAlign w:val="center"/>
          </w:tcPr>
          <w:p w14:paraId="3D4C59A0"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85.326</w:t>
            </w:r>
          </w:p>
        </w:tc>
        <w:tc>
          <w:tcPr>
            <w:tcW w:w="665" w:type="dxa"/>
            <w:shd w:val="clear" w:color="auto" w:fill="auto"/>
            <w:vAlign w:val="center"/>
          </w:tcPr>
          <w:p w14:paraId="35173015"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0.001</w:t>
            </w:r>
          </w:p>
        </w:tc>
      </w:tr>
      <w:tr w:rsidR="00AD6EB4" w:rsidRPr="001F4B90" w14:paraId="1797863A" w14:textId="77777777" w:rsidTr="00B63EDB">
        <w:trPr>
          <w:trHeight w:val="56"/>
          <w:jc w:val="center"/>
        </w:trPr>
        <w:tc>
          <w:tcPr>
            <w:tcW w:w="5333" w:type="dxa"/>
            <w:shd w:val="clear" w:color="auto" w:fill="auto"/>
            <w:vAlign w:val="center"/>
          </w:tcPr>
          <w:p w14:paraId="6DAC5D6B" w14:textId="77777777" w:rsidR="00AD6EB4" w:rsidRPr="001F4B90" w:rsidRDefault="00AD6EB4" w:rsidP="00B63EDB">
            <w:pPr>
              <w:spacing w:line="240" w:lineRule="auto"/>
              <w:jc w:val="left"/>
              <w:rPr>
                <w:b/>
                <w:bCs/>
                <w:color w:val="000000"/>
                <w:sz w:val="17"/>
                <w:szCs w:val="17"/>
                <w:rtl/>
              </w:rPr>
            </w:pPr>
            <w:r w:rsidRPr="001F4B90">
              <w:rPr>
                <w:b/>
                <w:bCs/>
                <w:color w:val="000000"/>
                <w:sz w:val="17"/>
                <w:szCs w:val="17"/>
                <w:rtl/>
              </w:rPr>
              <w:t xml:space="preserve">معرفة الأخبار والأحداث الهامة بالرئاسة العامة </w:t>
            </w:r>
            <w:r>
              <w:rPr>
                <w:b/>
                <w:bCs/>
                <w:color w:val="000000"/>
                <w:sz w:val="17"/>
                <w:szCs w:val="17"/>
                <w:rtl/>
              </w:rPr>
              <w:t>لشؤون</w:t>
            </w:r>
            <w:r w:rsidRPr="001F4B90">
              <w:rPr>
                <w:b/>
                <w:bCs/>
                <w:color w:val="000000"/>
                <w:sz w:val="17"/>
                <w:szCs w:val="17"/>
                <w:rtl/>
              </w:rPr>
              <w:t xml:space="preserve"> المسجد الحرام والمسجد النبوي.</w:t>
            </w:r>
          </w:p>
        </w:tc>
        <w:tc>
          <w:tcPr>
            <w:tcW w:w="522" w:type="dxa"/>
            <w:shd w:val="clear" w:color="auto" w:fill="auto"/>
            <w:vAlign w:val="center"/>
          </w:tcPr>
          <w:p w14:paraId="0888C3B1"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70</w:t>
            </w:r>
          </w:p>
        </w:tc>
        <w:tc>
          <w:tcPr>
            <w:tcW w:w="468" w:type="dxa"/>
            <w:shd w:val="clear" w:color="auto" w:fill="auto"/>
            <w:vAlign w:val="center"/>
          </w:tcPr>
          <w:p w14:paraId="01C80D7C"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30</w:t>
            </w:r>
          </w:p>
        </w:tc>
        <w:tc>
          <w:tcPr>
            <w:tcW w:w="570" w:type="dxa"/>
            <w:shd w:val="clear" w:color="auto" w:fill="auto"/>
            <w:vAlign w:val="center"/>
          </w:tcPr>
          <w:p w14:paraId="72B9F9A7"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7</w:t>
            </w:r>
          </w:p>
        </w:tc>
        <w:tc>
          <w:tcPr>
            <w:tcW w:w="709" w:type="dxa"/>
            <w:shd w:val="clear" w:color="auto" w:fill="auto"/>
            <w:vAlign w:val="center"/>
          </w:tcPr>
          <w:p w14:paraId="63AB70EE"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37.120</w:t>
            </w:r>
          </w:p>
        </w:tc>
        <w:tc>
          <w:tcPr>
            <w:tcW w:w="665" w:type="dxa"/>
            <w:shd w:val="clear" w:color="auto" w:fill="auto"/>
            <w:vAlign w:val="center"/>
          </w:tcPr>
          <w:p w14:paraId="43185591"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0.001</w:t>
            </w:r>
          </w:p>
        </w:tc>
      </w:tr>
      <w:tr w:rsidR="00AD6EB4" w:rsidRPr="001F4B90" w14:paraId="529A3F08" w14:textId="77777777" w:rsidTr="00B63EDB">
        <w:trPr>
          <w:jc w:val="center"/>
        </w:trPr>
        <w:tc>
          <w:tcPr>
            <w:tcW w:w="5333" w:type="dxa"/>
            <w:shd w:val="clear" w:color="auto" w:fill="auto"/>
            <w:vAlign w:val="center"/>
          </w:tcPr>
          <w:p w14:paraId="2B051DC9" w14:textId="77777777" w:rsidR="00AD6EB4" w:rsidRPr="001F4B90" w:rsidRDefault="00AD6EB4" w:rsidP="00B63EDB">
            <w:pPr>
              <w:spacing w:line="240" w:lineRule="auto"/>
              <w:jc w:val="left"/>
              <w:rPr>
                <w:b/>
                <w:bCs/>
                <w:color w:val="000000"/>
                <w:sz w:val="17"/>
                <w:szCs w:val="17"/>
                <w:rtl/>
              </w:rPr>
            </w:pPr>
            <w:r w:rsidRPr="001F4B90">
              <w:rPr>
                <w:b/>
                <w:bCs/>
                <w:color w:val="000000"/>
                <w:sz w:val="17"/>
                <w:szCs w:val="17"/>
                <w:rtl/>
              </w:rPr>
              <w:t xml:space="preserve">تساعدني على معرفة الخدمات الجديدة بالرئاسة العامة </w:t>
            </w:r>
            <w:r>
              <w:rPr>
                <w:b/>
                <w:bCs/>
                <w:color w:val="000000"/>
                <w:sz w:val="17"/>
                <w:szCs w:val="17"/>
                <w:rtl/>
              </w:rPr>
              <w:t>لشؤون</w:t>
            </w:r>
            <w:r w:rsidRPr="001F4B90">
              <w:rPr>
                <w:b/>
                <w:bCs/>
                <w:color w:val="000000"/>
                <w:sz w:val="17"/>
                <w:szCs w:val="17"/>
                <w:rtl/>
              </w:rPr>
              <w:t xml:space="preserve"> المسجد الحرام والمسجد النبوي.</w:t>
            </w:r>
          </w:p>
        </w:tc>
        <w:tc>
          <w:tcPr>
            <w:tcW w:w="522" w:type="dxa"/>
            <w:shd w:val="clear" w:color="auto" w:fill="auto"/>
            <w:vAlign w:val="center"/>
          </w:tcPr>
          <w:p w14:paraId="7E548321"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185</w:t>
            </w:r>
          </w:p>
        </w:tc>
        <w:tc>
          <w:tcPr>
            <w:tcW w:w="468" w:type="dxa"/>
            <w:shd w:val="clear" w:color="auto" w:fill="auto"/>
            <w:vAlign w:val="center"/>
          </w:tcPr>
          <w:p w14:paraId="0B378466"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79.4</w:t>
            </w:r>
          </w:p>
        </w:tc>
        <w:tc>
          <w:tcPr>
            <w:tcW w:w="570" w:type="dxa"/>
            <w:shd w:val="clear" w:color="auto" w:fill="auto"/>
            <w:vAlign w:val="center"/>
          </w:tcPr>
          <w:p w14:paraId="6BDEF6D2"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4</w:t>
            </w:r>
          </w:p>
        </w:tc>
        <w:tc>
          <w:tcPr>
            <w:tcW w:w="709" w:type="dxa"/>
            <w:shd w:val="clear" w:color="auto" w:fill="auto"/>
            <w:vAlign w:val="center"/>
          </w:tcPr>
          <w:p w14:paraId="63AFD836"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80.554</w:t>
            </w:r>
          </w:p>
        </w:tc>
        <w:tc>
          <w:tcPr>
            <w:tcW w:w="665" w:type="dxa"/>
            <w:shd w:val="clear" w:color="auto" w:fill="auto"/>
            <w:vAlign w:val="center"/>
          </w:tcPr>
          <w:p w14:paraId="6C068E9E"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0.001</w:t>
            </w:r>
          </w:p>
        </w:tc>
      </w:tr>
      <w:tr w:rsidR="00AD6EB4" w:rsidRPr="001F4B90" w14:paraId="28AC2354" w14:textId="77777777" w:rsidTr="00B63EDB">
        <w:trPr>
          <w:jc w:val="center"/>
        </w:trPr>
        <w:tc>
          <w:tcPr>
            <w:tcW w:w="5333" w:type="dxa"/>
            <w:shd w:val="clear" w:color="auto" w:fill="auto"/>
            <w:vAlign w:val="center"/>
          </w:tcPr>
          <w:p w14:paraId="0270E4A9" w14:textId="77777777" w:rsidR="00AD6EB4" w:rsidRPr="001F4B90" w:rsidRDefault="00AD6EB4" w:rsidP="00B63EDB">
            <w:pPr>
              <w:spacing w:line="240" w:lineRule="auto"/>
              <w:jc w:val="left"/>
              <w:rPr>
                <w:b/>
                <w:bCs/>
                <w:color w:val="000000"/>
                <w:sz w:val="17"/>
                <w:szCs w:val="17"/>
                <w:rtl/>
              </w:rPr>
            </w:pPr>
            <w:r w:rsidRPr="001F4B90">
              <w:rPr>
                <w:b/>
                <w:bCs/>
                <w:color w:val="000000"/>
                <w:sz w:val="17"/>
                <w:szCs w:val="17"/>
                <w:rtl/>
              </w:rPr>
              <w:t xml:space="preserve">متابعة البرامج الدينية المتعلقة بمناسك الحج والعمرة التي تقدمها الرئاسة العامة </w:t>
            </w:r>
            <w:r>
              <w:rPr>
                <w:b/>
                <w:bCs/>
                <w:color w:val="000000"/>
                <w:sz w:val="17"/>
                <w:szCs w:val="17"/>
                <w:rtl/>
              </w:rPr>
              <w:t>لشؤون</w:t>
            </w:r>
            <w:r w:rsidRPr="001F4B90">
              <w:rPr>
                <w:b/>
                <w:bCs/>
                <w:color w:val="000000"/>
                <w:sz w:val="17"/>
                <w:szCs w:val="17"/>
                <w:rtl/>
              </w:rPr>
              <w:t xml:space="preserve"> المسجد الحرام والمسجد النبوي.</w:t>
            </w:r>
          </w:p>
        </w:tc>
        <w:tc>
          <w:tcPr>
            <w:tcW w:w="522" w:type="dxa"/>
            <w:shd w:val="clear" w:color="auto" w:fill="auto"/>
            <w:vAlign w:val="center"/>
          </w:tcPr>
          <w:p w14:paraId="4000D733"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209</w:t>
            </w:r>
          </w:p>
        </w:tc>
        <w:tc>
          <w:tcPr>
            <w:tcW w:w="468" w:type="dxa"/>
            <w:shd w:val="clear" w:color="auto" w:fill="auto"/>
            <w:vAlign w:val="center"/>
          </w:tcPr>
          <w:p w14:paraId="7B4C9505"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89.7</w:t>
            </w:r>
          </w:p>
        </w:tc>
        <w:tc>
          <w:tcPr>
            <w:tcW w:w="570" w:type="dxa"/>
            <w:shd w:val="clear" w:color="auto" w:fill="auto"/>
            <w:vAlign w:val="center"/>
          </w:tcPr>
          <w:p w14:paraId="43FDDB53"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1</w:t>
            </w:r>
          </w:p>
        </w:tc>
        <w:tc>
          <w:tcPr>
            <w:tcW w:w="709" w:type="dxa"/>
            <w:shd w:val="clear" w:color="auto" w:fill="auto"/>
            <w:vAlign w:val="center"/>
          </w:tcPr>
          <w:p w14:paraId="7CD3D863"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146.888</w:t>
            </w:r>
          </w:p>
        </w:tc>
        <w:tc>
          <w:tcPr>
            <w:tcW w:w="665" w:type="dxa"/>
            <w:shd w:val="clear" w:color="auto" w:fill="auto"/>
            <w:vAlign w:val="center"/>
          </w:tcPr>
          <w:p w14:paraId="66215AFA"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0.001</w:t>
            </w:r>
          </w:p>
        </w:tc>
      </w:tr>
      <w:tr w:rsidR="00AD6EB4" w:rsidRPr="001F4B90" w14:paraId="07B1E61D" w14:textId="77777777" w:rsidTr="00B63EDB">
        <w:trPr>
          <w:jc w:val="center"/>
        </w:trPr>
        <w:tc>
          <w:tcPr>
            <w:tcW w:w="5333" w:type="dxa"/>
            <w:shd w:val="clear" w:color="auto" w:fill="auto"/>
            <w:vAlign w:val="center"/>
          </w:tcPr>
          <w:p w14:paraId="6ED426AE" w14:textId="77777777" w:rsidR="00AD6EB4" w:rsidRPr="001F4B90" w:rsidRDefault="00AD6EB4" w:rsidP="00B63EDB">
            <w:pPr>
              <w:spacing w:line="240" w:lineRule="auto"/>
              <w:jc w:val="left"/>
              <w:rPr>
                <w:b/>
                <w:bCs/>
                <w:color w:val="000000"/>
                <w:sz w:val="17"/>
                <w:szCs w:val="17"/>
                <w:rtl/>
              </w:rPr>
            </w:pPr>
            <w:r w:rsidRPr="001F4B90">
              <w:rPr>
                <w:b/>
                <w:bCs/>
                <w:color w:val="000000"/>
                <w:sz w:val="17"/>
                <w:szCs w:val="17"/>
                <w:rtl/>
              </w:rPr>
              <w:t>عمق المعالجة والشرح لهذه الموضوعات والمعلومات الدينية.</w:t>
            </w:r>
          </w:p>
        </w:tc>
        <w:tc>
          <w:tcPr>
            <w:tcW w:w="522" w:type="dxa"/>
            <w:shd w:val="clear" w:color="auto" w:fill="auto"/>
            <w:vAlign w:val="center"/>
          </w:tcPr>
          <w:p w14:paraId="5BDCC0E5"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187</w:t>
            </w:r>
          </w:p>
        </w:tc>
        <w:tc>
          <w:tcPr>
            <w:tcW w:w="468" w:type="dxa"/>
            <w:shd w:val="clear" w:color="auto" w:fill="auto"/>
            <w:vAlign w:val="center"/>
          </w:tcPr>
          <w:p w14:paraId="3EE0E962"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80.3</w:t>
            </w:r>
          </w:p>
        </w:tc>
        <w:tc>
          <w:tcPr>
            <w:tcW w:w="570" w:type="dxa"/>
            <w:shd w:val="clear" w:color="auto" w:fill="auto"/>
            <w:vAlign w:val="center"/>
          </w:tcPr>
          <w:p w14:paraId="5566266C"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2</w:t>
            </w:r>
          </w:p>
        </w:tc>
        <w:tc>
          <w:tcPr>
            <w:tcW w:w="709" w:type="dxa"/>
            <w:shd w:val="clear" w:color="auto" w:fill="auto"/>
            <w:vAlign w:val="center"/>
          </w:tcPr>
          <w:p w14:paraId="4ADCE48F"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85.326</w:t>
            </w:r>
          </w:p>
        </w:tc>
        <w:tc>
          <w:tcPr>
            <w:tcW w:w="665" w:type="dxa"/>
            <w:shd w:val="clear" w:color="auto" w:fill="auto"/>
            <w:vAlign w:val="center"/>
          </w:tcPr>
          <w:p w14:paraId="17392E4C"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0.001</w:t>
            </w:r>
          </w:p>
        </w:tc>
      </w:tr>
      <w:tr w:rsidR="00AD6EB4" w:rsidRPr="001F4B90" w14:paraId="5FDC0702" w14:textId="77777777" w:rsidTr="00B63EDB">
        <w:trPr>
          <w:jc w:val="center"/>
        </w:trPr>
        <w:tc>
          <w:tcPr>
            <w:tcW w:w="5333" w:type="dxa"/>
            <w:shd w:val="clear" w:color="auto" w:fill="auto"/>
            <w:vAlign w:val="center"/>
          </w:tcPr>
          <w:p w14:paraId="4ED5AB78" w14:textId="77777777" w:rsidR="00AD6EB4" w:rsidRPr="001F4B90" w:rsidRDefault="00AD6EB4" w:rsidP="00B63EDB">
            <w:pPr>
              <w:spacing w:line="240" w:lineRule="auto"/>
              <w:jc w:val="left"/>
              <w:rPr>
                <w:b/>
                <w:bCs/>
                <w:color w:val="000000"/>
                <w:sz w:val="17"/>
                <w:szCs w:val="17"/>
                <w:rtl/>
              </w:rPr>
            </w:pPr>
            <w:r w:rsidRPr="001F4B90">
              <w:rPr>
                <w:b/>
                <w:bCs/>
                <w:color w:val="000000"/>
                <w:sz w:val="17"/>
                <w:szCs w:val="17"/>
                <w:rtl/>
              </w:rPr>
              <w:t>استضافة الشخصيات الدينية ال</w:t>
            </w:r>
            <w:r>
              <w:rPr>
                <w:b/>
                <w:bCs/>
                <w:color w:val="000000"/>
                <w:sz w:val="17"/>
                <w:szCs w:val="17"/>
                <w:rtl/>
              </w:rPr>
              <w:t>إسلام</w:t>
            </w:r>
            <w:r w:rsidRPr="001F4B90">
              <w:rPr>
                <w:b/>
                <w:bCs/>
                <w:color w:val="000000"/>
                <w:sz w:val="17"/>
                <w:szCs w:val="17"/>
                <w:rtl/>
              </w:rPr>
              <w:t>ية المشهورة في دروس الحرم.</w:t>
            </w:r>
          </w:p>
        </w:tc>
        <w:tc>
          <w:tcPr>
            <w:tcW w:w="522" w:type="dxa"/>
            <w:shd w:val="clear" w:color="auto" w:fill="auto"/>
            <w:vAlign w:val="center"/>
          </w:tcPr>
          <w:p w14:paraId="761FF8A0"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161</w:t>
            </w:r>
          </w:p>
        </w:tc>
        <w:tc>
          <w:tcPr>
            <w:tcW w:w="468" w:type="dxa"/>
            <w:shd w:val="clear" w:color="auto" w:fill="auto"/>
            <w:vAlign w:val="center"/>
          </w:tcPr>
          <w:p w14:paraId="439210C1"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69.1</w:t>
            </w:r>
          </w:p>
        </w:tc>
        <w:tc>
          <w:tcPr>
            <w:tcW w:w="570" w:type="dxa"/>
            <w:shd w:val="clear" w:color="auto" w:fill="auto"/>
            <w:vAlign w:val="center"/>
          </w:tcPr>
          <w:p w14:paraId="5599950D"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5</w:t>
            </w:r>
          </w:p>
        </w:tc>
        <w:tc>
          <w:tcPr>
            <w:tcW w:w="709" w:type="dxa"/>
            <w:shd w:val="clear" w:color="auto" w:fill="auto"/>
            <w:vAlign w:val="center"/>
          </w:tcPr>
          <w:p w14:paraId="7FF804DC"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33.996</w:t>
            </w:r>
          </w:p>
        </w:tc>
        <w:tc>
          <w:tcPr>
            <w:tcW w:w="665" w:type="dxa"/>
            <w:shd w:val="clear" w:color="auto" w:fill="auto"/>
            <w:vAlign w:val="center"/>
          </w:tcPr>
          <w:p w14:paraId="68DF76C3" w14:textId="77777777" w:rsidR="00AD6EB4" w:rsidRPr="001F4B90" w:rsidRDefault="00AD6EB4" w:rsidP="00B63EDB">
            <w:pPr>
              <w:spacing w:line="240" w:lineRule="auto"/>
              <w:jc w:val="center"/>
              <w:rPr>
                <w:b/>
                <w:bCs/>
                <w:color w:val="000000"/>
                <w:sz w:val="17"/>
                <w:szCs w:val="17"/>
              </w:rPr>
            </w:pPr>
            <w:r w:rsidRPr="001F4B90">
              <w:rPr>
                <w:b/>
                <w:bCs/>
                <w:color w:val="000000"/>
                <w:sz w:val="17"/>
                <w:szCs w:val="17"/>
                <w:rtl/>
              </w:rPr>
              <w:t>0.001</w:t>
            </w:r>
          </w:p>
        </w:tc>
      </w:tr>
      <w:tr w:rsidR="00AD6EB4" w:rsidRPr="001F4B90" w14:paraId="2B7FE8C4" w14:textId="77777777" w:rsidTr="00B63EDB">
        <w:trPr>
          <w:jc w:val="center"/>
        </w:trPr>
        <w:tc>
          <w:tcPr>
            <w:tcW w:w="5333" w:type="dxa"/>
            <w:shd w:val="clear" w:color="auto" w:fill="auto"/>
            <w:vAlign w:val="center"/>
          </w:tcPr>
          <w:p w14:paraId="1705AE59" w14:textId="77777777" w:rsidR="00AD6EB4" w:rsidRPr="001F4B90" w:rsidRDefault="00AD6EB4" w:rsidP="00B63EDB">
            <w:pPr>
              <w:spacing w:line="240" w:lineRule="auto"/>
              <w:jc w:val="left"/>
              <w:rPr>
                <w:b/>
                <w:bCs/>
                <w:color w:val="000000"/>
                <w:sz w:val="17"/>
                <w:szCs w:val="17"/>
                <w:rtl/>
              </w:rPr>
            </w:pPr>
            <w:r w:rsidRPr="001F4B90">
              <w:rPr>
                <w:b/>
                <w:bCs/>
                <w:color w:val="000000"/>
                <w:sz w:val="17"/>
                <w:szCs w:val="17"/>
                <w:rtl/>
              </w:rPr>
              <w:t>إمكانية التواصل مع أئمة الحرمين للاستضافة منهم.</w:t>
            </w:r>
          </w:p>
        </w:tc>
        <w:tc>
          <w:tcPr>
            <w:tcW w:w="522" w:type="dxa"/>
            <w:shd w:val="clear" w:color="auto" w:fill="auto"/>
            <w:vAlign w:val="center"/>
          </w:tcPr>
          <w:p w14:paraId="4FFE3EE8"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47</w:t>
            </w:r>
          </w:p>
        </w:tc>
        <w:tc>
          <w:tcPr>
            <w:tcW w:w="468" w:type="dxa"/>
            <w:shd w:val="clear" w:color="auto" w:fill="auto"/>
            <w:vAlign w:val="center"/>
          </w:tcPr>
          <w:p w14:paraId="67C03B6C"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20.2</w:t>
            </w:r>
          </w:p>
        </w:tc>
        <w:tc>
          <w:tcPr>
            <w:tcW w:w="570" w:type="dxa"/>
            <w:shd w:val="clear" w:color="auto" w:fill="auto"/>
            <w:vAlign w:val="center"/>
          </w:tcPr>
          <w:p w14:paraId="54B482B6"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8</w:t>
            </w:r>
          </w:p>
        </w:tc>
        <w:tc>
          <w:tcPr>
            <w:tcW w:w="709" w:type="dxa"/>
            <w:shd w:val="clear" w:color="auto" w:fill="auto"/>
            <w:vAlign w:val="center"/>
          </w:tcPr>
          <w:p w14:paraId="2C077036"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82.923</w:t>
            </w:r>
          </w:p>
        </w:tc>
        <w:tc>
          <w:tcPr>
            <w:tcW w:w="665" w:type="dxa"/>
            <w:shd w:val="clear" w:color="auto" w:fill="auto"/>
            <w:vAlign w:val="center"/>
          </w:tcPr>
          <w:p w14:paraId="34689744"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0.001</w:t>
            </w:r>
          </w:p>
        </w:tc>
      </w:tr>
      <w:tr w:rsidR="00AD6EB4" w:rsidRPr="001F4B90" w14:paraId="0765F281" w14:textId="77777777" w:rsidTr="00B63EDB">
        <w:trPr>
          <w:jc w:val="center"/>
        </w:trPr>
        <w:tc>
          <w:tcPr>
            <w:tcW w:w="5333" w:type="dxa"/>
            <w:shd w:val="clear" w:color="auto" w:fill="auto"/>
            <w:vAlign w:val="center"/>
          </w:tcPr>
          <w:p w14:paraId="6511719B" w14:textId="77777777" w:rsidR="00AD6EB4" w:rsidRPr="001F4B90" w:rsidRDefault="00AD6EB4" w:rsidP="00B63EDB">
            <w:pPr>
              <w:spacing w:line="240" w:lineRule="auto"/>
              <w:jc w:val="left"/>
              <w:rPr>
                <w:b/>
                <w:bCs/>
                <w:color w:val="000000"/>
                <w:sz w:val="17"/>
                <w:szCs w:val="17"/>
                <w:rtl/>
              </w:rPr>
            </w:pPr>
            <w:r w:rsidRPr="001F4B90">
              <w:rPr>
                <w:b/>
                <w:bCs/>
                <w:color w:val="000000"/>
                <w:sz w:val="17"/>
                <w:szCs w:val="17"/>
                <w:rtl/>
              </w:rPr>
              <w:lastRenderedPageBreak/>
              <w:t>سهولة الحصول على المعلومات المتعلقة بمناسك الحج والعمرة</w:t>
            </w:r>
          </w:p>
        </w:tc>
        <w:tc>
          <w:tcPr>
            <w:tcW w:w="522" w:type="dxa"/>
            <w:shd w:val="clear" w:color="auto" w:fill="auto"/>
            <w:vAlign w:val="center"/>
          </w:tcPr>
          <w:p w14:paraId="69402F4F"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186</w:t>
            </w:r>
          </w:p>
        </w:tc>
        <w:tc>
          <w:tcPr>
            <w:tcW w:w="468" w:type="dxa"/>
            <w:shd w:val="clear" w:color="auto" w:fill="auto"/>
            <w:vAlign w:val="center"/>
          </w:tcPr>
          <w:p w14:paraId="5E63C808"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79.8</w:t>
            </w:r>
          </w:p>
        </w:tc>
        <w:tc>
          <w:tcPr>
            <w:tcW w:w="570" w:type="dxa"/>
            <w:shd w:val="clear" w:color="auto" w:fill="auto"/>
            <w:vAlign w:val="center"/>
          </w:tcPr>
          <w:p w14:paraId="34FDCF0C"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3</w:t>
            </w:r>
          </w:p>
        </w:tc>
        <w:tc>
          <w:tcPr>
            <w:tcW w:w="709" w:type="dxa"/>
            <w:shd w:val="clear" w:color="auto" w:fill="auto"/>
            <w:vAlign w:val="center"/>
          </w:tcPr>
          <w:p w14:paraId="07FCC7AB"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82.923</w:t>
            </w:r>
          </w:p>
        </w:tc>
        <w:tc>
          <w:tcPr>
            <w:tcW w:w="665" w:type="dxa"/>
            <w:shd w:val="clear" w:color="auto" w:fill="auto"/>
            <w:vAlign w:val="center"/>
          </w:tcPr>
          <w:p w14:paraId="0784A977"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0.001</w:t>
            </w:r>
          </w:p>
        </w:tc>
      </w:tr>
      <w:tr w:rsidR="00AD6EB4" w:rsidRPr="001F4B90" w14:paraId="0BB39AB4" w14:textId="77777777" w:rsidTr="00B63EDB">
        <w:trPr>
          <w:jc w:val="center"/>
        </w:trPr>
        <w:tc>
          <w:tcPr>
            <w:tcW w:w="5333" w:type="dxa"/>
            <w:shd w:val="clear" w:color="auto" w:fill="auto"/>
            <w:vAlign w:val="center"/>
          </w:tcPr>
          <w:p w14:paraId="6D150225" w14:textId="77777777" w:rsidR="00AD6EB4" w:rsidRPr="001F4B90" w:rsidRDefault="00AD6EB4" w:rsidP="00B63EDB">
            <w:pPr>
              <w:spacing w:line="240" w:lineRule="auto"/>
              <w:jc w:val="left"/>
              <w:rPr>
                <w:b/>
                <w:bCs/>
                <w:color w:val="000000"/>
                <w:sz w:val="17"/>
                <w:szCs w:val="17"/>
                <w:rtl/>
              </w:rPr>
            </w:pPr>
            <w:r w:rsidRPr="001F4B90">
              <w:rPr>
                <w:b/>
                <w:bCs/>
                <w:color w:val="000000"/>
                <w:sz w:val="17"/>
                <w:szCs w:val="17"/>
                <w:rtl/>
              </w:rPr>
              <w:t>الثقة في المعلومات المقدمة من خلالها</w:t>
            </w:r>
          </w:p>
        </w:tc>
        <w:tc>
          <w:tcPr>
            <w:tcW w:w="522" w:type="dxa"/>
            <w:shd w:val="clear" w:color="auto" w:fill="auto"/>
            <w:vAlign w:val="center"/>
          </w:tcPr>
          <w:p w14:paraId="5A0049FD"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186</w:t>
            </w:r>
          </w:p>
        </w:tc>
        <w:tc>
          <w:tcPr>
            <w:tcW w:w="468" w:type="dxa"/>
            <w:shd w:val="clear" w:color="auto" w:fill="auto"/>
            <w:vAlign w:val="center"/>
          </w:tcPr>
          <w:p w14:paraId="58235530"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79.8</w:t>
            </w:r>
          </w:p>
        </w:tc>
        <w:tc>
          <w:tcPr>
            <w:tcW w:w="570" w:type="dxa"/>
            <w:shd w:val="clear" w:color="auto" w:fill="auto"/>
            <w:vAlign w:val="center"/>
          </w:tcPr>
          <w:p w14:paraId="5E87E9F4"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3</w:t>
            </w:r>
          </w:p>
        </w:tc>
        <w:tc>
          <w:tcPr>
            <w:tcW w:w="709" w:type="dxa"/>
            <w:shd w:val="clear" w:color="auto" w:fill="auto"/>
            <w:vAlign w:val="center"/>
          </w:tcPr>
          <w:p w14:paraId="1F27157A"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82.923</w:t>
            </w:r>
          </w:p>
        </w:tc>
        <w:tc>
          <w:tcPr>
            <w:tcW w:w="665" w:type="dxa"/>
            <w:shd w:val="clear" w:color="auto" w:fill="auto"/>
            <w:vAlign w:val="center"/>
          </w:tcPr>
          <w:p w14:paraId="396FA903"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0.001</w:t>
            </w:r>
          </w:p>
        </w:tc>
      </w:tr>
      <w:tr w:rsidR="00AD6EB4" w:rsidRPr="001F4B90" w14:paraId="739AD1C4" w14:textId="77777777" w:rsidTr="00B63EDB">
        <w:trPr>
          <w:jc w:val="center"/>
        </w:trPr>
        <w:tc>
          <w:tcPr>
            <w:tcW w:w="5333" w:type="dxa"/>
            <w:shd w:val="clear" w:color="auto" w:fill="auto"/>
            <w:vAlign w:val="center"/>
          </w:tcPr>
          <w:p w14:paraId="0442B13A" w14:textId="77777777" w:rsidR="00AD6EB4" w:rsidRPr="001F4B90" w:rsidRDefault="00AD6EB4" w:rsidP="00B63EDB">
            <w:pPr>
              <w:spacing w:line="240" w:lineRule="auto"/>
              <w:jc w:val="left"/>
              <w:rPr>
                <w:b/>
                <w:bCs/>
                <w:color w:val="000000"/>
                <w:sz w:val="17"/>
                <w:szCs w:val="17"/>
                <w:rtl/>
              </w:rPr>
            </w:pPr>
            <w:r w:rsidRPr="001F4B90">
              <w:rPr>
                <w:b/>
                <w:bCs/>
                <w:color w:val="000000"/>
                <w:sz w:val="17"/>
                <w:szCs w:val="17"/>
                <w:rtl/>
              </w:rPr>
              <w:t>تعرفني الطرق الصحيحة والأساليب الصحيحة لأداء مناسك الحج والعمرة من خلال مطبوعاتها.</w:t>
            </w:r>
          </w:p>
        </w:tc>
        <w:tc>
          <w:tcPr>
            <w:tcW w:w="522" w:type="dxa"/>
            <w:shd w:val="clear" w:color="auto" w:fill="auto"/>
            <w:vAlign w:val="center"/>
          </w:tcPr>
          <w:p w14:paraId="0D95BCA4"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186</w:t>
            </w:r>
          </w:p>
        </w:tc>
        <w:tc>
          <w:tcPr>
            <w:tcW w:w="468" w:type="dxa"/>
            <w:shd w:val="clear" w:color="auto" w:fill="auto"/>
            <w:vAlign w:val="center"/>
          </w:tcPr>
          <w:p w14:paraId="44728664"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79.8</w:t>
            </w:r>
          </w:p>
        </w:tc>
        <w:tc>
          <w:tcPr>
            <w:tcW w:w="570" w:type="dxa"/>
            <w:shd w:val="clear" w:color="auto" w:fill="auto"/>
            <w:vAlign w:val="center"/>
          </w:tcPr>
          <w:p w14:paraId="789A879C"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3</w:t>
            </w:r>
          </w:p>
        </w:tc>
        <w:tc>
          <w:tcPr>
            <w:tcW w:w="709" w:type="dxa"/>
            <w:shd w:val="clear" w:color="auto" w:fill="auto"/>
            <w:vAlign w:val="center"/>
          </w:tcPr>
          <w:p w14:paraId="5B517158"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82.923</w:t>
            </w:r>
          </w:p>
        </w:tc>
        <w:tc>
          <w:tcPr>
            <w:tcW w:w="665" w:type="dxa"/>
            <w:shd w:val="clear" w:color="auto" w:fill="auto"/>
            <w:vAlign w:val="center"/>
          </w:tcPr>
          <w:p w14:paraId="5E76189B"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0.001</w:t>
            </w:r>
          </w:p>
        </w:tc>
      </w:tr>
      <w:tr w:rsidR="00AD6EB4" w:rsidRPr="001F4B90" w14:paraId="09A092AA" w14:textId="77777777" w:rsidTr="00B63EDB">
        <w:trPr>
          <w:jc w:val="center"/>
        </w:trPr>
        <w:tc>
          <w:tcPr>
            <w:tcW w:w="5333" w:type="dxa"/>
            <w:shd w:val="clear" w:color="auto" w:fill="auto"/>
            <w:vAlign w:val="center"/>
          </w:tcPr>
          <w:p w14:paraId="156E35C8" w14:textId="77777777" w:rsidR="00AD6EB4" w:rsidRPr="001F4B90" w:rsidRDefault="00AD6EB4" w:rsidP="00B63EDB">
            <w:pPr>
              <w:spacing w:line="240" w:lineRule="auto"/>
              <w:jc w:val="left"/>
              <w:rPr>
                <w:b/>
                <w:bCs/>
                <w:color w:val="000000"/>
                <w:sz w:val="17"/>
                <w:szCs w:val="17"/>
                <w:rtl/>
              </w:rPr>
            </w:pPr>
            <w:r w:rsidRPr="001F4B90">
              <w:rPr>
                <w:b/>
                <w:bCs/>
                <w:color w:val="000000"/>
                <w:sz w:val="17"/>
                <w:szCs w:val="17"/>
                <w:rtl/>
              </w:rPr>
              <w:t>تعلمني أشياء دينية جديدة لا أعرفها ولا أستطيع تعلمها الا من خلالها</w:t>
            </w:r>
          </w:p>
        </w:tc>
        <w:tc>
          <w:tcPr>
            <w:tcW w:w="522" w:type="dxa"/>
            <w:shd w:val="clear" w:color="auto" w:fill="auto"/>
            <w:vAlign w:val="center"/>
          </w:tcPr>
          <w:p w14:paraId="4011EA96"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24</w:t>
            </w:r>
          </w:p>
        </w:tc>
        <w:tc>
          <w:tcPr>
            <w:tcW w:w="468" w:type="dxa"/>
            <w:shd w:val="clear" w:color="auto" w:fill="auto"/>
            <w:vAlign w:val="center"/>
          </w:tcPr>
          <w:p w14:paraId="0A61476D"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10.3</w:t>
            </w:r>
          </w:p>
        </w:tc>
        <w:tc>
          <w:tcPr>
            <w:tcW w:w="570" w:type="dxa"/>
            <w:shd w:val="clear" w:color="auto" w:fill="auto"/>
            <w:vAlign w:val="center"/>
          </w:tcPr>
          <w:p w14:paraId="50FDC649"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10</w:t>
            </w:r>
          </w:p>
        </w:tc>
        <w:tc>
          <w:tcPr>
            <w:tcW w:w="709" w:type="dxa"/>
            <w:shd w:val="clear" w:color="auto" w:fill="auto"/>
            <w:vAlign w:val="center"/>
          </w:tcPr>
          <w:p w14:paraId="32ACC65F"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146.888</w:t>
            </w:r>
          </w:p>
        </w:tc>
        <w:tc>
          <w:tcPr>
            <w:tcW w:w="665" w:type="dxa"/>
            <w:shd w:val="clear" w:color="auto" w:fill="auto"/>
            <w:vAlign w:val="center"/>
          </w:tcPr>
          <w:p w14:paraId="2942FAE9"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0.001</w:t>
            </w:r>
          </w:p>
        </w:tc>
      </w:tr>
      <w:tr w:rsidR="00AD6EB4" w:rsidRPr="001F4B90" w14:paraId="65B1E51B" w14:textId="77777777" w:rsidTr="00B63EDB">
        <w:trPr>
          <w:jc w:val="center"/>
        </w:trPr>
        <w:tc>
          <w:tcPr>
            <w:tcW w:w="5333" w:type="dxa"/>
            <w:shd w:val="clear" w:color="auto" w:fill="auto"/>
            <w:vAlign w:val="center"/>
          </w:tcPr>
          <w:p w14:paraId="70274B50" w14:textId="77777777" w:rsidR="00AD6EB4" w:rsidRPr="001F4B90" w:rsidRDefault="00AD6EB4" w:rsidP="00B63EDB">
            <w:pPr>
              <w:spacing w:line="240" w:lineRule="auto"/>
              <w:jc w:val="left"/>
              <w:rPr>
                <w:b/>
                <w:bCs/>
                <w:color w:val="000000"/>
                <w:sz w:val="17"/>
                <w:szCs w:val="17"/>
              </w:rPr>
            </w:pPr>
            <w:r w:rsidRPr="001F4B90">
              <w:rPr>
                <w:b/>
                <w:bCs/>
                <w:color w:val="000000"/>
                <w:sz w:val="17"/>
                <w:szCs w:val="17"/>
                <w:rtl/>
              </w:rPr>
              <w:t>الحصول على المعلومات والمعارف الدينية بصفة عامة.</w:t>
            </w:r>
          </w:p>
        </w:tc>
        <w:tc>
          <w:tcPr>
            <w:tcW w:w="522" w:type="dxa"/>
            <w:shd w:val="clear" w:color="auto" w:fill="auto"/>
            <w:vAlign w:val="center"/>
          </w:tcPr>
          <w:p w14:paraId="2E8127D0"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140</w:t>
            </w:r>
          </w:p>
        </w:tc>
        <w:tc>
          <w:tcPr>
            <w:tcW w:w="468" w:type="dxa"/>
            <w:shd w:val="clear" w:color="auto" w:fill="auto"/>
            <w:vAlign w:val="center"/>
          </w:tcPr>
          <w:p w14:paraId="2BE111D5"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60.1</w:t>
            </w:r>
          </w:p>
        </w:tc>
        <w:tc>
          <w:tcPr>
            <w:tcW w:w="570" w:type="dxa"/>
            <w:shd w:val="clear" w:color="auto" w:fill="auto"/>
            <w:vAlign w:val="center"/>
          </w:tcPr>
          <w:p w14:paraId="7475E5DA"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6</w:t>
            </w:r>
          </w:p>
        </w:tc>
        <w:tc>
          <w:tcPr>
            <w:tcW w:w="709" w:type="dxa"/>
            <w:shd w:val="clear" w:color="auto" w:fill="auto"/>
            <w:vAlign w:val="center"/>
          </w:tcPr>
          <w:p w14:paraId="69FFD55A"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9.481</w:t>
            </w:r>
          </w:p>
        </w:tc>
        <w:tc>
          <w:tcPr>
            <w:tcW w:w="665" w:type="dxa"/>
            <w:shd w:val="clear" w:color="auto" w:fill="auto"/>
            <w:vAlign w:val="center"/>
          </w:tcPr>
          <w:p w14:paraId="16A8D2F6" w14:textId="77777777" w:rsidR="00AD6EB4" w:rsidRPr="001F4B90" w:rsidRDefault="00AD6EB4" w:rsidP="00B63EDB">
            <w:pPr>
              <w:spacing w:line="240" w:lineRule="auto"/>
              <w:jc w:val="center"/>
              <w:rPr>
                <w:b/>
                <w:bCs/>
                <w:color w:val="000000"/>
                <w:sz w:val="17"/>
                <w:szCs w:val="17"/>
                <w:rtl/>
              </w:rPr>
            </w:pPr>
            <w:r w:rsidRPr="001F4B90">
              <w:rPr>
                <w:b/>
                <w:bCs/>
                <w:color w:val="000000"/>
                <w:sz w:val="17"/>
                <w:szCs w:val="17"/>
                <w:rtl/>
              </w:rPr>
              <w:t>0.01</w:t>
            </w:r>
          </w:p>
        </w:tc>
      </w:tr>
    </w:tbl>
    <w:p w14:paraId="74AF306C" w14:textId="77777777" w:rsidR="00AD6EB4" w:rsidRDefault="00AD6EB4" w:rsidP="00AD6EB4">
      <w:pPr>
        <w:spacing w:before="60" w:after="60" w:line="240" w:lineRule="auto"/>
        <w:jc w:val="center"/>
        <w:rPr>
          <w:sz w:val="6"/>
          <w:szCs w:val="6"/>
          <w:rtl/>
        </w:rPr>
      </w:pPr>
    </w:p>
    <w:p w14:paraId="7FE1837C" w14:textId="77777777" w:rsidR="00AD6EB4" w:rsidRPr="00084FF6" w:rsidRDefault="00AD6EB4" w:rsidP="00AD6EB4">
      <w:pPr>
        <w:spacing w:before="60" w:after="60" w:line="240" w:lineRule="auto"/>
        <w:jc w:val="center"/>
        <w:rPr>
          <w:sz w:val="20"/>
          <w:szCs w:val="20"/>
          <w:rtl/>
        </w:rPr>
      </w:pPr>
      <w:r w:rsidRPr="00084FF6">
        <w:rPr>
          <w:sz w:val="20"/>
          <w:szCs w:val="20"/>
          <w:rtl/>
        </w:rPr>
        <w:t>جدول (3) يوضح نوعية الموضوعات التي تقدمها ال</w:t>
      </w:r>
      <w:r>
        <w:rPr>
          <w:sz w:val="20"/>
          <w:szCs w:val="20"/>
          <w:rtl/>
        </w:rPr>
        <w:t>أنشطة</w:t>
      </w:r>
      <w:r w:rsidRPr="00084FF6">
        <w:rPr>
          <w:sz w:val="20"/>
          <w:szCs w:val="20"/>
          <w:rtl/>
        </w:rPr>
        <w:t xml:space="preserve"> </w:t>
      </w:r>
      <w:r>
        <w:rPr>
          <w:sz w:val="20"/>
          <w:szCs w:val="20"/>
          <w:rtl/>
        </w:rPr>
        <w:t>الاتصالية</w:t>
      </w:r>
      <w:r w:rsidRPr="00084FF6">
        <w:rPr>
          <w:sz w:val="20"/>
          <w:szCs w:val="20"/>
          <w:rtl/>
        </w:rPr>
        <w:t xml:space="preserve"> بالرئاسة العامة </w:t>
      </w:r>
      <w:r>
        <w:rPr>
          <w:sz w:val="20"/>
          <w:szCs w:val="20"/>
          <w:rtl/>
        </w:rPr>
        <w:t>لشؤون</w:t>
      </w:r>
      <w:r w:rsidRPr="00084FF6">
        <w:rPr>
          <w:sz w:val="20"/>
          <w:szCs w:val="20"/>
          <w:rtl/>
        </w:rPr>
        <w:t xml:space="preserve"> المسجد الحرام والمسجد النبوي</w:t>
      </w:r>
      <w:r>
        <w:rPr>
          <w:rFonts w:hint="cs"/>
          <w:sz w:val="20"/>
          <w:szCs w:val="20"/>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4"/>
        <w:gridCol w:w="573"/>
        <w:gridCol w:w="552"/>
        <w:gridCol w:w="851"/>
        <w:gridCol w:w="864"/>
        <w:gridCol w:w="1307"/>
      </w:tblGrid>
      <w:tr w:rsidR="00AD6EB4" w:rsidRPr="00DA0D96" w14:paraId="005EA07F" w14:textId="77777777" w:rsidTr="00B63EDB">
        <w:trPr>
          <w:trHeight w:val="171"/>
          <w:jc w:val="center"/>
        </w:trPr>
        <w:tc>
          <w:tcPr>
            <w:tcW w:w="2422" w:type="pct"/>
            <w:vMerge w:val="restart"/>
            <w:shd w:val="clear" w:color="auto" w:fill="auto"/>
            <w:vAlign w:val="center"/>
          </w:tcPr>
          <w:p w14:paraId="097E2DC0" w14:textId="77777777" w:rsidR="00AD6EB4" w:rsidRPr="00DA0D96" w:rsidRDefault="00AD6EB4" w:rsidP="00B63EDB">
            <w:pPr>
              <w:spacing w:line="240" w:lineRule="auto"/>
              <w:ind w:left="68"/>
              <w:jc w:val="center"/>
              <w:rPr>
                <w:b/>
                <w:bCs/>
                <w:color w:val="000000"/>
                <w:sz w:val="17"/>
                <w:szCs w:val="17"/>
              </w:rPr>
            </w:pPr>
            <w:r w:rsidRPr="00DA0D96">
              <w:rPr>
                <w:b/>
                <w:bCs/>
                <w:color w:val="000000"/>
                <w:sz w:val="17"/>
                <w:szCs w:val="17"/>
                <w:rtl/>
              </w:rPr>
              <w:t>نوعية الموضوعات التي تقدمها ال</w:t>
            </w:r>
            <w:r>
              <w:rPr>
                <w:b/>
                <w:bCs/>
                <w:color w:val="000000"/>
                <w:sz w:val="17"/>
                <w:szCs w:val="17"/>
                <w:rtl/>
              </w:rPr>
              <w:t>أنشطة</w:t>
            </w:r>
            <w:r w:rsidRPr="00DA0D96">
              <w:rPr>
                <w:b/>
                <w:bCs/>
                <w:color w:val="000000"/>
                <w:sz w:val="17"/>
                <w:szCs w:val="17"/>
                <w:rtl/>
              </w:rPr>
              <w:t xml:space="preserve"> </w:t>
            </w:r>
            <w:r>
              <w:rPr>
                <w:b/>
                <w:bCs/>
                <w:color w:val="000000"/>
                <w:sz w:val="17"/>
                <w:szCs w:val="17"/>
                <w:rtl/>
              </w:rPr>
              <w:t>الاتصالية</w:t>
            </w:r>
            <w:r w:rsidRPr="00DA0D96">
              <w:rPr>
                <w:b/>
                <w:bCs/>
                <w:color w:val="000000"/>
                <w:sz w:val="17"/>
                <w:szCs w:val="17"/>
                <w:rtl/>
              </w:rPr>
              <w:t xml:space="preserve"> بالرئاسة العامة </w:t>
            </w:r>
            <w:r>
              <w:rPr>
                <w:b/>
                <w:bCs/>
                <w:color w:val="000000"/>
                <w:sz w:val="17"/>
                <w:szCs w:val="17"/>
                <w:rtl/>
              </w:rPr>
              <w:t>لشؤون</w:t>
            </w:r>
            <w:r w:rsidRPr="00DA0D96">
              <w:rPr>
                <w:b/>
                <w:bCs/>
                <w:color w:val="000000"/>
                <w:sz w:val="17"/>
                <w:szCs w:val="17"/>
                <w:rtl/>
              </w:rPr>
              <w:t xml:space="preserve"> المسجد الحرام والمسجد النبوي</w:t>
            </w:r>
          </w:p>
        </w:tc>
        <w:tc>
          <w:tcPr>
            <w:tcW w:w="699" w:type="pct"/>
            <w:gridSpan w:val="2"/>
            <w:shd w:val="clear" w:color="auto" w:fill="auto"/>
            <w:vAlign w:val="center"/>
          </w:tcPr>
          <w:p w14:paraId="48ADE269" w14:textId="77777777" w:rsidR="00AD6EB4" w:rsidRPr="00DA0D96" w:rsidRDefault="00AD6EB4" w:rsidP="00B63EDB">
            <w:pPr>
              <w:spacing w:line="240" w:lineRule="auto"/>
              <w:ind w:left="68"/>
              <w:jc w:val="center"/>
              <w:rPr>
                <w:b/>
                <w:bCs/>
                <w:color w:val="000000"/>
                <w:sz w:val="17"/>
                <w:szCs w:val="17"/>
              </w:rPr>
            </w:pPr>
            <w:r w:rsidRPr="00DA0D96">
              <w:rPr>
                <w:b/>
                <w:bCs/>
                <w:color w:val="000000"/>
                <w:sz w:val="17"/>
                <w:szCs w:val="17"/>
                <w:rtl/>
              </w:rPr>
              <w:t>الإجمالي ن=233</w:t>
            </w:r>
          </w:p>
        </w:tc>
        <w:tc>
          <w:tcPr>
            <w:tcW w:w="529" w:type="pct"/>
            <w:vMerge w:val="restart"/>
            <w:shd w:val="clear" w:color="auto" w:fill="auto"/>
            <w:vAlign w:val="center"/>
          </w:tcPr>
          <w:p w14:paraId="51D3B0CF" w14:textId="77777777" w:rsidR="00AD6EB4" w:rsidRPr="00DA0D96" w:rsidRDefault="00AD6EB4" w:rsidP="00B63EDB">
            <w:pPr>
              <w:spacing w:line="240" w:lineRule="auto"/>
              <w:ind w:left="68"/>
              <w:jc w:val="center"/>
              <w:rPr>
                <w:b/>
                <w:bCs/>
                <w:color w:val="000000"/>
                <w:sz w:val="17"/>
                <w:szCs w:val="17"/>
                <w:rtl/>
              </w:rPr>
            </w:pPr>
            <w:r w:rsidRPr="00DA0D96">
              <w:rPr>
                <w:b/>
                <w:bCs/>
                <w:color w:val="000000"/>
                <w:sz w:val="17"/>
                <w:szCs w:val="17"/>
                <w:rtl/>
              </w:rPr>
              <w:t>الترتيب</w:t>
            </w:r>
          </w:p>
        </w:tc>
        <w:tc>
          <w:tcPr>
            <w:tcW w:w="537" w:type="pct"/>
            <w:vMerge w:val="restart"/>
            <w:shd w:val="clear" w:color="auto" w:fill="auto"/>
            <w:vAlign w:val="center"/>
          </w:tcPr>
          <w:p w14:paraId="4132C6CC" w14:textId="77777777" w:rsidR="00AD6EB4" w:rsidRPr="00DA0D96" w:rsidRDefault="00AD6EB4" w:rsidP="00B63EDB">
            <w:pPr>
              <w:spacing w:line="240" w:lineRule="auto"/>
              <w:ind w:left="68"/>
              <w:jc w:val="center"/>
              <w:rPr>
                <w:b/>
                <w:bCs/>
                <w:color w:val="000000"/>
                <w:sz w:val="17"/>
                <w:szCs w:val="17"/>
                <w:rtl/>
              </w:rPr>
            </w:pPr>
            <w:r w:rsidRPr="00DA0D96">
              <w:rPr>
                <w:b/>
                <w:bCs/>
                <w:color w:val="000000"/>
                <w:sz w:val="17"/>
                <w:szCs w:val="17"/>
                <w:rtl/>
              </w:rPr>
              <w:t>كا2</w:t>
            </w:r>
          </w:p>
        </w:tc>
        <w:tc>
          <w:tcPr>
            <w:tcW w:w="813" w:type="pct"/>
            <w:vMerge w:val="restart"/>
            <w:shd w:val="clear" w:color="auto" w:fill="auto"/>
            <w:vAlign w:val="center"/>
          </w:tcPr>
          <w:p w14:paraId="54015288" w14:textId="77777777" w:rsidR="00AD6EB4" w:rsidRPr="00DA0D96" w:rsidRDefault="00AD6EB4" w:rsidP="00B63EDB">
            <w:pPr>
              <w:spacing w:line="240" w:lineRule="auto"/>
              <w:ind w:left="68"/>
              <w:jc w:val="center"/>
              <w:rPr>
                <w:b/>
                <w:bCs/>
                <w:color w:val="000000"/>
                <w:sz w:val="17"/>
                <w:szCs w:val="17"/>
                <w:rtl/>
              </w:rPr>
            </w:pPr>
            <w:r w:rsidRPr="00DA0D96">
              <w:rPr>
                <w:b/>
                <w:bCs/>
                <w:color w:val="000000"/>
                <w:sz w:val="17"/>
                <w:szCs w:val="17"/>
                <w:rtl/>
              </w:rPr>
              <w:t>مستوى معنوية</w:t>
            </w:r>
          </w:p>
          <w:p w14:paraId="51C7FDC0" w14:textId="77777777" w:rsidR="00AD6EB4" w:rsidRPr="00DA0D96" w:rsidRDefault="00AD6EB4" w:rsidP="00B63EDB">
            <w:pPr>
              <w:spacing w:line="240" w:lineRule="auto"/>
              <w:ind w:left="68"/>
              <w:jc w:val="center"/>
              <w:rPr>
                <w:b/>
                <w:bCs/>
                <w:color w:val="000000"/>
                <w:sz w:val="17"/>
                <w:szCs w:val="17"/>
                <w:rtl/>
              </w:rPr>
            </w:pPr>
            <w:r w:rsidRPr="00DA0D96">
              <w:rPr>
                <w:b/>
                <w:bCs/>
                <w:color w:val="000000"/>
                <w:sz w:val="17"/>
                <w:szCs w:val="17"/>
                <w:rtl/>
              </w:rPr>
              <w:t>د ح 1</w:t>
            </w:r>
          </w:p>
        </w:tc>
      </w:tr>
      <w:tr w:rsidR="00AD6EB4" w:rsidRPr="00DA0D96" w14:paraId="660ECFE4" w14:textId="77777777" w:rsidTr="00B63EDB">
        <w:trPr>
          <w:jc w:val="center"/>
        </w:trPr>
        <w:tc>
          <w:tcPr>
            <w:tcW w:w="2422" w:type="pct"/>
            <w:vMerge/>
            <w:shd w:val="clear" w:color="auto" w:fill="auto"/>
            <w:vAlign w:val="center"/>
          </w:tcPr>
          <w:p w14:paraId="493FD146" w14:textId="77777777" w:rsidR="00AD6EB4" w:rsidRPr="00DA0D96" w:rsidRDefault="00AD6EB4" w:rsidP="00B63EDB">
            <w:pPr>
              <w:spacing w:line="240" w:lineRule="auto"/>
              <w:ind w:firstLine="119"/>
              <w:jc w:val="center"/>
              <w:rPr>
                <w:b/>
                <w:bCs/>
                <w:color w:val="000000"/>
                <w:sz w:val="17"/>
                <w:szCs w:val="17"/>
              </w:rPr>
            </w:pPr>
          </w:p>
        </w:tc>
        <w:tc>
          <w:tcPr>
            <w:tcW w:w="356" w:type="pct"/>
            <w:shd w:val="clear" w:color="auto" w:fill="auto"/>
            <w:vAlign w:val="center"/>
          </w:tcPr>
          <w:p w14:paraId="304C398F"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ك</w:t>
            </w:r>
          </w:p>
        </w:tc>
        <w:tc>
          <w:tcPr>
            <w:tcW w:w="343" w:type="pct"/>
            <w:shd w:val="clear" w:color="auto" w:fill="auto"/>
            <w:vAlign w:val="center"/>
          </w:tcPr>
          <w:p w14:paraId="7748DD9D"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w:t>
            </w:r>
          </w:p>
        </w:tc>
        <w:tc>
          <w:tcPr>
            <w:tcW w:w="529" w:type="pct"/>
            <w:vMerge/>
            <w:shd w:val="clear" w:color="auto" w:fill="auto"/>
            <w:vAlign w:val="center"/>
          </w:tcPr>
          <w:p w14:paraId="416AD8DB" w14:textId="77777777" w:rsidR="00AD6EB4" w:rsidRPr="00DA0D96" w:rsidRDefault="00AD6EB4" w:rsidP="00B63EDB">
            <w:pPr>
              <w:spacing w:line="240" w:lineRule="auto"/>
              <w:rPr>
                <w:b/>
                <w:bCs/>
                <w:color w:val="000000"/>
                <w:sz w:val="17"/>
                <w:szCs w:val="17"/>
              </w:rPr>
            </w:pPr>
          </w:p>
        </w:tc>
        <w:tc>
          <w:tcPr>
            <w:tcW w:w="537" w:type="pct"/>
            <w:vMerge/>
            <w:shd w:val="clear" w:color="auto" w:fill="auto"/>
            <w:vAlign w:val="center"/>
          </w:tcPr>
          <w:p w14:paraId="3B0E171C" w14:textId="77777777" w:rsidR="00AD6EB4" w:rsidRPr="00DA0D96" w:rsidRDefault="00AD6EB4" w:rsidP="00B63EDB">
            <w:pPr>
              <w:spacing w:line="240" w:lineRule="auto"/>
              <w:rPr>
                <w:b/>
                <w:bCs/>
                <w:color w:val="000000"/>
                <w:sz w:val="17"/>
                <w:szCs w:val="17"/>
              </w:rPr>
            </w:pPr>
          </w:p>
        </w:tc>
        <w:tc>
          <w:tcPr>
            <w:tcW w:w="813" w:type="pct"/>
            <w:vMerge/>
            <w:shd w:val="clear" w:color="auto" w:fill="auto"/>
            <w:vAlign w:val="center"/>
          </w:tcPr>
          <w:p w14:paraId="269966F0" w14:textId="77777777" w:rsidR="00AD6EB4" w:rsidRPr="00DA0D96" w:rsidRDefault="00AD6EB4" w:rsidP="00B63EDB">
            <w:pPr>
              <w:spacing w:line="240" w:lineRule="auto"/>
              <w:rPr>
                <w:b/>
                <w:bCs/>
                <w:color w:val="000000"/>
                <w:sz w:val="17"/>
                <w:szCs w:val="17"/>
              </w:rPr>
            </w:pPr>
          </w:p>
        </w:tc>
      </w:tr>
      <w:tr w:rsidR="00AD6EB4" w:rsidRPr="00DA0D96" w14:paraId="2CFC39D0" w14:textId="77777777" w:rsidTr="00B63EDB">
        <w:trPr>
          <w:trHeight w:val="90"/>
          <w:jc w:val="center"/>
        </w:trPr>
        <w:tc>
          <w:tcPr>
            <w:tcW w:w="2422" w:type="pct"/>
            <w:shd w:val="clear" w:color="auto" w:fill="auto"/>
            <w:vAlign w:val="center"/>
          </w:tcPr>
          <w:p w14:paraId="614A3B56" w14:textId="77777777" w:rsidR="00AD6EB4" w:rsidRPr="00DA0D96" w:rsidRDefault="00AD6EB4" w:rsidP="00B63EDB">
            <w:pPr>
              <w:spacing w:line="240" w:lineRule="auto"/>
              <w:jc w:val="left"/>
              <w:rPr>
                <w:b/>
                <w:bCs/>
                <w:color w:val="000000"/>
                <w:sz w:val="17"/>
                <w:szCs w:val="17"/>
              </w:rPr>
            </w:pPr>
            <w:r w:rsidRPr="00DA0D96">
              <w:rPr>
                <w:b/>
                <w:bCs/>
                <w:color w:val="000000"/>
                <w:sz w:val="17"/>
                <w:szCs w:val="17"/>
                <w:rtl/>
              </w:rPr>
              <w:t>معلومات خاصة بمناسك الحج والعمرة</w:t>
            </w:r>
            <w:r w:rsidRPr="00DA0D96">
              <w:rPr>
                <w:b/>
                <w:bCs/>
                <w:color w:val="000000"/>
                <w:sz w:val="17"/>
                <w:szCs w:val="17"/>
              </w:rPr>
              <w:t>.</w:t>
            </w:r>
          </w:p>
        </w:tc>
        <w:tc>
          <w:tcPr>
            <w:tcW w:w="356" w:type="pct"/>
            <w:shd w:val="clear" w:color="auto" w:fill="auto"/>
            <w:vAlign w:val="center"/>
          </w:tcPr>
          <w:p w14:paraId="77D34674"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210</w:t>
            </w:r>
          </w:p>
        </w:tc>
        <w:tc>
          <w:tcPr>
            <w:tcW w:w="343" w:type="pct"/>
            <w:shd w:val="clear" w:color="auto" w:fill="auto"/>
            <w:vAlign w:val="center"/>
          </w:tcPr>
          <w:p w14:paraId="7F42C5C6"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90.1</w:t>
            </w:r>
          </w:p>
        </w:tc>
        <w:tc>
          <w:tcPr>
            <w:tcW w:w="529" w:type="pct"/>
            <w:shd w:val="clear" w:color="auto" w:fill="auto"/>
            <w:vAlign w:val="center"/>
          </w:tcPr>
          <w:p w14:paraId="3FAA4407"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1</w:t>
            </w:r>
          </w:p>
        </w:tc>
        <w:tc>
          <w:tcPr>
            <w:tcW w:w="537" w:type="pct"/>
            <w:shd w:val="clear" w:color="auto" w:fill="auto"/>
            <w:vAlign w:val="center"/>
          </w:tcPr>
          <w:p w14:paraId="02008734"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150.082</w:t>
            </w:r>
          </w:p>
        </w:tc>
        <w:tc>
          <w:tcPr>
            <w:tcW w:w="813" w:type="pct"/>
            <w:shd w:val="clear" w:color="auto" w:fill="auto"/>
            <w:vAlign w:val="center"/>
          </w:tcPr>
          <w:p w14:paraId="694F9461"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0.001</w:t>
            </w:r>
          </w:p>
        </w:tc>
      </w:tr>
      <w:tr w:rsidR="00AD6EB4" w:rsidRPr="00DA0D96" w14:paraId="7FDFDC63" w14:textId="77777777" w:rsidTr="00B63EDB">
        <w:trPr>
          <w:trHeight w:val="215"/>
          <w:jc w:val="center"/>
        </w:trPr>
        <w:tc>
          <w:tcPr>
            <w:tcW w:w="2422" w:type="pct"/>
            <w:shd w:val="clear" w:color="auto" w:fill="auto"/>
            <w:vAlign w:val="center"/>
          </w:tcPr>
          <w:p w14:paraId="6342B29B" w14:textId="77777777" w:rsidR="00AD6EB4" w:rsidRPr="00DA0D96" w:rsidRDefault="00AD6EB4" w:rsidP="00B63EDB">
            <w:pPr>
              <w:spacing w:line="240" w:lineRule="auto"/>
              <w:jc w:val="left"/>
              <w:rPr>
                <w:b/>
                <w:bCs/>
                <w:color w:val="000000"/>
                <w:sz w:val="17"/>
                <w:szCs w:val="17"/>
              </w:rPr>
            </w:pPr>
            <w:r w:rsidRPr="00DA0D96">
              <w:rPr>
                <w:b/>
                <w:bCs/>
                <w:color w:val="000000"/>
                <w:sz w:val="17"/>
                <w:szCs w:val="17"/>
                <w:rtl/>
              </w:rPr>
              <w:t>معلومات عن آداب زيارة المسجد الحرام والمسجد النبوي</w:t>
            </w:r>
            <w:r w:rsidRPr="00DA0D96">
              <w:rPr>
                <w:b/>
                <w:bCs/>
                <w:color w:val="000000"/>
                <w:sz w:val="17"/>
                <w:szCs w:val="17"/>
              </w:rPr>
              <w:t>.</w:t>
            </w:r>
          </w:p>
        </w:tc>
        <w:tc>
          <w:tcPr>
            <w:tcW w:w="356" w:type="pct"/>
            <w:shd w:val="clear" w:color="auto" w:fill="auto"/>
            <w:vAlign w:val="center"/>
          </w:tcPr>
          <w:p w14:paraId="10CAE08B"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163</w:t>
            </w:r>
          </w:p>
        </w:tc>
        <w:tc>
          <w:tcPr>
            <w:tcW w:w="343" w:type="pct"/>
            <w:shd w:val="clear" w:color="auto" w:fill="auto"/>
            <w:vAlign w:val="center"/>
          </w:tcPr>
          <w:p w14:paraId="5214EE1D"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70</w:t>
            </w:r>
          </w:p>
        </w:tc>
        <w:tc>
          <w:tcPr>
            <w:tcW w:w="529" w:type="pct"/>
            <w:shd w:val="clear" w:color="auto" w:fill="auto"/>
            <w:vAlign w:val="center"/>
          </w:tcPr>
          <w:p w14:paraId="07FFC287"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4</w:t>
            </w:r>
          </w:p>
        </w:tc>
        <w:tc>
          <w:tcPr>
            <w:tcW w:w="537" w:type="pct"/>
            <w:shd w:val="clear" w:color="auto" w:fill="auto"/>
            <w:vAlign w:val="center"/>
          </w:tcPr>
          <w:p w14:paraId="79D66F69"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37.120</w:t>
            </w:r>
          </w:p>
        </w:tc>
        <w:tc>
          <w:tcPr>
            <w:tcW w:w="813" w:type="pct"/>
            <w:shd w:val="clear" w:color="auto" w:fill="auto"/>
            <w:vAlign w:val="center"/>
          </w:tcPr>
          <w:p w14:paraId="327CFC17"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0.001</w:t>
            </w:r>
          </w:p>
        </w:tc>
      </w:tr>
      <w:tr w:rsidR="00AD6EB4" w:rsidRPr="00DA0D96" w14:paraId="70851AE7" w14:textId="77777777" w:rsidTr="00B63EDB">
        <w:trPr>
          <w:jc w:val="center"/>
        </w:trPr>
        <w:tc>
          <w:tcPr>
            <w:tcW w:w="2422" w:type="pct"/>
            <w:shd w:val="clear" w:color="auto" w:fill="auto"/>
            <w:vAlign w:val="center"/>
          </w:tcPr>
          <w:p w14:paraId="4A16C098" w14:textId="77777777" w:rsidR="00AD6EB4" w:rsidRPr="00DA0D96" w:rsidRDefault="00AD6EB4" w:rsidP="00B63EDB">
            <w:pPr>
              <w:spacing w:line="240" w:lineRule="auto"/>
              <w:jc w:val="left"/>
              <w:rPr>
                <w:b/>
                <w:bCs/>
                <w:color w:val="000000"/>
                <w:sz w:val="17"/>
                <w:szCs w:val="17"/>
              </w:rPr>
            </w:pPr>
            <w:r w:rsidRPr="00DA0D96">
              <w:rPr>
                <w:b/>
                <w:bCs/>
                <w:color w:val="000000"/>
                <w:sz w:val="17"/>
                <w:szCs w:val="17"/>
                <w:rtl/>
              </w:rPr>
              <w:t>معلومات عن الازدحام عند الجمرات</w:t>
            </w:r>
          </w:p>
        </w:tc>
        <w:tc>
          <w:tcPr>
            <w:tcW w:w="356" w:type="pct"/>
            <w:shd w:val="clear" w:color="auto" w:fill="auto"/>
            <w:vAlign w:val="center"/>
          </w:tcPr>
          <w:p w14:paraId="65E76028"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46</w:t>
            </w:r>
          </w:p>
        </w:tc>
        <w:tc>
          <w:tcPr>
            <w:tcW w:w="343" w:type="pct"/>
            <w:shd w:val="clear" w:color="auto" w:fill="auto"/>
            <w:vAlign w:val="center"/>
          </w:tcPr>
          <w:p w14:paraId="7860CFAB"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19.7</w:t>
            </w:r>
          </w:p>
        </w:tc>
        <w:tc>
          <w:tcPr>
            <w:tcW w:w="529" w:type="pct"/>
            <w:shd w:val="clear" w:color="auto" w:fill="auto"/>
            <w:vAlign w:val="center"/>
          </w:tcPr>
          <w:p w14:paraId="350BDDF7"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7</w:t>
            </w:r>
          </w:p>
        </w:tc>
        <w:tc>
          <w:tcPr>
            <w:tcW w:w="537" w:type="pct"/>
            <w:shd w:val="clear" w:color="auto" w:fill="auto"/>
            <w:vAlign w:val="center"/>
          </w:tcPr>
          <w:p w14:paraId="234F1689"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85.326</w:t>
            </w:r>
          </w:p>
        </w:tc>
        <w:tc>
          <w:tcPr>
            <w:tcW w:w="813" w:type="pct"/>
            <w:shd w:val="clear" w:color="auto" w:fill="auto"/>
            <w:vAlign w:val="center"/>
          </w:tcPr>
          <w:p w14:paraId="2C205C63"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0.001</w:t>
            </w:r>
          </w:p>
        </w:tc>
      </w:tr>
      <w:tr w:rsidR="00AD6EB4" w:rsidRPr="00DA0D96" w14:paraId="07C6DBEF" w14:textId="77777777" w:rsidTr="00B63EDB">
        <w:trPr>
          <w:jc w:val="center"/>
        </w:trPr>
        <w:tc>
          <w:tcPr>
            <w:tcW w:w="2422" w:type="pct"/>
            <w:shd w:val="clear" w:color="auto" w:fill="auto"/>
            <w:vAlign w:val="center"/>
          </w:tcPr>
          <w:p w14:paraId="3D66010F" w14:textId="77777777" w:rsidR="00AD6EB4" w:rsidRPr="00DA0D96" w:rsidRDefault="00AD6EB4" w:rsidP="00B63EDB">
            <w:pPr>
              <w:spacing w:line="240" w:lineRule="auto"/>
              <w:jc w:val="left"/>
              <w:rPr>
                <w:b/>
                <w:bCs/>
                <w:color w:val="000000"/>
                <w:sz w:val="17"/>
                <w:szCs w:val="17"/>
              </w:rPr>
            </w:pPr>
            <w:r w:rsidRPr="00DA0D96">
              <w:rPr>
                <w:b/>
                <w:bCs/>
                <w:color w:val="000000"/>
                <w:sz w:val="17"/>
                <w:szCs w:val="17"/>
                <w:rtl/>
              </w:rPr>
              <w:t>معلومات عن الازدحام والتدافع في الطواف والسعي</w:t>
            </w:r>
            <w:r w:rsidRPr="00DA0D96">
              <w:rPr>
                <w:b/>
                <w:bCs/>
                <w:color w:val="000000"/>
                <w:sz w:val="17"/>
                <w:szCs w:val="17"/>
              </w:rPr>
              <w:t>.</w:t>
            </w:r>
          </w:p>
        </w:tc>
        <w:tc>
          <w:tcPr>
            <w:tcW w:w="356" w:type="pct"/>
            <w:shd w:val="clear" w:color="auto" w:fill="auto"/>
            <w:vAlign w:val="center"/>
          </w:tcPr>
          <w:p w14:paraId="0D438115"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70</w:t>
            </w:r>
          </w:p>
        </w:tc>
        <w:tc>
          <w:tcPr>
            <w:tcW w:w="343" w:type="pct"/>
            <w:shd w:val="clear" w:color="auto" w:fill="auto"/>
            <w:vAlign w:val="center"/>
          </w:tcPr>
          <w:p w14:paraId="71BBB3EE"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30</w:t>
            </w:r>
          </w:p>
        </w:tc>
        <w:tc>
          <w:tcPr>
            <w:tcW w:w="529" w:type="pct"/>
            <w:shd w:val="clear" w:color="auto" w:fill="auto"/>
            <w:vAlign w:val="center"/>
          </w:tcPr>
          <w:p w14:paraId="48F29F3B"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6</w:t>
            </w:r>
          </w:p>
        </w:tc>
        <w:tc>
          <w:tcPr>
            <w:tcW w:w="537" w:type="pct"/>
            <w:shd w:val="clear" w:color="auto" w:fill="auto"/>
            <w:vAlign w:val="center"/>
          </w:tcPr>
          <w:p w14:paraId="1ED37852"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37.120</w:t>
            </w:r>
          </w:p>
        </w:tc>
        <w:tc>
          <w:tcPr>
            <w:tcW w:w="813" w:type="pct"/>
            <w:shd w:val="clear" w:color="auto" w:fill="auto"/>
            <w:vAlign w:val="center"/>
          </w:tcPr>
          <w:p w14:paraId="31BBAC1E"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0.001</w:t>
            </w:r>
          </w:p>
        </w:tc>
      </w:tr>
      <w:tr w:rsidR="00AD6EB4" w:rsidRPr="00DA0D96" w14:paraId="10FCED2C" w14:textId="77777777" w:rsidTr="00B63EDB">
        <w:trPr>
          <w:jc w:val="center"/>
        </w:trPr>
        <w:tc>
          <w:tcPr>
            <w:tcW w:w="2422" w:type="pct"/>
            <w:shd w:val="clear" w:color="auto" w:fill="auto"/>
            <w:vAlign w:val="center"/>
          </w:tcPr>
          <w:p w14:paraId="72F01BEA" w14:textId="77777777" w:rsidR="00AD6EB4" w:rsidRPr="00DA0D96" w:rsidRDefault="00AD6EB4" w:rsidP="00B63EDB">
            <w:pPr>
              <w:spacing w:line="240" w:lineRule="auto"/>
              <w:jc w:val="left"/>
              <w:rPr>
                <w:b/>
                <w:bCs/>
                <w:color w:val="000000"/>
                <w:sz w:val="17"/>
                <w:szCs w:val="17"/>
              </w:rPr>
            </w:pPr>
            <w:r w:rsidRPr="00DA0D96">
              <w:rPr>
                <w:b/>
                <w:bCs/>
                <w:color w:val="000000"/>
                <w:sz w:val="17"/>
                <w:szCs w:val="17"/>
                <w:rtl/>
              </w:rPr>
              <w:t>معلومات عن الفتاوي والأحكام الشرعية في أمور الحياة العامة</w:t>
            </w:r>
            <w:r w:rsidRPr="00DA0D96">
              <w:rPr>
                <w:b/>
                <w:bCs/>
                <w:color w:val="000000"/>
                <w:sz w:val="17"/>
                <w:szCs w:val="17"/>
              </w:rPr>
              <w:t>.</w:t>
            </w:r>
          </w:p>
        </w:tc>
        <w:tc>
          <w:tcPr>
            <w:tcW w:w="356" w:type="pct"/>
            <w:shd w:val="clear" w:color="auto" w:fill="auto"/>
            <w:vAlign w:val="center"/>
          </w:tcPr>
          <w:p w14:paraId="006BD3C7"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186</w:t>
            </w:r>
          </w:p>
        </w:tc>
        <w:tc>
          <w:tcPr>
            <w:tcW w:w="343" w:type="pct"/>
            <w:shd w:val="clear" w:color="auto" w:fill="auto"/>
            <w:vAlign w:val="center"/>
          </w:tcPr>
          <w:p w14:paraId="43A81ED5"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79.8</w:t>
            </w:r>
          </w:p>
        </w:tc>
        <w:tc>
          <w:tcPr>
            <w:tcW w:w="529" w:type="pct"/>
            <w:shd w:val="clear" w:color="auto" w:fill="auto"/>
            <w:vAlign w:val="center"/>
          </w:tcPr>
          <w:p w14:paraId="23B3AB4C"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2</w:t>
            </w:r>
          </w:p>
        </w:tc>
        <w:tc>
          <w:tcPr>
            <w:tcW w:w="537" w:type="pct"/>
            <w:shd w:val="clear" w:color="auto" w:fill="auto"/>
            <w:vAlign w:val="center"/>
          </w:tcPr>
          <w:p w14:paraId="3EBF405A"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82.923</w:t>
            </w:r>
          </w:p>
        </w:tc>
        <w:tc>
          <w:tcPr>
            <w:tcW w:w="813" w:type="pct"/>
            <w:shd w:val="clear" w:color="auto" w:fill="auto"/>
            <w:vAlign w:val="center"/>
          </w:tcPr>
          <w:p w14:paraId="4A1489F2"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0.001</w:t>
            </w:r>
          </w:p>
        </w:tc>
      </w:tr>
      <w:tr w:rsidR="00AD6EB4" w:rsidRPr="00DA0D96" w14:paraId="30380E55" w14:textId="77777777" w:rsidTr="00B63EDB">
        <w:trPr>
          <w:jc w:val="center"/>
        </w:trPr>
        <w:tc>
          <w:tcPr>
            <w:tcW w:w="2422" w:type="pct"/>
            <w:shd w:val="clear" w:color="auto" w:fill="auto"/>
            <w:vAlign w:val="center"/>
          </w:tcPr>
          <w:p w14:paraId="522365CF" w14:textId="77777777" w:rsidR="00AD6EB4" w:rsidRPr="00DA0D96" w:rsidRDefault="00AD6EB4" w:rsidP="00B63EDB">
            <w:pPr>
              <w:spacing w:line="240" w:lineRule="auto"/>
              <w:jc w:val="left"/>
              <w:rPr>
                <w:b/>
                <w:bCs/>
                <w:color w:val="000000"/>
                <w:sz w:val="17"/>
                <w:szCs w:val="17"/>
              </w:rPr>
            </w:pPr>
            <w:r w:rsidRPr="00DA0D96">
              <w:rPr>
                <w:b/>
                <w:bCs/>
                <w:color w:val="000000"/>
                <w:sz w:val="17"/>
                <w:szCs w:val="17"/>
                <w:rtl/>
              </w:rPr>
              <w:t xml:space="preserve">معلومات عن </w:t>
            </w:r>
            <w:r>
              <w:rPr>
                <w:rFonts w:hint="cs"/>
                <w:b/>
                <w:bCs/>
                <w:color w:val="000000"/>
                <w:sz w:val="17"/>
                <w:szCs w:val="17"/>
                <w:rtl/>
              </w:rPr>
              <w:t>إ</w:t>
            </w:r>
            <w:r w:rsidRPr="00DA0D96">
              <w:rPr>
                <w:b/>
                <w:bCs/>
                <w:color w:val="000000"/>
                <w:sz w:val="17"/>
                <w:szCs w:val="17"/>
                <w:rtl/>
              </w:rPr>
              <w:t>رشاد التائهين</w:t>
            </w:r>
            <w:r w:rsidRPr="00DA0D96">
              <w:rPr>
                <w:b/>
                <w:bCs/>
                <w:color w:val="000000"/>
                <w:sz w:val="17"/>
                <w:szCs w:val="17"/>
              </w:rPr>
              <w:t>.</w:t>
            </w:r>
          </w:p>
        </w:tc>
        <w:tc>
          <w:tcPr>
            <w:tcW w:w="356" w:type="pct"/>
            <w:shd w:val="clear" w:color="auto" w:fill="auto"/>
            <w:vAlign w:val="center"/>
          </w:tcPr>
          <w:p w14:paraId="33059236"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140</w:t>
            </w:r>
          </w:p>
        </w:tc>
        <w:tc>
          <w:tcPr>
            <w:tcW w:w="343" w:type="pct"/>
            <w:shd w:val="clear" w:color="auto" w:fill="auto"/>
            <w:vAlign w:val="center"/>
          </w:tcPr>
          <w:p w14:paraId="77C6FD8D"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60.1</w:t>
            </w:r>
          </w:p>
        </w:tc>
        <w:tc>
          <w:tcPr>
            <w:tcW w:w="529" w:type="pct"/>
            <w:shd w:val="clear" w:color="auto" w:fill="auto"/>
            <w:vAlign w:val="center"/>
          </w:tcPr>
          <w:p w14:paraId="27FA058E"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5</w:t>
            </w:r>
          </w:p>
        </w:tc>
        <w:tc>
          <w:tcPr>
            <w:tcW w:w="537" w:type="pct"/>
            <w:shd w:val="clear" w:color="auto" w:fill="auto"/>
            <w:vAlign w:val="center"/>
          </w:tcPr>
          <w:p w14:paraId="3DB3F1D3"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9.481</w:t>
            </w:r>
          </w:p>
        </w:tc>
        <w:tc>
          <w:tcPr>
            <w:tcW w:w="813" w:type="pct"/>
            <w:shd w:val="clear" w:color="auto" w:fill="auto"/>
            <w:vAlign w:val="center"/>
          </w:tcPr>
          <w:p w14:paraId="3B51124E" w14:textId="77777777" w:rsidR="00AD6EB4" w:rsidRPr="00DA0D96" w:rsidRDefault="00AD6EB4" w:rsidP="00B63EDB">
            <w:pPr>
              <w:spacing w:line="240" w:lineRule="auto"/>
              <w:jc w:val="center"/>
              <w:rPr>
                <w:b/>
                <w:bCs/>
                <w:color w:val="000000"/>
                <w:sz w:val="17"/>
                <w:szCs w:val="17"/>
              </w:rPr>
            </w:pPr>
            <w:r w:rsidRPr="00DA0D96">
              <w:rPr>
                <w:b/>
                <w:bCs/>
                <w:color w:val="000000"/>
                <w:sz w:val="17"/>
                <w:szCs w:val="17"/>
                <w:rtl/>
              </w:rPr>
              <w:t>0.01</w:t>
            </w:r>
          </w:p>
        </w:tc>
      </w:tr>
      <w:tr w:rsidR="00AD6EB4" w:rsidRPr="00DA0D96" w14:paraId="136A2FAC" w14:textId="77777777" w:rsidTr="00B63EDB">
        <w:trPr>
          <w:jc w:val="center"/>
        </w:trPr>
        <w:tc>
          <w:tcPr>
            <w:tcW w:w="2422" w:type="pct"/>
            <w:shd w:val="clear" w:color="auto" w:fill="auto"/>
            <w:vAlign w:val="center"/>
          </w:tcPr>
          <w:p w14:paraId="718A9E1B" w14:textId="77777777" w:rsidR="00AD6EB4" w:rsidRPr="00DA0D96" w:rsidRDefault="00AD6EB4" w:rsidP="00B63EDB">
            <w:pPr>
              <w:spacing w:line="240" w:lineRule="auto"/>
              <w:jc w:val="left"/>
              <w:rPr>
                <w:b/>
                <w:bCs/>
                <w:color w:val="000000"/>
                <w:sz w:val="17"/>
                <w:szCs w:val="17"/>
              </w:rPr>
            </w:pPr>
            <w:r w:rsidRPr="00DA0D96">
              <w:rPr>
                <w:b/>
                <w:bCs/>
                <w:color w:val="000000"/>
                <w:sz w:val="17"/>
                <w:szCs w:val="17"/>
                <w:rtl/>
              </w:rPr>
              <w:t>معلومات عن ترجمة خطبة الجمعة بلغات مختلفة</w:t>
            </w:r>
            <w:r w:rsidRPr="00DA0D96">
              <w:rPr>
                <w:b/>
                <w:bCs/>
                <w:color w:val="000000"/>
                <w:sz w:val="17"/>
                <w:szCs w:val="17"/>
              </w:rPr>
              <w:t>.</w:t>
            </w:r>
          </w:p>
        </w:tc>
        <w:tc>
          <w:tcPr>
            <w:tcW w:w="356" w:type="pct"/>
            <w:shd w:val="clear" w:color="auto" w:fill="auto"/>
            <w:vAlign w:val="center"/>
          </w:tcPr>
          <w:p w14:paraId="6DE059BB"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186</w:t>
            </w:r>
          </w:p>
        </w:tc>
        <w:tc>
          <w:tcPr>
            <w:tcW w:w="343" w:type="pct"/>
            <w:shd w:val="clear" w:color="auto" w:fill="auto"/>
            <w:vAlign w:val="center"/>
          </w:tcPr>
          <w:p w14:paraId="52DF58BD"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79.8</w:t>
            </w:r>
          </w:p>
        </w:tc>
        <w:tc>
          <w:tcPr>
            <w:tcW w:w="529" w:type="pct"/>
            <w:shd w:val="clear" w:color="auto" w:fill="auto"/>
            <w:vAlign w:val="center"/>
          </w:tcPr>
          <w:p w14:paraId="5D5C2399"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2</w:t>
            </w:r>
          </w:p>
        </w:tc>
        <w:tc>
          <w:tcPr>
            <w:tcW w:w="537" w:type="pct"/>
            <w:shd w:val="clear" w:color="auto" w:fill="auto"/>
            <w:vAlign w:val="center"/>
          </w:tcPr>
          <w:p w14:paraId="32CE95BA"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82.923</w:t>
            </w:r>
          </w:p>
        </w:tc>
        <w:tc>
          <w:tcPr>
            <w:tcW w:w="813" w:type="pct"/>
            <w:shd w:val="clear" w:color="auto" w:fill="auto"/>
            <w:vAlign w:val="center"/>
          </w:tcPr>
          <w:p w14:paraId="3A52BEB0"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0.001</w:t>
            </w:r>
          </w:p>
        </w:tc>
      </w:tr>
      <w:tr w:rsidR="00AD6EB4" w:rsidRPr="00DA0D96" w14:paraId="00ED4601" w14:textId="77777777" w:rsidTr="00B63EDB">
        <w:trPr>
          <w:jc w:val="center"/>
        </w:trPr>
        <w:tc>
          <w:tcPr>
            <w:tcW w:w="2422" w:type="pct"/>
            <w:shd w:val="clear" w:color="auto" w:fill="auto"/>
            <w:vAlign w:val="center"/>
          </w:tcPr>
          <w:p w14:paraId="6BB382C4" w14:textId="77777777" w:rsidR="00AD6EB4" w:rsidRPr="00DA0D96" w:rsidRDefault="00AD6EB4" w:rsidP="00B63EDB">
            <w:pPr>
              <w:spacing w:line="240" w:lineRule="auto"/>
              <w:jc w:val="left"/>
              <w:rPr>
                <w:b/>
                <w:bCs/>
                <w:color w:val="000000"/>
                <w:sz w:val="17"/>
                <w:szCs w:val="17"/>
              </w:rPr>
            </w:pPr>
            <w:r w:rsidRPr="00DA0D96">
              <w:rPr>
                <w:b/>
                <w:bCs/>
                <w:color w:val="000000"/>
                <w:sz w:val="17"/>
                <w:szCs w:val="17"/>
                <w:rtl/>
              </w:rPr>
              <w:t>معلومات عن المحافظة على نظافة المسجد الحرام والنبوي</w:t>
            </w:r>
            <w:r w:rsidRPr="00DA0D96">
              <w:rPr>
                <w:b/>
                <w:bCs/>
                <w:color w:val="000000"/>
                <w:sz w:val="17"/>
                <w:szCs w:val="17"/>
              </w:rPr>
              <w:t>.</w:t>
            </w:r>
          </w:p>
        </w:tc>
        <w:tc>
          <w:tcPr>
            <w:tcW w:w="356" w:type="pct"/>
            <w:shd w:val="clear" w:color="auto" w:fill="auto"/>
            <w:vAlign w:val="center"/>
          </w:tcPr>
          <w:p w14:paraId="60AC9CA0"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140</w:t>
            </w:r>
          </w:p>
        </w:tc>
        <w:tc>
          <w:tcPr>
            <w:tcW w:w="343" w:type="pct"/>
            <w:shd w:val="clear" w:color="auto" w:fill="auto"/>
            <w:vAlign w:val="center"/>
          </w:tcPr>
          <w:p w14:paraId="5901970A"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60.1</w:t>
            </w:r>
          </w:p>
        </w:tc>
        <w:tc>
          <w:tcPr>
            <w:tcW w:w="529" w:type="pct"/>
            <w:shd w:val="clear" w:color="auto" w:fill="auto"/>
            <w:vAlign w:val="center"/>
          </w:tcPr>
          <w:p w14:paraId="2D0C5092"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5</w:t>
            </w:r>
          </w:p>
        </w:tc>
        <w:tc>
          <w:tcPr>
            <w:tcW w:w="537" w:type="pct"/>
            <w:shd w:val="clear" w:color="auto" w:fill="auto"/>
            <w:vAlign w:val="center"/>
          </w:tcPr>
          <w:p w14:paraId="4C7BC722"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9.481</w:t>
            </w:r>
          </w:p>
        </w:tc>
        <w:tc>
          <w:tcPr>
            <w:tcW w:w="813" w:type="pct"/>
            <w:shd w:val="clear" w:color="auto" w:fill="auto"/>
            <w:vAlign w:val="center"/>
          </w:tcPr>
          <w:p w14:paraId="439331E0"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0.01</w:t>
            </w:r>
          </w:p>
        </w:tc>
      </w:tr>
      <w:tr w:rsidR="00AD6EB4" w:rsidRPr="00DA0D96" w14:paraId="28E0C1E7" w14:textId="77777777" w:rsidTr="00B63EDB">
        <w:trPr>
          <w:jc w:val="center"/>
        </w:trPr>
        <w:tc>
          <w:tcPr>
            <w:tcW w:w="2422" w:type="pct"/>
            <w:shd w:val="clear" w:color="auto" w:fill="auto"/>
            <w:vAlign w:val="center"/>
          </w:tcPr>
          <w:p w14:paraId="29A34FDC" w14:textId="77777777" w:rsidR="00AD6EB4" w:rsidRPr="00DA0D96" w:rsidRDefault="00AD6EB4" w:rsidP="00B63EDB">
            <w:pPr>
              <w:spacing w:line="240" w:lineRule="auto"/>
              <w:jc w:val="left"/>
              <w:rPr>
                <w:b/>
                <w:bCs/>
                <w:color w:val="000000"/>
                <w:sz w:val="17"/>
                <w:szCs w:val="17"/>
              </w:rPr>
            </w:pPr>
            <w:r w:rsidRPr="00DA0D96">
              <w:rPr>
                <w:b/>
                <w:bCs/>
                <w:color w:val="000000"/>
                <w:sz w:val="17"/>
                <w:szCs w:val="17"/>
                <w:rtl/>
              </w:rPr>
              <w:t>معلومات عن مواعيد الدروس الشرعية بالمسجد الحرام والنبوي</w:t>
            </w:r>
            <w:r w:rsidRPr="00DA0D96">
              <w:rPr>
                <w:b/>
                <w:bCs/>
                <w:color w:val="000000"/>
                <w:sz w:val="17"/>
                <w:szCs w:val="17"/>
              </w:rPr>
              <w:t>.</w:t>
            </w:r>
          </w:p>
        </w:tc>
        <w:tc>
          <w:tcPr>
            <w:tcW w:w="356" w:type="pct"/>
            <w:shd w:val="clear" w:color="auto" w:fill="auto"/>
            <w:vAlign w:val="center"/>
          </w:tcPr>
          <w:p w14:paraId="793B66F0"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164</w:t>
            </w:r>
          </w:p>
        </w:tc>
        <w:tc>
          <w:tcPr>
            <w:tcW w:w="343" w:type="pct"/>
            <w:shd w:val="clear" w:color="auto" w:fill="auto"/>
            <w:vAlign w:val="center"/>
          </w:tcPr>
          <w:p w14:paraId="76E8FD7B"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70.4</w:t>
            </w:r>
          </w:p>
        </w:tc>
        <w:tc>
          <w:tcPr>
            <w:tcW w:w="529" w:type="pct"/>
            <w:shd w:val="clear" w:color="auto" w:fill="auto"/>
            <w:vAlign w:val="center"/>
          </w:tcPr>
          <w:p w14:paraId="63515CAE"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3</w:t>
            </w:r>
          </w:p>
        </w:tc>
        <w:tc>
          <w:tcPr>
            <w:tcW w:w="537" w:type="pct"/>
            <w:shd w:val="clear" w:color="auto" w:fill="auto"/>
            <w:vAlign w:val="center"/>
          </w:tcPr>
          <w:p w14:paraId="435D68EF"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38.734</w:t>
            </w:r>
          </w:p>
        </w:tc>
        <w:tc>
          <w:tcPr>
            <w:tcW w:w="813" w:type="pct"/>
            <w:shd w:val="clear" w:color="auto" w:fill="auto"/>
            <w:vAlign w:val="center"/>
          </w:tcPr>
          <w:p w14:paraId="718F7DFA" w14:textId="77777777" w:rsidR="00AD6EB4" w:rsidRPr="00DA0D96" w:rsidRDefault="00AD6EB4" w:rsidP="00B63EDB">
            <w:pPr>
              <w:spacing w:line="240" w:lineRule="auto"/>
              <w:jc w:val="center"/>
              <w:rPr>
                <w:b/>
                <w:bCs/>
                <w:color w:val="000000"/>
                <w:sz w:val="17"/>
                <w:szCs w:val="17"/>
                <w:rtl/>
              </w:rPr>
            </w:pPr>
            <w:r w:rsidRPr="00DA0D96">
              <w:rPr>
                <w:b/>
                <w:bCs/>
                <w:color w:val="000000"/>
                <w:sz w:val="17"/>
                <w:szCs w:val="17"/>
                <w:rtl/>
              </w:rPr>
              <w:t>0.001</w:t>
            </w:r>
          </w:p>
        </w:tc>
      </w:tr>
    </w:tbl>
    <w:p w14:paraId="517B8BEA" w14:textId="77777777" w:rsidR="00AD6EB4" w:rsidRDefault="00AD6EB4" w:rsidP="00AD6EB4">
      <w:pPr>
        <w:spacing w:before="60" w:after="60" w:line="240" w:lineRule="auto"/>
        <w:rPr>
          <w:sz w:val="6"/>
          <w:szCs w:val="6"/>
          <w:rtl/>
        </w:rPr>
      </w:pPr>
    </w:p>
    <w:p w14:paraId="0BB3776A" w14:textId="77777777" w:rsidR="00AD6EB4" w:rsidRDefault="00AD6EB4" w:rsidP="00AD6EB4">
      <w:pPr>
        <w:spacing w:before="60" w:after="60" w:line="240" w:lineRule="auto"/>
        <w:rPr>
          <w:sz w:val="6"/>
          <w:szCs w:val="6"/>
          <w:rtl/>
        </w:rPr>
      </w:pPr>
    </w:p>
    <w:p w14:paraId="7EF8C418" w14:textId="77777777" w:rsidR="00AD6EB4" w:rsidRDefault="00AD6EB4" w:rsidP="00AD6EB4">
      <w:pPr>
        <w:spacing w:before="60" w:after="60" w:line="240" w:lineRule="auto"/>
        <w:jc w:val="center"/>
        <w:rPr>
          <w:sz w:val="20"/>
          <w:szCs w:val="20"/>
          <w:rtl/>
        </w:rPr>
      </w:pPr>
      <w:r w:rsidRPr="00084FF6">
        <w:rPr>
          <w:sz w:val="20"/>
          <w:szCs w:val="20"/>
          <w:rtl/>
        </w:rPr>
        <w:t>جدول (4) يوضح درجة الاستفادة من الموضوعات التي تقدمها ال</w:t>
      </w:r>
      <w:r>
        <w:rPr>
          <w:sz w:val="20"/>
          <w:szCs w:val="20"/>
          <w:rtl/>
        </w:rPr>
        <w:t>أنشطة</w:t>
      </w:r>
      <w:r w:rsidRPr="00084FF6">
        <w:rPr>
          <w:sz w:val="20"/>
          <w:szCs w:val="20"/>
          <w:rtl/>
        </w:rPr>
        <w:t xml:space="preserve"> </w:t>
      </w:r>
      <w:r>
        <w:rPr>
          <w:sz w:val="20"/>
          <w:szCs w:val="20"/>
          <w:rtl/>
        </w:rPr>
        <w:t>الاتصالية</w:t>
      </w:r>
      <w:r w:rsidRPr="00084FF6">
        <w:rPr>
          <w:sz w:val="20"/>
          <w:szCs w:val="20"/>
          <w:rtl/>
        </w:rPr>
        <w:t xml:space="preserve"> بالرئاسة للحرمين ن=233</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548"/>
        <w:gridCol w:w="455"/>
        <w:gridCol w:w="516"/>
        <w:gridCol w:w="688"/>
        <w:gridCol w:w="420"/>
        <w:gridCol w:w="618"/>
        <w:gridCol w:w="619"/>
        <w:gridCol w:w="1103"/>
        <w:gridCol w:w="1200"/>
      </w:tblGrid>
      <w:tr w:rsidR="00AD6EB4" w:rsidRPr="001F223C" w14:paraId="4CC47D9C" w14:textId="77777777" w:rsidTr="00B63EDB">
        <w:trPr>
          <w:trHeight w:val="243"/>
          <w:jc w:val="center"/>
        </w:trPr>
        <w:tc>
          <w:tcPr>
            <w:tcW w:w="1165" w:type="pct"/>
            <w:vMerge w:val="restart"/>
            <w:shd w:val="clear" w:color="auto" w:fill="auto"/>
            <w:vAlign w:val="center"/>
          </w:tcPr>
          <w:p w14:paraId="2887BB77" w14:textId="77777777" w:rsidR="00AD6EB4" w:rsidRPr="001F223C" w:rsidRDefault="00AD6EB4" w:rsidP="00B63EDB">
            <w:pPr>
              <w:spacing w:line="240" w:lineRule="auto"/>
              <w:ind w:left="68"/>
              <w:jc w:val="right"/>
              <w:rPr>
                <w:b/>
                <w:bCs/>
                <w:color w:val="000000"/>
                <w:sz w:val="16"/>
                <w:szCs w:val="16"/>
                <w:rtl/>
              </w:rPr>
            </w:pPr>
            <w:r w:rsidRPr="001F223C">
              <w:rPr>
                <w:b/>
                <w:bCs/>
                <w:color w:val="000000"/>
                <w:sz w:val="16"/>
                <w:szCs w:val="16"/>
                <w:rtl/>
              </w:rPr>
              <w:t>درجة الموافقة</w:t>
            </w:r>
          </w:p>
          <w:p w14:paraId="7A2F89B0" w14:textId="77777777" w:rsidR="00AD6EB4" w:rsidRPr="001F223C" w:rsidRDefault="00AD6EB4" w:rsidP="00B63EDB">
            <w:pPr>
              <w:spacing w:line="240" w:lineRule="auto"/>
              <w:ind w:left="68"/>
              <w:jc w:val="left"/>
              <w:rPr>
                <w:b/>
                <w:bCs/>
                <w:color w:val="000000"/>
                <w:sz w:val="16"/>
                <w:szCs w:val="16"/>
                <w:rtl/>
              </w:rPr>
            </w:pPr>
            <w:r w:rsidRPr="001F223C">
              <w:rPr>
                <w:b/>
                <w:bCs/>
                <w:color w:val="000000"/>
                <w:sz w:val="16"/>
                <w:szCs w:val="16"/>
                <w:rtl/>
              </w:rPr>
              <w:t>العبارات</w:t>
            </w:r>
          </w:p>
        </w:tc>
        <w:tc>
          <w:tcPr>
            <w:tcW w:w="624" w:type="pct"/>
            <w:gridSpan w:val="2"/>
            <w:shd w:val="clear" w:color="auto" w:fill="auto"/>
            <w:vAlign w:val="center"/>
          </w:tcPr>
          <w:p w14:paraId="0CC20D64" w14:textId="77777777" w:rsidR="00AD6EB4" w:rsidRPr="001F223C" w:rsidRDefault="00AD6EB4" w:rsidP="00B63EDB">
            <w:pPr>
              <w:spacing w:line="240" w:lineRule="auto"/>
              <w:ind w:left="68"/>
              <w:jc w:val="center"/>
              <w:rPr>
                <w:b/>
                <w:bCs/>
                <w:color w:val="000000"/>
                <w:sz w:val="16"/>
                <w:szCs w:val="16"/>
                <w:rtl/>
              </w:rPr>
            </w:pPr>
            <w:r w:rsidRPr="001F223C">
              <w:rPr>
                <w:b/>
                <w:bCs/>
                <w:color w:val="000000"/>
                <w:sz w:val="16"/>
                <w:szCs w:val="16"/>
                <w:rtl/>
              </w:rPr>
              <w:t>استفيد كثيراً</w:t>
            </w:r>
          </w:p>
        </w:tc>
        <w:tc>
          <w:tcPr>
            <w:tcW w:w="749" w:type="pct"/>
            <w:gridSpan w:val="2"/>
            <w:shd w:val="clear" w:color="auto" w:fill="auto"/>
            <w:vAlign w:val="center"/>
          </w:tcPr>
          <w:p w14:paraId="0B8870E6" w14:textId="77777777" w:rsidR="00AD6EB4" w:rsidRPr="001F223C" w:rsidRDefault="00AD6EB4" w:rsidP="00B63EDB">
            <w:pPr>
              <w:spacing w:line="240" w:lineRule="auto"/>
              <w:ind w:left="68"/>
              <w:jc w:val="center"/>
              <w:rPr>
                <w:b/>
                <w:bCs/>
                <w:color w:val="000000"/>
                <w:sz w:val="16"/>
                <w:szCs w:val="16"/>
              </w:rPr>
            </w:pPr>
            <w:r w:rsidRPr="001F223C">
              <w:rPr>
                <w:b/>
                <w:bCs/>
                <w:color w:val="000000"/>
                <w:sz w:val="16"/>
                <w:szCs w:val="16"/>
                <w:rtl/>
              </w:rPr>
              <w:t>استفيد إلى حد ما</w:t>
            </w:r>
          </w:p>
        </w:tc>
        <w:tc>
          <w:tcPr>
            <w:tcW w:w="645" w:type="pct"/>
            <w:gridSpan w:val="2"/>
            <w:shd w:val="clear" w:color="auto" w:fill="auto"/>
            <w:vAlign w:val="center"/>
          </w:tcPr>
          <w:p w14:paraId="0C5FEA8B" w14:textId="77777777" w:rsidR="00AD6EB4" w:rsidRPr="001F223C" w:rsidRDefault="00AD6EB4" w:rsidP="00B63EDB">
            <w:pPr>
              <w:spacing w:line="240" w:lineRule="auto"/>
              <w:ind w:left="68"/>
              <w:jc w:val="center"/>
              <w:rPr>
                <w:b/>
                <w:bCs/>
                <w:color w:val="000000"/>
                <w:sz w:val="16"/>
                <w:szCs w:val="16"/>
                <w:rtl/>
              </w:rPr>
            </w:pPr>
            <w:r w:rsidRPr="001F223C">
              <w:rPr>
                <w:b/>
                <w:bCs/>
                <w:color w:val="000000"/>
                <w:sz w:val="16"/>
                <w:szCs w:val="16"/>
                <w:rtl/>
              </w:rPr>
              <w:t>لا أستفيد</w:t>
            </w:r>
          </w:p>
        </w:tc>
        <w:tc>
          <w:tcPr>
            <w:tcW w:w="385" w:type="pct"/>
            <w:vMerge w:val="restart"/>
            <w:shd w:val="clear" w:color="auto" w:fill="auto"/>
            <w:vAlign w:val="center"/>
          </w:tcPr>
          <w:p w14:paraId="56B598CE" w14:textId="77777777" w:rsidR="00AD6EB4" w:rsidRPr="001F223C" w:rsidRDefault="00AD6EB4" w:rsidP="00B63EDB">
            <w:pPr>
              <w:spacing w:line="240" w:lineRule="auto"/>
              <w:ind w:left="68"/>
              <w:jc w:val="center"/>
              <w:rPr>
                <w:b/>
                <w:bCs/>
                <w:color w:val="000000"/>
                <w:sz w:val="16"/>
                <w:szCs w:val="16"/>
                <w:rtl/>
              </w:rPr>
            </w:pPr>
            <w:r w:rsidRPr="001F223C">
              <w:rPr>
                <w:b/>
                <w:bCs/>
                <w:color w:val="000000"/>
                <w:sz w:val="16"/>
                <w:szCs w:val="16"/>
                <w:rtl/>
              </w:rPr>
              <w:t>عدد النقاط</w:t>
            </w:r>
          </w:p>
        </w:tc>
        <w:tc>
          <w:tcPr>
            <w:tcW w:w="686" w:type="pct"/>
            <w:vMerge w:val="restart"/>
            <w:shd w:val="clear" w:color="auto" w:fill="auto"/>
            <w:vAlign w:val="center"/>
          </w:tcPr>
          <w:p w14:paraId="0FB40D87" w14:textId="77777777" w:rsidR="00AD6EB4" w:rsidRPr="001F223C" w:rsidRDefault="00AD6EB4" w:rsidP="00B63EDB">
            <w:pPr>
              <w:spacing w:line="240" w:lineRule="auto"/>
              <w:ind w:left="68"/>
              <w:jc w:val="center"/>
              <w:rPr>
                <w:b/>
                <w:bCs/>
                <w:color w:val="000000"/>
                <w:sz w:val="16"/>
                <w:szCs w:val="16"/>
                <w:rtl/>
              </w:rPr>
            </w:pPr>
            <w:r w:rsidRPr="001F223C">
              <w:rPr>
                <w:b/>
                <w:bCs/>
                <w:color w:val="000000"/>
                <w:sz w:val="16"/>
                <w:szCs w:val="16"/>
                <w:rtl/>
              </w:rPr>
              <w:t>المتوسط المرجح</w:t>
            </w:r>
          </w:p>
        </w:tc>
        <w:tc>
          <w:tcPr>
            <w:tcW w:w="746" w:type="pct"/>
            <w:vMerge w:val="restart"/>
            <w:shd w:val="clear" w:color="auto" w:fill="auto"/>
            <w:vAlign w:val="center"/>
          </w:tcPr>
          <w:p w14:paraId="09779CBC" w14:textId="77777777" w:rsidR="00AD6EB4" w:rsidRPr="001F223C" w:rsidRDefault="00AD6EB4" w:rsidP="00B63EDB">
            <w:pPr>
              <w:spacing w:line="240" w:lineRule="auto"/>
              <w:ind w:left="68"/>
              <w:jc w:val="center"/>
              <w:rPr>
                <w:b/>
                <w:bCs/>
                <w:color w:val="000000"/>
                <w:sz w:val="16"/>
                <w:szCs w:val="16"/>
                <w:rtl/>
              </w:rPr>
            </w:pPr>
            <w:r w:rsidRPr="001F223C">
              <w:rPr>
                <w:b/>
                <w:bCs/>
                <w:color w:val="000000"/>
                <w:sz w:val="16"/>
                <w:szCs w:val="16"/>
                <w:rtl/>
              </w:rPr>
              <w:t>درجة الاستفادة</w:t>
            </w:r>
          </w:p>
        </w:tc>
      </w:tr>
      <w:tr w:rsidR="00AD6EB4" w:rsidRPr="001F223C" w14:paraId="2FC27D15" w14:textId="77777777" w:rsidTr="00B63EDB">
        <w:trPr>
          <w:jc w:val="center"/>
        </w:trPr>
        <w:tc>
          <w:tcPr>
            <w:tcW w:w="1165" w:type="pct"/>
            <w:vMerge/>
            <w:shd w:val="clear" w:color="auto" w:fill="auto"/>
            <w:vAlign w:val="center"/>
          </w:tcPr>
          <w:p w14:paraId="2913B50C" w14:textId="77777777" w:rsidR="00AD6EB4" w:rsidRPr="001F223C" w:rsidRDefault="00AD6EB4" w:rsidP="00B63EDB">
            <w:pPr>
              <w:spacing w:line="240" w:lineRule="auto"/>
              <w:jc w:val="right"/>
              <w:rPr>
                <w:b/>
                <w:bCs/>
                <w:color w:val="000000"/>
                <w:sz w:val="16"/>
                <w:szCs w:val="16"/>
                <w:rtl/>
              </w:rPr>
            </w:pPr>
          </w:p>
        </w:tc>
        <w:tc>
          <w:tcPr>
            <w:tcW w:w="341" w:type="pct"/>
            <w:shd w:val="clear" w:color="auto" w:fill="auto"/>
            <w:vAlign w:val="center"/>
          </w:tcPr>
          <w:p w14:paraId="74154BF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ك</w:t>
            </w:r>
          </w:p>
        </w:tc>
        <w:tc>
          <w:tcPr>
            <w:tcW w:w="283" w:type="pct"/>
            <w:shd w:val="clear" w:color="auto" w:fill="auto"/>
            <w:vAlign w:val="center"/>
          </w:tcPr>
          <w:p w14:paraId="7011702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w:t>
            </w:r>
          </w:p>
        </w:tc>
        <w:tc>
          <w:tcPr>
            <w:tcW w:w="321" w:type="pct"/>
            <w:shd w:val="clear" w:color="auto" w:fill="auto"/>
            <w:vAlign w:val="center"/>
          </w:tcPr>
          <w:p w14:paraId="680814A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ك</w:t>
            </w:r>
          </w:p>
        </w:tc>
        <w:tc>
          <w:tcPr>
            <w:tcW w:w="428" w:type="pct"/>
            <w:shd w:val="clear" w:color="auto" w:fill="auto"/>
            <w:vAlign w:val="center"/>
          </w:tcPr>
          <w:p w14:paraId="190E3DF1"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w:t>
            </w:r>
          </w:p>
        </w:tc>
        <w:tc>
          <w:tcPr>
            <w:tcW w:w="261" w:type="pct"/>
            <w:shd w:val="clear" w:color="auto" w:fill="auto"/>
            <w:vAlign w:val="center"/>
          </w:tcPr>
          <w:p w14:paraId="526AFB2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ك</w:t>
            </w:r>
          </w:p>
        </w:tc>
        <w:tc>
          <w:tcPr>
            <w:tcW w:w="383" w:type="pct"/>
            <w:shd w:val="clear" w:color="auto" w:fill="auto"/>
            <w:vAlign w:val="center"/>
          </w:tcPr>
          <w:p w14:paraId="6D31CE4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w:t>
            </w:r>
          </w:p>
        </w:tc>
        <w:tc>
          <w:tcPr>
            <w:tcW w:w="385" w:type="pct"/>
            <w:vMerge/>
            <w:shd w:val="clear" w:color="auto" w:fill="auto"/>
            <w:vAlign w:val="center"/>
          </w:tcPr>
          <w:p w14:paraId="2AC33BBB" w14:textId="77777777" w:rsidR="00AD6EB4" w:rsidRPr="001F223C" w:rsidRDefault="00AD6EB4" w:rsidP="00B63EDB">
            <w:pPr>
              <w:spacing w:line="240" w:lineRule="auto"/>
              <w:rPr>
                <w:b/>
                <w:bCs/>
                <w:color w:val="000000"/>
                <w:sz w:val="16"/>
                <w:szCs w:val="16"/>
                <w:rtl/>
              </w:rPr>
            </w:pPr>
          </w:p>
        </w:tc>
        <w:tc>
          <w:tcPr>
            <w:tcW w:w="686" w:type="pct"/>
            <w:vMerge/>
            <w:shd w:val="clear" w:color="auto" w:fill="auto"/>
            <w:vAlign w:val="center"/>
          </w:tcPr>
          <w:p w14:paraId="1ED748C8" w14:textId="77777777" w:rsidR="00AD6EB4" w:rsidRPr="001F223C" w:rsidRDefault="00AD6EB4" w:rsidP="00B63EDB">
            <w:pPr>
              <w:spacing w:line="240" w:lineRule="auto"/>
              <w:rPr>
                <w:b/>
                <w:bCs/>
                <w:color w:val="000000"/>
                <w:sz w:val="16"/>
                <w:szCs w:val="16"/>
                <w:rtl/>
              </w:rPr>
            </w:pPr>
          </w:p>
        </w:tc>
        <w:tc>
          <w:tcPr>
            <w:tcW w:w="746" w:type="pct"/>
            <w:vMerge/>
            <w:shd w:val="clear" w:color="auto" w:fill="auto"/>
            <w:vAlign w:val="center"/>
          </w:tcPr>
          <w:p w14:paraId="440FDDF3" w14:textId="77777777" w:rsidR="00AD6EB4" w:rsidRPr="001F223C" w:rsidRDefault="00AD6EB4" w:rsidP="00B63EDB">
            <w:pPr>
              <w:spacing w:line="240" w:lineRule="auto"/>
              <w:rPr>
                <w:b/>
                <w:bCs/>
                <w:color w:val="000000"/>
                <w:sz w:val="16"/>
                <w:szCs w:val="16"/>
                <w:rtl/>
              </w:rPr>
            </w:pPr>
          </w:p>
        </w:tc>
      </w:tr>
      <w:tr w:rsidR="00AD6EB4" w:rsidRPr="001F223C" w14:paraId="0315A3D1" w14:textId="77777777" w:rsidTr="00B63EDB">
        <w:trPr>
          <w:trHeight w:val="45"/>
          <w:jc w:val="center"/>
        </w:trPr>
        <w:tc>
          <w:tcPr>
            <w:tcW w:w="1165" w:type="pct"/>
            <w:shd w:val="clear" w:color="auto" w:fill="auto"/>
            <w:vAlign w:val="center"/>
          </w:tcPr>
          <w:p w14:paraId="5345653F"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1- الاغتسال والطيب</w:t>
            </w:r>
          </w:p>
        </w:tc>
        <w:tc>
          <w:tcPr>
            <w:tcW w:w="341" w:type="pct"/>
            <w:shd w:val="clear" w:color="auto" w:fill="auto"/>
            <w:vAlign w:val="center"/>
          </w:tcPr>
          <w:p w14:paraId="2849FAD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206</w:t>
            </w:r>
          </w:p>
        </w:tc>
        <w:tc>
          <w:tcPr>
            <w:tcW w:w="283" w:type="pct"/>
            <w:shd w:val="clear" w:color="auto" w:fill="auto"/>
            <w:vAlign w:val="center"/>
          </w:tcPr>
          <w:p w14:paraId="392861C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88.4</w:t>
            </w:r>
          </w:p>
        </w:tc>
        <w:tc>
          <w:tcPr>
            <w:tcW w:w="321" w:type="pct"/>
            <w:shd w:val="clear" w:color="auto" w:fill="auto"/>
            <w:vAlign w:val="center"/>
          </w:tcPr>
          <w:p w14:paraId="5D3C8D39"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23</w:t>
            </w:r>
          </w:p>
        </w:tc>
        <w:tc>
          <w:tcPr>
            <w:tcW w:w="428" w:type="pct"/>
            <w:shd w:val="clear" w:color="auto" w:fill="auto"/>
            <w:vAlign w:val="center"/>
          </w:tcPr>
          <w:p w14:paraId="7702B3C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9.9</w:t>
            </w:r>
          </w:p>
        </w:tc>
        <w:tc>
          <w:tcPr>
            <w:tcW w:w="261" w:type="pct"/>
            <w:shd w:val="clear" w:color="auto" w:fill="auto"/>
            <w:vAlign w:val="center"/>
          </w:tcPr>
          <w:p w14:paraId="3DB88F1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4</w:t>
            </w:r>
          </w:p>
        </w:tc>
        <w:tc>
          <w:tcPr>
            <w:tcW w:w="383" w:type="pct"/>
            <w:shd w:val="clear" w:color="auto" w:fill="auto"/>
            <w:vAlign w:val="center"/>
          </w:tcPr>
          <w:p w14:paraId="6C577565"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1.7</w:t>
            </w:r>
          </w:p>
        </w:tc>
        <w:tc>
          <w:tcPr>
            <w:tcW w:w="385" w:type="pct"/>
            <w:shd w:val="clear" w:color="auto" w:fill="auto"/>
            <w:vAlign w:val="center"/>
          </w:tcPr>
          <w:p w14:paraId="723F9B6D"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668</w:t>
            </w:r>
          </w:p>
        </w:tc>
        <w:tc>
          <w:tcPr>
            <w:tcW w:w="686" w:type="pct"/>
            <w:shd w:val="clear" w:color="auto" w:fill="auto"/>
            <w:vAlign w:val="center"/>
          </w:tcPr>
          <w:p w14:paraId="0D3A88A1"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2.87</w:t>
            </w:r>
          </w:p>
        </w:tc>
        <w:tc>
          <w:tcPr>
            <w:tcW w:w="746" w:type="pct"/>
            <w:shd w:val="clear" w:color="auto" w:fill="auto"/>
            <w:vAlign w:val="center"/>
          </w:tcPr>
          <w:p w14:paraId="19984ED9"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استفيد كثيراً</w:t>
            </w:r>
          </w:p>
        </w:tc>
      </w:tr>
      <w:tr w:rsidR="00AD6EB4" w:rsidRPr="001F223C" w14:paraId="018535DE" w14:textId="77777777" w:rsidTr="00B63EDB">
        <w:trPr>
          <w:trHeight w:val="221"/>
          <w:jc w:val="center"/>
        </w:trPr>
        <w:tc>
          <w:tcPr>
            <w:tcW w:w="1165" w:type="pct"/>
            <w:shd w:val="clear" w:color="auto" w:fill="auto"/>
            <w:vAlign w:val="center"/>
          </w:tcPr>
          <w:p w14:paraId="703A3940"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2- ال</w:t>
            </w:r>
            <w:r w:rsidRPr="001F223C">
              <w:rPr>
                <w:rFonts w:hint="cs"/>
                <w:b/>
                <w:bCs/>
                <w:color w:val="000000"/>
                <w:sz w:val="16"/>
                <w:szCs w:val="16"/>
                <w:rtl/>
              </w:rPr>
              <w:t>إ</w:t>
            </w:r>
            <w:r w:rsidRPr="001F223C">
              <w:rPr>
                <w:b/>
                <w:bCs/>
                <w:color w:val="000000"/>
                <w:sz w:val="16"/>
                <w:szCs w:val="16"/>
                <w:rtl/>
              </w:rPr>
              <w:t>حرام</w:t>
            </w:r>
          </w:p>
        </w:tc>
        <w:tc>
          <w:tcPr>
            <w:tcW w:w="341" w:type="pct"/>
            <w:shd w:val="clear" w:color="auto" w:fill="auto"/>
            <w:vAlign w:val="center"/>
          </w:tcPr>
          <w:p w14:paraId="04B35287"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92</w:t>
            </w:r>
          </w:p>
        </w:tc>
        <w:tc>
          <w:tcPr>
            <w:tcW w:w="283" w:type="pct"/>
            <w:shd w:val="clear" w:color="auto" w:fill="auto"/>
            <w:vAlign w:val="center"/>
          </w:tcPr>
          <w:p w14:paraId="6E71BC6A"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39.5</w:t>
            </w:r>
          </w:p>
        </w:tc>
        <w:tc>
          <w:tcPr>
            <w:tcW w:w="321" w:type="pct"/>
            <w:shd w:val="clear" w:color="auto" w:fill="auto"/>
            <w:vAlign w:val="center"/>
          </w:tcPr>
          <w:p w14:paraId="1C56114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116</w:t>
            </w:r>
          </w:p>
        </w:tc>
        <w:tc>
          <w:tcPr>
            <w:tcW w:w="428" w:type="pct"/>
            <w:shd w:val="clear" w:color="auto" w:fill="auto"/>
            <w:vAlign w:val="center"/>
          </w:tcPr>
          <w:p w14:paraId="2CE120C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49.8</w:t>
            </w:r>
          </w:p>
        </w:tc>
        <w:tc>
          <w:tcPr>
            <w:tcW w:w="261" w:type="pct"/>
            <w:shd w:val="clear" w:color="auto" w:fill="auto"/>
            <w:vAlign w:val="center"/>
          </w:tcPr>
          <w:p w14:paraId="53B2C87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25</w:t>
            </w:r>
          </w:p>
        </w:tc>
        <w:tc>
          <w:tcPr>
            <w:tcW w:w="383" w:type="pct"/>
            <w:shd w:val="clear" w:color="auto" w:fill="auto"/>
            <w:vAlign w:val="center"/>
          </w:tcPr>
          <w:p w14:paraId="0CC20941"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10.7</w:t>
            </w:r>
          </w:p>
        </w:tc>
        <w:tc>
          <w:tcPr>
            <w:tcW w:w="385" w:type="pct"/>
            <w:shd w:val="clear" w:color="auto" w:fill="auto"/>
            <w:vAlign w:val="center"/>
          </w:tcPr>
          <w:p w14:paraId="0AE9ABAD"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533</w:t>
            </w:r>
          </w:p>
        </w:tc>
        <w:tc>
          <w:tcPr>
            <w:tcW w:w="686" w:type="pct"/>
            <w:shd w:val="clear" w:color="auto" w:fill="auto"/>
            <w:vAlign w:val="center"/>
          </w:tcPr>
          <w:p w14:paraId="416BD401"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2.29</w:t>
            </w:r>
          </w:p>
        </w:tc>
        <w:tc>
          <w:tcPr>
            <w:tcW w:w="746" w:type="pct"/>
            <w:shd w:val="clear" w:color="auto" w:fill="auto"/>
            <w:vAlign w:val="center"/>
          </w:tcPr>
          <w:p w14:paraId="60B10121"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استفيد إلى حد ما</w:t>
            </w:r>
          </w:p>
        </w:tc>
      </w:tr>
      <w:tr w:rsidR="00AD6EB4" w:rsidRPr="001F223C" w14:paraId="0176FDCF" w14:textId="77777777" w:rsidTr="00B63EDB">
        <w:trPr>
          <w:trHeight w:val="98"/>
          <w:jc w:val="center"/>
        </w:trPr>
        <w:tc>
          <w:tcPr>
            <w:tcW w:w="1165" w:type="pct"/>
            <w:shd w:val="clear" w:color="auto" w:fill="auto"/>
            <w:vAlign w:val="center"/>
          </w:tcPr>
          <w:p w14:paraId="6E70482F"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3- ركعتي الإحرام</w:t>
            </w:r>
          </w:p>
        </w:tc>
        <w:tc>
          <w:tcPr>
            <w:tcW w:w="341" w:type="pct"/>
            <w:shd w:val="clear" w:color="auto" w:fill="auto"/>
            <w:vAlign w:val="center"/>
          </w:tcPr>
          <w:p w14:paraId="648E184D"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116</w:t>
            </w:r>
          </w:p>
        </w:tc>
        <w:tc>
          <w:tcPr>
            <w:tcW w:w="283" w:type="pct"/>
            <w:shd w:val="clear" w:color="auto" w:fill="auto"/>
            <w:vAlign w:val="center"/>
          </w:tcPr>
          <w:p w14:paraId="3A4736A3"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49.8</w:t>
            </w:r>
          </w:p>
        </w:tc>
        <w:tc>
          <w:tcPr>
            <w:tcW w:w="321" w:type="pct"/>
            <w:shd w:val="clear" w:color="auto" w:fill="auto"/>
            <w:vAlign w:val="center"/>
          </w:tcPr>
          <w:p w14:paraId="5907DDE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115</w:t>
            </w:r>
          </w:p>
        </w:tc>
        <w:tc>
          <w:tcPr>
            <w:tcW w:w="428" w:type="pct"/>
            <w:shd w:val="clear" w:color="auto" w:fill="auto"/>
            <w:vAlign w:val="center"/>
          </w:tcPr>
          <w:p w14:paraId="1DDA080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49.4</w:t>
            </w:r>
          </w:p>
        </w:tc>
        <w:tc>
          <w:tcPr>
            <w:tcW w:w="261" w:type="pct"/>
            <w:shd w:val="clear" w:color="auto" w:fill="auto"/>
            <w:vAlign w:val="center"/>
          </w:tcPr>
          <w:p w14:paraId="50736F41"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w:t>
            </w:r>
          </w:p>
        </w:tc>
        <w:tc>
          <w:tcPr>
            <w:tcW w:w="383" w:type="pct"/>
            <w:shd w:val="clear" w:color="auto" w:fill="auto"/>
            <w:vAlign w:val="center"/>
          </w:tcPr>
          <w:p w14:paraId="777FE19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0.9</w:t>
            </w:r>
          </w:p>
        </w:tc>
        <w:tc>
          <w:tcPr>
            <w:tcW w:w="385" w:type="pct"/>
            <w:shd w:val="clear" w:color="auto" w:fill="auto"/>
            <w:vAlign w:val="center"/>
          </w:tcPr>
          <w:p w14:paraId="7FFF051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580</w:t>
            </w:r>
          </w:p>
        </w:tc>
        <w:tc>
          <w:tcPr>
            <w:tcW w:w="686" w:type="pct"/>
            <w:shd w:val="clear" w:color="auto" w:fill="auto"/>
            <w:vAlign w:val="center"/>
          </w:tcPr>
          <w:p w14:paraId="757276DA"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2.49</w:t>
            </w:r>
          </w:p>
        </w:tc>
        <w:tc>
          <w:tcPr>
            <w:tcW w:w="746" w:type="pct"/>
            <w:shd w:val="clear" w:color="auto" w:fill="auto"/>
            <w:vAlign w:val="center"/>
          </w:tcPr>
          <w:p w14:paraId="4346780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استفيد كثيراً</w:t>
            </w:r>
          </w:p>
        </w:tc>
      </w:tr>
      <w:tr w:rsidR="00AD6EB4" w:rsidRPr="001F223C" w14:paraId="1AB56006" w14:textId="77777777" w:rsidTr="00B63EDB">
        <w:trPr>
          <w:jc w:val="center"/>
        </w:trPr>
        <w:tc>
          <w:tcPr>
            <w:tcW w:w="1165" w:type="pct"/>
            <w:shd w:val="clear" w:color="auto" w:fill="auto"/>
            <w:vAlign w:val="center"/>
          </w:tcPr>
          <w:p w14:paraId="4CF3A532"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4- الميقات</w:t>
            </w:r>
          </w:p>
        </w:tc>
        <w:tc>
          <w:tcPr>
            <w:tcW w:w="341" w:type="pct"/>
            <w:shd w:val="clear" w:color="auto" w:fill="auto"/>
            <w:vAlign w:val="center"/>
          </w:tcPr>
          <w:p w14:paraId="3A155571"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93</w:t>
            </w:r>
          </w:p>
        </w:tc>
        <w:tc>
          <w:tcPr>
            <w:tcW w:w="283" w:type="pct"/>
            <w:shd w:val="clear" w:color="auto" w:fill="auto"/>
            <w:vAlign w:val="center"/>
          </w:tcPr>
          <w:p w14:paraId="5F7BB308"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39.9</w:t>
            </w:r>
          </w:p>
        </w:tc>
        <w:tc>
          <w:tcPr>
            <w:tcW w:w="321" w:type="pct"/>
            <w:shd w:val="clear" w:color="auto" w:fill="auto"/>
            <w:vAlign w:val="center"/>
          </w:tcPr>
          <w:p w14:paraId="279011B9"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138</w:t>
            </w:r>
          </w:p>
        </w:tc>
        <w:tc>
          <w:tcPr>
            <w:tcW w:w="428" w:type="pct"/>
            <w:shd w:val="clear" w:color="auto" w:fill="auto"/>
            <w:vAlign w:val="center"/>
          </w:tcPr>
          <w:p w14:paraId="5D04BB8D"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59.2</w:t>
            </w:r>
          </w:p>
        </w:tc>
        <w:tc>
          <w:tcPr>
            <w:tcW w:w="261" w:type="pct"/>
            <w:shd w:val="clear" w:color="auto" w:fill="auto"/>
            <w:vAlign w:val="center"/>
          </w:tcPr>
          <w:p w14:paraId="199BE5C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w:t>
            </w:r>
          </w:p>
        </w:tc>
        <w:tc>
          <w:tcPr>
            <w:tcW w:w="383" w:type="pct"/>
            <w:shd w:val="clear" w:color="auto" w:fill="auto"/>
            <w:vAlign w:val="center"/>
          </w:tcPr>
          <w:p w14:paraId="0CCB60D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0.9</w:t>
            </w:r>
          </w:p>
        </w:tc>
        <w:tc>
          <w:tcPr>
            <w:tcW w:w="385" w:type="pct"/>
            <w:shd w:val="clear" w:color="auto" w:fill="auto"/>
            <w:vAlign w:val="center"/>
          </w:tcPr>
          <w:p w14:paraId="714F8FAA"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557</w:t>
            </w:r>
          </w:p>
        </w:tc>
        <w:tc>
          <w:tcPr>
            <w:tcW w:w="686" w:type="pct"/>
            <w:shd w:val="clear" w:color="auto" w:fill="auto"/>
            <w:vAlign w:val="center"/>
          </w:tcPr>
          <w:p w14:paraId="1447725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2.39</w:t>
            </w:r>
          </w:p>
        </w:tc>
        <w:tc>
          <w:tcPr>
            <w:tcW w:w="746" w:type="pct"/>
            <w:shd w:val="clear" w:color="auto" w:fill="auto"/>
            <w:vAlign w:val="center"/>
          </w:tcPr>
          <w:p w14:paraId="13FAE1C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استفيد كثيراً</w:t>
            </w:r>
          </w:p>
        </w:tc>
      </w:tr>
      <w:tr w:rsidR="00AD6EB4" w:rsidRPr="001F223C" w14:paraId="2A020DA3" w14:textId="77777777" w:rsidTr="00B63EDB">
        <w:trPr>
          <w:jc w:val="center"/>
        </w:trPr>
        <w:tc>
          <w:tcPr>
            <w:tcW w:w="1165" w:type="pct"/>
            <w:shd w:val="clear" w:color="auto" w:fill="auto"/>
            <w:vAlign w:val="center"/>
          </w:tcPr>
          <w:p w14:paraId="3B3184E5"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5-  طواف القدوم</w:t>
            </w:r>
          </w:p>
        </w:tc>
        <w:tc>
          <w:tcPr>
            <w:tcW w:w="341" w:type="pct"/>
            <w:shd w:val="clear" w:color="auto" w:fill="auto"/>
            <w:vAlign w:val="center"/>
          </w:tcPr>
          <w:p w14:paraId="75C4204D"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94</w:t>
            </w:r>
          </w:p>
        </w:tc>
        <w:tc>
          <w:tcPr>
            <w:tcW w:w="283" w:type="pct"/>
            <w:shd w:val="clear" w:color="auto" w:fill="auto"/>
            <w:vAlign w:val="center"/>
          </w:tcPr>
          <w:p w14:paraId="0018256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40.3</w:t>
            </w:r>
          </w:p>
        </w:tc>
        <w:tc>
          <w:tcPr>
            <w:tcW w:w="321" w:type="pct"/>
            <w:shd w:val="clear" w:color="auto" w:fill="auto"/>
            <w:vAlign w:val="center"/>
          </w:tcPr>
          <w:p w14:paraId="395EDA5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137</w:t>
            </w:r>
          </w:p>
        </w:tc>
        <w:tc>
          <w:tcPr>
            <w:tcW w:w="428" w:type="pct"/>
            <w:shd w:val="clear" w:color="auto" w:fill="auto"/>
            <w:vAlign w:val="center"/>
          </w:tcPr>
          <w:p w14:paraId="06EC4A1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58.8</w:t>
            </w:r>
          </w:p>
        </w:tc>
        <w:tc>
          <w:tcPr>
            <w:tcW w:w="261" w:type="pct"/>
            <w:shd w:val="clear" w:color="auto" w:fill="auto"/>
            <w:vAlign w:val="center"/>
          </w:tcPr>
          <w:p w14:paraId="31E2A108"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w:t>
            </w:r>
          </w:p>
        </w:tc>
        <w:tc>
          <w:tcPr>
            <w:tcW w:w="383" w:type="pct"/>
            <w:shd w:val="clear" w:color="auto" w:fill="auto"/>
            <w:vAlign w:val="center"/>
          </w:tcPr>
          <w:p w14:paraId="5E48797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0.9</w:t>
            </w:r>
          </w:p>
        </w:tc>
        <w:tc>
          <w:tcPr>
            <w:tcW w:w="385" w:type="pct"/>
            <w:shd w:val="clear" w:color="auto" w:fill="auto"/>
            <w:vAlign w:val="center"/>
          </w:tcPr>
          <w:p w14:paraId="1D697220"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558</w:t>
            </w:r>
          </w:p>
        </w:tc>
        <w:tc>
          <w:tcPr>
            <w:tcW w:w="686" w:type="pct"/>
            <w:shd w:val="clear" w:color="auto" w:fill="auto"/>
            <w:vAlign w:val="center"/>
          </w:tcPr>
          <w:p w14:paraId="714BF490"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2.39</w:t>
            </w:r>
          </w:p>
        </w:tc>
        <w:tc>
          <w:tcPr>
            <w:tcW w:w="746" w:type="pct"/>
            <w:shd w:val="clear" w:color="auto" w:fill="auto"/>
            <w:vAlign w:val="center"/>
          </w:tcPr>
          <w:p w14:paraId="09F22855"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استفيد كثيراً</w:t>
            </w:r>
          </w:p>
        </w:tc>
      </w:tr>
      <w:tr w:rsidR="00AD6EB4" w:rsidRPr="001F223C" w14:paraId="06F39113" w14:textId="77777777" w:rsidTr="00B63EDB">
        <w:trPr>
          <w:jc w:val="center"/>
        </w:trPr>
        <w:tc>
          <w:tcPr>
            <w:tcW w:w="1165" w:type="pct"/>
            <w:shd w:val="clear" w:color="auto" w:fill="auto"/>
            <w:vAlign w:val="center"/>
          </w:tcPr>
          <w:p w14:paraId="2BD1E801"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6-  المبيت بمني</w:t>
            </w:r>
          </w:p>
        </w:tc>
        <w:tc>
          <w:tcPr>
            <w:tcW w:w="341" w:type="pct"/>
            <w:shd w:val="clear" w:color="auto" w:fill="auto"/>
            <w:vAlign w:val="center"/>
          </w:tcPr>
          <w:p w14:paraId="2EBE344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w:t>
            </w:r>
          </w:p>
        </w:tc>
        <w:tc>
          <w:tcPr>
            <w:tcW w:w="283" w:type="pct"/>
            <w:shd w:val="clear" w:color="auto" w:fill="auto"/>
            <w:vAlign w:val="center"/>
          </w:tcPr>
          <w:p w14:paraId="51E826F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0.9</w:t>
            </w:r>
          </w:p>
        </w:tc>
        <w:tc>
          <w:tcPr>
            <w:tcW w:w="321" w:type="pct"/>
            <w:shd w:val="clear" w:color="auto" w:fill="auto"/>
            <w:vAlign w:val="center"/>
          </w:tcPr>
          <w:p w14:paraId="522B9AC9"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139</w:t>
            </w:r>
          </w:p>
        </w:tc>
        <w:tc>
          <w:tcPr>
            <w:tcW w:w="428" w:type="pct"/>
            <w:shd w:val="clear" w:color="auto" w:fill="auto"/>
            <w:vAlign w:val="center"/>
          </w:tcPr>
          <w:p w14:paraId="6DDDEEAD"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59.7</w:t>
            </w:r>
          </w:p>
        </w:tc>
        <w:tc>
          <w:tcPr>
            <w:tcW w:w="261" w:type="pct"/>
            <w:shd w:val="clear" w:color="auto" w:fill="auto"/>
            <w:vAlign w:val="center"/>
          </w:tcPr>
          <w:p w14:paraId="761A64F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92</w:t>
            </w:r>
          </w:p>
        </w:tc>
        <w:tc>
          <w:tcPr>
            <w:tcW w:w="383" w:type="pct"/>
            <w:shd w:val="clear" w:color="auto" w:fill="auto"/>
            <w:vAlign w:val="center"/>
          </w:tcPr>
          <w:p w14:paraId="6DA1781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39.5</w:t>
            </w:r>
          </w:p>
        </w:tc>
        <w:tc>
          <w:tcPr>
            <w:tcW w:w="385" w:type="pct"/>
            <w:shd w:val="clear" w:color="auto" w:fill="auto"/>
            <w:vAlign w:val="center"/>
          </w:tcPr>
          <w:p w14:paraId="66898C2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376</w:t>
            </w:r>
          </w:p>
        </w:tc>
        <w:tc>
          <w:tcPr>
            <w:tcW w:w="686" w:type="pct"/>
            <w:shd w:val="clear" w:color="auto" w:fill="auto"/>
            <w:vAlign w:val="center"/>
          </w:tcPr>
          <w:p w14:paraId="45D3C1F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1.61</w:t>
            </w:r>
          </w:p>
        </w:tc>
        <w:tc>
          <w:tcPr>
            <w:tcW w:w="746" w:type="pct"/>
            <w:shd w:val="clear" w:color="auto" w:fill="auto"/>
            <w:vAlign w:val="center"/>
          </w:tcPr>
          <w:p w14:paraId="67C4E0D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لا أستفيد</w:t>
            </w:r>
          </w:p>
        </w:tc>
      </w:tr>
      <w:tr w:rsidR="00AD6EB4" w:rsidRPr="001F223C" w14:paraId="345FAFCE" w14:textId="77777777" w:rsidTr="00B63EDB">
        <w:trPr>
          <w:jc w:val="center"/>
        </w:trPr>
        <w:tc>
          <w:tcPr>
            <w:tcW w:w="1165" w:type="pct"/>
            <w:shd w:val="clear" w:color="auto" w:fill="auto"/>
            <w:vAlign w:val="center"/>
          </w:tcPr>
          <w:p w14:paraId="49113302"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7-  الوقوف بعرفة</w:t>
            </w:r>
          </w:p>
        </w:tc>
        <w:tc>
          <w:tcPr>
            <w:tcW w:w="341" w:type="pct"/>
            <w:shd w:val="clear" w:color="auto" w:fill="auto"/>
            <w:vAlign w:val="center"/>
          </w:tcPr>
          <w:p w14:paraId="33DEBAE7"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w:t>
            </w:r>
          </w:p>
        </w:tc>
        <w:tc>
          <w:tcPr>
            <w:tcW w:w="283" w:type="pct"/>
            <w:shd w:val="clear" w:color="auto" w:fill="auto"/>
            <w:vAlign w:val="center"/>
          </w:tcPr>
          <w:p w14:paraId="02B50E55"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0.9</w:t>
            </w:r>
          </w:p>
        </w:tc>
        <w:tc>
          <w:tcPr>
            <w:tcW w:w="321" w:type="pct"/>
            <w:shd w:val="clear" w:color="auto" w:fill="auto"/>
            <w:vAlign w:val="center"/>
          </w:tcPr>
          <w:p w14:paraId="76F3814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68</w:t>
            </w:r>
          </w:p>
        </w:tc>
        <w:tc>
          <w:tcPr>
            <w:tcW w:w="428" w:type="pct"/>
            <w:shd w:val="clear" w:color="auto" w:fill="auto"/>
            <w:vAlign w:val="center"/>
          </w:tcPr>
          <w:p w14:paraId="76B2AB8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29.2</w:t>
            </w:r>
          </w:p>
        </w:tc>
        <w:tc>
          <w:tcPr>
            <w:tcW w:w="261" w:type="pct"/>
            <w:shd w:val="clear" w:color="auto" w:fill="auto"/>
            <w:vAlign w:val="center"/>
          </w:tcPr>
          <w:p w14:paraId="3F6B2FD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163</w:t>
            </w:r>
          </w:p>
        </w:tc>
        <w:tc>
          <w:tcPr>
            <w:tcW w:w="383" w:type="pct"/>
            <w:shd w:val="clear" w:color="auto" w:fill="auto"/>
            <w:vAlign w:val="center"/>
          </w:tcPr>
          <w:p w14:paraId="0E16FDD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70</w:t>
            </w:r>
          </w:p>
        </w:tc>
        <w:tc>
          <w:tcPr>
            <w:tcW w:w="385" w:type="pct"/>
            <w:shd w:val="clear" w:color="auto" w:fill="auto"/>
            <w:vAlign w:val="center"/>
          </w:tcPr>
          <w:p w14:paraId="2314AD19"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305</w:t>
            </w:r>
          </w:p>
        </w:tc>
        <w:tc>
          <w:tcPr>
            <w:tcW w:w="686" w:type="pct"/>
            <w:shd w:val="clear" w:color="auto" w:fill="auto"/>
            <w:vAlign w:val="center"/>
          </w:tcPr>
          <w:p w14:paraId="6B414DF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1.31</w:t>
            </w:r>
          </w:p>
        </w:tc>
        <w:tc>
          <w:tcPr>
            <w:tcW w:w="746" w:type="pct"/>
            <w:shd w:val="clear" w:color="auto" w:fill="auto"/>
            <w:vAlign w:val="center"/>
          </w:tcPr>
          <w:p w14:paraId="43587A7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لا أستفيد</w:t>
            </w:r>
          </w:p>
        </w:tc>
      </w:tr>
      <w:tr w:rsidR="00AD6EB4" w:rsidRPr="001F223C" w14:paraId="11B5DF32" w14:textId="77777777" w:rsidTr="00B63EDB">
        <w:trPr>
          <w:jc w:val="center"/>
        </w:trPr>
        <w:tc>
          <w:tcPr>
            <w:tcW w:w="1165" w:type="pct"/>
            <w:shd w:val="clear" w:color="auto" w:fill="auto"/>
            <w:vAlign w:val="center"/>
          </w:tcPr>
          <w:p w14:paraId="55E8339F"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8-  رمي الجمرات</w:t>
            </w:r>
          </w:p>
        </w:tc>
        <w:tc>
          <w:tcPr>
            <w:tcW w:w="341" w:type="pct"/>
            <w:shd w:val="clear" w:color="auto" w:fill="auto"/>
            <w:vAlign w:val="center"/>
          </w:tcPr>
          <w:p w14:paraId="48114708"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w:t>
            </w:r>
          </w:p>
        </w:tc>
        <w:tc>
          <w:tcPr>
            <w:tcW w:w="283" w:type="pct"/>
            <w:shd w:val="clear" w:color="auto" w:fill="auto"/>
            <w:vAlign w:val="center"/>
          </w:tcPr>
          <w:p w14:paraId="59DEE9CD"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0.9</w:t>
            </w:r>
          </w:p>
        </w:tc>
        <w:tc>
          <w:tcPr>
            <w:tcW w:w="321" w:type="pct"/>
            <w:shd w:val="clear" w:color="auto" w:fill="auto"/>
            <w:vAlign w:val="center"/>
          </w:tcPr>
          <w:p w14:paraId="57BC4CE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117</w:t>
            </w:r>
          </w:p>
        </w:tc>
        <w:tc>
          <w:tcPr>
            <w:tcW w:w="428" w:type="pct"/>
            <w:shd w:val="clear" w:color="auto" w:fill="auto"/>
            <w:vAlign w:val="center"/>
          </w:tcPr>
          <w:p w14:paraId="6DDEA47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50.2</w:t>
            </w:r>
          </w:p>
        </w:tc>
        <w:tc>
          <w:tcPr>
            <w:tcW w:w="261" w:type="pct"/>
            <w:shd w:val="clear" w:color="auto" w:fill="auto"/>
            <w:vAlign w:val="center"/>
          </w:tcPr>
          <w:p w14:paraId="11592B33"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114</w:t>
            </w:r>
          </w:p>
        </w:tc>
        <w:tc>
          <w:tcPr>
            <w:tcW w:w="383" w:type="pct"/>
            <w:shd w:val="clear" w:color="auto" w:fill="auto"/>
            <w:vAlign w:val="center"/>
          </w:tcPr>
          <w:p w14:paraId="24DB0AA3"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48.9</w:t>
            </w:r>
          </w:p>
        </w:tc>
        <w:tc>
          <w:tcPr>
            <w:tcW w:w="385" w:type="pct"/>
            <w:shd w:val="clear" w:color="auto" w:fill="auto"/>
            <w:vAlign w:val="center"/>
          </w:tcPr>
          <w:p w14:paraId="0233D128"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354</w:t>
            </w:r>
          </w:p>
        </w:tc>
        <w:tc>
          <w:tcPr>
            <w:tcW w:w="686" w:type="pct"/>
            <w:shd w:val="clear" w:color="auto" w:fill="auto"/>
            <w:vAlign w:val="center"/>
          </w:tcPr>
          <w:p w14:paraId="18EB990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1.52</w:t>
            </w:r>
          </w:p>
        </w:tc>
        <w:tc>
          <w:tcPr>
            <w:tcW w:w="746" w:type="pct"/>
            <w:shd w:val="clear" w:color="auto" w:fill="auto"/>
            <w:vAlign w:val="center"/>
          </w:tcPr>
          <w:p w14:paraId="2159EBC0"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لا أستفيد</w:t>
            </w:r>
          </w:p>
        </w:tc>
      </w:tr>
      <w:tr w:rsidR="00AD6EB4" w:rsidRPr="001F223C" w14:paraId="7B000A0A" w14:textId="77777777" w:rsidTr="00B63EDB">
        <w:trPr>
          <w:jc w:val="center"/>
        </w:trPr>
        <w:tc>
          <w:tcPr>
            <w:tcW w:w="1165" w:type="pct"/>
            <w:shd w:val="clear" w:color="auto" w:fill="auto"/>
            <w:vAlign w:val="center"/>
          </w:tcPr>
          <w:p w14:paraId="09404EB8"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9- الطواف والسعي بين الصفا والمروة</w:t>
            </w:r>
          </w:p>
        </w:tc>
        <w:tc>
          <w:tcPr>
            <w:tcW w:w="341" w:type="pct"/>
            <w:shd w:val="clear" w:color="auto" w:fill="auto"/>
            <w:vAlign w:val="center"/>
          </w:tcPr>
          <w:p w14:paraId="03189C40"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144</w:t>
            </w:r>
          </w:p>
        </w:tc>
        <w:tc>
          <w:tcPr>
            <w:tcW w:w="283" w:type="pct"/>
            <w:shd w:val="clear" w:color="auto" w:fill="auto"/>
            <w:vAlign w:val="center"/>
          </w:tcPr>
          <w:p w14:paraId="622EE797"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48.9</w:t>
            </w:r>
          </w:p>
        </w:tc>
        <w:tc>
          <w:tcPr>
            <w:tcW w:w="321" w:type="pct"/>
            <w:shd w:val="clear" w:color="auto" w:fill="auto"/>
            <w:vAlign w:val="center"/>
          </w:tcPr>
          <w:p w14:paraId="3C77695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117</w:t>
            </w:r>
          </w:p>
        </w:tc>
        <w:tc>
          <w:tcPr>
            <w:tcW w:w="428" w:type="pct"/>
            <w:shd w:val="clear" w:color="auto" w:fill="auto"/>
            <w:vAlign w:val="center"/>
          </w:tcPr>
          <w:p w14:paraId="4C122000"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50.2</w:t>
            </w:r>
          </w:p>
        </w:tc>
        <w:tc>
          <w:tcPr>
            <w:tcW w:w="261" w:type="pct"/>
            <w:shd w:val="clear" w:color="auto" w:fill="auto"/>
            <w:vAlign w:val="center"/>
          </w:tcPr>
          <w:p w14:paraId="6E628C9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w:t>
            </w:r>
          </w:p>
        </w:tc>
        <w:tc>
          <w:tcPr>
            <w:tcW w:w="383" w:type="pct"/>
            <w:shd w:val="clear" w:color="auto" w:fill="auto"/>
            <w:vAlign w:val="center"/>
          </w:tcPr>
          <w:p w14:paraId="55B79E7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0.9</w:t>
            </w:r>
          </w:p>
        </w:tc>
        <w:tc>
          <w:tcPr>
            <w:tcW w:w="385" w:type="pct"/>
            <w:shd w:val="clear" w:color="auto" w:fill="auto"/>
            <w:vAlign w:val="center"/>
          </w:tcPr>
          <w:p w14:paraId="00465A5A"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578</w:t>
            </w:r>
          </w:p>
        </w:tc>
        <w:tc>
          <w:tcPr>
            <w:tcW w:w="686" w:type="pct"/>
            <w:shd w:val="clear" w:color="auto" w:fill="auto"/>
            <w:vAlign w:val="center"/>
          </w:tcPr>
          <w:p w14:paraId="2604E77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2.48</w:t>
            </w:r>
          </w:p>
        </w:tc>
        <w:tc>
          <w:tcPr>
            <w:tcW w:w="746" w:type="pct"/>
            <w:shd w:val="clear" w:color="auto" w:fill="auto"/>
            <w:vAlign w:val="center"/>
          </w:tcPr>
          <w:p w14:paraId="25319A7A"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استفيد كثيراً</w:t>
            </w:r>
          </w:p>
        </w:tc>
      </w:tr>
    </w:tbl>
    <w:p w14:paraId="4B8E2C06" w14:textId="77777777" w:rsidR="00AD6EB4" w:rsidRDefault="00AD6EB4" w:rsidP="00AD6EB4">
      <w:pPr>
        <w:spacing w:line="240" w:lineRule="auto"/>
        <w:jc w:val="center"/>
        <w:rPr>
          <w:sz w:val="20"/>
          <w:szCs w:val="20"/>
          <w:rtl/>
        </w:rPr>
      </w:pPr>
    </w:p>
    <w:p w14:paraId="283BCEE7" w14:textId="77777777" w:rsidR="00AD6EB4" w:rsidRDefault="00AD6EB4" w:rsidP="00AD6EB4">
      <w:pPr>
        <w:spacing w:line="240" w:lineRule="auto"/>
        <w:jc w:val="center"/>
        <w:rPr>
          <w:sz w:val="20"/>
          <w:szCs w:val="20"/>
          <w:rtl/>
        </w:rPr>
      </w:pPr>
    </w:p>
    <w:p w14:paraId="197D3CE7" w14:textId="77777777" w:rsidR="00AD6EB4" w:rsidRPr="00DA0D96" w:rsidRDefault="00AD6EB4" w:rsidP="00AD6EB4">
      <w:pPr>
        <w:spacing w:line="240" w:lineRule="auto"/>
        <w:jc w:val="center"/>
        <w:rPr>
          <w:sz w:val="20"/>
          <w:szCs w:val="20"/>
          <w:rtl/>
        </w:rPr>
      </w:pPr>
      <w:r w:rsidRPr="00DA0D96">
        <w:rPr>
          <w:sz w:val="20"/>
          <w:szCs w:val="20"/>
          <w:rtl/>
        </w:rPr>
        <w:t>جدول (5) يوضح أهم الاهداف المتحققة من اعتماد الحجاج والمعتمرين على ال</w:t>
      </w:r>
      <w:r>
        <w:rPr>
          <w:sz w:val="20"/>
          <w:szCs w:val="20"/>
          <w:rtl/>
        </w:rPr>
        <w:t>أنشطة</w:t>
      </w:r>
      <w:r w:rsidRPr="00DA0D96">
        <w:rPr>
          <w:sz w:val="20"/>
          <w:szCs w:val="20"/>
          <w:rtl/>
        </w:rPr>
        <w:t xml:space="preserve"> </w:t>
      </w:r>
      <w:r>
        <w:rPr>
          <w:sz w:val="20"/>
          <w:szCs w:val="20"/>
          <w:rtl/>
        </w:rPr>
        <w:t>الاتصالية</w:t>
      </w:r>
      <w:r w:rsidRPr="00DA0D96">
        <w:rPr>
          <w:sz w:val="20"/>
          <w:szCs w:val="20"/>
          <w:rtl/>
        </w:rPr>
        <w:t xml:space="preserve"> للحرمين ن=233</w:t>
      </w:r>
    </w:p>
    <w:p w14:paraId="74961A3E" w14:textId="77777777" w:rsidR="00AD6EB4" w:rsidRPr="00372F4B" w:rsidRDefault="00AD6EB4" w:rsidP="00AD6EB4">
      <w:pPr>
        <w:spacing w:after="60"/>
        <w:ind w:left="68"/>
        <w:jc w:val="center"/>
        <w:rPr>
          <w:b/>
          <w:bCs/>
          <w:color w:val="000000"/>
          <w:sz w:val="2"/>
          <w:szCs w:val="2"/>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442"/>
        <w:gridCol w:w="455"/>
        <w:gridCol w:w="417"/>
        <w:gridCol w:w="457"/>
        <w:gridCol w:w="417"/>
        <w:gridCol w:w="457"/>
        <w:gridCol w:w="555"/>
        <w:gridCol w:w="632"/>
        <w:gridCol w:w="677"/>
      </w:tblGrid>
      <w:tr w:rsidR="00AD6EB4" w:rsidRPr="001F223C" w14:paraId="1D14B183" w14:textId="77777777" w:rsidTr="00B63EDB">
        <w:trPr>
          <w:trHeight w:val="27"/>
          <w:jc w:val="center"/>
        </w:trPr>
        <w:tc>
          <w:tcPr>
            <w:tcW w:w="2197" w:type="pct"/>
            <w:vMerge w:val="restart"/>
            <w:shd w:val="clear" w:color="auto" w:fill="auto"/>
            <w:vAlign w:val="center"/>
          </w:tcPr>
          <w:p w14:paraId="3D79C2CC" w14:textId="77777777" w:rsidR="00AD6EB4" w:rsidRPr="001F223C" w:rsidRDefault="00AD6EB4" w:rsidP="00B63EDB">
            <w:pPr>
              <w:spacing w:line="240" w:lineRule="auto"/>
              <w:jc w:val="right"/>
              <w:rPr>
                <w:b/>
                <w:bCs/>
                <w:color w:val="000000"/>
                <w:sz w:val="16"/>
                <w:szCs w:val="16"/>
                <w:rtl/>
              </w:rPr>
            </w:pPr>
            <w:r w:rsidRPr="001F223C">
              <w:rPr>
                <w:b/>
                <w:bCs/>
                <w:color w:val="000000"/>
                <w:sz w:val="16"/>
                <w:szCs w:val="16"/>
                <w:rtl/>
              </w:rPr>
              <w:t>درجة الموافقة</w:t>
            </w:r>
          </w:p>
          <w:p w14:paraId="0332D2C5"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العبارات</w:t>
            </w:r>
          </w:p>
        </w:tc>
        <w:tc>
          <w:tcPr>
            <w:tcW w:w="558" w:type="pct"/>
            <w:gridSpan w:val="2"/>
            <w:shd w:val="clear" w:color="auto" w:fill="auto"/>
            <w:vAlign w:val="center"/>
          </w:tcPr>
          <w:p w14:paraId="4FCC8E0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كبيرة</w:t>
            </w:r>
          </w:p>
        </w:tc>
        <w:tc>
          <w:tcPr>
            <w:tcW w:w="543" w:type="pct"/>
            <w:gridSpan w:val="2"/>
            <w:shd w:val="clear" w:color="auto" w:fill="auto"/>
            <w:vAlign w:val="center"/>
          </w:tcPr>
          <w:p w14:paraId="75729BA8"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متوسطة</w:t>
            </w:r>
          </w:p>
        </w:tc>
        <w:tc>
          <w:tcPr>
            <w:tcW w:w="543" w:type="pct"/>
            <w:gridSpan w:val="2"/>
            <w:shd w:val="clear" w:color="auto" w:fill="auto"/>
            <w:vAlign w:val="center"/>
          </w:tcPr>
          <w:p w14:paraId="48CA7471"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ضعيفة</w:t>
            </w:r>
          </w:p>
        </w:tc>
        <w:tc>
          <w:tcPr>
            <w:tcW w:w="345" w:type="pct"/>
            <w:vMerge w:val="restart"/>
            <w:shd w:val="clear" w:color="auto" w:fill="auto"/>
            <w:vAlign w:val="center"/>
          </w:tcPr>
          <w:p w14:paraId="19E1E8F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عدد النقاط</w:t>
            </w:r>
          </w:p>
        </w:tc>
        <w:tc>
          <w:tcPr>
            <w:tcW w:w="393" w:type="pct"/>
            <w:vMerge w:val="restart"/>
            <w:shd w:val="clear" w:color="auto" w:fill="auto"/>
            <w:vAlign w:val="center"/>
          </w:tcPr>
          <w:p w14:paraId="0AB43F3A"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المتوسط المرجح</w:t>
            </w:r>
          </w:p>
        </w:tc>
        <w:tc>
          <w:tcPr>
            <w:tcW w:w="423" w:type="pct"/>
            <w:vMerge w:val="restart"/>
            <w:shd w:val="clear" w:color="auto" w:fill="auto"/>
            <w:vAlign w:val="center"/>
          </w:tcPr>
          <w:p w14:paraId="3FEA5D93"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درجة الاستفادة</w:t>
            </w:r>
          </w:p>
        </w:tc>
      </w:tr>
      <w:tr w:rsidR="00AD6EB4" w:rsidRPr="001F223C" w14:paraId="7F95E502" w14:textId="77777777" w:rsidTr="00B63EDB">
        <w:trPr>
          <w:trHeight w:val="171"/>
          <w:jc w:val="center"/>
        </w:trPr>
        <w:tc>
          <w:tcPr>
            <w:tcW w:w="2197" w:type="pct"/>
            <w:vMerge/>
            <w:shd w:val="clear" w:color="auto" w:fill="auto"/>
            <w:vAlign w:val="center"/>
          </w:tcPr>
          <w:p w14:paraId="3DEAB1A7" w14:textId="77777777" w:rsidR="00AD6EB4" w:rsidRPr="001F223C" w:rsidRDefault="00AD6EB4" w:rsidP="00B63EDB">
            <w:pPr>
              <w:spacing w:line="240" w:lineRule="auto"/>
              <w:jc w:val="right"/>
              <w:rPr>
                <w:b/>
                <w:bCs/>
                <w:color w:val="000000"/>
                <w:sz w:val="16"/>
                <w:szCs w:val="16"/>
                <w:rtl/>
              </w:rPr>
            </w:pPr>
          </w:p>
        </w:tc>
        <w:tc>
          <w:tcPr>
            <w:tcW w:w="275" w:type="pct"/>
            <w:shd w:val="clear" w:color="auto" w:fill="auto"/>
            <w:vAlign w:val="center"/>
          </w:tcPr>
          <w:p w14:paraId="6FAE1CF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ك</w:t>
            </w:r>
          </w:p>
        </w:tc>
        <w:tc>
          <w:tcPr>
            <w:tcW w:w="283" w:type="pct"/>
            <w:shd w:val="clear" w:color="auto" w:fill="auto"/>
            <w:vAlign w:val="center"/>
          </w:tcPr>
          <w:p w14:paraId="0599627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w:t>
            </w:r>
          </w:p>
        </w:tc>
        <w:tc>
          <w:tcPr>
            <w:tcW w:w="259" w:type="pct"/>
            <w:shd w:val="clear" w:color="auto" w:fill="auto"/>
            <w:vAlign w:val="center"/>
          </w:tcPr>
          <w:p w14:paraId="6863D82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ك</w:t>
            </w:r>
          </w:p>
        </w:tc>
        <w:tc>
          <w:tcPr>
            <w:tcW w:w="283" w:type="pct"/>
            <w:shd w:val="clear" w:color="auto" w:fill="auto"/>
            <w:vAlign w:val="center"/>
          </w:tcPr>
          <w:p w14:paraId="59695233"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w:t>
            </w:r>
          </w:p>
        </w:tc>
        <w:tc>
          <w:tcPr>
            <w:tcW w:w="259" w:type="pct"/>
            <w:shd w:val="clear" w:color="auto" w:fill="auto"/>
            <w:vAlign w:val="center"/>
          </w:tcPr>
          <w:p w14:paraId="3883412D"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ك</w:t>
            </w:r>
          </w:p>
        </w:tc>
        <w:tc>
          <w:tcPr>
            <w:tcW w:w="283" w:type="pct"/>
            <w:shd w:val="clear" w:color="auto" w:fill="auto"/>
            <w:vAlign w:val="center"/>
          </w:tcPr>
          <w:p w14:paraId="1E681C3D"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w:t>
            </w:r>
          </w:p>
        </w:tc>
        <w:tc>
          <w:tcPr>
            <w:tcW w:w="345" w:type="pct"/>
            <w:vMerge/>
            <w:shd w:val="clear" w:color="auto" w:fill="auto"/>
            <w:vAlign w:val="center"/>
          </w:tcPr>
          <w:p w14:paraId="1B100F2D" w14:textId="77777777" w:rsidR="00AD6EB4" w:rsidRPr="001F223C" w:rsidRDefault="00AD6EB4" w:rsidP="00B63EDB">
            <w:pPr>
              <w:spacing w:line="240" w:lineRule="auto"/>
              <w:rPr>
                <w:b/>
                <w:bCs/>
                <w:color w:val="000000"/>
                <w:sz w:val="16"/>
                <w:szCs w:val="16"/>
                <w:rtl/>
              </w:rPr>
            </w:pPr>
          </w:p>
        </w:tc>
        <w:tc>
          <w:tcPr>
            <w:tcW w:w="393" w:type="pct"/>
            <w:vMerge/>
            <w:shd w:val="clear" w:color="auto" w:fill="auto"/>
            <w:vAlign w:val="center"/>
          </w:tcPr>
          <w:p w14:paraId="522301F8" w14:textId="77777777" w:rsidR="00AD6EB4" w:rsidRPr="001F223C" w:rsidRDefault="00AD6EB4" w:rsidP="00B63EDB">
            <w:pPr>
              <w:spacing w:line="240" w:lineRule="auto"/>
              <w:rPr>
                <w:b/>
                <w:bCs/>
                <w:color w:val="000000"/>
                <w:sz w:val="16"/>
                <w:szCs w:val="16"/>
                <w:rtl/>
              </w:rPr>
            </w:pPr>
          </w:p>
        </w:tc>
        <w:tc>
          <w:tcPr>
            <w:tcW w:w="423" w:type="pct"/>
            <w:vMerge/>
            <w:shd w:val="clear" w:color="auto" w:fill="auto"/>
            <w:vAlign w:val="center"/>
          </w:tcPr>
          <w:p w14:paraId="240F7205" w14:textId="77777777" w:rsidR="00AD6EB4" w:rsidRPr="001F223C" w:rsidRDefault="00AD6EB4" w:rsidP="00B63EDB">
            <w:pPr>
              <w:spacing w:line="240" w:lineRule="auto"/>
              <w:rPr>
                <w:b/>
                <w:bCs/>
                <w:color w:val="000000"/>
                <w:sz w:val="16"/>
                <w:szCs w:val="16"/>
                <w:rtl/>
              </w:rPr>
            </w:pPr>
          </w:p>
        </w:tc>
      </w:tr>
      <w:tr w:rsidR="00AD6EB4" w:rsidRPr="001F223C" w14:paraId="72E2F458" w14:textId="77777777" w:rsidTr="00B63EDB">
        <w:trPr>
          <w:trHeight w:val="59"/>
          <w:jc w:val="center"/>
        </w:trPr>
        <w:tc>
          <w:tcPr>
            <w:tcW w:w="2197" w:type="pct"/>
            <w:shd w:val="clear" w:color="auto" w:fill="auto"/>
            <w:vAlign w:val="center"/>
          </w:tcPr>
          <w:p w14:paraId="347F6A99"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الحصول على معلومات مفصلة عن الحج والعمرة</w:t>
            </w:r>
          </w:p>
        </w:tc>
        <w:tc>
          <w:tcPr>
            <w:tcW w:w="275" w:type="pct"/>
            <w:shd w:val="clear" w:color="auto" w:fill="auto"/>
            <w:vAlign w:val="center"/>
          </w:tcPr>
          <w:p w14:paraId="1729469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205</w:t>
            </w:r>
          </w:p>
        </w:tc>
        <w:tc>
          <w:tcPr>
            <w:tcW w:w="283" w:type="pct"/>
            <w:shd w:val="clear" w:color="auto" w:fill="auto"/>
            <w:vAlign w:val="center"/>
          </w:tcPr>
          <w:p w14:paraId="25854AD3"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88</w:t>
            </w:r>
          </w:p>
        </w:tc>
        <w:tc>
          <w:tcPr>
            <w:tcW w:w="259" w:type="pct"/>
            <w:shd w:val="clear" w:color="auto" w:fill="auto"/>
            <w:vAlign w:val="center"/>
          </w:tcPr>
          <w:p w14:paraId="059436D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25</w:t>
            </w:r>
          </w:p>
        </w:tc>
        <w:tc>
          <w:tcPr>
            <w:tcW w:w="283" w:type="pct"/>
            <w:shd w:val="clear" w:color="auto" w:fill="auto"/>
            <w:vAlign w:val="center"/>
          </w:tcPr>
          <w:p w14:paraId="2208230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10.7</w:t>
            </w:r>
          </w:p>
        </w:tc>
        <w:tc>
          <w:tcPr>
            <w:tcW w:w="259" w:type="pct"/>
            <w:shd w:val="clear" w:color="auto" w:fill="auto"/>
            <w:vAlign w:val="center"/>
          </w:tcPr>
          <w:p w14:paraId="2D33BBD9"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w:t>
            </w:r>
          </w:p>
        </w:tc>
        <w:tc>
          <w:tcPr>
            <w:tcW w:w="283" w:type="pct"/>
            <w:shd w:val="clear" w:color="auto" w:fill="auto"/>
            <w:vAlign w:val="center"/>
          </w:tcPr>
          <w:p w14:paraId="34BA4F8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1.3</w:t>
            </w:r>
          </w:p>
        </w:tc>
        <w:tc>
          <w:tcPr>
            <w:tcW w:w="345" w:type="pct"/>
            <w:shd w:val="clear" w:color="auto" w:fill="auto"/>
            <w:vAlign w:val="center"/>
          </w:tcPr>
          <w:p w14:paraId="6A8A6DE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668</w:t>
            </w:r>
          </w:p>
        </w:tc>
        <w:tc>
          <w:tcPr>
            <w:tcW w:w="393" w:type="pct"/>
            <w:shd w:val="clear" w:color="auto" w:fill="auto"/>
            <w:vAlign w:val="center"/>
          </w:tcPr>
          <w:p w14:paraId="5BA7DC30"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2.87</w:t>
            </w:r>
          </w:p>
        </w:tc>
        <w:tc>
          <w:tcPr>
            <w:tcW w:w="423" w:type="pct"/>
            <w:shd w:val="clear" w:color="auto" w:fill="auto"/>
            <w:vAlign w:val="center"/>
          </w:tcPr>
          <w:p w14:paraId="51B6F507"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كبيرة</w:t>
            </w:r>
          </w:p>
        </w:tc>
      </w:tr>
      <w:tr w:rsidR="00AD6EB4" w:rsidRPr="001F223C" w14:paraId="1D584240" w14:textId="77777777" w:rsidTr="00B63EDB">
        <w:trPr>
          <w:trHeight w:val="148"/>
          <w:jc w:val="center"/>
        </w:trPr>
        <w:tc>
          <w:tcPr>
            <w:tcW w:w="2197" w:type="pct"/>
            <w:shd w:val="clear" w:color="auto" w:fill="auto"/>
            <w:vAlign w:val="center"/>
          </w:tcPr>
          <w:p w14:paraId="07C4B5E7"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السرعة والسهولة في الحصول على المعلومات المتعلقة بالحج والعمرة</w:t>
            </w:r>
          </w:p>
        </w:tc>
        <w:tc>
          <w:tcPr>
            <w:tcW w:w="275" w:type="pct"/>
            <w:shd w:val="clear" w:color="auto" w:fill="auto"/>
            <w:vAlign w:val="center"/>
          </w:tcPr>
          <w:p w14:paraId="208321F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w:t>
            </w:r>
          </w:p>
        </w:tc>
        <w:tc>
          <w:tcPr>
            <w:tcW w:w="283" w:type="pct"/>
            <w:shd w:val="clear" w:color="auto" w:fill="auto"/>
            <w:vAlign w:val="center"/>
          </w:tcPr>
          <w:p w14:paraId="61BB637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2.1</w:t>
            </w:r>
          </w:p>
        </w:tc>
        <w:tc>
          <w:tcPr>
            <w:tcW w:w="259" w:type="pct"/>
            <w:shd w:val="clear" w:color="auto" w:fill="auto"/>
            <w:vAlign w:val="center"/>
          </w:tcPr>
          <w:p w14:paraId="6CE3986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90</w:t>
            </w:r>
          </w:p>
        </w:tc>
        <w:tc>
          <w:tcPr>
            <w:tcW w:w="283" w:type="pct"/>
            <w:shd w:val="clear" w:color="auto" w:fill="auto"/>
            <w:vAlign w:val="center"/>
          </w:tcPr>
          <w:p w14:paraId="725BA9B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38.6</w:t>
            </w:r>
          </w:p>
        </w:tc>
        <w:tc>
          <w:tcPr>
            <w:tcW w:w="259" w:type="pct"/>
            <w:shd w:val="clear" w:color="auto" w:fill="auto"/>
            <w:vAlign w:val="center"/>
          </w:tcPr>
          <w:p w14:paraId="418BF2E8"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138</w:t>
            </w:r>
          </w:p>
        </w:tc>
        <w:tc>
          <w:tcPr>
            <w:tcW w:w="283" w:type="pct"/>
            <w:shd w:val="clear" w:color="auto" w:fill="auto"/>
            <w:vAlign w:val="center"/>
          </w:tcPr>
          <w:p w14:paraId="30F28520"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59.2</w:t>
            </w:r>
          </w:p>
        </w:tc>
        <w:tc>
          <w:tcPr>
            <w:tcW w:w="345" w:type="pct"/>
            <w:shd w:val="clear" w:color="auto" w:fill="auto"/>
            <w:vAlign w:val="center"/>
          </w:tcPr>
          <w:p w14:paraId="62E9E41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333</w:t>
            </w:r>
          </w:p>
        </w:tc>
        <w:tc>
          <w:tcPr>
            <w:tcW w:w="393" w:type="pct"/>
            <w:shd w:val="clear" w:color="auto" w:fill="auto"/>
            <w:vAlign w:val="center"/>
          </w:tcPr>
          <w:p w14:paraId="41E0C49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1.43</w:t>
            </w:r>
          </w:p>
        </w:tc>
        <w:tc>
          <w:tcPr>
            <w:tcW w:w="423" w:type="pct"/>
            <w:shd w:val="clear" w:color="auto" w:fill="auto"/>
            <w:vAlign w:val="center"/>
          </w:tcPr>
          <w:p w14:paraId="66E29418"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ضعيفة</w:t>
            </w:r>
          </w:p>
        </w:tc>
      </w:tr>
      <w:tr w:rsidR="00AD6EB4" w:rsidRPr="001F223C" w14:paraId="57642939" w14:textId="77777777" w:rsidTr="00B63EDB">
        <w:trPr>
          <w:trHeight w:val="194"/>
          <w:jc w:val="center"/>
        </w:trPr>
        <w:tc>
          <w:tcPr>
            <w:tcW w:w="2197" w:type="pct"/>
            <w:shd w:val="clear" w:color="auto" w:fill="auto"/>
            <w:vAlign w:val="center"/>
          </w:tcPr>
          <w:p w14:paraId="5DF24972"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لأن مطبوعاتها تعرض المعلومات بطريقة مشوقة وجذابة</w:t>
            </w:r>
          </w:p>
        </w:tc>
        <w:tc>
          <w:tcPr>
            <w:tcW w:w="275" w:type="pct"/>
            <w:shd w:val="clear" w:color="auto" w:fill="auto"/>
            <w:vAlign w:val="center"/>
          </w:tcPr>
          <w:p w14:paraId="32F87D19"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142</w:t>
            </w:r>
          </w:p>
        </w:tc>
        <w:tc>
          <w:tcPr>
            <w:tcW w:w="283" w:type="pct"/>
            <w:shd w:val="clear" w:color="auto" w:fill="auto"/>
            <w:vAlign w:val="center"/>
          </w:tcPr>
          <w:p w14:paraId="01E3E407"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60.9</w:t>
            </w:r>
          </w:p>
        </w:tc>
        <w:tc>
          <w:tcPr>
            <w:tcW w:w="259" w:type="pct"/>
            <w:shd w:val="clear" w:color="auto" w:fill="auto"/>
            <w:vAlign w:val="center"/>
          </w:tcPr>
          <w:p w14:paraId="1EAFA00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69</w:t>
            </w:r>
          </w:p>
        </w:tc>
        <w:tc>
          <w:tcPr>
            <w:tcW w:w="283" w:type="pct"/>
            <w:shd w:val="clear" w:color="auto" w:fill="auto"/>
            <w:vAlign w:val="center"/>
          </w:tcPr>
          <w:p w14:paraId="529A40C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29.6</w:t>
            </w:r>
          </w:p>
        </w:tc>
        <w:tc>
          <w:tcPr>
            <w:tcW w:w="259" w:type="pct"/>
            <w:shd w:val="clear" w:color="auto" w:fill="auto"/>
            <w:vAlign w:val="center"/>
          </w:tcPr>
          <w:p w14:paraId="02B4BB50"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22</w:t>
            </w:r>
          </w:p>
        </w:tc>
        <w:tc>
          <w:tcPr>
            <w:tcW w:w="283" w:type="pct"/>
            <w:shd w:val="clear" w:color="auto" w:fill="auto"/>
            <w:vAlign w:val="center"/>
          </w:tcPr>
          <w:p w14:paraId="6A82A06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9.4</w:t>
            </w:r>
          </w:p>
        </w:tc>
        <w:tc>
          <w:tcPr>
            <w:tcW w:w="345" w:type="pct"/>
            <w:shd w:val="clear" w:color="auto" w:fill="auto"/>
            <w:vAlign w:val="center"/>
          </w:tcPr>
          <w:p w14:paraId="3051C14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586</w:t>
            </w:r>
          </w:p>
        </w:tc>
        <w:tc>
          <w:tcPr>
            <w:tcW w:w="393" w:type="pct"/>
            <w:shd w:val="clear" w:color="auto" w:fill="auto"/>
            <w:vAlign w:val="center"/>
          </w:tcPr>
          <w:p w14:paraId="4B6FBFEA"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2.52</w:t>
            </w:r>
          </w:p>
        </w:tc>
        <w:tc>
          <w:tcPr>
            <w:tcW w:w="423" w:type="pct"/>
            <w:shd w:val="clear" w:color="auto" w:fill="auto"/>
            <w:vAlign w:val="center"/>
          </w:tcPr>
          <w:p w14:paraId="19226407"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كبيرة</w:t>
            </w:r>
          </w:p>
        </w:tc>
      </w:tr>
      <w:tr w:rsidR="00AD6EB4" w:rsidRPr="001F223C" w14:paraId="62E3BC10" w14:textId="77777777" w:rsidTr="00B63EDB">
        <w:trPr>
          <w:jc w:val="center"/>
        </w:trPr>
        <w:tc>
          <w:tcPr>
            <w:tcW w:w="2197" w:type="pct"/>
            <w:shd w:val="clear" w:color="auto" w:fill="auto"/>
            <w:vAlign w:val="center"/>
          </w:tcPr>
          <w:p w14:paraId="388E50E4"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تقدم المعلومات في شكل رسومات توضيحية</w:t>
            </w:r>
          </w:p>
        </w:tc>
        <w:tc>
          <w:tcPr>
            <w:tcW w:w="275" w:type="pct"/>
            <w:shd w:val="clear" w:color="auto" w:fill="auto"/>
            <w:vAlign w:val="center"/>
          </w:tcPr>
          <w:p w14:paraId="46C204D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w:t>
            </w:r>
          </w:p>
        </w:tc>
        <w:tc>
          <w:tcPr>
            <w:tcW w:w="283" w:type="pct"/>
            <w:shd w:val="clear" w:color="auto" w:fill="auto"/>
            <w:vAlign w:val="center"/>
          </w:tcPr>
          <w:p w14:paraId="1C413115"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1.3</w:t>
            </w:r>
          </w:p>
        </w:tc>
        <w:tc>
          <w:tcPr>
            <w:tcW w:w="259" w:type="pct"/>
            <w:shd w:val="clear" w:color="auto" w:fill="auto"/>
            <w:vAlign w:val="center"/>
          </w:tcPr>
          <w:p w14:paraId="0C04BF3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91</w:t>
            </w:r>
          </w:p>
        </w:tc>
        <w:tc>
          <w:tcPr>
            <w:tcW w:w="283" w:type="pct"/>
            <w:shd w:val="clear" w:color="auto" w:fill="auto"/>
            <w:vAlign w:val="center"/>
          </w:tcPr>
          <w:p w14:paraId="2D282028"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39.1</w:t>
            </w:r>
          </w:p>
        </w:tc>
        <w:tc>
          <w:tcPr>
            <w:tcW w:w="259" w:type="pct"/>
            <w:shd w:val="clear" w:color="auto" w:fill="auto"/>
            <w:vAlign w:val="center"/>
          </w:tcPr>
          <w:p w14:paraId="77667871"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139</w:t>
            </w:r>
          </w:p>
        </w:tc>
        <w:tc>
          <w:tcPr>
            <w:tcW w:w="283" w:type="pct"/>
            <w:shd w:val="clear" w:color="auto" w:fill="auto"/>
            <w:vAlign w:val="center"/>
          </w:tcPr>
          <w:p w14:paraId="3127860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59.7</w:t>
            </w:r>
          </w:p>
        </w:tc>
        <w:tc>
          <w:tcPr>
            <w:tcW w:w="345" w:type="pct"/>
            <w:shd w:val="clear" w:color="auto" w:fill="auto"/>
            <w:vAlign w:val="center"/>
          </w:tcPr>
          <w:p w14:paraId="544E9C6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330</w:t>
            </w:r>
          </w:p>
        </w:tc>
        <w:tc>
          <w:tcPr>
            <w:tcW w:w="393" w:type="pct"/>
            <w:shd w:val="clear" w:color="auto" w:fill="auto"/>
            <w:vAlign w:val="center"/>
          </w:tcPr>
          <w:p w14:paraId="66D3FD87"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1.42</w:t>
            </w:r>
          </w:p>
        </w:tc>
        <w:tc>
          <w:tcPr>
            <w:tcW w:w="423" w:type="pct"/>
            <w:shd w:val="clear" w:color="auto" w:fill="auto"/>
            <w:vAlign w:val="center"/>
          </w:tcPr>
          <w:p w14:paraId="6DB20E83"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ضعيفة</w:t>
            </w:r>
          </w:p>
        </w:tc>
      </w:tr>
      <w:tr w:rsidR="00AD6EB4" w:rsidRPr="001F223C" w14:paraId="381C690C" w14:textId="77777777" w:rsidTr="00B63EDB">
        <w:trPr>
          <w:trHeight w:val="47"/>
          <w:jc w:val="center"/>
        </w:trPr>
        <w:tc>
          <w:tcPr>
            <w:tcW w:w="2197" w:type="pct"/>
            <w:shd w:val="clear" w:color="auto" w:fill="auto"/>
            <w:vAlign w:val="center"/>
          </w:tcPr>
          <w:p w14:paraId="55B2910C"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تقدم المعلومات الدينية بأكثر من لغة</w:t>
            </w:r>
          </w:p>
        </w:tc>
        <w:tc>
          <w:tcPr>
            <w:tcW w:w="275" w:type="pct"/>
            <w:shd w:val="clear" w:color="auto" w:fill="auto"/>
            <w:vAlign w:val="center"/>
          </w:tcPr>
          <w:p w14:paraId="3E734E07"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49</w:t>
            </w:r>
          </w:p>
        </w:tc>
        <w:tc>
          <w:tcPr>
            <w:tcW w:w="283" w:type="pct"/>
            <w:shd w:val="clear" w:color="auto" w:fill="auto"/>
            <w:vAlign w:val="center"/>
          </w:tcPr>
          <w:p w14:paraId="6885461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21</w:t>
            </w:r>
          </w:p>
        </w:tc>
        <w:tc>
          <w:tcPr>
            <w:tcW w:w="259" w:type="pct"/>
            <w:shd w:val="clear" w:color="auto" w:fill="auto"/>
            <w:vAlign w:val="center"/>
          </w:tcPr>
          <w:p w14:paraId="5BDFFC7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139</w:t>
            </w:r>
          </w:p>
        </w:tc>
        <w:tc>
          <w:tcPr>
            <w:tcW w:w="283" w:type="pct"/>
            <w:shd w:val="clear" w:color="auto" w:fill="auto"/>
            <w:vAlign w:val="center"/>
          </w:tcPr>
          <w:p w14:paraId="3AE5159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59.7</w:t>
            </w:r>
          </w:p>
        </w:tc>
        <w:tc>
          <w:tcPr>
            <w:tcW w:w="259" w:type="pct"/>
            <w:shd w:val="clear" w:color="auto" w:fill="auto"/>
            <w:vAlign w:val="center"/>
          </w:tcPr>
          <w:p w14:paraId="017AB3E1"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45</w:t>
            </w:r>
          </w:p>
        </w:tc>
        <w:tc>
          <w:tcPr>
            <w:tcW w:w="283" w:type="pct"/>
            <w:shd w:val="clear" w:color="auto" w:fill="auto"/>
            <w:vAlign w:val="center"/>
          </w:tcPr>
          <w:p w14:paraId="5B5366A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19.3</w:t>
            </w:r>
          </w:p>
        </w:tc>
        <w:tc>
          <w:tcPr>
            <w:tcW w:w="345" w:type="pct"/>
            <w:shd w:val="clear" w:color="auto" w:fill="auto"/>
            <w:vAlign w:val="center"/>
          </w:tcPr>
          <w:p w14:paraId="2996CD9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470</w:t>
            </w:r>
          </w:p>
        </w:tc>
        <w:tc>
          <w:tcPr>
            <w:tcW w:w="393" w:type="pct"/>
            <w:shd w:val="clear" w:color="auto" w:fill="auto"/>
            <w:vAlign w:val="center"/>
          </w:tcPr>
          <w:p w14:paraId="19592D5D"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2.02</w:t>
            </w:r>
          </w:p>
        </w:tc>
        <w:tc>
          <w:tcPr>
            <w:tcW w:w="423" w:type="pct"/>
            <w:shd w:val="clear" w:color="auto" w:fill="auto"/>
            <w:vAlign w:val="center"/>
          </w:tcPr>
          <w:p w14:paraId="0D2DFBAA"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متوسطة</w:t>
            </w:r>
          </w:p>
        </w:tc>
      </w:tr>
    </w:tbl>
    <w:p w14:paraId="34F6C55B" w14:textId="77777777" w:rsidR="00AD6EB4" w:rsidRDefault="00AD6EB4" w:rsidP="00AD6EB4">
      <w:pPr>
        <w:spacing w:line="240" w:lineRule="auto"/>
        <w:jc w:val="center"/>
        <w:rPr>
          <w:sz w:val="20"/>
          <w:szCs w:val="20"/>
          <w:rtl/>
        </w:rPr>
      </w:pPr>
    </w:p>
    <w:p w14:paraId="79FDFF49" w14:textId="77777777" w:rsidR="00AD6EB4" w:rsidRPr="00DA0D96" w:rsidRDefault="00AD6EB4" w:rsidP="00AD6EB4">
      <w:pPr>
        <w:spacing w:line="240" w:lineRule="auto"/>
        <w:jc w:val="center"/>
        <w:rPr>
          <w:sz w:val="20"/>
          <w:szCs w:val="20"/>
          <w:rtl/>
        </w:rPr>
      </w:pPr>
      <w:r w:rsidRPr="00DA0D96">
        <w:rPr>
          <w:sz w:val="20"/>
          <w:szCs w:val="20"/>
          <w:rtl/>
        </w:rPr>
        <w:t>جدول (6) يوضح التأثيرات الناتجة والمترتبة عن تعرض الحجاج والمعتمرين للقنوات الفضائية الدينية</w:t>
      </w:r>
      <w:r>
        <w:rPr>
          <w:rFonts w:hint="cs"/>
          <w:sz w:val="20"/>
          <w:szCs w:val="20"/>
          <w:rtl/>
        </w:rPr>
        <w:t>.</w:t>
      </w:r>
      <w:r w:rsidRPr="00DA0D96">
        <w:rPr>
          <w:sz w:val="20"/>
          <w:szCs w:val="20"/>
          <w:rtl/>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3101"/>
        <w:gridCol w:w="775"/>
        <w:gridCol w:w="630"/>
        <w:gridCol w:w="674"/>
        <w:gridCol w:w="859"/>
        <w:gridCol w:w="1222"/>
      </w:tblGrid>
      <w:tr w:rsidR="00AD6EB4" w:rsidRPr="001F223C" w14:paraId="211F97DB" w14:textId="77777777" w:rsidTr="00B63EDB">
        <w:trPr>
          <w:trHeight w:val="117"/>
          <w:jc w:val="center"/>
        </w:trPr>
        <w:tc>
          <w:tcPr>
            <w:tcW w:w="2413" w:type="pct"/>
            <w:gridSpan w:val="2"/>
            <w:vMerge w:val="restart"/>
            <w:shd w:val="clear" w:color="auto" w:fill="auto"/>
            <w:vAlign w:val="center"/>
          </w:tcPr>
          <w:p w14:paraId="20377B73" w14:textId="77777777" w:rsidR="00AD6EB4" w:rsidRPr="001F223C" w:rsidRDefault="00AD6EB4" w:rsidP="00B63EDB">
            <w:pPr>
              <w:spacing w:line="240" w:lineRule="auto"/>
              <w:jc w:val="right"/>
              <w:rPr>
                <w:b/>
                <w:bCs/>
                <w:color w:val="000000"/>
                <w:sz w:val="16"/>
                <w:szCs w:val="16"/>
                <w:rtl/>
              </w:rPr>
            </w:pPr>
            <w:r w:rsidRPr="001F223C">
              <w:rPr>
                <w:b/>
                <w:bCs/>
                <w:color w:val="000000"/>
                <w:sz w:val="16"/>
                <w:szCs w:val="16"/>
                <w:rtl/>
              </w:rPr>
              <w:t>درجة الموافقة</w:t>
            </w:r>
          </w:p>
          <w:p w14:paraId="0B879BDC"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العبارة</w:t>
            </w:r>
          </w:p>
        </w:tc>
        <w:tc>
          <w:tcPr>
            <w:tcW w:w="874" w:type="pct"/>
            <w:gridSpan w:val="2"/>
            <w:shd w:val="clear" w:color="auto" w:fill="auto"/>
            <w:vAlign w:val="center"/>
          </w:tcPr>
          <w:p w14:paraId="6C72F96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الاستجابة ن=233</w:t>
            </w:r>
          </w:p>
        </w:tc>
        <w:tc>
          <w:tcPr>
            <w:tcW w:w="419" w:type="pct"/>
            <w:vMerge w:val="restart"/>
            <w:shd w:val="clear" w:color="auto" w:fill="auto"/>
            <w:vAlign w:val="center"/>
          </w:tcPr>
          <w:p w14:paraId="11D78E69"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الترتيب</w:t>
            </w:r>
          </w:p>
        </w:tc>
        <w:tc>
          <w:tcPr>
            <w:tcW w:w="534" w:type="pct"/>
            <w:vMerge w:val="restart"/>
            <w:shd w:val="clear" w:color="auto" w:fill="auto"/>
            <w:vAlign w:val="center"/>
          </w:tcPr>
          <w:p w14:paraId="157F1476"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كا2</w:t>
            </w:r>
          </w:p>
        </w:tc>
        <w:tc>
          <w:tcPr>
            <w:tcW w:w="760" w:type="pct"/>
            <w:vMerge w:val="restart"/>
            <w:shd w:val="clear" w:color="auto" w:fill="auto"/>
            <w:vAlign w:val="center"/>
          </w:tcPr>
          <w:p w14:paraId="47409CD4" w14:textId="77777777" w:rsidR="00AD6EB4" w:rsidRPr="001F223C" w:rsidRDefault="00AD6EB4" w:rsidP="00B63EDB">
            <w:pPr>
              <w:spacing w:line="240" w:lineRule="auto"/>
              <w:jc w:val="center"/>
              <w:rPr>
                <w:sz w:val="16"/>
                <w:szCs w:val="16"/>
              </w:rPr>
            </w:pPr>
            <w:r w:rsidRPr="001F223C">
              <w:rPr>
                <w:sz w:val="16"/>
                <w:szCs w:val="16"/>
                <w:rtl/>
              </w:rPr>
              <w:t>مستوى معنوية</w:t>
            </w:r>
          </w:p>
          <w:p w14:paraId="14CD4011" w14:textId="77777777" w:rsidR="00AD6EB4" w:rsidRPr="001F223C" w:rsidRDefault="00AD6EB4" w:rsidP="00B63EDB">
            <w:pPr>
              <w:spacing w:line="240" w:lineRule="auto"/>
              <w:jc w:val="center"/>
              <w:rPr>
                <w:rFonts w:cs="Calibri"/>
                <w:sz w:val="16"/>
                <w:szCs w:val="16"/>
              </w:rPr>
            </w:pPr>
            <w:r w:rsidRPr="001F223C">
              <w:rPr>
                <w:sz w:val="16"/>
                <w:szCs w:val="16"/>
                <w:rtl/>
              </w:rPr>
              <w:t>د ح 1</w:t>
            </w:r>
          </w:p>
        </w:tc>
      </w:tr>
      <w:tr w:rsidR="00AD6EB4" w:rsidRPr="001F223C" w14:paraId="11315D45" w14:textId="77777777" w:rsidTr="00B63EDB">
        <w:trPr>
          <w:trHeight w:val="70"/>
          <w:jc w:val="center"/>
        </w:trPr>
        <w:tc>
          <w:tcPr>
            <w:tcW w:w="2413" w:type="pct"/>
            <w:gridSpan w:val="2"/>
            <w:vMerge/>
            <w:shd w:val="clear" w:color="auto" w:fill="auto"/>
            <w:vAlign w:val="center"/>
          </w:tcPr>
          <w:p w14:paraId="54117191" w14:textId="77777777" w:rsidR="00AD6EB4" w:rsidRPr="001F223C" w:rsidRDefault="00AD6EB4" w:rsidP="00B63EDB">
            <w:pPr>
              <w:spacing w:line="240" w:lineRule="auto"/>
              <w:rPr>
                <w:b/>
                <w:bCs/>
                <w:color w:val="000000"/>
                <w:sz w:val="16"/>
                <w:szCs w:val="16"/>
                <w:rtl/>
              </w:rPr>
            </w:pPr>
          </w:p>
        </w:tc>
        <w:tc>
          <w:tcPr>
            <w:tcW w:w="482" w:type="pct"/>
            <w:shd w:val="clear" w:color="auto" w:fill="auto"/>
            <w:vAlign w:val="center"/>
          </w:tcPr>
          <w:p w14:paraId="3C3EACA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ك</w:t>
            </w:r>
          </w:p>
        </w:tc>
        <w:tc>
          <w:tcPr>
            <w:tcW w:w="392" w:type="pct"/>
            <w:shd w:val="clear" w:color="auto" w:fill="auto"/>
            <w:vAlign w:val="center"/>
          </w:tcPr>
          <w:p w14:paraId="4B73635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w:t>
            </w:r>
          </w:p>
        </w:tc>
        <w:tc>
          <w:tcPr>
            <w:tcW w:w="419" w:type="pct"/>
            <w:vMerge/>
            <w:shd w:val="clear" w:color="auto" w:fill="auto"/>
            <w:vAlign w:val="center"/>
          </w:tcPr>
          <w:p w14:paraId="24B7733A" w14:textId="77777777" w:rsidR="00AD6EB4" w:rsidRPr="001F223C" w:rsidRDefault="00AD6EB4" w:rsidP="00B63EDB">
            <w:pPr>
              <w:spacing w:line="240" w:lineRule="auto"/>
              <w:jc w:val="center"/>
              <w:rPr>
                <w:b/>
                <w:bCs/>
                <w:color w:val="000000"/>
                <w:sz w:val="16"/>
                <w:szCs w:val="16"/>
                <w:rtl/>
              </w:rPr>
            </w:pPr>
          </w:p>
        </w:tc>
        <w:tc>
          <w:tcPr>
            <w:tcW w:w="534" w:type="pct"/>
            <w:vMerge/>
            <w:shd w:val="clear" w:color="auto" w:fill="auto"/>
            <w:vAlign w:val="center"/>
          </w:tcPr>
          <w:p w14:paraId="2CCC3164" w14:textId="77777777" w:rsidR="00AD6EB4" w:rsidRPr="001F223C" w:rsidRDefault="00AD6EB4" w:rsidP="00B63EDB">
            <w:pPr>
              <w:spacing w:line="240" w:lineRule="auto"/>
              <w:jc w:val="center"/>
              <w:rPr>
                <w:b/>
                <w:bCs/>
                <w:color w:val="000000"/>
                <w:sz w:val="16"/>
                <w:szCs w:val="16"/>
                <w:rtl/>
              </w:rPr>
            </w:pPr>
          </w:p>
        </w:tc>
        <w:tc>
          <w:tcPr>
            <w:tcW w:w="760" w:type="pct"/>
            <w:vMerge/>
            <w:shd w:val="clear" w:color="auto" w:fill="auto"/>
            <w:vAlign w:val="center"/>
          </w:tcPr>
          <w:p w14:paraId="308FA172" w14:textId="77777777" w:rsidR="00AD6EB4" w:rsidRPr="001F223C" w:rsidRDefault="00AD6EB4" w:rsidP="00B63EDB">
            <w:pPr>
              <w:spacing w:line="240" w:lineRule="auto"/>
              <w:jc w:val="center"/>
              <w:rPr>
                <w:b/>
                <w:bCs/>
                <w:color w:val="000000"/>
                <w:sz w:val="16"/>
                <w:szCs w:val="16"/>
                <w:rtl/>
              </w:rPr>
            </w:pPr>
          </w:p>
        </w:tc>
      </w:tr>
      <w:tr w:rsidR="00AD6EB4" w:rsidRPr="001F223C" w14:paraId="6DC879F0" w14:textId="77777777" w:rsidTr="00B63EDB">
        <w:trPr>
          <w:trHeight w:val="162"/>
          <w:jc w:val="center"/>
        </w:trPr>
        <w:tc>
          <w:tcPr>
            <w:tcW w:w="485" w:type="pct"/>
            <w:vMerge w:val="restart"/>
            <w:shd w:val="clear" w:color="auto" w:fill="auto"/>
            <w:vAlign w:val="center"/>
          </w:tcPr>
          <w:p w14:paraId="2DD3E527" w14:textId="77777777" w:rsidR="00AD6EB4" w:rsidRPr="001F223C" w:rsidRDefault="00AD6EB4" w:rsidP="00B63EDB">
            <w:pPr>
              <w:spacing w:line="240" w:lineRule="auto"/>
              <w:jc w:val="center"/>
              <w:rPr>
                <w:b/>
                <w:bCs/>
                <w:sz w:val="16"/>
                <w:szCs w:val="16"/>
                <w:rtl/>
              </w:rPr>
            </w:pPr>
            <w:r w:rsidRPr="001F223C">
              <w:rPr>
                <w:rFonts w:hint="cs"/>
                <w:b/>
                <w:bCs/>
                <w:sz w:val="16"/>
                <w:szCs w:val="16"/>
                <w:rtl/>
              </w:rPr>
              <w:t>معرفية</w:t>
            </w:r>
          </w:p>
        </w:tc>
        <w:tc>
          <w:tcPr>
            <w:tcW w:w="1928" w:type="pct"/>
            <w:shd w:val="clear" w:color="auto" w:fill="auto"/>
            <w:vAlign w:val="center"/>
          </w:tcPr>
          <w:p w14:paraId="350ACEC7" w14:textId="77777777" w:rsidR="00AD6EB4" w:rsidRPr="001F223C" w:rsidRDefault="00AD6EB4" w:rsidP="00B63EDB">
            <w:pPr>
              <w:spacing w:line="240" w:lineRule="auto"/>
              <w:jc w:val="left"/>
              <w:rPr>
                <w:b/>
                <w:bCs/>
                <w:sz w:val="16"/>
                <w:szCs w:val="16"/>
                <w:rtl/>
              </w:rPr>
            </w:pPr>
            <w:r w:rsidRPr="001F223C">
              <w:rPr>
                <w:b/>
                <w:bCs/>
                <w:sz w:val="16"/>
                <w:szCs w:val="16"/>
                <w:rtl/>
              </w:rPr>
              <w:t>المعرفة بطريقة الحج</w:t>
            </w:r>
          </w:p>
        </w:tc>
        <w:tc>
          <w:tcPr>
            <w:tcW w:w="482" w:type="pct"/>
            <w:shd w:val="clear" w:color="auto" w:fill="auto"/>
            <w:vAlign w:val="center"/>
          </w:tcPr>
          <w:p w14:paraId="7AAB7850" w14:textId="77777777" w:rsidR="00AD6EB4" w:rsidRPr="001F223C" w:rsidRDefault="00AD6EB4" w:rsidP="00B63EDB">
            <w:pPr>
              <w:spacing w:line="240" w:lineRule="auto"/>
              <w:jc w:val="center"/>
              <w:rPr>
                <w:b/>
                <w:bCs/>
                <w:sz w:val="16"/>
                <w:szCs w:val="16"/>
                <w:rtl/>
              </w:rPr>
            </w:pPr>
            <w:r w:rsidRPr="001F223C">
              <w:rPr>
                <w:b/>
                <w:bCs/>
                <w:sz w:val="16"/>
                <w:szCs w:val="16"/>
                <w:rtl/>
              </w:rPr>
              <w:t>186</w:t>
            </w:r>
          </w:p>
        </w:tc>
        <w:tc>
          <w:tcPr>
            <w:tcW w:w="392" w:type="pct"/>
            <w:shd w:val="clear" w:color="auto" w:fill="auto"/>
            <w:vAlign w:val="center"/>
          </w:tcPr>
          <w:p w14:paraId="1F3394F8" w14:textId="77777777" w:rsidR="00AD6EB4" w:rsidRPr="001F223C" w:rsidRDefault="00AD6EB4" w:rsidP="00B63EDB">
            <w:pPr>
              <w:spacing w:line="240" w:lineRule="auto"/>
              <w:jc w:val="center"/>
              <w:rPr>
                <w:b/>
                <w:bCs/>
                <w:sz w:val="16"/>
                <w:szCs w:val="16"/>
                <w:rtl/>
              </w:rPr>
            </w:pPr>
            <w:r w:rsidRPr="001F223C">
              <w:rPr>
                <w:b/>
                <w:bCs/>
                <w:sz w:val="16"/>
                <w:szCs w:val="16"/>
                <w:rtl/>
              </w:rPr>
              <w:t>79.8</w:t>
            </w:r>
          </w:p>
        </w:tc>
        <w:tc>
          <w:tcPr>
            <w:tcW w:w="419" w:type="pct"/>
            <w:shd w:val="clear" w:color="auto" w:fill="auto"/>
            <w:vAlign w:val="center"/>
          </w:tcPr>
          <w:p w14:paraId="18E6A3F8" w14:textId="77777777" w:rsidR="00AD6EB4" w:rsidRPr="001F223C" w:rsidRDefault="00AD6EB4" w:rsidP="00B63EDB">
            <w:pPr>
              <w:spacing w:line="240" w:lineRule="auto"/>
              <w:jc w:val="center"/>
              <w:rPr>
                <w:b/>
                <w:bCs/>
                <w:sz w:val="16"/>
                <w:szCs w:val="16"/>
                <w:rtl/>
              </w:rPr>
            </w:pPr>
            <w:r w:rsidRPr="001F223C">
              <w:rPr>
                <w:b/>
                <w:bCs/>
                <w:sz w:val="16"/>
                <w:szCs w:val="16"/>
                <w:rtl/>
              </w:rPr>
              <w:t>3</w:t>
            </w:r>
          </w:p>
        </w:tc>
        <w:tc>
          <w:tcPr>
            <w:tcW w:w="534" w:type="pct"/>
            <w:shd w:val="clear" w:color="auto" w:fill="auto"/>
            <w:vAlign w:val="center"/>
          </w:tcPr>
          <w:p w14:paraId="632D2B9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82.923</w:t>
            </w:r>
          </w:p>
        </w:tc>
        <w:tc>
          <w:tcPr>
            <w:tcW w:w="760" w:type="pct"/>
            <w:shd w:val="clear" w:color="auto" w:fill="auto"/>
            <w:vAlign w:val="center"/>
          </w:tcPr>
          <w:p w14:paraId="56ED6F0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66FFCDC2" w14:textId="77777777" w:rsidTr="00B63EDB">
        <w:trPr>
          <w:trHeight w:val="242"/>
          <w:jc w:val="center"/>
        </w:trPr>
        <w:tc>
          <w:tcPr>
            <w:tcW w:w="485" w:type="pct"/>
            <w:vMerge/>
            <w:shd w:val="clear" w:color="auto" w:fill="auto"/>
            <w:vAlign w:val="center"/>
          </w:tcPr>
          <w:p w14:paraId="3EFAE0B4" w14:textId="77777777" w:rsidR="00AD6EB4" w:rsidRPr="001F223C" w:rsidRDefault="00AD6EB4" w:rsidP="00B63EDB">
            <w:pPr>
              <w:spacing w:line="240" w:lineRule="auto"/>
              <w:jc w:val="center"/>
              <w:rPr>
                <w:b/>
                <w:bCs/>
                <w:sz w:val="16"/>
                <w:szCs w:val="16"/>
                <w:rtl/>
              </w:rPr>
            </w:pPr>
          </w:p>
        </w:tc>
        <w:tc>
          <w:tcPr>
            <w:tcW w:w="1928" w:type="pct"/>
            <w:shd w:val="clear" w:color="auto" w:fill="auto"/>
            <w:vAlign w:val="center"/>
          </w:tcPr>
          <w:p w14:paraId="398B1E40" w14:textId="77777777" w:rsidR="00AD6EB4" w:rsidRPr="001F223C" w:rsidRDefault="00AD6EB4" w:rsidP="00B63EDB">
            <w:pPr>
              <w:spacing w:line="240" w:lineRule="auto"/>
              <w:jc w:val="left"/>
              <w:rPr>
                <w:b/>
                <w:bCs/>
                <w:sz w:val="16"/>
                <w:szCs w:val="16"/>
                <w:rtl/>
              </w:rPr>
            </w:pPr>
            <w:r w:rsidRPr="001F223C">
              <w:rPr>
                <w:b/>
                <w:bCs/>
                <w:sz w:val="16"/>
                <w:szCs w:val="16"/>
                <w:rtl/>
              </w:rPr>
              <w:t>معرفة معلومات أكثر عن الحج والعمرة</w:t>
            </w:r>
          </w:p>
        </w:tc>
        <w:tc>
          <w:tcPr>
            <w:tcW w:w="482" w:type="pct"/>
            <w:shd w:val="clear" w:color="auto" w:fill="auto"/>
            <w:vAlign w:val="center"/>
          </w:tcPr>
          <w:p w14:paraId="29145452" w14:textId="77777777" w:rsidR="00AD6EB4" w:rsidRPr="001F223C" w:rsidRDefault="00AD6EB4" w:rsidP="00B63EDB">
            <w:pPr>
              <w:spacing w:line="240" w:lineRule="auto"/>
              <w:jc w:val="center"/>
              <w:rPr>
                <w:b/>
                <w:bCs/>
                <w:sz w:val="16"/>
                <w:szCs w:val="16"/>
                <w:rtl/>
              </w:rPr>
            </w:pPr>
            <w:r w:rsidRPr="001F223C">
              <w:rPr>
                <w:b/>
                <w:bCs/>
                <w:sz w:val="16"/>
                <w:szCs w:val="16"/>
                <w:rtl/>
              </w:rPr>
              <w:t>70</w:t>
            </w:r>
          </w:p>
        </w:tc>
        <w:tc>
          <w:tcPr>
            <w:tcW w:w="392" w:type="pct"/>
            <w:shd w:val="clear" w:color="auto" w:fill="auto"/>
            <w:vAlign w:val="center"/>
          </w:tcPr>
          <w:p w14:paraId="0BF383D1" w14:textId="77777777" w:rsidR="00AD6EB4" w:rsidRPr="001F223C" w:rsidRDefault="00AD6EB4" w:rsidP="00B63EDB">
            <w:pPr>
              <w:spacing w:line="240" w:lineRule="auto"/>
              <w:jc w:val="center"/>
              <w:rPr>
                <w:b/>
                <w:bCs/>
                <w:sz w:val="16"/>
                <w:szCs w:val="16"/>
                <w:rtl/>
              </w:rPr>
            </w:pPr>
            <w:r w:rsidRPr="001F223C">
              <w:rPr>
                <w:b/>
                <w:bCs/>
                <w:sz w:val="16"/>
                <w:szCs w:val="16"/>
                <w:rtl/>
              </w:rPr>
              <w:t>30</w:t>
            </w:r>
          </w:p>
        </w:tc>
        <w:tc>
          <w:tcPr>
            <w:tcW w:w="419" w:type="pct"/>
            <w:shd w:val="clear" w:color="auto" w:fill="auto"/>
            <w:vAlign w:val="center"/>
          </w:tcPr>
          <w:p w14:paraId="18149AFB" w14:textId="77777777" w:rsidR="00AD6EB4" w:rsidRPr="001F223C" w:rsidRDefault="00AD6EB4" w:rsidP="00B63EDB">
            <w:pPr>
              <w:spacing w:line="240" w:lineRule="auto"/>
              <w:jc w:val="center"/>
              <w:rPr>
                <w:b/>
                <w:bCs/>
                <w:sz w:val="16"/>
                <w:szCs w:val="16"/>
                <w:rtl/>
              </w:rPr>
            </w:pPr>
            <w:r w:rsidRPr="001F223C">
              <w:rPr>
                <w:b/>
                <w:bCs/>
                <w:sz w:val="16"/>
                <w:szCs w:val="16"/>
                <w:rtl/>
              </w:rPr>
              <w:t>4</w:t>
            </w:r>
          </w:p>
        </w:tc>
        <w:tc>
          <w:tcPr>
            <w:tcW w:w="534" w:type="pct"/>
            <w:shd w:val="clear" w:color="auto" w:fill="auto"/>
            <w:vAlign w:val="center"/>
          </w:tcPr>
          <w:p w14:paraId="698A4F8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37.120</w:t>
            </w:r>
          </w:p>
        </w:tc>
        <w:tc>
          <w:tcPr>
            <w:tcW w:w="760" w:type="pct"/>
            <w:shd w:val="clear" w:color="auto" w:fill="auto"/>
            <w:vAlign w:val="center"/>
          </w:tcPr>
          <w:p w14:paraId="7A1A88D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68868721" w14:textId="77777777" w:rsidTr="00B63EDB">
        <w:trPr>
          <w:trHeight w:val="62"/>
          <w:jc w:val="center"/>
        </w:trPr>
        <w:tc>
          <w:tcPr>
            <w:tcW w:w="485" w:type="pct"/>
            <w:vMerge/>
            <w:shd w:val="clear" w:color="auto" w:fill="auto"/>
            <w:vAlign w:val="center"/>
          </w:tcPr>
          <w:p w14:paraId="7E8573D9" w14:textId="77777777" w:rsidR="00AD6EB4" w:rsidRPr="001F223C" w:rsidRDefault="00AD6EB4" w:rsidP="00B63EDB">
            <w:pPr>
              <w:spacing w:line="240" w:lineRule="auto"/>
              <w:jc w:val="center"/>
              <w:rPr>
                <w:b/>
                <w:bCs/>
                <w:sz w:val="16"/>
                <w:szCs w:val="16"/>
                <w:rtl/>
              </w:rPr>
            </w:pPr>
          </w:p>
        </w:tc>
        <w:tc>
          <w:tcPr>
            <w:tcW w:w="1928" w:type="pct"/>
            <w:shd w:val="clear" w:color="auto" w:fill="auto"/>
            <w:vAlign w:val="center"/>
          </w:tcPr>
          <w:p w14:paraId="60BA4D02" w14:textId="77777777" w:rsidR="00AD6EB4" w:rsidRPr="001F223C" w:rsidRDefault="00AD6EB4" w:rsidP="00B63EDB">
            <w:pPr>
              <w:spacing w:line="240" w:lineRule="auto"/>
              <w:jc w:val="left"/>
              <w:rPr>
                <w:b/>
                <w:bCs/>
                <w:sz w:val="16"/>
                <w:szCs w:val="16"/>
                <w:rtl/>
              </w:rPr>
            </w:pPr>
            <w:r w:rsidRPr="001F223C">
              <w:rPr>
                <w:b/>
                <w:bCs/>
                <w:sz w:val="16"/>
                <w:szCs w:val="16"/>
                <w:rtl/>
              </w:rPr>
              <w:t>معلومات عن مواجهة ال</w:t>
            </w:r>
            <w:r w:rsidRPr="001F223C">
              <w:rPr>
                <w:rFonts w:hint="cs"/>
                <w:b/>
                <w:bCs/>
                <w:sz w:val="16"/>
                <w:szCs w:val="16"/>
                <w:rtl/>
              </w:rPr>
              <w:t>أ</w:t>
            </w:r>
            <w:r w:rsidRPr="001F223C">
              <w:rPr>
                <w:b/>
                <w:bCs/>
                <w:sz w:val="16"/>
                <w:szCs w:val="16"/>
                <w:rtl/>
              </w:rPr>
              <w:t>زمات</w:t>
            </w:r>
          </w:p>
        </w:tc>
        <w:tc>
          <w:tcPr>
            <w:tcW w:w="482" w:type="pct"/>
            <w:shd w:val="clear" w:color="auto" w:fill="auto"/>
            <w:vAlign w:val="center"/>
          </w:tcPr>
          <w:p w14:paraId="66292542" w14:textId="77777777" w:rsidR="00AD6EB4" w:rsidRPr="001F223C" w:rsidRDefault="00AD6EB4" w:rsidP="00B63EDB">
            <w:pPr>
              <w:spacing w:line="240" w:lineRule="auto"/>
              <w:jc w:val="center"/>
              <w:rPr>
                <w:b/>
                <w:bCs/>
                <w:sz w:val="16"/>
                <w:szCs w:val="16"/>
                <w:rtl/>
              </w:rPr>
            </w:pPr>
            <w:r w:rsidRPr="001F223C">
              <w:rPr>
                <w:b/>
                <w:bCs/>
                <w:sz w:val="16"/>
                <w:szCs w:val="16"/>
                <w:rtl/>
              </w:rPr>
              <w:t>47</w:t>
            </w:r>
          </w:p>
        </w:tc>
        <w:tc>
          <w:tcPr>
            <w:tcW w:w="392" w:type="pct"/>
            <w:shd w:val="clear" w:color="auto" w:fill="auto"/>
            <w:vAlign w:val="center"/>
          </w:tcPr>
          <w:p w14:paraId="53874585" w14:textId="77777777" w:rsidR="00AD6EB4" w:rsidRPr="001F223C" w:rsidRDefault="00AD6EB4" w:rsidP="00B63EDB">
            <w:pPr>
              <w:spacing w:line="240" w:lineRule="auto"/>
              <w:jc w:val="center"/>
              <w:rPr>
                <w:b/>
                <w:bCs/>
                <w:sz w:val="16"/>
                <w:szCs w:val="16"/>
                <w:rtl/>
              </w:rPr>
            </w:pPr>
            <w:r w:rsidRPr="001F223C">
              <w:rPr>
                <w:b/>
                <w:bCs/>
                <w:sz w:val="16"/>
                <w:szCs w:val="16"/>
                <w:rtl/>
              </w:rPr>
              <w:t>20.2</w:t>
            </w:r>
          </w:p>
        </w:tc>
        <w:tc>
          <w:tcPr>
            <w:tcW w:w="419" w:type="pct"/>
            <w:shd w:val="clear" w:color="auto" w:fill="auto"/>
            <w:vAlign w:val="center"/>
          </w:tcPr>
          <w:p w14:paraId="0782D26A" w14:textId="77777777" w:rsidR="00AD6EB4" w:rsidRPr="001F223C" w:rsidRDefault="00AD6EB4" w:rsidP="00B63EDB">
            <w:pPr>
              <w:spacing w:line="240" w:lineRule="auto"/>
              <w:jc w:val="center"/>
              <w:rPr>
                <w:b/>
                <w:bCs/>
                <w:sz w:val="16"/>
                <w:szCs w:val="16"/>
                <w:rtl/>
              </w:rPr>
            </w:pPr>
            <w:r w:rsidRPr="001F223C">
              <w:rPr>
                <w:b/>
                <w:bCs/>
                <w:sz w:val="16"/>
                <w:szCs w:val="16"/>
                <w:rtl/>
              </w:rPr>
              <w:t>5</w:t>
            </w:r>
          </w:p>
        </w:tc>
        <w:tc>
          <w:tcPr>
            <w:tcW w:w="534" w:type="pct"/>
            <w:shd w:val="clear" w:color="auto" w:fill="auto"/>
            <w:vAlign w:val="center"/>
          </w:tcPr>
          <w:p w14:paraId="40CEF0D8"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82.923</w:t>
            </w:r>
          </w:p>
        </w:tc>
        <w:tc>
          <w:tcPr>
            <w:tcW w:w="760" w:type="pct"/>
            <w:shd w:val="clear" w:color="auto" w:fill="auto"/>
            <w:vAlign w:val="center"/>
          </w:tcPr>
          <w:p w14:paraId="5DFA5B1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54210178" w14:textId="77777777" w:rsidTr="00B63EDB">
        <w:trPr>
          <w:jc w:val="center"/>
        </w:trPr>
        <w:tc>
          <w:tcPr>
            <w:tcW w:w="485" w:type="pct"/>
            <w:vMerge/>
            <w:shd w:val="clear" w:color="auto" w:fill="auto"/>
            <w:vAlign w:val="center"/>
          </w:tcPr>
          <w:p w14:paraId="0BFAF926" w14:textId="77777777" w:rsidR="00AD6EB4" w:rsidRPr="001F223C" w:rsidRDefault="00AD6EB4" w:rsidP="00B63EDB">
            <w:pPr>
              <w:spacing w:line="240" w:lineRule="auto"/>
              <w:jc w:val="center"/>
              <w:rPr>
                <w:b/>
                <w:bCs/>
                <w:sz w:val="16"/>
                <w:szCs w:val="16"/>
                <w:rtl/>
              </w:rPr>
            </w:pPr>
          </w:p>
        </w:tc>
        <w:tc>
          <w:tcPr>
            <w:tcW w:w="1928" w:type="pct"/>
            <w:shd w:val="clear" w:color="auto" w:fill="auto"/>
            <w:vAlign w:val="center"/>
          </w:tcPr>
          <w:p w14:paraId="3634D975" w14:textId="77777777" w:rsidR="00AD6EB4" w:rsidRPr="001F223C" w:rsidRDefault="00AD6EB4" w:rsidP="00B63EDB">
            <w:pPr>
              <w:spacing w:line="240" w:lineRule="auto"/>
              <w:jc w:val="left"/>
              <w:rPr>
                <w:b/>
                <w:bCs/>
                <w:sz w:val="16"/>
                <w:szCs w:val="16"/>
                <w:rtl/>
              </w:rPr>
            </w:pPr>
            <w:r w:rsidRPr="001F223C">
              <w:rPr>
                <w:b/>
                <w:bCs/>
                <w:sz w:val="16"/>
                <w:szCs w:val="16"/>
                <w:rtl/>
              </w:rPr>
              <w:t>معلومات عن الحلق والتقصير في الحج والعمرة</w:t>
            </w:r>
          </w:p>
        </w:tc>
        <w:tc>
          <w:tcPr>
            <w:tcW w:w="482" w:type="pct"/>
            <w:shd w:val="clear" w:color="auto" w:fill="auto"/>
            <w:vAlign w:val="center"/>
          </w:tcPr>
          <w:p w14:paraId="24872F41" w14:textId="77777777" w:rsidR="00AD6EB4" w:rsidRPr="001F223C" w:rsidRDefault="00AD6EB4" w:rsidP="00B63EDB">
            <w:pPr>
              <w:spacing w:line="240" w:lineRule="auto"/>
              <w:jc w:val="center"/>
              <w:rPr>
                <w:b/>
                <w:bCs/>
                <w:sz w:val="16"/>
                <w:szCs w:val="16"/>
                <w:rtl/>
              </w:rPr>
            </w:pPr>
            <w:r w:rsidRPr="001F223C">
              <w:rPr>
                <w:b/>
                <w:bCs/>
                <w:sz w:val="16"/>
                <w:szCs w:val="16"/>
                <w:rtl/>
              </w:rPr>
              <w:t>210</w:t>
            </w:r>
          </w:p>
        </w:tc>
        <w:tc>
          <w:tcPr>
            <w:tcW w:w="392" w:type="pct"/>
            <w:shd w:val="clear" w:color="auto" w:fill="auto"/>
            <w:vAlign w:val="center"/>
          </w:tcPr>
          <w:p w14:paraId="712C8A9B" w14:textId="77777777" w:rsidR="00AD6EB4" w:rsidRPr="001F223C" w:rsidRDefault="00AD6EB4" w:rsidP="00B63EDB">
            <w:pPr>
              <w:spacing w:line="240" w:lineRule="auto"/>
              <w:jc w:val="center"/>
              <w:rPr>
                <w:b/>
                <w:bCs/>
                <w:sz w:val="16"/>
                <w:szCs w:val="16"/>
                <w:rtl/>
              </w:rPr>
            </w:pPr>
            <w:r w:rsidRPr="001F223C">
              <w:rPr>
                <w:b/>
                <w:bCs/>
                <w:sz w:val="16"/>
                <w:szCs w:val="16"/>
                <w:rtl/>
              </w:rPr>
              <w:t>90.1</w:t>
            </w:r>
          </w:p>
        </w:tc>
        <w:tc>
          <w:tcPr>
            <w:tcW w:w="419" w:type="pct"/>
            <w:shd w:val="clear" w:color="auto" w:fill="auto"/>
            <w:vAlign w:val="center"/>
          </w:tcPr>
          <w:p w14:paraId="54CE4CC6" w14:textId="77777777" w:rsidR="00AD6EB4" w:rsidRPr="001F223C" w:rsidRDefault="00AD6EB4" w:rsidP="00B63EDB">
            <w:pPr>
              <w:spacing w:line="240" w:lineRule="auto"/>
              <w:jc w:val="center"/>
              <w:rPr>
                <w:b/>
                <w:bCs/>
                <w:sz w:val="16"/>
                <w:szCs w:val="16"/>
                <w:rtl/>
              </w:rPr>
            </w:pPr>
            <w:r w:rsidRPr="001F223C">
              <w:rPr>
                <w:b/>
                <w:bCs/>
                <w:sz w:val="16"/>
                <w:szCs w:val="16"/>
                <w:rtl/>
              </w:rPr>
              <w:t>1</w:t>
            </w:r>
          </w:p>
        </w:tc>
        <w:tc>
          <w:tcPr>
            <w:tcW w:w="534" w:type="pct"/>
            <w:shd w:val="clear" w:color="auto" w:fill="auto"/>
            <w:vAlign w:val="center"/>
          </w:tcPr>
          <w:p w14:paraId="09643A80"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150.082</w:t>
            </w:r>
          </w:p>
        </w:tc>
        <w:tc>
          <w:tcPr>
            <w:tcW w:w="760" w:type="pct"/>
            <w:shd w:val="clear" w:color="auto" w:fill="auto"/>
            <w:vAlign w:val="center"/>
          </w:tcPr>
          <w:p w14:paraId="6524E98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2AEBDFAA" w14:textId="77777777" w:rsidTr="00B63EDB">
        <w:trPr>
          <w:jc w:val="center"/>
        </w:trPr>
        <w:tc>
          <w:tcPr>
            <w:tcW w:w="485" w:type="pct"/>
            <w:vMerge/>
            <w:shd w:val="clear" w:color="auto" w:fill="auto"/>
            <w:vAlign w:val="center"/>
          </w:tcPr>
          <w:p w14:paraId="11422F5D" w14:textId="77777777" w:rsidR="00AD6EB4" w:rsidRPr="001F223C" w:rsidRDefault="00AD6EB4" w:rsidP="00B63EDB">
            <w:pPr>
              <w:spacing w:line="240" w:lineRule="auto"/>
              <w:jc w:val="center"/>
              <w:rPr>
                <w:b/>
                <w:bCs/>
                <w:sz w:val="16"/>
                <w:szCs w:val="16"/>
                <w:rtl/>
              </w:rPr>
            </w:pPr>
          </w:p>
        </w:tc>
        <w:tc>
          <w:tcPr>
            <w:tcW w:w="1928" w:type="pct"/>
            <w:shd w:val="clear" w:color="auto" w:fill="auto"/>
            <w:vAlign w:val="center"/>
          </w:tcPr>
          <w:p w14:paraId="331FC34D" w14:textId="77777777" w:rsidR="00AD6EB4" w:rsidRPr="001F223C" w:rsidRDefault="00AD6EB4" w:rsidP="00B63EDB">
            <w:pPr>
              <w:spacing w:line="240" w:lineRule="auto"/>
              <w:jc w:val="left"/>
              <w:rPr>
                <w:b/>
                <w:bCs/>
                <w:sz w:val="16"/>
                <w:szCs w:val="16"/>
                <w:rtl/>
              </w:rPr>
            </w:pPr>
            <w:r w:rsidRPr="001F223C">
              <w:rPr>
                <w:b/>
                <w:bCs/>
                <w:sz w:val="16"/>
                <w:szCs w:val="16"/>
                <w:rtl/>
              </w:rPr>
              <w:t>معلومات عن ال</w:t>
            </w:r>
            <w:r w:rsidRPr="001F223C">
              <w:rPr>
                <w:rFonts w:hint="cs"/>
                <w:b/>
                <w:bCs/>
                <w:sz w:val="16"/>
                <w:szCs w:val="16"/>
                <w:rtl/>
              </w:rPr>
              <w:t>أ</w:t>
            </w:r>
            <w:r w:rsidRPr="001F223C">
              <w:rPr>
                <w:b/>
                <w:bCs/>
                <w:sz w:val="16"/>
                <w:szCs w:val="16"/>
                <w:rtl/>
              </w:rPr>
              <w:t>مان والاطمئنان</w:t>
            </w:r>
          </w:p>
        </w:tc>
        <w:tc>
          <w:tcPr>
            <w:tcW w:w="482" w:type="pct"/>
            <w:shd w:val="clear" w:color="auto" w:fill="auto"/>
            <w:vAlign w:val="center"/>
          </w:tcPr>
          <w:p w14:paraId="64942382" w14:textId="77777777" w:rsidR="00AD6EB4" w:rsidRPr="001F223C" w:rsidRDefault="00AD6EB4" w:rsidP="00B63EDB">
            <w:pPr>
              <w:spacing w:line="240" w:lineRule="auto"/>
              <w:jc w:val="center"/>
              <w:rPr>
                <w:b/>
                <w:bCs/>
                <w:sz w:val="16"/>
                <w:szCs w:val="16"/>
                <w:rtl/>
              </w:rPr>
            </w:pPr>
            <w:r w:rsidRPr="001F223C">
              <w:rPr>
                <w:b/>
                <w:bCs/>
                <w:sz w:val="16"/>
                <w:szCs w:val="16"/>
                <w:rtl/>
              </w:rPr>
              <w:t>23</w:t>
            </w:r>
          </w:p>
        </w:tc>
        <w:tc>
          <w:tcPr>
            <w:tcW w:w="392" w:type="pct"/>
            <w:shd w:val="clear" w:color="auto" w:fill="auto"/>
            <w:vAlign w:val="center"/>
          </w:tcPr>
          <w:p w14:paraId="22231775" w14:textId="77777777" w:rsidR="00AD6EB4" w:rsidRPr="001F223C" w:rsidRDefault="00AD6EB4" w:rsidP="00B63EDB">
            <w:pPr>
              <w:spacing w:line="240" w:lineRule="auto"/>
              <w:jc w:val="center"/>
              <w:rPr>
                <w:b/>
                <w:bCs/>
                <w:sz w:val="16"/>
                <w:szCs w:val="16"/>
                <w:rtl/>
              </w:rPr>
            </w:pPr>
            <w:r w:rsidRPr="001F223C">
              <w:rPr>
                <w:b/>
                <w:bCs/>
                <w:sz w:val="16"/>
                <w:szCs w:val="16"/>
                <w:rtl/>
              </w:rPr>
              <w:t>9.9</w:t>
            </w:r>
          </w:p>
        </w:tc>
        <w:tc>
          <w:tcPr>
            <w:tcW w:w="419" w:type="pct"/>
            <w:shd w:val="clear" w:color="auto" w:fill="auto"/>
            <w:vAlign w:val="center"/>
          </w:tcPr>
          <w:p w14:paraId="3747A631" w14:textId="77777777" w:rsidR="00AD6EB4" w:rsidRPr="001F223C" w:rsidRDefault="00AD6EB4" w:rsidP="00B63EDB">
            <w:pPr>
              <w:spacing w:line="240" w:lineRule="auto"/>
              <w:jc w:val="center"/>
              <w:rPr>
                <w:b/>
                <w:bCs/>
                <w:sz w:val="16"/>
                <w:szCs w:val="16"/>
                <w:rtl/>
              </w:rPr>
            </w:pPr>
            <w:r w:rsidRPr="001F223C">
              <w:rPr>
                <w:b/>
                <w:bCs/>
                <w:sz w:val="16"/>
                <w:szCs w:val="16"/>
                <w:rtl/>
              </w:rPr>
              <w:t>6</w:t>
            </w:r>
          </w:p>
        </w:tc>
        <w:tc>
          <w:tcPr>
            <w:tcW w:w="534" w:type="pct"/>
            <w:shd w:val="clear" w:color="auto" w:fill="auto"/>
            <w:vAlign w:val="center"/>
          </w:tcPr>
          <w:p w14:paraId="52BF729A"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150.082</w:t>
            </w:r>
          </w:p>
        </w:tc>
        <w:tc>
          <w:tcPr>
            <w:tcW w:w="760" w:type="pct"/>
            <w:shd w:val="clear" w:color="auto" w:fill="auto"/>
            <w:vAlign w:val="center"/>
          </w:tcPr>
          <w:p w14:paraId="159C5EC1"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73D0D208" w14:textId="77777777" w:rsidTr="00B63EDB">
        <w:trPr>
          <w:jc w:val="center"/>
        </w:trPr>
        <w:tc>
          <w:tcPr>
            <w:tcW w:w="485" w:type="pct"/>
            <w:vMerge/>
            <w:shd w:val="clear" w:color="auto" w:fill="auto"/>
            <w:vAlign w:val="center"/>
          </w:tcPr>
          <w:p w14:paraId="35F05686" w14:textId="77777777" w:rsidR="00AD6EB4" w:rsidRPr="001F223C" w:rsidRDefault="00AD6EB4" w:rsidP="00B63EDB">
            <w:pPr>
              <w:spacing w:line="240" w:lineRule="auto"/>
              <w:jc w:val="center"/>
              <w:rPr>
                <w:b/>
                <w:bCs/>
                <w:sz w:val="16"/>
                <w:szCs w:val="16"/>
                <w:rtl/>
              </w:rPr>
            </w:pPr>
          </w:p>
        </w:tc>
        <w:tc>
          <w:tcPr>
            <w:tcW w:w="1928" w:type="pct"/>
            <w:shd w:val="clear" w:color="auto" w:fill="auto"/>
            <w:vAlign w:val="center"/>
          </w:tcPr>
          <w:p w14:paraId="60341D62" w14:textId="77777777" w:rsidR="00AD6EB4" w:rsidRPr="001F223C" w:rsidRDefault="00AD6EB4" w:rsidP="00B63EDB">
            <w:pPr>
              <w:spacing w:line="240" w:lineRule="auto"/>
              <w:jc w:val="left"/>
              <w:rPr>
                <w:b/>
                <w:bCs/>
                <w:sz w:val="16"/>
                <w:szCs w:val="16"/>
              </w:rPr>
            </w:pPr>
            <w:r w:rsidRPr="001F223C">
              <w:rPr>
                <w:b/>
                <w:bCs/>
                <w:sz w:val="16"/>
                <w:szCs w:val="16"/>
                <w:rtl/>
              </w:rPr>
              <w:t>معلومات عن دروس الحرمين الشريفين</w:t>
            </w:r>
          </w:p>
        </w:tc>
        <w:tc>
          <w:tcPr>
            <w:tcW w:w="482" w:type="pct"/>
            <w:shd w:val="clear" w:color="auto" w:fill="auto"/>
            <w:vAlign w:val="center"/>
          </w:tcPr>
          <w:p w14:paraId="4A58161D" w14:textId="77777777" w:rsidR="00AD6EB4" w:rsidRPr="001F223C" w:rsidRDefault="00AD6EB4" w:rsidP="00B63EDB">
            <w:pPr>
              <w:spacing w:line="240" w:lineRule="auto"/>
              <w:jc w:val="center"/>
              <w:rPr>
                <w:b/>
                <w:bCs/>
                <w:sz w:val="16"/>
                <w:szCs w:val="16"/>
                <w:rtl/>
              </w:rPr>
            </w:pPr>
            <w:r w:rsidRPr="001F223C">
              <w:rPr>
                <w:b/>
                <w:bCs/>
                <w:sz w:val="16"/>
                <w:szCs w:val="16"/>
                <w:rtl/>
              </w:rPr>
              <w:t>187</w:t>
            </w:r>
          </w:p>
        </w:tc>
        <w:tc>
          <w:tcPr>
            <w:tcW w:w="392" w:type="pct"/>
            <w:shd w:val="clear" w:color="auto" w:fill="auto"/>
            <w:vAlign w:val="center"/>
          </w:tcPr>
          <w:p w14:paraId="30552463" w14:textId="77777777" w:rsidR="00AD6EB4" w:rsidRPr="001F223C" w:rsidRDefault="00AD6EB4" w:rsidP="00B63EDB">
            <w:pPr>
              <w:spacing w:line="240" w:lineRule="auto"/>
              <w:jc w:val="center"/>
              <w:rPr>
                <w:b/>
                <w:bCs/>
                <w:sz w:val="16"/>
                <w:szCs w:val="16"/>
                <w:rtl/>
              </w:rPr>
            </w:pPr>
            <w:r w:rsidRPr="001F223C">
              <w:rPr>
                <w:b/>
                <w:bCs/>
                <w:sz w:val="16"/>
                <w:szCs w:val="16"/>
                <w:rtl/>
              </w:rPr>
              <w:t>80.3</w:t>
            </w:r>
          </w:p>
        </w:tc>
        <w:tc>
          <w:tcPr>
            <w:tcW w:w="419" w:type="pct"/>
            <w:shd w:val="clear" w:color="auto" w:fill="auto"/>
            <w:vAlign w:val="center"/>
          </w:tcPr>
          <w:p w14:paraId="4D61B93D" w14:textId="77777777" w:rsidR="00AD6EB4" w:rsidRPr="001F223C" w:rsidRDefault="00AD6EB4" w:rsidP="00B63EDB">
            <w:pPr>
              <w:spacing w:line="240" w:lineRule="auto"/>
              <w:jc w:val="center"/>
              <w:rPr>
                <w:b/>
                <w:bCs/>
                <w:sz w:val="16"/>
                <w:szCs w:val="16"/>
                <w:rtl/>
              </w:rPr>
            </w:pPr>
            <w:r w:rsidRPr="001F223C">
              <w:rPr>
                <w:b/>
                <w:bCs/>
                <w:sz w:val="16"/>
                <w:szCs w:val="16"/>
                <w:rtl/>
              </w:rPr>
              <w:t>2</w:t>
            </w:r>
          </w:p>
        </w:tc>
        <w:tc>
          <w:tcPr>
            <w:tcW w:w="534" w:type="pct"/>
            <w:shd w:val="clear" w:color="auto" w:fill="auto"/>
            <w:vAlign w:val="center"/>
          </w:tcPr>
          <w:p w14:paraId="390C39B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85.326</w:t>
            </w:r>
          </w:p>
        </w:tc>
        <w:tc>
          <w:tcPr>
            <w:tcW w:w="760" w:type="pct"/>
            <w:shd w:val="clear" w:color="auto" w:fill="auto"/>
            <w:vAlign w:val="center"/>
          </w:tcPr>
          <w:p w14:paraId="25100D09"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5D4400D9" w14:textId="77777777" w:rsidTr="00B63EDB">
        <w:trPr>
          <w:jc w:val="center"/>
        </w:trPr>
        <w:tc>
          <w:tcPr>
            <w:tcW w:w="485" w:type="pct"/>
            <w:vMerge w:val="restart"/>
            <w:shd w:val="clear" w:color="auto" w:fill="auto"/>
            <w:vAlign w:val="center"/>
          </w:tcPr>
          <w:p w14:paraId="2D166CDA" w14:textId="77777777" w:rsidR="00AD6EB4" w:rsidRPr="001F223C" w:rsidRDefault="00AD6EB4" w:rsidP="00B63EDB">
            <w:pPr>
              <w:spacing w:line="240" w:lineRule="auto"/>
              <w:jc w:val="center"/>
              <w:rPr>
                <w:b/>
                <w:bCs/>
                <w:sz w:val="16"/>
                <w:szCs w:val="16"/>
                <w:rtl/>
              </w:rPr>
            </w:pPr>
            <w:r w:rsidRPr="001F223C">
              <w:rPr>
                <w:b/>
                <w:bCs/>
                <w:sz w:val="16"/>
                <w:szCs w:val="16"/>
                <w:rtl/>
              </w:rPr>
              <w:t>وجدانية</w:t>
            </w:r>
          </w:p>
        </w:tc>
        <w:tc>
          <w:tcPr>
            <w:tcW w:w="1928" w:type="pct"/>
            <w:shd w:val="clear" w:color="auto" w:fill="auto"/>
            <w:vAlign w:val="center"/>
          </w:tcPr>
          <w:p w14:paraId="505AA90E" w14:textId="77777777" w:rsidR="00AD6EB4" w:rsidRPr="001F223C" w:rsidRDefault="00AD6EB4" w:rsidP="00B63EDB">
            <w:pPr>
              <w:spacing w:line="240" w:lineRule="auto"/>
              <w:jc w:val="left"/>
              <w:rPr>
                <w:b/>
                <w:bCs/>
                <w:sz w:val="16"/>
                <w:szCs w:val="16"/>
                <w:rtl/>
              </w:rPr>
            </w:pPr>
            <w:r w:rsidRPr="001F223C">
              <w:rPr>
                <w:b/>
                <w:bCs/>
                <w:sz w:val="16"/>
                <w:szCs w:val="16"/>
                <w:rtl/>
              </w:rPr>
              <w:t xml:space="preserve">تشكيل </w:t>
            </w:r>
            <w:r w:rsidRPr="001F223C">
              <w:rPr>
                <w:rFonts w:hint="cs"/>
                <w:b/>
                <w:bCs/>
                <w:sz w:val="16"/>
                <w:szCs w:val="16"/>
                <w:rtl/>
              </w:rPr>
              <w:t>آ</w:t>
            </w:r>
            <w:r w:rsidRPr="001F223C">
              <w:rPr>
                <w:b/>
                <w:bCs/>
                <w:sz w:val="16"/>
                <w:szCs w:val="16"/>
                <w:rtl/>
              </w:rPr>
              <w:t>راء واتجاهات عن مناسك الحج والعمرة</w:t>
            </w:r>
          </w:p>
        </w:tc>
        <w:tc>
          <w:tcPr>
            <w:tcW w:w="482" w:type="pct"/>
            <w:shd w:val="clear" w:color="auto" w:fill="auto"/>
            <w:vAlign w:val="center"/>
          </w:tcPr>
          <w:p w14:paraId="41147153" w14:textId="77777777" w:rsidR="00AD6EB4" w:rsidRPr="001F223C" w:rsidRDefault="00AD6EB4" w:rsidP="00B63EDB">
            <w:pPr>
              <w:spacing w:line="240" w:lineRule="auto"/>
              <w:jc w:val="center"/>
              <w:rPr>
                <w:b/>
                <w:bCs/>
                <w:sz w:val="16"/>
                <w:szCs w:val="16"/>
                <w:rtl/>
              </w:rPr>
            </w:pPr>
            <w:r w:rsidRPr="001F223C">
              <w:rPr>
                <w:b/>
                <w:bCs/>
                <w:sz w:val="16"/>
                <w:szCs w:val="16"/>
                <w:rtl/>
              </w:rPr>
              <w:t>209</w:t>
            </w:r>
          </w:p>
        </w:tc>
        <w:tc>
          <w:tcPr>
            <w:tcW w:w="392" w:type="pct"/>
            <w:shd w:val="clear" w:color="auto" w:fill="auto"/>
            <w:vAlign w:val="center"/>
          </w:tcPr>
          <w:p w14:paraId="484C64EE" w14:textId="77777777" w:rsidR="00AD6EB4" w:rsidRPr="001F223C" w:rsidRDefault="00AD6EB4" w:rsidP="00B63EDB">
            <w:pPr>
              <w:spacing w:line="240" w:lineRule="auto"/>
              <w:jc w:val="center"/>
              <w:rPr>
                <w:b/>
                <w:bCs/>
                <w:sz w:val="16"/>
                <w:szCs w:val="16"/>
                <w:rtl/>
              </w:rPr>
            </w:pPr>
            <w:r w:rsidRPr="001F223C">
              <w:rPr>
                <w:b/>
                <w:bCs/>
                <w:sz w:val="16"/>
                <w:szCs w:val="16"/>
                <w:rtl/>
              </w:rPr>
              <w:t>89.7</w:t>
            </w:r>
          </w:p>
        </w:tc>
        <w:tc>
          <w:tcPr>
            <w:tcW w:w="419" w:type="pct"/>
            <w:shd w:val="clear" w:color="auto" w:fill="auto"/>
            <w:vAlign w:val="center"/>
          </w:tcPr>
          <w:p w14:paraId="35C8C7E4" w14:textId="77777777" w:rsidR="00AD6EB4" w:rsidRPr="001F223C" w:rsidRDefault="00AD6EB4" w:rsidP="00B63EDB">
            <w:pPr>
              <w:spacing w:line="240" w:lineRule="auto"/>
              <w:jc w:val="center"/>
              <w:rPr>
                <w:b/>
                <w:bCs/>
                <w:sz w:val="16"/>
                <w:szCs w:val="16"/>
                <w:rtl/>
              </w:rPr>
            </w:pPr>
            <w:r w:rsidRPr="001F223C">
              <w:rPr>
                <w:b/>
                <w:bCs/>
                <w:sz w:val="16"/>
                <w:szCs w:val="16"/>
                <w:rtl/>
              </w:rPr>
              <w:t>1</w:t>
            </w:r>
          </w:p>
        </w:tc>
        <w:tc>
          <w:tcPr>
            <w:tcW w:w="534" w:type="pct"/>
            <w:shd w:val="clear" w:color="auto" w:fill="auto"/>
            <w:vAlign w:val="center"/>
          </w:tcPr>
          <w:p w14:paraId="72A94FF7"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146.888</w:t>
            </w:r>
          </w:p>
        </w:tc>
        <w:tc>
          <w:tcPr>
            <w:tcW w:w="760" w:type="pct"/>
            <w:shd w:val="clear" w:color="auto" w:fill="auto"/>
            <w:vAlign w:val="center"/>
          </w:tcPr>
          <w:p w14:paraId="646DA44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72C65876" w14:textId="77777777" w:rsidTr="00B63EDB">
        <w:trPr>
          <w:jc w:val="center"/>
        </w:trPr>
        <w:tc>
          <w:tcPr>
            <w:tcW w:w="485" w:type="pct"/>
            <w:vMerge/>
            <w:shd w:val="clear" w:color="auto" w:fill="auto"/>
            <w:vAlign w:val="center"/>
          </w:tcPr>
          <w:p w14:paraId="14E1627F" w14:textId="77777777" w:rsidR="00AD6EB4" w:rsidRPr="001F223C" w:rsidRDefault="00AD6EB4" w:rsidP="00B63EDB">
            <w:pPr>
              <w:spacing w:line="240" w:lineRule="auto"/>
              <w:jc w:val="center"/>
              <w:rPr>
                <w:b/>
                <w:bCs/>
                <w:sz w:val="16"/>
                <w:szCs w:val="16"/>
                <w:rtl/>
              </w:rPr>
            </w:pPr>
          </w:p>
        </w:tc>
        <w:tc>
          <w:tcPr>
            <w:tcW w:w="1928" w:type="pct"/>
            <w:shd w:val="clear" w:color="auto" w:fill="auto"/>
            <w:vAlign w:val="center"/>
          </w:tcPr>
          <w:p w14:paraId="258C5790" w14:textId="77777777" w:rsidR="00AD6EB4" w:rsidRPr="001F223C" w:rsidRDefault="00AD6EB4" w:rsidP="00B63EDB">
            <w:pPr>
              <w:spacing w:line="240" w:lineRule="auto"/>
              <w:jc w:val="left"/>
              <w:rPr>
                <w:b/>
                <w:bCs/>
                <w:sz w:val="16"/>
                <w:szCs w:val="16"/>
                <w:rtl/>
              </w:rPr>
            </w:pPr>
            <w:r w:rsidRPr="001F223C">
              <w:rPr>
                <w:b/>
                <w:bCs/>
                <w:sz w:val="16"/>
                <w:szCs w:val="16"/>
                <w:rtl/>
              </w:rPr>
              <w:t xml:space="preserve">الاستماع والنصح والتوجيه من خلال </w:t>
            </w:r>
            <w:r w:rsidRPr="001F223C">
              <w:rPr>
                <w:rFonts w:hint="cs"/>
                <w:b/>
                <w:bCs/>
                <w:sz w:val="16"/>
                <w:szCs w:val="16"/>
                <w:rtl/>
              </w:rPr>
              <w:t>أ</w:t>
            </w:r>
            <w:r w:rsidRPr="001F223C">
              <w:rPr>
                <w:b/>
                <w:bCs/>
                <w:sz w:val="16"/>
                <w:szCs w:val="16"/>
                <w:rtl/>
              </w:rPr>
              <w:t>كشاك الفتاوى</w:t>
            </w:r>
          </w:p>
        </w:tc>
        <w:tc>
          <w:tcPr>
            <w:tcW w:w="482" w:type="pct"/>
            <w:shd w:val="clear" w:color="auto" w:fill="auto"/>
            <w:vAlign w:val="center"/>
          </w:tcPr>
          <w:p w14:paraId="1407F659" w14:textId="77777777" w:rsidR="00AD6EB4" w:rsidRPr="001F223C" w:rsidRDefault="00AD6EB4" w:rsidP="00B63EDB">
            <w:pPr>
              <w:spacing w:line="240" w:lineRule="auto"/>
              <w:jc w:val="center"/>
              <w:rPr>
                <w:b/>
                <w:bCs/>
                <w:sz w:val="16"/>
                <w:szCs w:val="16"/>
                <w:rtl/>
              </w:rPr>
            </w:pPr>
            <w:r w:rsidRPr="001F223C">
              <w:rPr>
                <w:b/>
                <w:bCs/>
                <w:sz w:val="16"/>
                <w:szCs w:val="16"/>
                <w:rtl/>
              </w:rPr>
              <w:t>186</w:t>
            </w:r>
          </w:p>
        </w:tc>
        <w:tc>
          <w:tcPr>
            <w:tcW w:w="392" w:type="pct"/>
            <w:shd w:val="clear" w:color="auto" w:fill="auto"/>
            <w:vAlign w:val="center"/>
          </w:tcPr>
          <w:p w14:paraId="10826F4E" w14:textId="77777777" w:rsidR="00AD6EB4" w:rsidRPr="001F223C" w:rsidRDefault="00AD6EB4" w:rsidP="00B63EDB">
            <w:pPr>
              <w:spacing w:line="240" w:lineRule="auto"/>
              <w:jc w:val="center"/>
              <w:rPr>
                <w:b/>
                <w:bCs/>
                <w:sz w:val="16"/>
                <w:szCs w:val="16"/>
                <w:rtl/>
              </w:rPr>
            </w:pPr>
            <w:r w:rsidRPr="001F223C">
              <w:rPr>
                <w:b/>
                <w:bCs/>
                <w:sz w:val="16"/>
                <w:szCs w:val="16"/>
                <w:rtl/>
              </w:rPr>
              <w:t>79.8</w:t>
            </w:r>
          </w:p>
        </w:tc>
        <w:tc>
          <w:tcPr>
            <w:tcW w:w="419" w:type="pct"/>
            <w:shd w:val="clear" w:color="auto" w:fill="auto"/>
            <w:vAlign w:val="center"/>
          </w:tcPr>
          <w:p w14:paraId="76F4B4EF" w14:textId="77777777" w:rsidR="00AD6EB4" w:rsidRPr="001F223C" w:rsidRDefault="00AD6EB4" w:rsidP="00B63EDB">
            <w:pPr>
              <w:spacing w:line="240" w:lineRule="auto"/>
              <w:jc w:val="center"/>
              <w:rPr>
                <w:b/>
                <w:bCs/>
                <w:sz w:val="16"/>
                <w:szCs w:val="16"/>
                <w:rtl/>
              </w:rPr>
            </w:pPr>
            <w:r w:rsidRPr="001F223C">
              <w:rPr>
                <w:b/>
                <w:bCs/>
                <w:sz w:val="16"/>
                <w:szCs w:val="16"/>
                <w:rtl/>
              </w:rPr>
              <w:t>2</w:t>
            </w:r>
          </w:p>
        </w:tc>
        <w:tc>
          <w:tcPr>
            <w:tcW w:w="534" w:type="pct"/>
            <w:shd w:val="clear" w:color="auto" w:fill="auto"/>
            <w:vAlign w:val="center"/>
          </w:tcPr>
          <w:p w14:paraId="24CE3E78"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82.923</w:t>
            </w:r>
          </w:p>
        </w:tc>
        <w:tc>
          <w:tcPr>
            <w:tcW w:w="760" w:type="pct"/>
            <w:shd w:val="clear" w:color="auto" w:fill="auto"/>
            <w:vAlign w:val="center"/>
          </w:tcPr>
          <w:p w14:paraId="173F4EF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18EB0B1D" w14:textId="77777777" w:rsidTr="00B63EDB">
        <w:trPr>
          <w:trHeight w:val="71"/>
          <w:jc w:val="center"/>
        </w:trPr>
        <w:tc>
          <w:tcPr>
            <w:tcW w:w="485" w:type="pct"/>
            <w:vMerge/>
            <w:shd w:val="clear" w:color="auto" w:fill="auto"/>
            <w:vAlign w:val="center"/>
          </w:tcPr>
          <w:p w14:paraId="3E3CA02D" w14:textId="77777777" w:rsidR="00AD6EB4" w:rsidRPr="001F223C" w:rsidRDefault="00AD6EB4" w:rsidP="00B63EDB">
            <w:pPr>
              <w:spacing w:line="240" w:lineRule="auto"/>
              <w:jc w:val="center"/>
              <w:rPr>
                <w:b/>
                <w:bCs/>
                <w:sz w:val="16"/>
                <w:szCs w:val="16"/>
                <w:rtl/>
              </w:rPr>
            </w:pPr>
          </w:p>
        </w:tc>
        <w:tc>
          <w:tcPr>
            <w:tcW w:w="1928" w:type="pct"/>
            <w:shd w:val="clear" w:color="auto" w:fill="auto"/>
            <w:vAlign w:val="center"/>
          </w:tcPr>
          <w:p w14:paraId="36D9BB2F" w14:textId="77777777" w:rsidR="00AD6EB4" w:rsidRPr="001F223C" w:rsidRDefault="00AD6EB4" w:rsidP="00B63EDB">
            <w:pPr>
              <w:spacing w:line="240" w:lineRule="auto"/>
              <w:jc w:val="left"/>
              <w:rPr>
                <w:b/>
                <w:bCs/>
                <w:sz w:val="16"/>
                <w:szCs w:val="16"/>
                <w:rtl/>
              </w:rPr>
            </w:pPr>
            <w:r w:rsidRPr="001F223C">
              <w:rPr>
                <w:b/>
                <w:bCs/>
                <w:sz w:val="16"/>
                <w:szCs w:val="16"/>
                <w:rtl/>
              </w:rPr>
              <w:t>الراحة النفسية لأداء مناسك الحج والعمرة</w:t>
            </w:r>
          </w:p>
        </w:tc>
        <w:tc>
          <w:tcPr>
            <w:tcW w:w="482" w:type="pct"/>
            <w:shd w:val="clear" w:color="auto" w:fill="auto"/>
            <w:vAlign w:val="center"/>
          </w:tcPr>
          <w:p w14:paraId="59EED5EF" w14:textId="77777777" w:rsidR="00AD6EB4" w:rsidRPr="001F223C" w:rsidRDefault="00AD6EB4" w:rsidP="00B63EDB">
            <w:pPr>
              <w:spacing w:line="240" w:lineRule="auto"/>
              <w:jc w:val="center"/>
              <w:rPr>
                <w:b/>
                <w:bCs/>
                <w:sz w:val="16"/>
                <w:szCs w:val="16"/>
                <w:rtl/>
              </w:rPr>
            </w:pPr>
            <w:r w:rsidRPr="001F223C">
              <w:rPr>
                <w:b/>
                <w:bCs/>
                <w:sz w:val="16"/>
                <w:szCs w:val="16"/>
                <w:rtl/>
              </w:rPr>
              <w:t>163</w:t>
            </w:r>
          </w:p>
        </w:tc>
        <w:tc>
          <w:tcPr>
            <w:tcW w:w="392" w:type="pct"/>
            <w:shd w:val="clear" w:color="auto" w:fill="auto"/>
            <w:vAlign w:val="center"/>
          </w:tcPr>
          <w:p w14:paraId="3A922630" w14:textId="77777777" w:rsidR="00AD6EB4" w:rsidRPr="001F223C" w:rsidRDefault="00AD6EB4" w:rsidP="00B63EDB">
            <w:pPr>
              <w:spacing w:line="240" w:lineRule="auto"/>
              <w:jc w:val="center"/>
              <w:rPr>
                <w:b/>
                <w:bCs/>
                <w:sz w:val="16"/>
                <w:szCs w:val="16"/>
                <w:rtl/>
              </w:rPr>
            </w:pPr>
            <w:r w:rsidRPr="001F223C">
              <w:rPr>
                <w:b/>
                <w:bCs/>
                <w:sz w:val="16"/>
                <w:szCs w:val="16"/>
                <w:rtl/>
              </w:rPr>
              <w:t>70</w:t>
            </w:r>
          </w:p>
        </w:tc>
        <w:tc>
          <w:tcPr>
            <w:tcW w:w="419" w:type="pct"/>
            <w:shd w:val="clear" w:color="auto" w:fill="auto"/>
            <w:vAlign w:val="center"/>
          </w:tcPr>
          <w:p w14:paraId="13CFDCA7" w14:textId="77777777" w:rsidR="00AD6EB4" w:rsidRPr="001F223C" w:rsidRDefault="00AD6EB4" w:rsidP="00B63EDB">
            <w:pPr>
              <w:spacing w:line="240" w:lineRule="auto"/>
              <w:jc w:val="center"/>
              <w:rPr>
                <w:b/>
                <w:bCs/>
                <w:sz w:val="16"/>
                <w:szCs w:val="16"/>
                <w:rtl/>
              </w:rPr>
            </w:pPr>
            <w:r w:rsidRPr="001F223C">
              <w:rPr>
                <w:b/>
                <w:bCs/>
                <w:sz w:val="16"/>
                <w:szCs w:val="16"/>
                <w:rtl/>
              </w:rPr>
              <w:t>3</w:t>
            </w:r>
          </w:p>
        </w:tc>
        <w:tc>
          <w:tcPr>
            <w:tcW w:w="534" w:type="pct"/>
            <w:shd w:val="clear" w:color="auto" w:fill="auto"/>
            <w:vAlign w:val="center"/>
          </w:tcPr>
          <w:p w14:paraId="2850A4A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37.120</w:t>
            </w:r>
          </w:p>
        </w:tc>
        <w:tc>
          <w:tcPr>
            <w:tcW w:w="760" w:type="pct"/>
            <w:shd w:val="clear" w:color="auto" w:fill="auto"/>
            <w:vAlign w:val="center"/>
          </w:tcPr>
          <w:p w14:paraId="38C92DB3"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7C619AE3" w14:textId="77777777" w:rsidTr="00B63EDB">
        <w:trPr>
          <w:trHeight w:val="125"/>
          <w:jc w:val="center"/>
        </w:trPr>
        <w:tc>
          <w:tcPr>
            <w:tcW w:w="485" w:type="pct"/>
            <w:vMerge/>
            <w:shd w:val="clear" w:color="auto" w:fill="auto"/>
            <w:vAlign w:val="center"/>
          </w:tcPr>
          <w:p w14:paraId="0C161E45" w14:textId="77777777" w:rsidR="00AD6EB4" w:rsidRPr="001F223C" w:rsidRDefault="00AD6EB4" w:rsidP="00B63EDB">
            <w:pPr>
              <w:spacing w:line="240" w:lineRule="auto"/>
              <w:jc w:val="center"/>
              <w:rPr>
                <w:b/>
                <w:bCs/>
                <w:sz w:val="16"/>
                <w:szCs w:val="16"/>
                <w:rtl/>
              </w:rPr>
            </w:pPr>
          </w:p>
        </w:tc>
        <w:tc>
          <w:tcPr>
            <w:tcW w:w="1928" w:type="pct"/>
            <w:shd w:val="clear" w:color="auto" w:fill="auto"/>
            <w:vAlign w:val="center"/>
          </w:tcPr>
          <w:p w14:paraId="47940286" w14:textId="77777777" w:rsidR="00AD6EB4" w:rsidRPr="001F223C" w:rsidRDefault="00AD6EB4" w:rsidP="00B63EDB">
            <w:pPr>
              <w:spacing w:line="240" w:lineRule="auto"/>
              <w:jc w:val="left"/>
              <w:rPr>
                <w:b/>
                <w:bCs/>
                <w:sz w:val="16"/>
                <w:szCs w:val="16"/>
                <w:rtl/>
              </w:rPr>
            </w:pPr>
            <w:r w:rsidRPr="001F223C">
              <w:rPr>
                <w:b/>
                <w:bCs/>
                <w:sz w:val="16"/>
                <w:szCs w:val="16"/>
                <w:rtl/>
              </w:rPr>
              <w:t>المشاعر الطيبة والمتبادلة بين الحجاج والمعتمرين</w:t>
            </w:r>
          </w:p>
        </w:tc>
        <w:tc>
          <w:tcPr>
            <w:tcW w:w="482" w:type="pct"/>
            <w:shd w:val="clear" w:color="auto" w:fill="auto"/>
            <w:vAlign w:val="center"/>
          </w:tcPr>
          <w:p w14:paraId="1431B722" w14:textId="77777777" w:rsidR="00AD6EB4" w:rsidRPr="001F223C" w:rsidRDefault="00AD6EB4" w:rsidP="00B63EDB">
            <w:pPr>
              <w:spacing w:line="240" w:lineRule="auto"/>
              <w:jc w:val="center"/>
              <w:rPr>
                <w:b/>
                <w:bCs/>
                <w:sz w:val="16"/>
                <w:szCs w:val="16"/>
                <w:rtl/>
              </w:rPr>
            </w:pPr>
            <w:r w:rsidRPr="001F223C">
              <w:rPr>
                <w:b/>
                <w:bCs/>
                <w:sz w:val="16"/>
                <w:szCs w:val="16"/>
                <w:rtl/>
              </w:rPr>
              <w:t>46</w:t>
            </w:r>
          </w:p>
        </w:tc>
        <w:tc>
          <w:tcPr>
            <w:tcW w:w="392" w:type="pct"/>
            <w:shd w:val="clear" w:color="auto" w:fill="auto"/>
            <w:vAlign w:val="center"/>
          </w:tcPr>
          <w:p w14:paraId="524B4EC5" w14:textId="77777777" w:rsidR="00AD6EB4" w:rsidRPr="001F223C" w:rsidRDefault="00AD6EB4" w:rsidP="00B63EDB">
            <w:pPr>
              <w:spacing w:line="240" w:lineRule="auto"/>
              <w:jc w:val="center"/>
              <w:rPr>
                <w:b/>
                <w:bCs/>
                <w:sz w:val="16"/>
                <w:szCs w:val="16"/>
                <w:rtl/>
              </w:rPr>
            </w:pPr>
            <w:r w:rsidRPr="001F223C">
              <w:rPr>
                <w:b/>
                <w:bCs/>
                <w:sz w:val="16"/>
                <w:szCs w:val="16"/>
                <w:rtl/>
              </w:rPr>
              <w:t>19.7</w:t>
            </w:r>
          </w:p>
        </w:tc>
        <w:tc>
          <w:tcPr>
            <w:tcW w:w="419" w:type="pct"/>
            <w:shd w:val="clear" w:color="auto" w:fill="auto"/>
            <w:vAlign w:val="center"/>
          </w:tcPr>
          <w:p w14:paraId="2E19B6FB" w14:textId="77777777" w:rsidR="00AD6EB4" w:rsidRPr="001F223C" w:rsidRDefault="00AD6EB4" w:rsidP="00B63EDB">
            <w:pPr>
              <w:spacing w:line="240" w:lineRule="auto"/>
              <w:jc w:val="center"/>
              <w:rPr>
                <w:b/>
                <w:bCs/>
                <w:sz w:val="16"/>
                <w:szCs w:val="16"/>
                <w:rtl/>
              </w:rPr>
            </w:pPr>
            <w:r w:rsidRPr="001F223C">
              <w:rPr>
                <w:b/>
                <w:bCs/>
                <w:sz w:val="16"/>
                <w:szCs w:val="16"/>
                <w:rtl/>
              </w:rPr>
              <w:t>4</w:t>
            </w:r>
          </w:p>
        </w:tc>
        <w:tc>
          <w:tcPr>
            <w:tcW w:w="534" w:type="pct"/>
            <w:shd w:val="clear" w:color="auto" w:fill="auto"/>
            <w:vAlign w:val="center"/>
          </w:tcPr>
          <w:p w14:paraId="2B8D85BD"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85.326</w:t>
            </w:r>
          </w:p>
        </w:tc>
        <w:tc>
          <w:tcPr>
            <w:tcW w:w="760" w:type="pct"/>
            <w:shd w:val="clear" w:color="auto" w:fill="auto"/>
            <w:vAlign w:val="center"/>
          </w:tcPr>
          <w:p w14:paraId="6F50733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6CF39C1F" w14:textId="77777777" w:rsidTr="00B63EDB">
        <w:trPr>
          <w:trHeight w:val="89"/>
          <w:jc w:val="center"/>
        </w:trPr>
        <w:tc>
          <w:tcPr>
            <w:tcW w:w="485" w:type="pct"/>
            <w:vMerge/>
            <w:shd w:val="clear" w:color="auto" w:fill="auto"/>
            <w:vAlign w:val="center"/>
          </w:tcPr>
          <w:p w14:paraId="477FEB6E" w14:textId="77777777" w:rsidR="00AD6EB4" w:rsidRPr="001F223C" w:rsidRDefault="00AD6EB4" w:rsidP="00B63EDB">
            <w:pPr>
              <w:spacing w:line="240" w:lineRule="auto"/>
              <w:jc w:val="center"/>
              <w:rPr>
                <w:b/>
                <w:bCs/>
                <w:sz w:val="16"/>
                <w:szCs w:val="16"/>
                <w:rtl/>
              </w:rPr>
            </w:pPr>
          </w:p>
        </w:tc>
        <w:tc>
          <w:tcPr>
            <w:tcW w:w="1928" w:type="pct"/>
            <w:shd w:val="clear" w:color="auto" w:fill="auto"/>
            <w:vAlign w:val="center"/>
          </w:tcPr>
          <w:p w14:paraId="1177A345" w14:textId="77777777" w:rsidR="00AD6EB4" w:rsidRPr="001F223C" w:rsidRDefault="00AD6EB4" w:rsidP="00B63EDB">
            <w:pPr>
              <w:spacing w:line="240" w:lineRule="auto"/>
              <w:jc w:val="left"/>
              <w:rPr>
                <w:b/>
                <w:bCs/>
                <w:sz w:val="16"/>
                <w:szCs w:val="16"/>
              </w:rPr>
            </w:pPr>
            <w:r w:rsidRPr="001F223C">
              <w:rPr>
                <w:b/>
                <w:bCs/>
                <w:sz w:val="16"/>
                <w:szCs w:val="16"/>
                <w:rtl/>
              </w:rPr>
              <w:t>ال</w:t>
            </w:r>
            <w:r w:rsidRPr="001F223C">
              <w:rPr>
                <w:rFonts w:hint="cs"/>
                <w:b/>
                <w:bCs/>
                <w:sz w:val="16"/>
                <w:szCs w:val="16"/>
                <w:rtl/>
              </w:rPr>
              <w:t>إ</w:t>
            </w:r>
            <w:r w:rsidRPr="001F223C">
              <w:rPr>
                <w:b/>
                <w:bCs/>
                <w:sz w:val="16"/>
                <w:szCs w:val="16"/>
                <w:rtl/>
              </w:rPr>
              <w:t>كثار من ال</w:t>
            </w:r>
            <w:r w:rsidRPr="001F223C">
              <w:rPr>
                <w:rFonts w:hint="cs"/>
                <w:b/>
                <w:bCs/>
                <w:sz w:val="16"/>
                <w:szCs w:val="16"/>
                <w:rtl/>
              </w:rPr>
              <w:t>أ</w:t>
            </w:r>
            <w:r w:rsidRPr="001F223C">
              <w:rPr>
                <w:b/>
                <w:bCs/>
                <w:sz w:val="16"/>
                <w:szCs w:val="16"/>
                <w:rtl/>
              </w:rPr>
              <w:t>دعية الدينية</w:t>
            </w:r>
          </w:p>
        </w:tc>
        <w:tc>
          <w:tcPr>
            <w:tcW w:w="482" w:type="pct"/>
            <w:shd w:val="clear" w:color="auto" w:fill="auto"/>
            <w:vAlign w:val="center"/>
          </w:tcPr>
          <w:p w14:paraId="35BF4C68" w14:textId="77777777" w:rsidR="00AD6EB4" w:rsidRPr="001F223C" w:rsidRDefault="00AD6EB4" w:rsidP="00B63EDB">
            <w:pPr>
              <w:spacing w:line="240" w:lineRule="auto"/>
              <w:jc w:val="center"/>
              <w:rPr>
                <w:b/>
                <w:bCs/>
                <w:sz w:val="16"/>
                <w:szCs w:val="16"/>
                <w:rtl/>
              </w:rPr>
            </w:pPr>
            <w:r w:rsidRPr="001F223C">
              <w:rPr>
                <w:b/>
                <w:bCs/>
                <w:sz w:val="16"/>
                <w:szCs w:val="16"/>
                <w:rtl/>
              </w:rPr>
              <w:t>163</w:t>
            </w:r>
          </w:p>
        </w:tc>
        <w:tc>
          <w:tcPr>
            <w:tcW w:w="392" w:type="pct"/>
            <w:shd w:val="clear" w:color="auto" w:fill="auto"/>
            <w:vAlign w:val="center"/>
          </w:tcPr>
          <w:p w14:paraId="06E3106B" w14:textId="77777777" w:rsidR="00AD6EB4" w:rsidRPr="001F223C" w:rsidRDefault="00AD6EB4" w:rsidP="00B63EDB">
            <w:pPr>
              <w:spacing w:line="240" w:lineRule="auto"/>
              <w:jc w:val="center"/>
              <w:rPr>
                <w:b/>
                <w:bCs/>
                <w:sz w:val="16"/>
                <w:szCs w:val="16"/>
                <w:rtl/>
              </w:rPr>
            </w:pPr>
            <w:r w:rsidRPr="001F223C">
              <w:rPr>
                <w:b/>
                <w:bCs/>
                <w:sz w:val="16"/>
                <w:szCs w:val="16"/>
                <w:rtl/>
              </w:rPr>
              <w:t>70</w:t>
            </w:r>
          </w:p>
        </w:tc>
        <w:tc>
          <w:tcPr>
            <w:tcW w:w="419" w:type="pct"/>
            <w:shd w:val="clear" w:color="auto" w:fill="auto"/>
            <w:vAlign w:val="center"/>
          </w:tcPr>
          <w:p w14:paraId="4FF99C28" w14:textId="77777777" w:rsidR="00AD6EB4" w:rsidRPr="001F223C" w:rsidRDefault="00AD6EB4" w:rsidP="00B63EDB">
            <w:pPr>
              <w:spacing w:line="240" w:lineRule="auto"/>
              <w:jc w:val="center"/>
              <w:rPr>
                <w:b/>
                <w:bCs/>
                <w:sz w:val="16"/>
                <w:szCs w:val="16"/>
                <w:rtl/>
              </w:rPr>
            </w:pPr>
            <w:r w:rsidRPr="001F223C">
              <w:rPr>
                <w:b/>
                <w:bCs/>
                <w:sz w:val="16"/>
                <w:szCs w:val="16"/>
                <w:rtl/>
              </w:rPr>
              <w:t>3</w:t>
            </w:r>
          </w:p>
        </w:tc>
        <w:tc>
          <w:tcPr>
            <w:tcW w:w="534" w:type="pct"/>
            <w:shd w:val="clear" w:color="auto" w:fill="auto"/>
            <w:vAlign w:val="center"/>
          </w:tcPr>
          <w:p w14:paraId="35E888B8"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37.120</w:t>
            </w:r>
          </w:p>
        </w:tc>
        <w:tc>
          <w:tcPr>
            <w:tcW w:w="760" w:type="pct"/>
            <w:shd w:val="clear" w:color="auto" w:fill="auto"/>
            <w:vAlign w:val="center"/>
          </w:tcPr>
          <w:p w14:paraId="34D1BAA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07DE4D57" w14:textId="77777777" w:rsidTr="00B63EDB">
        <w:trPr>
          <w:trHeight w:val="114"/>
          <w:jc w:val="center"/>
        </w:trPr>
        <w:tc>
          <w:tcPr>
            <w:tcW w:w="485" w:type="pct"/>
            <w:vMerge w:val="restart"/>
            <w:shd w:val="clear" w:color="auto" w:fill="auto"/>
            <w:vAlign w:val="center"/>
          </w:tcPr>
          <w:p w14:paraId="58B93537" w14:textId="77777777" w:rsidR="00AD6EB4" w:rsidRPr="001F223C" w:rsidRDefault="00AD6EB4" w:rsidP="00B63EDB">
            <w:pPr>
              <w:spacing w:line="240" w:lineRule="auto"/>
              <w:jc w:val="center"/>
              <w:rPr>
                <w:b/>
                <w:bCs/>
                <w:sz w:val="16"/>
                <w:szCs w:val="16"/>
                <w:rtl/>
              </w:rPr>
            </w:pPr>
            <w:r w:rsidRPr="001F223C">
              <w:rPr>
                <w:b/>
                <w:bCs/>
                <w:sz w:val="16"/>
                <w:szCs w:val="16"/>
                <w:rtl/>
              </w:rPr>
              <w:t>سلوكية</w:t>
            </w:r>
          </w:p>
        </w:tc>
        <w:tc>
          <w:tcPr>
            <w:tcW w:w="1928" w:type="pct"/>
            <w:shd w:val="clear" w:color="auto" w:fill="auto"/>
            <w:vAlign w:val="center"/>
          </w:tcPr>
          <w:p w14:paraId="543B64CF" w14:textId="77777777" w:rsidR="00AD6EB4" w:rsidRPr="001F223C" w:rsidRDefault="00AD6EB4" w:rsidP="00B63EDB">
            <w:pPr>
              <w:spacing w:line="240" w:lineRule="auto"/>
              <w:jc w:val="left"/>
              <w:rPr>
                <w:b/>
                <w:bCs/>
                <w:sz w:val="16"/>
                <w:szCs w:val="16"/>
                <w:rtl/>
              </w:rPr>
            </w:pPr>
            <w:r w:rsidRPr="001F223C">
              <w:rPr>
                <w:b/>
                <w:bCs/>
                <w:sz w:val="16"/>
                <w:szCs w:val="16"/>
                <w:rtl/>
              </w:rPr>
              <w:t>تبادل الآراء حول مفاهيم حول مناسك الحج والعمرة</w:t>
            </w:r>
          </w:p>
        </w:tc>
        <w:tc>
          <w:tcPr>
            <w:tcW w:w="482" w:type="pct"/>
            <w:shd w:val="clear" w:color="auto" w:fill="auto"/>
            <w:vAlign w:val="center"/>
          </w:tcPr>
          <w:p w14:paraId="05972D46" w14:textId="77777777" w:rsidR="00AD6EB4" w:rsidRPr="001F223C" w:rsidRDefault="00AD6EB4" w:rsidP="00B63EDB">
            <w:pPr>
              <w:spacing w:line="240" w:lineRule="auto"/>
              <w:jc w:val="center"/>
              <w:rPr>
                <w:b/>
                <w:bCs/>
                <w:sz w:val="16"/>
                <w:szCs w:val="16"/>
                <w:rtl/>
              </w:rPr>
            </w:pPr>
            <w:r w:rsidRPr="001F223C">
              <w:rPr>
                <w:b/>
                <w:bCs/>
                <w:sz w:val="16"/>
                <w:szCs w:val="16"/>
                <w:rtl/>
              </w:rPr>
              <w:t>187</w:t>
            </w:r>
          </w:p>
        </w:tc>
        <w:tc>
          <w:tcPr>
            <w:tcW w:w="392" w:type="pct"/>
            <w:shd w:val="clear" w:color="auto" w:fill="auto"/>
            <w:vAlign w:val="center"/>
          </w:tcPr>
          <w:p w14:paraId="13B08244" w14:textId="77777777" w:rsidR="00AD6EB4" w:rsidRPr="001F223C" w:rsidRDefault="00AD6EB4" w:rsidP="00B63EDB">
            <w:pPr>
              <w:spacing w:line="240" w:lineRule="auto"/>
              <w:jc w:val="center"/>
              <w:rPr>
                <w:b/>
                <w:bCs/>
                <w:sz w:val="16"/>
                <w:szCs w:val="16"/>
                <w:rtl/>
              </w:rPr>
            </w:pPr>
            <w:r w:rsidRPr="001F223C">
              <w:rPr>
                <w:b/>
                <w:bCs/>
                <w:sz w:val="16"/>
                <w:szCs w:val="16"/>
                <w:rtl/>
              </w:rPr>
              <w:t>80.3</w:t>
            </w:r>
          </w:p>
        </w:tc>
        <w:tc>
          <w:tcPr>
            <w:tcW w:w="419" w:type="pct"/>
            <w:shd w:val="clear" w:color="auto" w:fill="auto"/>
            <w:vAlign w:val="center"/>
          </w:tcPr>
          <w:p w14:paraId="75822824" w14:textId="77777777" w:rsidR="00AD6EB4" w:rsidRPr="001F223C" w:rsidRDefault="00AD6EB4" w:rsidP="00B63EDB">
            <w:pPr>
              <w:spacing w:line="240" w:lineRule="auto"/>
              <w:jc w:val="center"/>
              <w:rPr>
                <w:b/>
                <w:bCs/>
                <w:sz w:val="16"/>
                <w:szCs w:val="16"/>
                <w:rtl/>
              </w:rPr>
            </w:pPr>
            <w:r w:rsidRPr="001F223C">
              <w:rPr>
                <w:b/>
                <w:bCs/>
                <w:sz w:val="16"/>
                <w:szCs w:val="16"/>
                <w:rtl/>
              </w:rPr>
              <w:t>2</w:t>
            </w:r>
          </w:p>
        </w:tc>
        <w:tc>
          <w:tcPr>
            <w:tcW w:w="534" w:type="pct"/>
            <w:shd w:val="clear" w:color="auto" w:fill="auto"/>
            <w:vAlign w:val="center"/>
          </w:tcPr>
          <w:p w14:paraId="1D4AEB2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85.326</w:t>
            </w:r>
          </w:p>
        </w:tc>
        <w:tc>
          <w:tcPr>
            <w:tcW w:w="760" w:type="pct"/>
            <w:shd w:val="clear" w:color="auto" w:fill="auto"/>
            <w:vAlign w:val="center"/>
          </w:tcPr>
          <w:p w14:paraId="5E2D388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349805AC" w14:textId="77777777" w:rsidTr="00B63EDB">
        <w:trPr>
          <w:trHeight w:val="89"/>
          <w:jc w:val="center"/>
        </w:trPr>
        <w:tc>
          <w:tcPr>
            <w:tcW w:w="485" w:type="pct"/>
            <w:vMerge/>
            <w:shd w:val="clear" w:color="auto" w:fill="auto"/>
            <w:vAlign w:val="center"/>
          </w:tcPr>
          <w:p w14:paraId="7649C237" w14:textId="77777777" w:rsidR="00AD6EB4" w:rsidRPr="001F223C" w:rsidRDefault="00AD6EB4" w:rsidP="00B63EDB">
            <w:pPr>
              <w:pStyle w:val="Heading3"/>
              <w:spacing w:before="0" w:line="240" w:lineRule="auto"/>
              <w:rPr>
                <w:rFonts w:ascii="Sakkal Majalla" w:hAnsi="Sakkal Majalla" w:cs="Sakkal Majalla"/>
                <w:b w:val="0"/>
                <w:bCs w:val="0"/>
                <w:color w:val="auto"/>
                <w:sz w:val="16"/>
                <w:szCs w:val="16"/>
                <w:rtl/>
              </w:rPr>
            </w:pPr>
          </w:p>
        </w:tc>
        <w:tc>
          <w:tcPr>
            <w:tcW w:w="1928" w:type="pct"/>
            <w:shd w:val="clear" w:color="auto" w:fill="auto"/>
            <w:vAlign w:val="center"/>
          </w:tcPr>
          <w:p w14:paraId="06ACC05B" w14:textId="77777777" w:rsidR="00AD6EB4" w:rsidRPr="001F223C" w:rsidRDefault="00AD6EB4" w:rsidP="00B63EDB">
            <w:pPr>
              <w:spacing w:line="240" w:lineRule="auto"/>
              <w:jc w:val="left"/>
              <w:rPr>
                <w:b/>
                <w:bCs/>
                <w:sz w:val="16"/>
                <w:szCs w:val="16"/>
                <w:rtl/>
              </w:rPr>
            </w:pPr>
            <w:r w:rsidRPr="001F223C">
              <w:rPr>
                <w:b/>
                <w:bCs/>
                <w:sz w:val="16"/>
                <w:szCs w:val="16"/>
                <w:rtl/>
              </w:rPr>
              <w:t>التفاعل مع الموضوعات</w:t>
            </w:r>
          </w:p>
        </w:tc>
        <w:tc>
          <w:tcPr>
            <w:tcW w:w="482" w:type="pct"/>
            <w:shd w:val="clear" w:color="auto" w:fill="auto"/>
            <w:vAlign w:val="center"/>
          </w:tcPr>
          <w:p w14:paraId="2C5C06A7" w14:textId="77777777" w:rsidR="00AD6EB4" w:rsidRPr="001F223C" w:rsidRDefault="00AD6EB4" w:rsidP="00B63EDB">
            <w:pPr>
              <w:spacing w:line="240" w:lineRule="auto"/>
              <w:jc w:val="center"/>
              <w:rPr>
                <w:b/>
                <w:bCs/>
                <w:sz w:val="16"/>
                <w:szCs w:val="16"/>
                <w:rtl/>
              </w:rPr>
            </w:pPr>
            <w:r w:rsidRPr="001F223C">
              <w:rPr>
                <w:b/>
                <w:bCs/>
                <w:sz w:val="16"/>
                <w:szCs w:val="16"/>
                <w:rtl/>
              </w:rPr>
              <w:t>210</w:t>
            </w:r>
          </w:p>
        </w:tc>
        <w:tc>
          <w:tcPr>
            <w:tcW w:w="392" w:type="pct"/>
            <w:shd w:val="clear" w:color="auto" w:fill="auto"/>
            <w:vAlign w:val="center"/>
          </w:tcPr>
          <w:p w14:paraId="6177F2DB" w14:textId="77777777" w:rsidR="00AD6EB4" w:rsidRPr="001F223C" w:rsidRDefault="00AD6EB4" w:rsidP="00B63EDB">
            <w:pPr>
              <w:spacing w:line="240" w:lineRule="auto"/>
              <w:jc w:val="center"/>
              <w:rPr>
                <w:b/>
                <w:bCs/>
                <w:sz w:val="16"/>
                <w:szCs w:val="16"/>
                <w:rtl/>
              </w:rPr>
            </w:pPr>
            <w:r w:rsidRPr="001F223C">
              <w:rPr>
                <w:b/>
                <w:bCs/>
                <w:sz w:val="16"/>
                <w:szCs w:val="16"/>
                <w:rtl/>
              </w:rPr>
              <w:t>90.1</w:t>
            </w:r>
          </w:p>
        </w:tc>
        <w:tc>
          <w:tcPr>
            <w:tcW w:w="419" w:type="pct"/>
            <w:shd w:val="clear" w:color="auto" w:fill="auto"/>
            <w:vAlign w:val="center"/>
          </w:tcPr>
          <w:p w14:paraId="51ACB29E" w14:textId="77777777" w:rsidR="00AD6EB4" w:rsidRPr="001F223C" w:rsidRDefault="00AD6EB4" w:rsidP="00B63EDB">
            <w:pPr>
              <w:spacing w:line="240" w:lineRule="auto"/>
              <w:jc w:val="center"/>
              <w:rPr>
                <w:b/>
                <w:bCs/>
                <w:sz w:val="16"/>
                <w:szCs w:val="16"/>
                <w:rtl/>
              </w:rPr>
            </w:pPr>
            <w:r w:rsidRPr="001F223C">
              <w:rPr>
                <w:b/>
                <w:bCs/>
                <w:sz w:val="16"/>
                <w:szCs w:val="16"/>
                <w:rtl/>
              </w:rPr>
              <w:t>1</w:t>
            </w:r>
          </w:p>
        </w:tc>
        <w:tc>
          <w:tcPr>
            <w:tcW w:w="534" w:type="pct"/>
            <w:shd w:val="clear" w:color="auto" w:fill="auto"/>
            <w:vAlign w:val="center"/>
          </w:tcPr>
          <w:p w14:paraId="694D494A"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150.082</w:t>
            </w:r>
          </w:p>
        </w:tc>
        <w:tc>
          <w:tcPr>
            <w:tcW w:w="760" w:type="pct"/>
            <w:shd w:val="clear" w:color="auto" w:fill="auto"/>
            <w:vAlign w:val="center"/>
          </w:tcPr>
          <w:p w14:paraId="55017951"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5844D632" w14:textId="77777777" w:rsidTr="00B63EDB">
        <w:trPr>
          <w:trHeight w:val="134"/>
          <w:jc w:val="center"/>
        </w:trPr>
        <w:tc>
          <w:tcPr>
            <w:tcW w:w="485" w:type="pct"/>
            <w:vMerge/>
            <w:shd w:val="clear" w:color="auto" w:fill="auto"/>
            <w:vAlign w:val="center"/>
          </w:tcPr>
          <w:p w14:paraId="471E6AE1" w14:textId="77777777" w:rsidR="00AD6EB4" w:rsidRPr="001F223C" w:rsidRDefault="00AD6EB4" w:rsidP="00B63EDB">
            <w:pPr>
              <w:pStyle w:val="Heading3"/>
              <w:spacing w:before="0" w:line="240" w:lineRule="auto"/>
              <w:rPr>
                <w:rFonts w:ascii="Sakkal Majalla" w:hAnsi="Sakkal Majalla" w:cs="Sakkal Majalla"/>
                <w:b w:val="0"/>
                <w:bCs w:val="0"/>
                <w:color w:val="auto"/>
                <w:sz w:val="16"/>
                <w:szCs w:val="16"/>
                <w:rtl/>
              </w:rPr>
            </w:pPr>
          </w:p>
        </w:tc>
        <w:tc>
          <w:tcPr>
            <w:tcW w:w="1928" w:type="pct"/>
            <w:shd w:val="clear" w:color="auto" w:fill="auto"/>
            <w:vAlign w:val="center"/>
          </w:tcPr>
          <w:p w14:paraId="74F719F1" w14:textId="77777777" w:rsidR="00AD6EB4" w:rsidRPr="001F223C" w:rsidRDefault="00AD6EB4" w:rsidP="00B63EDB">
            <w:pPr>
              <w:spacing w:line="240" w:lineRule="auto"/>
              <w:jc w:val="left"/>
              <w:rPr>
                <w:b/>
                <w:bCs/>
                <w:sz w:val="16"/>
                <w:szCs w:val="16"/>
                <w:rtl/>
              </w:rPr>
            </w:pPr>
            <w:r w:rsidRPr="001F223C">
              <w:rPr>
                <w:b/>
                <w:bCs/>
                <w:sz w:val="16"/>
                <w:szCs w:val="16"/>
                <w:rtl/>
              </w:rPr>
              <w:t>عدم الافتراش في الطرقات</w:t>
            </w:r>
          </w:p>
        </w:tc>
        <w:tc>
          <w:tcPr>
            <w:tcW w:w="482" w:type="pct"/>
            <w:shd w:val="clear" w:color="auto" w:fill="auto"/>
            <w:vAlign w:val="center"/>
          </w:tcPr>
          <w:p w14:paraId="46AB3B72" w14:textId="77777777" w:rsidR="00AD6EB4" w:rsidRPr="001F223C" w:rsidRDefault="00AD6EB4" w:rsidP="00B63EDB">
            <w:pPr>
              <w:spacing w:line="240" w:lineRule="auto"/>
              <w:jc w:val="center"/>
              <w:rPr>
                <w:b/>
                <w:bCs/>
                <w:sz w:val="16"/>
                <w:szCs w:val="16"/>
                <w:rtl/>
              </w:rPr>
            </w:pPr>
            <w:r w:rsidRPr="001F223C">
              <w:rPr>
                <w:b/>
                <w:bCs/>
                <w:sz w:val="16"/>
                <w:szCs w:val="16"/>
                <w:rtl/>
              </w:rPr>
              <w:t>23</w:t>
            </w:r>
          </w:p>
        </w:tc>
        <w:tc>
          <w:tcPr>
            <w:tcW w:w="392" w:type="pct"/>
            <w:shd w:val="clear" w:color="auto" w:fill="auto"/>
            <w:vAlign w:val="center"/>
          </w:tcPr>
          <w:p w14:paraId="321458DC" w14:textId="77777777" w:rsidR="00AD6EB4" w:rsidRPr="001F223C" w:rsidRDefault="00AD6EB4" w:rsidP="00B63EDB">
            <w:pPr>
              <w:spacing w:line="240" w:lineRule="auto"/>
              <w:jc w:val="center"/>
              <w:rPr>
                <w:b/>
                <w:bCs/>
                <w:sz w:val="16"/>
                <w:szCs w:val="16"/>
                <w:rtl/>
              </w:rPr>
            </w:pPr>
            <w:r w:rsidRPr="001F223C">
              <w:rPr>
                <w:b/>
                <w:bCs/>
                <w:sz w:val="16"/>
                <w:szCs w:val="16"/>
                <w:rtl/>
              </w:rPr>
              <w:t>9.9</w:t>
            </w:r>
          </w:p>
        </w:tc>
        <w:tc>
          <w:tcPr>
            <w:tcW w:w="419" w:type="pct"/>
            <w:shd w:val="clear" w:color="auto" w:fill="auto"/>
            <w:vAlign w:val="center"/>
          </w:tcPr>
          <w:p w14:paraId="51A1BE99" w14:textId="77777777" w:rsidR="00AD6EB4" w:rsidRPr="001F223C" w:rsidRDefault="00AD6EB4" w:rsidP="00B63EDB">
            <w:pPr>
              <w:spacing w:line="240" w:lineRule="auto"/>
              <w:jc w:val="center"/>
              <w:rPr>
                <w:b/>
                <w:bCs/>
                <w:sz w:val="16"/>
                <w:szCs w:val="16"/>
                <w:rtl/>
              </w:rPr>
            </w:pPr>
            <w:r w:rsidRPr="001F223C">
              <w:rPr>
                <w:b/>
                <w:bCs/>
                <w:sz w:val="16"/>
                <w:szCs w:val="16"/>
                <w:rtl/>
              </w:rPr>
              <w:t>5</w:t>
            </w:r>
          </w:p>
        </w:tc>
        <w:tc>
          <w:tcPr>
            <w:tcW w:w="534" w:type="pct"/>
            <w:shd w:val="clear" w:color="auto" w:fill="auto"/>
            <w:vAlign w:val="center"/>
          </w:tcPr>
          <w:p w14:paraId="4519C2C8"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150.082</w:t>
            </w:r>
          </w:p>
        </w:tc>
        <w:tc>
          <w:tcPr>
            <w:tcW w:w="760" w:type="pct"/>
            <w:shd w:val="clear" w:color="auto" w:fill="auto"/>
            <w:vAlign w:val="center"/>
          </w:tcPr>
          <w:p w14:paraId="08524C46"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1FDAB143" w14:textId="77777777" w:rsidTr="00B63EDB">
        <w:trPr>
          <w:trHeight w:val="197"/>
          <w:jc w:val="center"/>
        </w:trPr>
        <w:tc>
          <w:tcPr>
            <w:tcW w:w="485" w:type="pct"/>
            <w:vMerge/>
            <w:shd w:val="clear" w:color="auto" w:fill="auto"/>
            <w:vAlign w:val="center"/>
          </w:tcPr>
          <w:p w14:paraId="63DA21EA" w14:textId="77777777" w:rsidR="00AD6EB4" w:rsidRPr="001F223C" w:rsidRDefault="00AD6EB4" w:rsidP="00B63EDB">
            <w:pPr>
              <w:pStyle w:val="Heading3"/>
              <w:spacing w:before="0" w:line="240" w:lineRule="auto"/>
              <w:rPr>
                <w:rFonts w:ascii="Sakkal Majalla" w:hAnsi="Sakkal Majalla" w:cs="Sakkal Majalla"/>
                <w:b w:val="0"/>
                <w:bCs w:val="0"/>
                <w:color w:val="auto"/>
                <w:sz w:val="16"/>
                <w:szCs w:val="16"/>
                <w:rtl/>
              </w:rPr>
            </w:pPr>
          </w:p>
        </w:tc>
        <w:tc>
          <w:tcPr>
            <w:tcW w:w="1928" w:type="pct"/>
            <w:shd w:val="clear" w:color="auto" w:fill="auto"/>
            <w:vAlign w:val="center"/>
          </w:tcPr>
          <w:p w14:paraId="42540179" w14:textId="77777777" w:rsidR="00AD6EB4" w:rsidRPr="001F223C" w:rsidRDefault="00AD6EB4" w:rsidP="00B63EDB">
            <w:pPr>
              <w:spacing w:line="240" w:lineRule="auto"/>
              <w:jc w:val="left"/>
              <w:rPr>
                <w:b/>
                <w:bCs/>
                <w:sz w:val="16"/>
                <w:szCs w:val="16"/>
                <w:rtl/>
              </w:rPr>
            </w:pPr>
            <w:r w:rsidRPr="001F223C">
              <w:rPr>
                <w:b/>
                <w:bCs/>
                <w:sz w:val="16"/>
                <w:szCs w:val="16"/>
                <w:rtl/>
              </w:rPr>
              <w:t>الإرشادات وال</w:t>
            </w:r>
            <w:r w:rsidRPr="001F223C">
              <w:rPr>
                <w:rFonts w:hint="cs"/>
                <w:b/>
                <w:bCs/>
                <w:sz w:val="16"/>
                <w:szCs w:val="16"/>
                <w:rtl/>
              </w:rPr>
              <w:t>ا</w:t>
            </w:r>
            <w:r w:rsidRPr="001F223C">
              <w:rPr>
                <w:b/>
                <w:bCs/>
                <w:sz w:val="16"/>
                <w:szCs w:val="16"/>
                <w:rtl/>
              </w:rPr>
              <w:t>لتزام بالقواعد والتوجيهات ال</w:t>
            </w:r>
            <w:r w:rsidRPr="001F223C">
              <w:rPr>
                <w:rFonts w:hint="cs"/>
                <w:b/>
                <w:bCs/>
                <w:sz w:val="16"/>
                <w:szCs w:val="16"/>
                <w:rtl/>
              </w:rPr>
              <w:t>إ</w:t>
            </w:r>
            <w:r w:rsidRPr="001F223C">
              <w:rPr>
                <w:b/>
                <w:bCs/>
                <w:sz w:val="16"/>
                <w:szCs w:val="16"/>
                <w:rtl/>
              </w:rPr>
              <w:t>رشادية</w:t>
            </w:r>
          </w:p>
        </w:tc>
        <w:tc>
          <w:tcPr>
            <w:tcW w:w="482" w:type="pct"/>
            <w:shd w:val="clear" w:color="auto" w:fill="auto"/>
            <w:vAlign w:val="center"/>
          </w:tcPr>
          <w:p w14:paraId="2BC95547" w14:textId="77777777" w:rsidR="00AD6EB4" w:rsidRPr="001F223C" w:rsidRDefault="00AD6EB4" w:rsidP="00B63EDB">
            <w:pPr>
              <w:spacing w:line="240" w:lineRule="auto"/>
              <w:jc w:val="center"/>
              <w:rPr>
                <w:b/>
                <w:bCs/>
                <w:sz w:val="16"/>
                <w:szCs w:val="16"/>
                <w:rtl/>
              </w:rPr>
            </w:pPr>
            <w:r w:rsidRPr="001F223C">
              <w:rPr>
                <w:b/>
                <w:bCs/>
                <w:sz w:val="16"/>
                <w:szCs w:val="16"/>
                <w:rtl/>
              </w:rPr>
              <w:t>186</w:t>
            </w:r>
          </w:p>
        </w:tc>
        <w:tc>
          <w:tcPr>
            <w:tcW w:w="392" w:type="pct"/>
            <w:shd w:val="clear" w:color="auto" w:fill="auto"/>
            <w:vAlign w:val="center"/>
          </w:tcPr>
          <w:p w14:paraId="65D941DC" w14:textId="77777777" w:rsidR="00AD6EB4" w:rsidRPr="001F223C" w:rsidRDefault="00AD6EB4" w:rsidP="00B63EDB">
            <w:pPr>
              <w:spacing w:line="240" w:lineRule="auto"/>
              <w:jc w:val="center"/>
              <w:rPr>
                <w:b/>
                <w:bCs/>
                <w:sz w:val="16"/>
                <w:szCs w:val="16"/>
                <w:rtl/>
              </w:rPr>
            </w:pPr>
            <w:r w:rsidRPr="001F223C">
              <w:rPr>
                <w:b/>
                <w:bCs/>
                <w:sz w:val="16"/>
                <w:szCs w:val="16"/>
                <w:rtl/>
              </w:rPr>
              <w:t>79.8</w:t>
            </w:r>
          </w:p>
        </w:tc>
        <w:tc>
          <w:tcPr>
            <w:tcW w:w="419" w:type="pct"/>
            <w:shd w:val="clear" w:color="auto" w:fill="auto"/>
            <w:vAlign w:val="center"/>
          </w:tcPr>
          <w:p w14:paraId="5AC0702F" w14:textId="77777777" w:rsidR="00AD6EB4" w:rsidRPr="001F223C" w:rsidRDefault="00AD6EB4" w:rsidP="00B63EDB">
            <w:pPr>
              <w:spacing w:line="240" w:lineRule="auto"/>
              <w:jc w:val="center"/>
              <w:rPr>
                <w:b/>
                <w:bCs/>
                <w:sz w:val="16"/>
                <w:szCs w:val="16"/>
                <w:rtl/>
              </w:rPr>
            </w:pPr>
            <w:r w:rsidRPr="001F223C">
              <w:rPr>
                <w:b/>
                <w:bCs/>
                <w:sz w:val="16"/>
                <w:szCs w:val="16"/>
                <w:rtl/>
              </w:rPr>
              <w:t>3</w:t>
            </w:r>
          </w:p>
        </w:tc>
        <w:tc>
          <w:tcPr>
            <w:tcW w:w="534" w:type="pct"/>
            <w:shd w:val="clear" w:color="auto" w:fill="auto"/>
            <w:vAlign w:val="center"/>
          </w:tcPr>
          <w:p w14:paraId="239C9E0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82.923</w:t>
            </w:r>
          </w:p>
        </w:tc>
        <w:tc>
          <w:tcPr>
            <w:tcW w:w="760" w:type="pct"/>
            <w:shd w:val="clear" w:color="auto" w:fill="auto"/>
            <w:vAlign w:val="center"/>
          </w:tcPr>
          <w:p w14:paraId="4A6856E7"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7BEB37C3" w14:textId="77777777" w:rsidTr="00B63EDB">
        <w:trPr>
          <w:trHeight w:val="134"/>
          <w:jc w:val="center"/>
        </w:trPr>
        <w:tc>
          <w:tcPr>
            <w:tcW w:w="485" w:type="pct"/>
            <w:vMerge/>
            <w:shd w:val="clear" w:color="auto" w:fill="auto"/>
            <w:vAlign w:val="center"/>
          </w:tcPr>
          <w:p w14:paraId="23CF2CE9" w14:textId="77777777" w:rsidR="00AD6EB4" w:rsidRPr="001F223C" w:rsidRDefault="00AD6EB4" w:rsidP="00B63EDB">
            <w:pPr>
              <w:pStyle w:val="Heading3"/>
              <w:spacing w:before="0" w:line="240" w:lineRule="auto"/>
              <w:rPr>
                <w:rFonts w:ascii="Sakkal Majalla" w:hAnsi="Sakkal Majalla" w:cs="Sakkal Majalla"/>
                <w:b w:val="0"/>
                <w:bCs w:val="0"/>
                <w:color w:val="auto"/>
                <w:sz w:val="16"/>
                <w:szCs w:val="16"/>
                <w:rtl/>
              </w:rPr>
            </w:pPr>
          </w:p>
        </w:tc>
        <w:tc>
          <w:tcPr>
            <w:tcW w:w="1928" w:type="pct"/>
            <w:shd w:val="clear" w:color="auto" w:fill="auto"/>
            <w:vAlign w:val="center"/>
          </w:tcPr>
          <w:p w14:paraId="5DFAAAC1" w14:textId="77777777" w:rsidR="00AD6EB4" w:rsidRPr="001F223C" w:rsidRDefault="00AD6EB4" w:rsidP="00B63EDB">
            <w:pPr>
              <w:spacing w:line="240" w:lineRule="auto"/>
              <w:jc w:val="left"/>
              <w:rPr>
                <w:b/>
                <w:bCs/>
                <w:sz w:val="16"/>
                <w:szCs w:val="16"/>
              </w:rPr>
            </w:pPr>
            <w:r w:rsidRPr="001F223C">
              <w:rPr>
                <w:b/>
                <w:bCs/>
                <w:sz w:val="16"/>
                <w:szCs w:val="16"/>
                <w:rtl/>
              </w:rPr>
              <w:t>عدم التدخين في الأماكن المقدسة</w:t>
            </w:r>
          </w:p>
        </w:tc>
        <w:tc>
          <w:tcPr>
            <w:tcW w:w="482" w:type="pct"/>
            <w:shd w:val="clear" w:color="auto" w:fill="auto"/>
            <w:vAlign w:val="center"/>
          </w:tcPr>
          <w:p w14:paraId="74758C38" w14:textId="77777777" w:rsidR="00AD6EB4" w:rsidRPr="001F223C" w:rsidRDefault="00AD6EB4" w:rsidP="00B63EDB">
            <w:pPr>
              <w:spacing w:line="240" w:lineRule="auto"/>
              <w:jc w:val="center"/>
              <w:rPr>
                <w:b/>
                <w:bCs/>
                <w:sz w:val="16"/>
                <w:szCs w:val="16"/>
                <w:rtl/>
              </w:rPr>
            </w:pPr>
            <w:r w:rsidRPr="001F223C">
              <w:rPr>
                <w:b/>
                <w:bCs/>
                <w:sz w:val="16"/>
                <w:szCs w:val="16"/>
                <w:rtl/>
              </w:rPr>
              <w:t>70</w:t>
            </w:r>
          </w:p>
        </w:tc>
        <w:tc>
          <w:tcPr>
            <w:tcW w:w="392" w:type="pct"/>
            <w:shd w:val="clear" w:color="auto" w:fill="auto"/>
            <w:vAlign w:val="center"/>
          </w:tcPr>
          <w:p w14:paraId="5C9145F1" w14:textId="77777777" w:rsidR="00AD6EB4" w:rsidRPr="001F223C" w:rsidRDefault="00AD6EB4" w:rsidP="00B63EDB">
            <w:pPr>
              <w:spacing w:line="240" w:lineRule="auto"/>
              <w:jc w:val="center"/>
              <w:rPr>
                <w:b/>
                <w:bCs/>
                <w:sz w:val="16"/>
                <w:szCs w:val="16"/>
                <w:rtl/>
              </w:rPr>
            </w:pPr>
            <w:r w:rsidRPr="001F223C">
              <w:rPr>
                <w:b/>
                <w:bCs/>
                <w:sz w:val="16"/>
                <w:szCs w:val="16"/>
                <w:rtl/>
              </w:rPr>
              <w:t>30</w:t>
            </w:r>
          </w:p>
        </w:tc>
        <w:tc>
          <w:tcPr>
            <w:tcW w:w="419" w:type="pct"/>
            <w:shd w:val="clear" w:color="auto" w:fill="auto"/>
            <w:vAlign w:val="center"/>
          </w:tcPr>
          <w:p w14:paraId="4C35034B" w14:textId="77777777" w:rsidR="00AD6EB4" w:rsidRPr="001F223C" w:rsidRDefault="00AD6EB4" w:rsidP="00B63EDB">
            <w:pPr>
              <w:spacing w:line="240" w:lineRule="auto"/>
              <w:jc w:val="center"/>
              <w:rPr>
                <w:b/>
                <w:bCs/>
                <w:sz w:val="16"/>
                <w:szCs w:val="16"/>
                <w:rtl/>
              </w:rPr>
            </w:pPr>
            <w:r w:rsidRPr="001F223C">
              <w:rPr>
                <w:b/>
                <w:bCs/>
                <w:sz w:val="16"/>
                <w:szCs w:val="16"/>
                <w:rtl/>
              </w:rPr>
              <w:t>4</w:t>
            </w:r>
          </w:p>
        </w:tc>
        <w:tc>
          <w:tcPr>
            <w:tcW w:w="534" w:type="pct"/>
            <w:shd w:val="clear" w:color="auto" w:fill="auto"/>
            <w:vAlign w:val="center"/>
          </w:tcPr>
          <w:p w14:paraId="28CC3EC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37.120</w:t>
            </w:r>
          </w:p>
        </w:tc>
        <w:tc>
          <w:tcPr>
            <w:tcW w:w="760" w:type="pct"/>
            <w:shd w:val="clear" w:color="auto" w:fill="auto"/>
            <w:vAlign w:val="center"/>
          </w:tcPr>
          <w:p w14:paraId="3E91D6D3"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bl>
    <w:p w14:paraId="09C72F40" w14:textId="77777777" w:rsidR="00AD6EB4" w:rsidRDefault="00AD6EB4" w:rsidP="00AD6EB4">
      <w:pPr>
        <w:spacing w:line="240" w:lineRule="auto"/>
        <w:jc w:val="center"/>
        <w:rPr>
          <w:sz w:val="20"/>
          <w:szCs w:val="20"/>
          <w:rtl/>
        </w:rPr>
      </w:pPr>
    </w:p>
    <w:p w14:paraId="396C6405" w14:textId="77777777" w:rsidR="00AD6EB4" w:rsidRDefault="00AD6EB4" w:rsidP="00AD6EB4">
      <w:pPr>
        <w:spacing w:line="240" w:lineRule="auto"/>
        <w:jc w:val="center"/>
        <w:rPr>
          <w:sz w:val="20"/>
          <w:szCs w:val="20"/>
          <w:rtl/>
        </w:rPr>
      </w:pPr>
      <w:r w:rsidRPr="00934352">
        <w:rPr>
          <w:sz w:val="20"/>
          <w:szCs w:val="20"/>
          <w:rtl/>
        </w:rPr>
        <w:t>جدول (7) يوضح مقترحات تطوير ال</w:t>
      </w:r>
      <w:r>
        <w:rPr>
          <w:sz w:val="20"/>
          <w:szCs w:val="20"/>
          <w:rtl/>
        </w:rPr>
        <w:t>أنشطة</w:t>
      </w:r>
      <w:r w:rsidRPr="00934352">
        <w:rPr>
          <w:sz w:val="20"/>
          <w:szCs w:val="20"/>
          <w:rtl/>
        </w:rPr>
        <w:t xml:space="preserve"> </w:t>
      </w:r>
      <w:r>
        <w:rPr>
          <w:sz w:val="20"/>
          <w:szCs w:val="20"/>
          <w:rtl/>
        </w:rPr>
        <w:t>الاتصالية</w:t>
      </w:r>
      <w:r w:rsidRPr="00934352">
        <w:rPr>
          <w:sz w:val="20"/>
          <w:szCs w:val="20"/>
          <w:rtl/>
        </w:rPr>
        <w:t xml:space="preserve"> بالرئاسة العامة </w:t>
      </w:r>
      <w:r>
        <w:rPr>
          <w:sz w:val="20"/>
          <w:szCs w:val="20"/>
          <w:rtl/>
        </w:rPr>
        <w:t>لشؤون</w:t>
      </w:r>
      <w:r w:rsidRPr="00934352">
        <w:rPr>
          <w:sz w:val="20"/>
          <w:szCs w:val="20"/>
          <w:rtl/>
        </w:rPr>
        <w:t xml:space="preserve"> المسجد الحرام والمسجد النبوي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3"/>
        <w:gridCol w:w="553"/>
        <w:gridCol w:w="577"/>
        <w:gridCol w:w="555"/>
        <w:gridCol w:w="592"/>
        <w:gridCol w:w="991"/>
      </w:tblGrid>
      <w:tr w:rsidR="00AD6EB4" w:rsidRPr="001F223C" w14:paraId="48E50134" w14:textId="77777777" w:rsidTr="00B63EDB">
        <w:trPr>
          <w:trHeight w:val="81"/>
          <w:jc w:val="center"/>
        </w:trPr>
        <w:tc>
          <w:tcPr>
            <w:tcW w:w="2968" w:type="pct"/>
            <w:vMerge w:val="restart"/>
            <w:shd w:val="clear" w:color="auto" w:fill="auto"/>
            <w:vAlign w:val="center"/>
          </w:tcPr>
          <w:p w14:paraId="0E45EF62"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مقترحات تطوير الأنشطة الاتصالية بالرئاسة العامة لشؤون المسجد الحرام والمسجد النبوي</w:t>
            </w:r>
          </w:p>
        </w:tc>
        <w:tc>
          <w:tcPr>
            <w:tcW w:w="703" w:type="pct"/>
            <w:gridSpan w:val="2"/>
            <w:shd w:val="clear" w:color="auto" w:fill="auto"/>
            <w:vAlign w:val="center"/>
          </w:tcPr>
          <w:p w14:paraId="2BFD34BB"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الإجمالي ن=233</w:t>
            </w:r>
          </w:p>
        </w:tc>
        <w:tc>
          <w:tcPr>
            <w:tcW w:w="345" w:type="pct"/>
            <w:vMerge w:val="restart"/>
            <w:shd w:val="clear" w:color="auto" w:fill="auto"/>
            <w:vAlign w:val="center"/>
          </w:tcPr>
          <w:p w14:paraId="2BDCB14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الترتيب</w:t>
            </w:r>
          </w:p>
        </w:tc>
        <w:tc>
          <w:tcPr>
            <w:tcW w:w="368" w:type="pct"/>
            <w:vMerge w:val="restart"/>
            <w:shd w:val="clear" w:color="auto" w:fill="auto"/>
            <w:vAlign w:val="center"/>
          </w:tcPr>
          <w:p w14:paraId="4C89548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كا2</w:t>
            </w:r>
          </w:p>
        </w:tc>
        <w:tc>
          <w:tcPr>
            <w:tcW w:w="617" w:type="pct"/>
            <w:vMerge w:val="restart"/>
            <w:shd w:val="clear" w:color="auto" w:fill="auto"/>
            <w:vAlign w:val="center"/>
          </w:tcPr>
          <w:p w14:paraId="4B7D4657"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مستوى معنوية</w:t>
            </w:r>
          </w:p>
          <w:p w14:paraId="20005C63"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د ح 1</w:t>
            </w:r>
          </w:p>
        </w:tc>
      </w:tr>
      <w:tr w:rsidR="00AD6EB4" w:rsidRPr="001F223C" w14:paraId="56933B9A" w14:textId="77777777" w:rsidTr="00B63EDB">
        <w:trPr>
          <w:trHeight w:val="47"/>
          <w:jc w:val="center"/>
        </w:trPr>
        <w:tc>
          <w:tcPr>
            <w:tcW w:w="2968" w:type="pct"/>
            <w:vMerge/>
            <w:shd w:val="clear" w:color="auto" w:fill="auto"/>
            <w:vAlign w:val="center"/>
          </w:tcPr>
          <w:p w14:paraId="146C0D6C" w14:textId="77777777" w:rsidR="00AD6EB4" w:rsidRPr="001F223C" w:rsidRDefault="00AD6EB4" w:rsidP="00B63EDB">
            <w:pPr>
              <w:spacing w:line="240" w:lineRule="auto"/>
              <w:jc w:val="right"/>
              <w:rPr>
                <w:b/>
                <w:bCs/>
                <w:color w:val="000000"/>
                <w:sz w:val="16"/>
                <w:szCs w:val="16"/>
              </w:rPr>
            </w:pPr>
          </w:p>
        </w:tc>
        <w:tc>
          <w:tcPr>
            <w:tcW w:w="344" w:type="pct"/>
            <w:shd w:val="clear" w:color="auto" w:fill="auto"/>
            <w:vAlign w:val="center"/>
          </w:tcPr>
          <w:p w14:paraId="104BA06F"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ك</w:t>
            </w:r>
          </w:p>
        </w:tc>
        <w:tc>
          <w:tcPr>
            <w:tcW w:w="359" w:type="pct"/>
            <w:shd w:val="clear" w:color="auto" w:fill="auto"/>
            <w:vAlign w:val="center"/>
          </w:tcPr>
          <w:p w14:paraId="40567EA4"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w:t>
            </w:r>
          </w:p>
        </w:tc>
        <w:tc>
          <w:tcPr>
            <w:tcW w:w="345" w:type="pct"/>
            <w:vMerge/>
            <w:shd w:val="clear" w:color="auto" w:fill="auto"/>
            <w:vAlign w:val="center"/>
          </w:tcPr>
          <w:p w14:paraId="51453BE2" w14:textId="77777777" w:rsidR="00AD6EB4" w:rsidRPr="001F223C" w:rsidRDefault="00AD6EB4" w:rsidP="00B63EDB">
            <w:pPr>
              <w:spacing w:line="240" w:lineRule="auto"/>
              <w:rPr>
                <w:b/>
                <w:bCs/>
                <w:color w:val="000000"/>
                <w:sz w:val="16"/>
                <w:szCs w:val="16"/>
              </w:rPr>
            </w:pPr>
          </w:p>
        </w:tc>
        <w:tc>
          <w:tcPr>
            <w:tcW w:w="368" w:type="pct"/>
            <w:vMerge/>
            <w:shd w:val="clear" w:color="auto" w:fill="auto"/>
            <w:vAlign w:val="center"/>
          </w:tcPr>
          <w:p w14:paraId="681732ED" w14:textId="77777777" w:rsidR="00AD6EB4" w:rsidRPr="001F223C" w:rsidRDefault="00AD6EB4" w:rsidP="00B63EDB">
            <w:pPr>
              <w:spacing w:line="240" w:lineRule="auto"/>
              <w:rPr>
                <w:b/>
                <w:bCs/>
                <w:color w:val="000000"/>
                <w:sz w:val="16"/>
                <w:szCs w:val="16"/>
              </w:rPr>
            </w:pPr>
          </w:p>
        </w:tc>
        <w:tc>
          <w:tcPr>
            <w:tcW w:w="617" w:type="pct"/>
            <w:vMerge/>
            <w:shd w:val="clear" w:color="auto" w:fill="auto"/>
            <w:vAlign w:val="center"/>
          </w:tcPr>
          <w:p w14:paraId="5D09A887" w14:textId="77777777" w:rsidR="00AD6EB4" w:rsidRPr="001F223C" w:rsidRDefault="00AD6EB4" w:rsidP="00B63EDB">
            <w:pPr>
              <w:spacing w:line="240" w:lineRule="auto"/>
              <w:rPr>
                <w:b/>
                <w:bCs/>
                <w:color w:val="000000"/>
                <w:sz w:val="16"/>
                <w:szCs w:val="16"/>
              </w:rPr>
            </w:pPr>
          </w:p>
        </w:tc>
      </w:tr>
      <w:tr w:rsidR="00AD6EB4" w:rsidRPr="001F223C" w14:paraId="3A9EDCD3" w14:textId="77777777" w:rsidTr="00B63EDB">
        <w:trPr>
          <w:trHeight w:val="22"/>
          <w:jc w:val="center"/>
        </w:trPr>
        <w:tc>
          <w:tcPr>
            <w:tcW w:w="2968" w:type="pct"/>
            <w:shd w:val="clear" w:color="auto" w:fill="auto"/>
            <w:vAlign w:val="center"/>
          </w:tcPr>
          <w:p w14:paraId="696266BF"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الاستعانة بخبراء ومستشارين مشهود بكفاءتهم العالية في العلاقات العامة وال</w:t>
            </w:r>
            <w:r w:rsidRPr="001F223C">
              <w:rPr>
                <w:rFonts w:hint="cs"/>
                <w:b/>
                <w:bCs/>
                <w:color w:val="000000"/>
                <w:sz w:val="16"/>
                <w:szCs w:val="16"/>
                <w:rtl/>
              </w:rPr>
              <w:t>إ</w:t>
            </w:r>
            <w:r w:rsidRPr="001F223C">
              <w:rPr>
                <w:b/>
                <w:bCs/>
                <w:color w:val="000000"/>
                <w:sz w:val="16"/>
                <w:szCs w:val="16"/>
                <w:rtl/>
              </w:rPr>
              <w:t>علام</w:t>
            </w:r>
          </w:p>
        </w:tc>
        <w:tc>
          <w:tcPr>
            <w:tcW w:w="344" w:type="pct"/>
            <w:shd w:val="clear" w:color="auto" w:fill="auto"/>
            <w:vAlign w:val="center"/>
          </w:tcPr>
          <w:p w14:paraId="7F0CAB7D"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187</w:t>
            </w:r>
          </w:p>
        </w:tc>
        <w:tc>
          <w:tcPr>
            <w:tcW w:w="359" w:type="pct"/>
            <w:shd w:val="clear" w:color="auto" w:fill="auto"/>
            <w:vAlign w:val="center"/>
          </w:tcPr>
          <w:p w14:paraId="241BCF27"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80.3</w:t>
            </w:r>
          </w:p>
        </w:tc>
        <w:tc>
          <w:tcPr>
            <w:tcW w:w="345" w:type="pct"/>
            <w:shd w:val="clear" w:color="auto" w:fill="auto"/>
            <w:vAlign w:val="center"/>
          </w:tcPr>
          <w:p w14:paraId="59E6BEA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w:t>
            </w:r>
          </w:p>
        </w:tc>
        <w:tc>
          <w:tcPr>
            <w:tcW w:w="368" w:type="pct"/>
            <w:shd w:val="clear" w:color="auto" w:fill="auto"/>
            <w:vAlign w:val="center"/>
          </w:tcPr>
          <w:p w14:paraId="042C919E"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85.326</w:t>
            </w:r>
          </w:p>
        </w:tc>
        <w:tc>
          <w:tcPr>
            <w:tcW w:w="617" w:type="pct"/>
            <w:shd w:val="clear" w:color="auto" w:fill="auto"/>
            <w:vAlign w:val="center"/>
          </w:tcPr>
          <w:p w14:paraId="3CDB0D6D"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0.001</w:t>
            </w:r>
          </w:p>
        </w:tc>
      </w:tr>
      <w:tr w:rsidR="00AD6EB4" w:rsidRPr="001F223C" w14:paraId="52049E08" w14:textId="77777777" w:rsidTr="00B63EDB">
        <w:trPr>
          <w:trHeight w:val="107"/>
          <w:jc w:val="center"/>
        </w:trPr>
        <w:tc>
          <w:tcPr>
            <w:tcW w:w="2968" w:type="pct"/>
            <w:shd w:val="clear" w:color="auto" w:fill="auto"/>
            <w:vAlign w:val="center"/>
          </w:tcPr>
          <w:p w14:paraId="7B8A5667"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 xml:space="preserve">دمج كل الإدارات التي </w:t>
            </w:r>
            <w:r w:rsidRPr="001F223C">
              <w:rPr>
                <w:rFonts w:hint="cs"/>
                <w:b/>
                <w:bCs/>
                <w:color w:val="000000"/>
                <w:sz w:val="16"/>
                <w:szCs w:val="16"/>
                <w:rtl/>
              </w:rPr>
              <w:t xml:space="preserve">لها </w:t>
            </w:r>
            <w:r w:rsidRPr="001F223C">
              <w:rPr>
                <w:b/>
                <w:bCs/>
                <w:color w:val="000000"/>
                <w:sz w:val="16"/>
                <w:szCs w:val="16"/>
                <w:rtl/>
              </w:rPr>
              <w:t>علاقة بإدارة العلاقات العامة في إدارة واحدة</w:t>
            </w:r>
          </w:p>
        </w:tc>
        <w:tc>
          <w:tcPr>
            <w:tcW w:w="344" w:type="pct"/>
            <w:shd w:val="clear" w:color="auto" w:fill="auto"/>
            <w:vAlign w:val="center"/>
          </w:tcPr>
          <w:p w14:paraId="05219FC3"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186</w:t>
            </w:r>
          </w:p>
        </w:tc>
        <w:tc>
          <w:tcPr>
            <w:tcW w:w="359" w:type="pct"/>
            <w:shd w:val="clear" w:color="auto" w:fill="auto"/>
            <w:vAlign w:val="center"/>
          </w:tcPr>
          <w:p w14:paraId="75FAB681"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79.8</w:t>
            </w:r>
          </w:p>
        </w:tc>
        <w:tc>
          <w:tcPr>
            <w:tcW w:w="345" w:type="pct"/>
            <w:shd w:val="clear" w:color="auto" w:fill="auto"/>
            <w:vAlign w:val="center"/>
          </w:tcPr>
          <w:p w14:paraId="2E387BAF"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2</w:t>
            </w:r>
          </w:p>
        </w:tc>
        <w:tc>
          <w:tcPr>
            <w:tcW w:w="368" w:type="pct"/>
            <w:shd w:val="clear" w:color="auto" w:fill="auto"/>
            <w:vAlign w:val="center"/>
          </w:tcPr>
          <w:p w14:paraId="47EDB620"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82.923</w:t>
            </w:r>
          </w:p>
        </w:tc>
        <w:tc>
          <w:tcPr>
            <w:tcW w:w="617" w:type="pct"/>
            <w:shd w:val="clear" w:color="auto" w:fill="auto"/>
            <w:vAlign w:val="center"/>
          </w:tcPr>
          <w:p w14:paraId="0570C365"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0.001</w:t>
            </w:r>
          </w:p>
        </w:tc>
      </w:tr>
      <w:tr w:rsidR="00AD6EB4" w:rsidRPr="001F223C" w14:paraId="43E43477" w14:textId="77777777" w:rsidTr="00B63EDB">
        <w:trPr>
          <w:jc w:val="center"/>
        </w:trPr>
        <w:tc>
          <w:tcPr>
            <w:tcW w:w="2968" w:type="pct"/>
            <w:shd w:val="clear" w:color="auto" w:fill="auto"/>
            <w:vAlign w:val="center"/>
          </w:tcPr>
          <w:p w14:paraId="162F766B"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ضرورة الاهتمام العلاقات العامة بالرئاسة العامة لشؤون الحرمين وتفعيل دورها</w:t>
            </w:r>
          </w:p>
        </w:tc>
        <w:tc>
          <w:tcPr>
            <w:tcW w:w="344" w:type="pct"/>
            <w:shd w:val="clear" w:color="auto" w:fill="auto"/>
            <w:vAlign w:val="center"/>
          </w:tcPr>
          <w:p w14:paraId="35DEB4B9"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187</w:t>
            </w:r>
          </w:p>
        </w:tc>
        <w:tc>
          <w:tcPr>
            <w:tcW w:w="359" w:type="pct"/>
            <w:shd w:val="clear" w:color="auto" w:fill="auto"/>
            <w:vAlign w:val="center"/>
          </w:tcPr>
          <w:p w14:paraId="3BC7EC7B"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80.3</w:t>
            </w:r>
          </w:p>
        </w:tc>
        <w:tc>
          <w:tcPr>
            <w:tcW w:w="345" w:type="pct"/>
            <w:shd w:val="clear" w:color="auto" w:fill="auto"/>
            <w:vAlign w:val="center"/>
          </w:tcPr>
          <w:p w14:paraId="7FC80B43"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w:t>
            </w:r>
          </w:p>
        </w:tc>
        <w:tc>
          <w:tcPr>
            <w:tcW w:w="368" w:type="pct"/>
            <w:shd w:val="clear" w:color="auto" w:fill="auto"/>
            <w:vAlign w:val="center"/>
          </w:tcPr>
          <w:p w14:paraId="38650EB7"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85.326</w:t>
            </w:r>
          </w:p>
        </w:tc>
        <w:tc>
          <w:tcPr>
            <w:tcW w:w="617" w:type="pct"/>
            <w:shd w:val="clear" w:color="auto" w:fill="auto"/>
            <w:vAlign w:val="center"/>
          </w:tcPr>
          <w:p w14:paraId="17F2423F"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0.001</w:t>
            </w:r>
          </w:p>
        </w:tc>
      </w:tr>
      <w:tr w:rsidR="00AD6EB4" w:rsidRPr="001F223C" w14:paraId="6395A259" w14:textId="77777777" w:rsidTr="00B63EDB">
        <w:trPr>
          <w:trHeight w:val="116"/>
          <w:jc w:val="center"/>
        </w:trPr>
        <w:tc>
          <w:tcPr>
            <w:tcW w:w="2968" w:type="pct"/>
            <w:shd w:val="clear" w:color="auto" w:fill="auto"/>
            <w:vAlign w:val="center"/>
          </w:tcPr>
          <w:p w14:paraId="24BDA14F"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وضع خطة متكاملة وواضحة في العلاقات العامة</w:t>
            </w:r>
          </w:p>
        </w:tc>
        <w:tc>
          <w:tcPr>
            <w:tcW w:w="344" w:type="pct"/>
            <w:shd w:val="clear" w:color="auto" w:fill="auto"/>
            <w:vAlign w:val="center"/>
          </w:tcPr>
          <w:p w14:paraId="19E212A4"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117</w:t>
            </w:r>
          </w:p>
        </w:tc>
        <w:tc>
          <w:tcPr>
            <w:tcW w:w="359" w:type="pct"/>
            <w:shd w:val="clear" w:color="auto" w:fill="auto"/>
            <w:vAlign w:val="center"/>
          </w:tcPr>
          <w:p w14:paraId="10F1E73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50.2</w:t>
            </w:r>
          </w:p>
        </w:tc>
        <w:tc>
          <w:tcPr>
            <w:tcW w:w="345" w:type="pct"/>
            <w:shd w:val="clear" w:color="auto" w:fill="auto"/>
            <w:vAlign w:val="center"/>
          </w:tcPr>
          <w:p w14:paraId="2B40B17B"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4</w:t>
            </w:r>
          </w:p>
        </w:tc>
        <w:tc>
          <w:tcPr>
            <w:tcW w:w="368" w:type="pct"/>
            <w:shd w:val="clear" w:color="auto" w:fill="auto"/>
            <w:vAlign w:val="center"/>
          </w:tcPr>
          <w:p w14:paraId="6BE57680"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0.004</w:t>
            </w:r>
          </w:p>
        </w:tc>
        <w:tc>
          <w:tcPr>
            <w:tcW w:w="617" w:type="pct"/>
            <w:shd w:val="clear" w:color="auto" w:fill="auto"/>
            <w:vAlign w:val="center"/>
          </w:tcPr>
          <w:p w14:paraId="5CFFFCE4"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0.948 غير دالة</w:t>
            </w:r>
          </w:p>
        </w:tc>
      </w:tr>
      <w:tr w:rsidR="00AD6EB4" w:rsidRPr="001F223C" w14:paraId="1E6E11A8" w14:textId="77777777" w:rsidTr="00B63EDB">
        <w:trPr>
          <w:jc w:val="center"/>
        </w:trPr>
        <w:tc>
          <w:tcPr>
            <w:tcW w:w="2968" w:type="pct"/>
            <w:shd w:val="clear" w:color="auto" w:fill="auto"/>
            <w:vAlign w:val="center"/>
          </w:tcPr>
          <w:p w14:paraId="7E822345" w14:textId="77777777" w:rsidR="00AD6EB4" w:rsidRPr="001F223C" w:rsidRDefault="00AD6EB4" w:rsidP="00B63EDB">
            <w:pPr>
              <w:spacing w:line="240" w:lineRule="auto"/>
              <w:jc w:val="left"/>
              <w:rPr>
                <w:b/>
                <w:bCs/>
                <w:color w:val="000000"/>
                <w:sz w:val="16"/>
                <w:szCs w:val="16"/>
                <w:rtl/>
              </w:rPr>
            </w:pPr>
            <w:r w:rsidRPr="001F223C">
              <w:rPr>
                <w:b/>
                <w:bCs/>
                <w:color w:val="000000"/>
                <w:sz w:val="16"/>
                <w:szCs w:val="16"/>
                <w:rtl/>
              </w:rPr>
              <w:t>عمل دورات تدريبية لكل العاملين في العلاقات العامة والاعلام</w:t>
            </w:r>
          </w:p>
        </w:tc>
        <w:tc>
          <w:tcPr>
            <w:tcW w:w="344" w:type="pct"/>
            <w:shd w:val="clear" w:color="auto" w:fill="auto"/>
            <w:vAlign w:val="center"/>
          </w:tcPr>
          <w:p w14:paraId="61900055"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140</w:t>
            </w:r>
          </w:p>
        </w:tc>
        <w:tc>
          <w:tcPr>
            <w:tcW w:w="359" w:type="pct"/>
            <w:shd w:val="clear" w:color="auto" w:fill="auto"/>
            <w:vAlign w:val="center"/>
          </w:tcPr>
          <w:p w14:paraId="6C6996DE"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60.1</w:t>
            </w:r>
          </w:p>
        </w:tc>
        <w:tc>
          <w:tcPr>
            <w:tcW w:w="345" w:type="pct"/>
            <w:shd w:val="clear" w:color="auto" w:fill="auto"/>
            <w:vAlign w:val="center"/>
          </w:tcPr>
          <w:p w14:paraId="29CDA242"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3</w:t>
            </w:r>
          </w:p>
        </w:tc>
        <w:tc>
          <w:tcPr>
            <w:tcW w:w="368" w:type="pct"/>
            <w:shd w:val="clear" w:color="auto" w:fill="auto"/>
            <w:vAlign w:val="center"/>
          </w:tcPr>
          <w:p w14:paraId="50D68F20"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9.481</w:t>
            </w:r>
          </w:p>
        </w:tc>
        <w:tc>
          <w:tcPr>
            <w:tcW w:w="617" w:type="pct"/>
            <w:shd w:val="clear" w:color="auto" w:fill="auto"/>
            <w:vAlign w:val="center"/>
          </w:tcPr>
          <w:p w14:paraId="523D8D99" w14:textId="77777777" w:rsidR="00AD6EB4" w:rsidRPr="001F223C" w:rsidRDefault="00AD6EB4" w:rsidP="00B63EDB">
            <w:pPr>
              <w:spacing w:line="240" w:lineRule="auto"/>
              <w:jc w:val="center"/>
              <w:rPr>
                <w:b/>
                <w:bCs/>
                <w:color w:val="000000"/>
                <w:sz w:val="16"/>
                <w:szCs w:val="16"/>
              </w:rPr>
            </w:pPr>
            <w:r w:rsidRPr="001F223C">
              <w:rPr>
                <w:b/>
                <w:bCs/>
                <w:color w:val="000000"/>
                <w:sz w:val="16"/>
                <w:szCs w:val="16"/>
                <w:rtl/>
              </w:rPr>
              <w:t>0.001</w:t>
            </w:r>
          </w:p>
        </w:tc>
      </w:tr>
      <w:tr w:rsidR="00AD6EB4" w:rsidRPr="001F223C" w14:paraId="471A0E27" w14:textId="77777777" w:rsidTr="00B63EDB">
        <w:trPr>
          <w:trHeight w:val="56"/>
          <w:jc w:val="center"/>
        </w:trPr>
        <w:tc>
          <w:tcPr>
            <w:tcW w:w="2968" w:type="pct"/>
            <w:shd w:val="clear" w:color="auto" w:fill="auto"/>
            <w:vAlign w:val="center"/>
          </w:tcPr>
          <w:p w14:paraId="7FA82328" w14:textId="77777777" w:rsidR="00AD6EB4" w:rsidRPr="001F223C" w:rsidRDefault="00AD6EB4" w:rsidP="00B63EDB">
            <w:pPr>
              <w:spacing w:line="240" w:lineRule="auto"/>
              <w:jc w:val="left"/>
              <w:rPr>
                <w:b/>
                <w:bCs/>
                <w:color w:val="000000"/>
                <w:sz w:val="16"/>
                <w:szCs w:val="16"/>
              </w:rPr>
            </w:pPr>
            <w:r w:rsidRPr="001F223C">
              <w:rPr>
                <w:b/>
                <w:bCs/>
                <w:color w:val="000000"/>
                <w:sz w:val="16"/>
                <w:szCs w:val="16"/>
                <w:rtl/>
              </w:rPr>
              <w:t>ضرورة تدعيم العلاقات مع وسائل الاتصال المعروفة من صحف ومجلات وتلفزيون وغيرها</w:t>
            </w:r>
          </w:p>
        </w:tc>
        <w:tc>
          <w:tcPr>
            <w:tcW w:w="344" w:type="pct"/>
            <w:shd w:val="clear" w:color="auto" w:fill="auto"/>
            <w:vAlign w:val="center"/>
          </w:tcPr>
          <w:p w14:paraId="7059C085"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117</w:t>
            </w:r>
          </w:p>
        </w:tc>
        <w:tc>
          <w:tcPr>
            <w:tcW w:w="359" w:type="pct"/>
            <w:shd w:val="clear" w:color="auto" w:fill="auto"/>
            <w:vAlign w:val="center"/>
          </w:tcPr>
          <w:p w14:paraId="3E3BAC6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50.2</w:t>
            </w:r>
          </w:p>
        </w:tc>
        <w:tc>
          <w:tcPr>
            <w:tcW w:w="345" w:type="pct"/>
            <w:shd w:val="clear" w:color="auto" w:fill="auto"/>
            <w:vAlign w:val="center"/>
          </w:tcPr>
          <w:p w14:paraId="125279B0"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4</w:t>
            </w:r>
          </w:p>
        </w:tc>
        <w:tc>
          <w:tcPr>
            <w:tcW w:w="368" w:type="pct"/>
            <w:shd w:val="clear" w:color="auto" w:fill="auto"/>
            <w:vAlign w:val="center"/>
          </w:tcPr>
          <w:p w14:paraId="01130F3C"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0.004</w:t>
            </w:r>
          </w:p>
        </w:tc>
        <w:tc>
          <w:tcPr>
            <w:tcW w:w="617" w:type="pct"/>
            <w:shd w:val="clear" w:color="auto" w:fill="auto"/>
            <w:vAlign w:val="center"/>
          </w:tcPr>
          <w:p w14:paraId="533C3069" w14:textId="77777777" w:rsidR="00AD6EB4" w:rsidRPr="001F223C" w:rsidRDefault="00AD6EB4" w:rsidP="00B63EDB">
            <w:pPr>
              <w:spacing w:line="240" w:lineRule="auto"/>
              <w:jc w:val="center"/>
              <w:rPr>
                <w:b/>
                <w:bCs/>
                <w:color w:val="000000"/>
                <w:sz w:val="16"/>
                <w:szCs w:val="16"/>
                <w:rtl/>
              </w:rPr>
            </w:pPr>
            <w:r w:rsidRPr="001F223C">
              <w:rPr>
                <w:b/>
                <w:bCs/>
                <w:color w:val="000000"/>
                <w:sz w:val="16"/>
                <w:szCs w:val="16"/>
                <w:rtl/>
              </w:rPr>
              <w:t>0.948 غير دالة</w:t>
            </w:r>
          </w:p>
        </w:tc>
      </w:tr>
    </w:tbl>
    <w:p w14:paraId="4D9DC396" w14:textId="77777777" w:rsidR="00AD6EB4" w:rsidRDefault="00AD6EB4" w:rsidP="00AD6EB4">
      <w:pPr>
        <w:spacing w:before="60" w:line="240" w:lineRule="auto"/>
        <w:jc w:val="center"/>
        <w:rPr>
          <w:sz w:val="20"/>
          <w:szCs w:val="20"/>
          <w:rtl/>
        </w:rPr>
      </w:pPr>
    </w:p>
    <w:p w14:paraId="38652E08" w14:textId="77777777" w:rsidR="00AD6EB4" w:rsidRPr="00B97D47" w:rsidRDefault="00AD6EB4" w:rsidP="00AD6EB4">
      <w:pPr>
        <w:spacing w:before="60" w:line="240" w:lineRule="auto"/>
        <w:jc w:val="center"/>
        <w:rPr>
          <w:sz w:val="20"/>
          <w:szCs w:val="20"/>
          <w:rtl/>
        </w:rPr>
      </w:pPr>
      <w:r w:rsidRPr="00B97D47">
        <w:rPr>
          <w:sz w:val="20"/>
          <w:szCs w:val="20"/>
          <w:rtl/>
        </w:rPr>
        <w:t>جدول (8) يوضح أسباب عدم متابعة الأنشطة الاتصالية بالرئاسة العامة لشؤون المسجد الحرام والمسجد النبوي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4"/>
        <w:gridCol w:w="754"/>
        <w:gridCol w:w="849"/>
        <w:gridCol w:w="1126"/>
        <w:gridCol w:w="1306"/>
      </w:tblGrid>
      <w:tr w:rsidR="00AD6EB4" w:rsidRPr="001F4B90" w14:paraId="0850479D" w14:textId="77777777" w:rsidTr="00B63EDB">
        <w:trPr>
          <w:trHeight w:val="270"/>
          <w:jc w:val="center"/>
        </w:trPr>
        <w:tc>
          <w:tcPr>
            <w:tcW w:w="2115" w:type="pct"/>
            <w:vMerge w:val="restart"/>
            <w:shd w:val="clear" w:color="auto" w:fill="auto"/>
            <w:vAlign w:val="center"/>
          </w:tcPr>
          <w:p w14:paraId="1CA3A8E6" w14:textId="77777777" w:rsidR="00AD6EB4" w:rsidRPr="0039007D" w:rsidRDefault="00AD6EB4" w:rsidP="00B63EDB">
            <w:pPr>
              <w:spacing w:line="240" w:lineRule="auto"/>
              <w:jc w:val="center"/>
              <w:rPr>
                <w:b/>
                <w:bCs/>
                <w:color w:val="000000"/>
                <w:sz w:val="17"/>
                <w:szCs w:val="17"/>
              </w:rPr>
            </w:pPr>
            <w:r w:rsidRPr="0039007D">
              <w:rPr>
                <w:b/>
                <w:bCs/>
                <w:color w:val="000000"/>
                <w:sz w:val="17"/>
                <w:szCs w:val="17"/>
                <w:rtl/>
              </w:rPr>
              <w:t>أسباب عدم متابعة ال</w:t>
            </w:r>
            <w:r>
              <w:rPr>
                <w:b/>
                <w:bCs/>
                <w:color w:val="000000"/>
                <w:sz w:val="17"/>
                <w:szCs w:val="17"/>
                <w:rtl/>
              </w:rPr>
              <w:t>أنشطة</w:t>
            </w:r>
            <w:r w:rsidRPr="0039007D">
              <w:rPr>
                <w:b/>
                <w:bCs/>
                <w:color w:val="000000"/>
                <w:sz w:val="17"/>
                <w:szCs w:val="17"/>
                <w:rtl/>
              </w:rPr>
              <w:t xml:space="preserve"> </w:t>
            </w:r>
            <w:r>
              <w:rPr>
                <w:b/>
                <w:bCs/>
                <w:color w:val="000000"/>
                <w:sz w:val="17"/>
                <w:szCs w:val="17"/>
                <w:rtl/>
              </w:rPr>
              <w:t>الاتصالية</w:t>
            </w:r>
            <w:r w:rsidRPr="0039007D">
              <w:rPr>
                <w:b/>
                <w:bCs/>
                <w:color w:val="000000"/>
                <w:sz w:val="17"/>
                <w:szCs w:val="17"/>
                <w:rtl/>
              </w:rPr>
              <w:t xml:space="preserve"> بالرئاسة العامة </w:t>
            </w:r>
            <w:r>
              <w:rPr>
                <w:b/>
                <w:bCs/>
                <w:color w:val="000000"/>
                <w:sz w:val="17"/>
                <w:szCs w:val="17"/>
                <w:rtl/>
              </w:rPr>
              <w:t>لشؤون</w:t>
            </w:r>
            <w:r w:rsidRPr="0039007D">
              <w:rPr>
                <w:b/>
                <w:bCs/>
                <w:color w:val="000000"/>
                <w:sz w:val="17"/>
                <w:szCs w:val="17"/>
                <w:rtl/>
              </w:rPr>
              <w:t xml:space="preserve"> المسجد الحرام والمسجد النبوي</w:t>
            </w:r>
          </w:p>
        </w:tc>
        <w:tc>
          <w:tcPr>
            <w:tcW w:w="844" w:type="pct"/>
            <w:gridSpan w:val="2"/>
            <w:shd w:val="clear" w:color="auto" w:fill="auto"/>
            <w:vAlign w:val="center"/>
          </w:tcPr>
          <w:p w14:paraId="4D9337AD"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الإجمالي ن=111</w:t>
            </w:r>
          </w:p>
        </w:tc>
        <w:tc>
          <w:tcPr>
            <w:tcW w:w="528" w:type="pct"/>
            <w:vMerge w:val="restart"/>
            <w:shd w:val="clear" w:color="auto" w:fill="auto"/>
            <w:vAlign w:val="center"/>
          </w:tcPr>
          <w:p w14:paraId="23CBC390"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الترتيب</w:t>
            </w:r>
          </w:p>
        </w:tc>
        <w:tc>
          <w:tcPr>
            <w:tcW w:w="700" w:type="pct"/>
            <w:vMerge w:val="restart"/>
            <w:shd w:val="clear" w:color="auto" w:fill="auto"/>
            <w:vAlign w:val="center"/>
          </w:tcPr>
          <w:p w14:paraId="5B1A2B60"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كا2</w:t>
            </w:r>
          </w:p>
        </w:tc>
        <w:tc>
          <w:tcPr>
            <w:tcW w:w="812" w:type="pct"/>
            <w:vMerge w:val="restart"/>
            <w:shd w:val="clear" w:color="auto" w:fill="auto"/>
            <w:vAlign w:val="center"/>
          </w:tcPr>
          <w:p w14:paraId="15FEE755"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مستوى معنوية</w:t>
            </w:r>
          </w:p>
          <w:p w14:paraId="6EFD591B"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د ح 1</w:t>
            </w:r>
          </w:p>
        </w:tc>
      </w:tr>
      <w:tr w:rsidR="00AD6EB4" w:rsidRPr="001F4B90" w14:paraId="6D3612B8" w14:textId="77777777" w:rsidTr="00B63EDB">
        <w:trPr>
          <w:trHeight w:val="153"/>
          <w:jc w:val="center"/>
        </w:trPr>
        <w:tc>
          <w:tcPr>
            <w:tcW w:w="2115" w:type="pct"/>
            <w:vMerge/>
            <w:shd w:val="clear" w:color="auto" w:fill="auto"/>
            <w:vAlign w:val="center"/>
          </w:tcPr>
          <w:p w14:paraId="0AD80D9B" w14:textId="77777777" w:rsidR="00AD6EB4" w:rsidRPr="0039007D" w:rsidRDefault="00AD6EB4" w:rsidP="00B63EDB">
            <w:pPr>
              <w:spacing w:line="240" w:lineRule="auto"/>
              <w:jc w:val="right"/>
              <w:rPr>
                <w:b/>
                <w:bCs/>
                <w:color w:val="000000"/>
                <w:sz w:val="17"/>
                <w:szCs w:val="17"/>
              </w:rPr>
            </w:pPr>
          </w:p>
        </w:tc>
        <w:tc>
          <w:tcPr>
            <w:tcW w:w="375" w:type="pct"/>
            <w:shd w:val="clear" w:color="auto" w:fill="auto"/>
            <w:vAlign w:val="center"/>
          </w:tcPr>
          <w:p w14:paraId="1D8EB64C"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ك</w:t>
            </w:r>
          </w:p>
        </w:tc>
        <w:tc>
          <w:tcPr>
            <w:tcW w:w="469" w:type="pct"/>
            <w:shd w:val="clear" w:color="auto" w:fill="auto"/>
            <w:vAlign w:val="center"/>
          </w:tcPr>
          <w:p w14:paraId="06F443ED"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w:t>
            </w:r>
          </w:p>
        </w:tc>
        <w:tc>
          <w:tcPr>
            <w:tcW w:w="528" w:type="pct"/>
            <w:vMerge/>
            <w:shd w:val="clear" w:color="auto" w:fill="auto"/>
            <w:vAlign w:val="center"/>
          </w:tcPr>
          <w:p w14:paraId="63DE850E" w14:textId="77777777" w:rsidR="00AD6EB4" w:rsidRPr="001F4B90" w:rsidRDefault="00AD6EB4" w:rsidP="00B63EDB">
            <w:pPr>
              <w:spacing w:line="240" w:lineRule="auto"/>
              <w:rPr>
                <w:b/>
                <w:bCs/>
                <w:color w:val="000000"/>
                <w:sz w:val="18"/>
                <w:szCs w:val="18"/>
              </w:rPr>
            </w:pPr>
          </w:p>
        </w:tc>
        <w:tc>
          <w:tcPr>
            <w:tcW w:w="700" w:type="pct"/>
            <w:vMerge/>
            <w:shd w:val="clear" w:color="auto" w:fill="auto"/>
            <w:vAlign w:val="center"/>
          </w:tcPr>
          <w:p w14:paraId="6AA35F7F" w14:textId="77777777" w:rsidR="00AD6EB4" w:rsidRPr="001F4B90" w:rsidRDefault="00AD6EB4" w:rsidP="00B63EDB">
            <w:pPr>
              <w:spacing w:line="240" w:lineRule="auto"/>
              <w:rPr>
                <w:b/>
                <w:bCs/>
                <w:color w:val="000000"/>
                <w:sz w:val="18"/>
                <w:szCs w:val="18"/>
              </w:rPr>
            </w:pPr>
          </w:p>
        </w:tc>
        <w:tc>
          <w:tcPr>
            <w:tcW w:w="812" w:type="pct"/>
            <w:vMerge/>
            <w:shd w:val="clear" w:color="auto" w:fill="auto"/>
            <w:vAlign w:val="center"/>
          </w:tcPr>
          <w:p w14:paraId="18937D2E" w14:textId="77777777" w:rsidR="00AD6EB4" w:rsidRPr="001F4B90" w:rsidRDefault="00AD6EB4" w:rsidP="00B63EDB">
            <w:pPr>
              <w:spacing w:line="240" w:lineRule="auto"/>
              <w:rPr>
                <w:b/>
                <w:bCs/>
                <w:color w:val="000000"/>
                <w:sz w:val="18"/>
                <w:szCs w:val="18"/>
              </w:rPr>
            </w:pPr>
          </w:p>
        </w:tc>
      </w:tr>
      <w:tr w:rsidR="00AD6EB4" w:rsidRPr="001F4B90" w14:paraId="5E102659" w14:textId="77777777" w:rsidTr="00B63EDB">
        <w:trPr>
          <w:trHeight w:val="80"/>
          <w:jc w:val="center"/>
        </w:trPr>
        <w:tc>
          <w:tcPr>
            <w:tcW w:w="2115" w:type="pct"/>
            <w:shd w:val="clear" w:color="auto" w:fill="auto"/>
            <w:vAlign w:val="center"/>
          </w:tcPr>
          <w:p w14:paraId="4E7901D9" w14:textId="77777777" w:rsidR="00AD6EB4" w:rsidRPr="00B97D47" w:rsidRDefault="00AD6EB4" w:rsidP="00B63EDB">
            <w:pPr>
              <w:spacing w:line="240" w:lineRule="auto"/>
              <w:jc w:val="left"/>
              <w:rPr>
                <w:b/>
                <w:bCs/>
                <w:sz w:val="17"/>
                <w:szCs w:val="17"/>
                <w:rtl/>
              </w:rPr>
            </w:pPr>
            <w:r w:rsidRPr="00B97D47">
              <w:rPr>
                <w:b/>
                <w:bCs/>
                <w:sz w:val="17"/>
                <w:szCs w:val="17"/>
                <w:rtl/>
              </w:rPr>
              <w:t>لا تقدم شيء جديد</w:t>
            </w:r>
            <w:r w:rsidRPr="00B97D47">
              <w:rPr>
                <w:rFonts w:hint="cs"/>
                <w:b/>
                <w:bCs/>
                <w:sz w:val="17"/>
                <w:szCs w:val="17"/>
                <w:rtl/>
              </w:rPr>
              <w:t xml:space="preserve"> </w:t>
            </w:r>
          </w:p>
        </w:tc>
        <w:tc>
          <w:tcPr>
            <w:tcW w:w="375" w:type="pct"/>
            <w:shd w:val="clear" w:color="auto" w:fill="auto"/>
            <w:vAlign w:val="center"/>
          </w:tcPr>
          <w:p w14:paraId="1348B5FB"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90</w:t>
            </w:r>
          </w:p>
        </w:tc>
        <w:tc>
          <w:tcPr>
            <w:tcW w:w="469" w:type="pct"/>
            <w:shd w:val="clear" w:color="auto" w:fill="auto"/>
            <w:vAlign w:val="center"/>
          </w:tcPr>
          <w:p w14:paraId="677A10FC"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81.1</w:t>
            </w:r>
          </w:p>
        </w:tc>
        <w:tc>
          <w:tcPr>
            <w:tcW w:w="528" w:type="pct"/>
            <w:shd w:val="clear" w:color="auto" w:fill="auto"/>
            <w:vAlign w:val="center"/>
          </w:tcPr>
          <w:p w14:paraId="50EA733B"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1</w:t>
            </w:r>
          </w:p>
        </w:tc>
        <w:tc>
          <w:tcPr>
            <w:tcW w:w="700" w:type="pct"/>
            <w:shd w:val="clear" w:color="auto" w:fill="auto"/>
            <w:vAlign w:val="center"/>
          </w:tcPr>
          <w:p w14:paraId="4D53768C"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42.892</w:t>
            </w:r>
          </w:p>
        </w:tc>
        <w:tc>
          <w:tcPr>
            <w:tcW w:w="812" w:type="pct"/>
            <w:shd w:val="clear" w:color="auto" w:fill="auto"/>
            <w:vAlign w:val="center"/>
          </w:tcPr>
          <w:p w14:paraId="15F7CA14"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0.001</w:t>
            </w:r>
          </w:p>
        </w:tc>
      </w:tr>
      <w:tr w:rsidR="00AD6EB4" w:rsidRPr="001F4B90" w14:paraId="3F589020" w14:textId="77777777" w:rsidTr="00B63EDB">
        <w:trPr>
          <w:trHeight w:val="47"/>
          <w:jc w:val="center"/>
        </w:trPr>
        <w:tc>
          <w:tcPr>
            <w:tcW w:w="2115" w:type="pct"/>
            <w:shd w:val="clear" w:color="auto" w:fill="auto"/>
            <w:vAlign w:val="center"/>
          </w:tcPr>
          <w:p w14:paraId="2C9C104E" w14:textId="77777777" w:rsidR="00AD6EB4" w:rsidRPr="00B97D47" w:rsidRDefault="00AD6EB4" w:rsidP="00B63EDB">
            <w:pPr>
              <w:spacing w:line="240" w:lineRule="auto"/>
              <w:jc w:val="left"/>
              <w:rPr>
                <w:b/>
                <w:bCs/>
                <w:sz w:val="17"/>
                <w:szCs w:val="17"/>
                <w:rtl/>
              </w:rPr>
            </w:pPr>
            <w:r w:rsidRPr="00B97D47">
              <w:rPr>
                <w:b/>
                <w:bCs/>
                <w:sz w:val="17"/>
                <w:szCs w:val="17"/>
                <w:rtl/>
              </w:rPr>
              <w:t>الخدمات التي تقدمها لا استفيد منها</w:t>
            </w:r>
          </w:p>
        </w:tc>
        <w:tc>
          <w:tcPr>
            <w:tcW w:w="375" w:type="pct"/>
            <w:shd w:val="clear" w:color="auto" w:fill="auto"/>
            <w:vAlign w:val="center"/>
          </w:tcPr>
          <w:p w14:paraId="7A2A505B"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68</w:t>
            </w:r>
          </w:p>
        </w:tc>
        <w:tc>
          <w:tcPr>
            <w:tcW w:w="469" w:type="pct"/>
            <w:shd w:val="clear" w:color="auto" w:fill="auto"/>
            <w:vAlign w:val="center"/>
          </w:tcPr>
          <w:p w14:paraId="4459B2F6"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61.3</w:t>
            </w:r>
          </w:p>
        </w:tc>
        <w:tc>
          <w:tcPr>
            <w:tcW w:w="528" w:type="pct"/>
            <w:shd w:val="clear" w:color="auto" w:fill="auto"/>
            <w:vAlign w:val="center"/>
          </w:tcPr>
          <w:p w14:paraId="4033639B"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3</w:t>
            </w:r>
          </w:p>
        </w:tc>
        <w:tc>
          <w:tcPr>
            <w:tcW w:w="700" w:type="pct"/>
            <w:shd w:val="clear" w:color="auto" w:fill="auto"/>
            <w:vAlign w:val="center"/>
          </w:tcPr>
          <w:p w14:paraId="0E80FBCA"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5.631</w:t>
            </w:r>
          </w:p>
        </w:tc>
        <w:tc>
          <w:tcPr>
            <w:tcW w:w="812" w:type="pct"/>
            <w:shd w:val="clear" w:color="auto" w:fill="auto"/>
            <w:vAlign w:val="center"/>
          </w:tcPr>
          <w:p w14:paraId="05483CFE"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0.05</w:t>
            </w:r>
          </w:p>
        </w:tc>
      </w:tr>
      <w:tr w:rsidR="00AD6EB4" w:rsidRPr="001F4B90" w14:paraId="77E178A4" w14:textId="77777777" w:rsidTr="00B63EDB">
        <w:trPr>
          <w:jc w:val="center"/>
        </w:trPr>
        <w:tc>
          <w:tcPr>
            <w:tcW w:w="2115" w:type="pct"/>
            <w:shd w:val="clear" w:color="auto" w:fill="auto"/>
            <w:vAlign w:val="center"/>
          </w:tcPr>
          <w:p w14:paraId="439DE9C6" w14:textId="77777777" w:rsidR="00AD6EB4" w:rsidRPr="00B97D47" w:rsidRDefault="00AD6EB4" w:rsidP="00B63EDB">
            <w:pPr>
              <w:spacing w:line="240" w:lineRule="auto"/>
              <w:jc w:val="left"/>
              <w:rPr>
                <w:b/>
                <w:bCs/>
                <w:sz w:val="17"/>
                <w:szCs w:val="17"/>
                <w:rtl/>
              </w:rPr>
            </w:pPr>
            <w:r w:rsidRPr="00B97D47">
              <w:rPr>
                <w:b/>
                <w:bCs/>
                <w:sz w:val="17"/>
                <w:szCs w:val="17"/>
                <w:rtl/>
              </w:rPr>
              <w:t>التشابه في المطبوعات التي تنتجها</w:t>
            </w:r>
            <w:r w:rsidRPr="00B97D47">
              <w:rPr>
                <w:rFonts w:hint="cs"/>
                <w:b/>
                <w:bCs/>
                <w:sz w:val="17"/>
                <w:szCs w:val="17"/>
                <w:rtl/>
              </w:rPr>
              <w:t xml:space="preserve"> </w:t>
            </w:r>
          </w:p>
        </w:tc>
        <w:tc>
          <w:tcPr>
            <w:tcW w:w="375" w:type="pct"/>
            <w:shd w:val="clear" w:color="auto" w:fill="auto"/>
            <w:vAlign w:val="center"/>
          </w:tcPr>
          <w:p w14:paraId="1C1E3C14"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89</w:t>
            </w:r>
          </w:p>
        </w:tc>
        <w:tc>
          <w:tcPr>
            <w:tcW w:w="469" w:type="pct"/>
            <w:shd w:val="clear" w:color="auto" w:fill="auto"/>
            <w:vAlign w:val="center"/>
          </w:tcPr>
          <w:p w14:paraId="4EF39B5D"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80.2</w:t>
            </w:r>
          </w:p>
        </w:tc>
        <w:tc>
          <w:tcPr>
            <w:tcW w:w="528" w:type="pct"/>
            <w:shd w:val="clear" w:color="auto" w:fill="auto"/>
            <w:vAlign w:val="center"/>
          </w:tcPr>
          <w:p w14:paraId="729C1F4A"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w:t>
            </w:r>
          </w:p>
        </w:tc>
        <w:tc>
          <w:tcPr>
            <w:tcW w:w="700" w:type="pct"/>
            <w:shd w:val="clear" w:color="auto" w:fill="auto"/>
            <w:vAlign w:val="center"/>
          </w:tcPr>
          <w:p w14:paraId="6A695849"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40.441</w:t>
            </w:r>
          </w:p>
        </w:tc>
        <w:tc>
          <w:tcPr>
            <w:tcW w:w="812" w:type="pct"/>
            <w:shd w:val="clear" w:color="auto" w:fill="auto"/>
            <w:vAlign w:val="center"/>
          </w:tcPr>
          <w:p w14:paraId="666CD2D7"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0.001</w:t>
            </w:r>
          </w:p>
        </w:tc>
      </w:tr>
      <w:tr w:rsidR="00AD6EB4" w:rsidRPr="001F4B90" w14:paraId="0AA65EB7" w14:textId="77777777" w:rsidTr="00B63EDB">
        <w:trPr>
          <w:trHeight w:val="47"/>
          <w:jc w:val="center"/>
        </w:trPr>
        <w:tc>
          <w:tcPr>
            <w:tcW w:w="2115" w:type="pct"/>
            <w:shd w:val="clear" w:color="auto" w:fill="auto"/>
            <w:vAlign w:val="center"/>
          </w:tcPr>
          <w:p w14:paraId="1FDE130E" w14:textId="77777777" w:rsidR="00AD6EB4" w:rsidRPr="00B97D47" w:rsidRDefault="00AD6EB4" w:rsidP="00B63EDB">
            <w:pPr>
              <w:spacing w:line="240" w:lineRule="auto"/>
              <w:jc w:val="left"/>
              <w:rPr>
                <w:b/>
                <w:bCs/>
                <w:sz w:val="17"/>
                <w:szCs w:val="17"/>
                <w:rtl/>
              </w:rPr>
            </w:pPr>
            <w:r w:rsidRPr="00B97D47">
              <w:rPr>
                <w:b/>
                <w:bCs/>
                <w:sz w:val="17"/>
                <w:szCs w:val="17"/>
                <w:rtl/>
              </w:rPr>
              <w:t>عدم الوضوح والبساطة في عرض الرسالة الإعلامية التي تقدمها</w:t>
            </w:r>
          </w:p>
        </w:tc>
        <w:tc>
          <w:tcPr>
            <w:tcW w:w="375" w:type="pct"/>
            <w:shd w:val="clear" w:color="auto" w:fill="auto"/>
            <w:vAlign w:val="center"/>
          </w:tcPr>
          <w:p w14:paraId="258DD415"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67</w:t>
            </w:r>
          </w:p>
        </w:tc>
        <w:tc>
          <w:tcPr>
            <w:tcW w:w="469" w:type="pct"/>
            <w:shd w:val="clear" w:color="auto" w:fill="auto"/>
            <w:vAlign w:val="center"/>
          </w:tcPr>
          <w:p w14:paraId="4D0DF4DB"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60.4</w:t>
            </w:r>
          </w:p>
        </w:tc>
        <w:tc>
          <w:tcPr>
            <w:tcW w:w="528" w:type="pct"/>
            <w:shd w:val="clear" w:color="auto" w:fill="auto"/>
            <w:vAlign w:val="center"/>
          </w:tcPr>
          <w:p w14:paraId="2B775D7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4</w:t>
            </w:r>
          </w:p>
        </w:tc>
        <w:tc>
          <w:tcPr>
            <w:tcW w:w="700" w:type="pct"/>
            <w:shd w:val="clear" w:color="auto" w:fill="auto"/>
            <w:vAlign w:val="center"/>
          </w:tcPr>
          <w:p w14:paraId="1D4A356A"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4.766</w:t>
            </w:r>
          </w:p>
        </w:tc>
        <w:tc>
          <w:tcPr>
            <w:tcW w:w="812" w:type="pct"/>
            <w:shd w:val="clear" w:color="auto" w:fill="auto"/>
            <w:vAlign w:val="center"/>
          </w:tcPr>
          <w:p w14:paraId="42EFF568"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0.05</w:t>
            </w:r>
          </w:p>
        </w:tc>
      </w:tr>
      <w:tr w:rsidR="00AD6EB4" w:rsidRPr="001F4B90" w14:paraId="49360AD4" w14:textId="77777777" w:rsidTr="00B63EDB">
        <w:trPr>
          <w:jc w:val="center"/>
        </w:trPr>
        <w:tc>
          <w:tcPr>
            <w:tcW w:w="2115" w:type="pct"/>
            <w:shd w:val="clear" w:color="auto" w:fill="auto"/>
            <w:vAlign w:val="center"/>
          </w:tcPr>
          <w:p w14:paraId="2B8C5458" w14:textId="77777777" w:rsidR="00AD6EB4" w:rsidRPr="00B97D47" w:rsidRDefault="00AD6EB4" w:rsidP="00B63EDB">
            <w:pPr>
              <w:spacing w:line="240" w:lineRule="auto"/>
              <w:jc w:val="left"/>
              <w:rPr>
                <w:b/>
                <w:bCs/>
                <w:sz w:val="17"/>
                <w:szCs w:val="17"/>
                <w:rtl/>
              </w:rPr>
            </w:pPr>
            <w:r w:rsidRPr="00B97D47">
              <w:rPr>
                <w:b/>
                <w:bCs/>
                <w:sz w:val="17"/>
                <w:szCs w:val="17"/>
                <w:rtl/>
              </w:rPr>
              <w:t>ليس لدي وقت للمتابعة</w:t>
            </w:r>
            <w:r w:rsidRPr="00B97D47">
              <w:rPr>
                <w:rFonts w:hint="cs"/>
                <w:b/>
                <w:bCs/>
                <w:sz w:val="17"/>
                <w:szCs w:val="17"/>
                <w:rtl/>
              </w:rPr>
              <w:t xml:space="preserve"> </w:t>
            </w:r>
          </w:p>
        </w:tc>
        <w:tc>
          <w:tcPr>
            <w:tcW w:w="375" w:type="pct"/>
            <w:shd w:val="clear" w:color="auto" w:fill="auto"/>
            <w:vAlign w:val="center"/>
          </w:tcPr>
          <w:p w14:paraId="418C80D8"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66</w:t>
            </w:r>
          </w:p>
        </w:tc>
        <w:tc>
          <w:tcPr>
            <w:tcW w:w="469" w:type="pct"/>
            <w:shd w:val="clear" w:color="auto" w:fill="auto"/>
            <w:vAlign w:val="center"/>
          </w:tcPr>
          <w:p w14:paraId="4637C63F"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59.5</w:t>
            </w:r>
          </w:p>
        </w:tc>
        <w:tc>
          <w:tcPr>
            <w:tcW w:w="528" w:type="pct"/>
            <w:shd w:val="clear" w:color="auto" w:fill="auto"/>
            <w:vAlign w:val="center"/>
          </w:tcPr>
          <w:p w14:paraId="64BD2851"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5</w:t>
            </w:r>
          </w:p>
        </w:tc>
        <w:tc>
          <w:tcPr>
            <w:tcW w:w="700" w:type="pct"/>
            <w:shd w:val="clear" w:color="auto" w:fill="auto"/>
            <w:vAlign w:val="center"/>
          </w:tcPr>
          <w:p w14:paraId="47C08590"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3.973</w:t>
            </w:r>
          </w:p>
        </w:tc>
        <w:tc>
          <w:tcPr>
            <w:tcW w:w="812" w:type="pct"/>
            <w:shd w:val="clear" w:color="auto" w:fill="auto"/>
            <w:vAlign w:val="center"/>
          </w:tcPr>
          <w:p w14:paraId="3FD0D2DC"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0.05</w:t>
            </w:r>
          </w:p>
        </w:tc>
      </w:tr>
      <w:tr w:rsidR="00AD6EB4" w:rsidRPr="001F4B90" w14:paraId="6D3958ED" w14:textId="77777777" w:rsidTr="00B63EDB">
        <w:trPr>
          <w:jc w:val="center"/>
        </w:trPr>
        <w:tc>
          <w:tcPr>
            <w:tcW w:w="2115" w:type="pct"/>
            <w:shd w:val="clear" w:color="auto" w:fill="auto"/>
            <w:vAlign w:val="center"/>
          </w:tcPr>
          <w:p w14:paraId="394A36BD" w14:textId="77777777" w:rsidR="00AD6EB4" w:rsidRPr="00B97D47" w:rsidRDefault="00AD6EB4" w:rsidP="00B63EDB">
            <w:pPr>
              <w:spacing w:line="240" w:lineRule="auto"/>
              <w:jc w:val="left"/>
              <w:rPr>
                <w:b/>
                <w:bCs/>
                <w:sz w:val="17"/>
                <w:szCs w:val="17"/>
              </w:rPr>
            </w:pPr>
            <w:r w:rsidRPr="00B97D47">
              <w:rPr>
                <w:b/>
                <w:bCs/>
                <w:sz w:val="17"/>
                <w:szCs w:val="17"/>
                <w:rtl/>
              </w:rPr>
              <w:t>سطحية المعالجة للموضوعات والمعلومات الدينية</w:t>
            </w:r>
          </w:p>
        </w:tc>
        <w:tc>
          <w:tcPr>
            <w:tcW w:w="375" w:type="pct"/>
            <w:shd w:val="clear" w:color="auto" w:fill="auto"/>
            <w:vAlign w:val="center"/>
          </w:tcPr>
          <w:p w14:paraId="6F22D4B0"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66</w:t>
            </w:r>
          </w:p>
        </w:tc>
        <w:tc>
          <w:tcPr>
            <w:tcW w:w="469" w:type="pct"/>
            <w:shd w:val="clear" w:color="auto" w:fill="auto"/>
            <w:vAlign w:val="center"/>
          </w:tcPr>
          <w:p w14:paraId="26465096"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59.5</w:t>
            </w:r>
          </w:p>
        </w:tc>
        <w:tc>
          <w:tcPr>
            <w:tcW w:w="528" w:type="pct"/>
            <w:shd w:val="clear" w:color="auto" w:fill="auto"/>
            <w:vAlign w:val="center"/>
          </w:tcPr>
          <w:p w14:paraId="728E4CA7"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5</w:t>
            </w:r>
          </w:p>
        </w:tc>
        <w:tc>
          <w:tcPr>
            <w:tcW w:w="700" w:type="pct"/>
            <w:shd w:val="clear" w:color="auto" w:fill="auto"/>
            <w:vAlign w:val="center"/>
          </w:tcPr>
          <w:p w14:paraId="581F8B6B"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3.973</w:t>
            </w:r>
          </w:p>
        </w:tc>
        <w:tc>
          <w:tcPr>
            <w:tcW w:w="812" w:type="pct"/>
            <w:shd w:val="clear" w:color="auto" w:fill="auto"/>
            <w:vAlign w:val="center"/>
          </w:tcPr>
          <w:p w14:paraId="4D345F50"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0.05</w:t>
            </w:r>
          </w:p>
        </w:tc>
      </w:tr>
    </w:tbl>
    <w:p w14:paraId="4C156645" w14:textId="77777777" w:rsidR="00AD6EB4" w:rsidRPr="00431783" w:rsidRDefault="00AD6EB4" w:rsidP="00AD6EB4">
      <w:pPr>
        <w:widowControl w:val="0"/>
        <w:jc w:val="center"/>
        <w:rPr>
          <w:b/>
          <w:bCs/>
          <w:color w:val="000000"/>
          <w:sz w:val="4"/>
          <w:szCs w:val="4"/>
          <w:rtl/>
        </w:rPr>
      </w:pPr>
    </w:p>
    <w:p w14:paraId="6C014DBD" w14:textId="77777777" w:rsidR="00AD6EB4" w:rsidRPr="00451466" w:rsidRDefault="00AD6EB4" w:rsidP="00AD6EB4">
      <w:pPr>
        <w:spacing w:line="240" w:lineRule="auto"/>
        <w:jc w:val="center"/>
        <w:rPr>
          <w:sz w:val="20"/>
          <w:szCs w:val="20"/>
          <w:rtl/>
        </w:rPr>
      </w:pPr>
      <w:r w:rsidRPr="00451466">
        <w:rPr>
          <w:sz w:val="20"/>
          <w:szCs w:val="20"/>
          <w:rtl/>
        </w:rPr>
        <w:t>جدول (9) يوضح العلاقة بين حجم التعرض لل</w:t>
      </w:r>
      <w:r>
        <w:rPr>
          <w:sz w:val="20"/>
          <w:szCs w:val="20"/>
          <w:rtl/>
        </w:rPr>
        <w:t>أنشطة</w:t>
      </w:r>
      <w:r w:rsidRPr="00451466">
        <w:rPr>
          <w:sz w:val="20"/>
          <w:szCs w:val="20"/>
          <w:rtl/>
        </w:rPr>
        <w:t xml:space="preserve"> </w:t>
      </w:r>
      <w:r>
        <w:rPr>
          <w:sz w:val="20"/>
          <w:szCs w:val="20"/>
          <w:rtl/>
        </w:rPr>
        <w:t>الاتصالية</w:t>
      </w:r>
      <w:r w:rsidRPr="00451466">
        <w:rPr>
          <w:sz w:val="20"/>
          <w:szCs w:val="20"/>
          <w:rtl/>
        </w:rPr>
        <w:t xml:space="preserve"> بالرئاسة العامة </w:t>
      </w:r>
      <w:r>
        <w:rPr>
          <w:sz w:val="20"/>
          <w:szCs w:val="20"/>
          <w:rtl/>
        </w:rPr>
        <w:t>لشؤون</w:t>
      </w:r>
      <w:r w:rsidRPr="00451466">
        <w:rPr>
          <w:sz w:val="20"/>
          <w:szCs w:val="20"/>
          <w:rtl/>
        </w:rPr>
        <w:t xml:space="preserve"> المسجد الحرام والمسجد النبوي والتأثيرات الناتجة والمترتبة عن تعرض الحجاج والمعتمرين لهذه ال</w:t>
      </w:r>
      <w:r>
        <w:rPr>
          <w:sz w:val="20"/>
          <w:szCs w:val="20"/>
          <w:rtl/>
        </w:rPr>
        <w:t>أنشطة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712"/>
        <w:gridCol w:w="1354"/>
        <w:gridCol w:w="1148"/>
        <w:gridCol w:w="769"/>
        <w:gridCol w:w="696"/>
        <w:gridCol w:w="1129"/>
      </w:tblGrid>
      <w:tr w:rsidR="00AD6EB4" w:rsidRPr="00451466" w14:paraId="366BB03F" w14:textId="77777777" w:rsidTr="00B63EDB">
        <w:trPr>
          <w:jc w:val="center"/>
        </w:trPr>
        <w:tc>
          <w:tcPr>
            <w:tcW w:w="1388" w:type="pct"/>
            <w:shd w:val="clear" w:color="auto" w:fill="auto"/>
            <w:vAlign w:val="center"/>
          </w:tcPr>
          <w:p w14:paraId="0910425A"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المتغير</w:t>
            </w:r>
          </w:p>
        </w:tc>
        <w:tc>
          <w:tcPr>
            <w:tcW w:w="442" w:type="pct"/>
            <w:shd w:val="clear" w:color="auto" w:fill="auto"/>
            <w:vAlign w:val="center"/>
          </w:tcPr>
          <w:p w14:paraId="4FCE1F61"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المتوسط</w:t>
            </w:r>
          </w:p>
        </w:tc>
        <w:tc>
          <w:tcPr>
            <w:tcW w:w="842" w:type="pct"/>
            <w:shd w:val="clear" w:color="auto" w:fill="auto"/>
            <w:vAlign w:val="center"/>
          </w:tcPr>
          <w:p w14:paraId="3196BE48"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الانحراف المعياري</w:t>
            </w:r>
          </w:p>
        </w:tc>
        <w:tc>
          <w:tcPr>
            <w:tcW w:w="714" w:type="pct"/>
            <w:shd w:val="clear" w:color="auto" w:fill="auto"/>
            <w:vAlign w:val="center"/>
          </w:tcPr>
          <w:p w14:paraId="7F0E9529"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معامل الارتباط</w:t>
            </w:r>
          </w:p>
        </w:tc>
        <w:tc>
          <w:tcPr>
            <w:tcW w:w="478" w:type="pct"/>
            <w:shd w:val="clear" w:color="auto" w:fill="auto"/>
            <w:vAlign w:val="center"/>
          </w:tcPr>
          <w:p w14:paraId="6D7D5142"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الاتجاه</w:t>
            </w:r>
          </w:p>
        </w:tc>
        <w:tc>
          <w:tcPr>
            <w:tcW w:w="433" w:type="pct"/>
            <w:shd w:val="clear" w:color="auto" w:fill="auto"/>
            <w:vAlign w:val="center"/>
          </w:tcPr>
          <w:p w14:paraId="7BA34B7B"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القوة</w:t>
            </w:r>
          </w:p>
        </w:tc>
        <w:tc>
          <w:tcPr>
            <w:tcW w:w="702" w:type="pct"/>
            <w:shd w:val="clear" w:color="auto" w:fill="auto"/>
            <w:vAlign w:val="center"/>
          </w:tcPr>
          <w:p w14:paraId="4293AD49"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مستوى معنوية</w:t>
            </w:r>
          </w:p>
        </w:tc>
      </w:tr>
      <w:tr w:rsidR="00AD6EB4" w:rsidRPr="00451466" w14:paraId="46F88683" w14:textId="77777777" w:rsidTr="00B63EDB">
        <w:trPr>
          <w:jc w:val="center"/>
        </w:trPr>
        <w:tc>
          <w:tcPr>
            <w:tcW w:w="1388" w:type="pct"/>
            <w:shd w:val="clear" w:color="auto" w:fill="auto"/>
            <w:vAlign w:val="center"/>
          </w:tcPr>
          <w:p w14:paraId="5C553BD9" w14:textId="77777777" w:rsidR="00AD6EB4" w:rsidRPr="00451466" w:rsidRDefault="00AD6EB4" w:rsidP="00B63EDB">
            <w:pPr>
              <w:spacing w:line="240" w:lineRule="auto"/>
              <w:jc w:val="left"/>
              <w:rPr>
                <w:b/>
                <w:bCs/>
                <w:color w:val="000000"/>
                <w:sz w:val="17"/>
                <w:szCs w:val="17"/>
              </w:rPr>
            </w:pPr>
            <w:r w:rsidRPr="00451466">
              <w:rPr>
                <w:b/>
                <w:bCs/>
                <w:color w:val="000000"/>
                <w:sz w:val="17"/>
                <w:szCs w:val="17"/>
                <w:rtl/>
              </w:rPr>
              <w:t>حجم التعرض لل</w:t>
            </w:r>
            <w:r>
              <w:rPr>
                <w:b/>
                <w:bCs/>
                <w:color w:val="000000"/>
                <w:sz w:val="17"/>
                <w:szCs w:val="17"/>
                <w:rtl/>
              </w:rPr>
              <w:t>أنشطة</w:t>
            </w:r>
            <w:r w:rsidRPr="00451466">
              <w:rPr>
                <w:b/>
                <w:bCs/>
                <w:color w:val="000000"/>
                <w:sz w:val="17"/>
                <w:szCs w:val="17"/>
                <w:rtl/>
              </w:rPr>
              <w:t xml:space="preserve"> </w:t>
            </w:r>
            <w:r>
              <w:rPr>
                <w:b/>
                <w:bCs/>
                <w:color w:val="000000"/>
                <w:sz w:val="17"/>
                <w:szCs w:val="17"/>
                <w:rtl/>
              </w:rPr>
              <w:t>الاتصالية</w:t>
            </w:r>
            <w:r w:rsidRPr="00451466">
              <w:rPr>
                <w:b/>
                <w:bCs/>
                <w:color w:val="000000"/>
                <w:sz w:val="17"/>
                <w:szCs w:val="17"/>
                <w:rtl/>
              </w:rPr>
              <w:t xml:space="preserve"> بالرئاسة العامة للحرمين</w:t>
            </w:r>
          </w:p>
        </w:tc>
        <w:tc>
          <w:tcPr>
            <w:tcW w:w="442" w:type="pct"/>
            <w:shd w:val="clear" w:color="auto" w:fill="auto"/>
            <w:vAlign w:val="center"/>
          </w:tcPr>
          <w:p w14:paraId="4CE5E14D"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5.3</w:t>
            </w:r>
          </w:p>
        </w:tc>
        <w:tc>
          <w:tcPr>
            <w:tcW w:w="842" w:type="pct"/>
            <w:shd w:val="clear" w:color="auto" w:fill="auto"/>
            <w:vAlign w:val="center"/>
          </w:tcPr>
          <w:p w14:paraId="2A012F46"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1.222</w:t>
            </w:r>
          </w:p>
        </w:tc>
        <w:tc>
          <w:tcPr>
            <w:tcW w:w="714" w:type="pct"/>
            <w:vMerge w:val="restart"/>
            <w:shd w:val="clear" w:color="auto" w:fill="auto"/>
            <w:vAlign w:val="center"/>
          </w:tcPr>
          <w:p w14:paraId="0A7F6447"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0.398**</w:t>
            </w:r>
          </w:p>
        </w:tc>
        <w:tc>
          <w:tcPr>
            <w:tcW w:w="478" w:type="pct"/>
            <w:vMerge w:val="restart"/>
            <w:shd w:val="clear" w:color="auto" w:fill="auto"/>
            <w:vAlign w:val="center"/>
          </w:tcPr>
          <w:p w14:paraId="5436B515"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طردي</w:t>
            </w:r>
          </w:p>
        </w:tc>
        <w:tc>
          <w:tcPr>
            <w:tcW w:w="433" w:type="pct"/>
            <w:vMerge w:val="restart"/>
            <w:shd w:val="clear" w:color="auto" w:fill="auto"/>
            <w:vAlign w:val="center"/>
          </w:tcPr>
          <w:p w14:paraId="51CDD6CC"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متوسط</w:t>
            </w:r>
          </w:p>
        </w:tc>
        <w:tc>
          <w:tcPr>
            <w:tcW w:w="702" w:type="pct"/>
            <w:vMerge w:val="restart"/>
            <w:shd w:val="clear" w:color="auto" w:fill="auto"/>
            <w:vAlign w:val="center"/>
          </w:tcPr>
          <w:p w14:paraId="60B626BA"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0.01</w:t>
            </w:r>
          </w:p>
        </w:tc>
      </w:tr>
      <w:tr w:rsidR="00AD6EB4" w:rsidRPr="00451466" w14:paraId="68BEBFE2" w14:textId="77777777" w:rsidTr="00B63EDB">
        <w:trPr>
          <w:jc w:val="center"/>
        </w:trPr>
        <w:tc>
          <w:tcPr>
            <w:tcW w:w="1388" w:type="pct"/>
            <w:shd w:val="clear" w:color="auto" w:fill="auto"/>
            <w:vAlign w:val="center"/>
          </w:tcPr>
          <w:p w14:paraId="474D1A5E" w14:textId="77777777" w:rsidR="00AD6EB4" w:rsidRPr="00451466" w:rsidRDefault="00AD6EB4" w:rsidP="00B63EDB">
            <w:pPr>
              <w:spacing w:line="240" w:lineRule="auto"/>
              <w:jc w:val="left"/>
              <w:rPr>
                <w:b/>
                <w:bCs/>
                <w:color w:val="000000"/>
                <w:sz w:val="17"/>
                <w:szCs w:val="17"/>
              </w:rPr>
            </w:pPr>
            <w:r w:rsidRPr="00451466">
              <w:rPr>
                <w:b/>
                <w:bCs/>
                <w:color w:val="000000"/>
                <w:sz w:val="17"/>
                <w:szCs w:val="17"/>
                <w:rtl/>
              </w:rPr>
              <w:t>التأثيرات المعرفية</w:t>
            </w:r>
          </w:p>
        </w:tc>
        <w:tc>
          <w:tcPr>
            <w:tcW w:w="442" w:type="pct"/>
            <w:shd w:val="clear" w:color="auto" w:fill="auto"/>
            <w:vAlign w:val="center"/>
          </w:tcPr>
          <w:p w14:paraId="73F96CA0"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3.1</w:t>
            </w:r>
          </w:p>
        </w:tc>
        <w:tc>
          <w:tcPr>
            <w:tcW w:w="842" w:type="pct"/>
            <w:shd w:val="clear" w:color="auto" w:fill="auto"/>
            <w:vAlign w:val="center"/>
          </w:tcPr>
          <w:p w14:paraId="42C92638"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1.132</w:t>
            </w:r>
          </w:p>
        </w:tc>
        <w:tc>
          <w:tcPr>
            <w:tcW w:w="714" w:type="pct"/>
            <w:vMerge/>
            <w:shd w:val="clear" w:color="auto" w:fill="auto"/>
            <w:vAlign w:val="center"/>
          </w:tcPr>
          <w:p w14:paraId="39CC01FE" w14:textId="77777777" w:rsidR="00AD6EB4" w:rsidRPr="00451466" w:rsidRDefault="00AD6EB4" w:rsidP="00B63EDB">
            <w:pPr>
              <w:widowControl w:val="0"/>
              <w:spacing w:line="240" w:lineRule="auto"/>
              <w:jc w:val="center"/>
              <w:rPr>
                <w:b/>
                <w:bCs/>
                <w:color w:val="000000"/>
                <w:sz w:val="17"/>
                <w:szCs w:val="17"/>
                <w:rtl/>
              </w:rPr>
            </w:pPr>
          </w:p>
        </w:tc>
        <w:tc>
          <w:tcPr>
            <w:tcW w:w="478" w:type="pct"/>
            <w:vMerge/>
            <w:shd w:val="clear" w:color="auto" w:fill="auto"/>
            <w:vAlign w:val="center"/>
          </w:tcPr>
          <w:p w14:paraId="62754A55" w14:textId="77777777" w:rsidR="00AD6EB4" w:rsidRPr="00451466" w:rsidRDefault="00AD6EB4" w:rsidP="00B63EDB">
            <w:pPr>
              <w:widowControl w:val="0"/>
              <w:spacing w:line="240" w:lineRule="auto"/>
              <w:jc w:val="center"/>
              <w:rPr>
                <w:b/>
                <w:bCs/>
                <w:color w:val="000000"/>
                <w:sz w:val="17"/>
                <w:szCs w:val="17"/>
                <w:rtl/>
              </w:rPr>
            </w:pPr>
          </w:p>
        </w:tc>
        <w:tc>
          <w:tcPr>
            <w:tcW w:w="433" w:type="pct"/>
            <w:vMerge/>
            <w:shd w:val="clear" w:color="auto" w:fill="auto"/>
            <w:vAlign w:val="center"/>
          </w:tcPr>
          <w:p w14:paraId="48B18FA5" w14:textId="77777777" w:rsidR="00AD6EB4" w:rsidRPr="00451466" w:rsidRDefault="00AD6EB4" w:rsidP="00B63EDB">
            <w:pPr>
              <w:widowControl w:val="0"/>
              <w:spacing w:line="240" w:lineRule="auto"/>
              <w:jc w:val="center"/>
              <w:rPr>
                <w:b/>
                <w:bCs/>
                <w:color w:val="000000"/>
                <w:sz w:val="17"/>
                <w:szCs w:val="17"/>
                <w:rtl/>
              </w:rPr>
            </w:pPr>
          </w:p>
        </w:tc>
        <w:tc>
          <w:tcPr>
            <w:tcW w:w="702" w:type="pct"/>
            <w:vMerge/>
            <w:shd w:val="clear" w:color="auto" w:fill="auto"/>
            <w:vAlign w:val="center"/>
          </w:tcPr>
          <w:p w14:paraId="5EE094F1" w14:textId="77777777" w:rsidR="00AD6EB4" w:rsidRPr="00451466" w:rsidRDefault="00AD6EB4" w:rsidP="00B63EDB">
            <w:pPr>
              <w:widowControl w:val="0"/>
              <w:spacing w:line="240" w:lineRule="auto"/>
              <w:jc w:val="center"/>
              <w:rPr>
                <w:b/>
                <w:bCs/>
                <w:color w:val="000000"/>
                <w:sz w:val="17"/>
                <w:szCs w:val="17"/>
                <w:rtl/>
              </w:rPr>
            </w:pPr>
          </w:p>
        </w:tc>
      </w:tr>
      <w:tr w:rsidR="00AD6EB4" w:rsidRPr="00451466" w14:paraId="42928BE3" w14:textId="77777777" w:rsidTr="00B63EDB">
        <w:trPr>
          <w:jc w:val="center"/>
        </w:trPr>
        <w:tc>
          <w:tcPr>
            <w:tcW w:w="1388" w:type="pct"/>
            <w:shd w:val="clear" w:color="auto" w:fill="auto"/>
            <w:vAlign w:val="center"/>
          </w:tcPr>
          <w:p w14:paraId="78D4353D" w14:textId="77777777" w:rsidR="00AD6EB4" w:rsidRPr="00451466" w:rsidRDefault="00AD6EB4" w:rsidP="00B63EDB">
            <w:pPr>
              <w:spacing w:line="240" w:lineRule="auto"/>
              <w:jc w:val="left"/>
              <w:rPr>
                <w:b/>
                <w:bCs/>
                <w:color w:val="000000"/>
                <w:sz w:val="17"/>
                <w:szCs w:val="17"/>
              </w:rPr>
            </w:pPr>
            <w:r w:rsidRPr="00451466">
              <w:rPr>
                <w:b/>
                <w:bCs/>
                <w:color w:val="000000"/>
                <w:sz w:val="17"/>
                <w:szCs w:val="17"/>
                <w:rtl/>
              </w:rPr>
              <w:t>التأثيرات الوجدانية</w:t>
            </w:r>
          </w:p>
        </w:tc>
        <w:tc>
          <w:tcPr>
            <w:tcW w:w="442" w:type="pct"/>
            <w:shd w:val="clear" w:color="auto" w:fill="auto"/>
            <w:vAlign w:val="center"/>
          </w:tcPr>
          <w:p w14:paraId="000B53D5"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3.3</w:t>
            </w:r>
          </w:p>
        </w:tc>
        <w:tc>
          <w:tcPr>
            <w:tcW w:w="842" w:type="pct"/>
            <w:shd w:val="clear" w:color="auto" w:fill="auto"/>
            <w:vAlign w:val="center"/>
          </w:tcPr>
          <w:p w14:paraId="4D9BD0CB"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1.273</w:t>
            </w:r>
          </w:p>
        </w:tc>
        <w:tc>
          <w:tcPr>
            <w:tcW w:w="714" w:type="pct"/>
            <w:shd w:val="clear" w:color="auto" w:fill="auto"/>
            <w:vAlign w:val="center"/>
          </w:tcPr>
          <w:p w14:paraId="6DA5E159"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0.162*</w:t>
            </w:r>
          </w:p>
        </w:tc>
        <w:tc>
          <w:tcPr>
            <w:tcW w:w="478" w:type="pct"/>
            <w:shd w:val="clear" w:color="auto" w:fill="auto"/>
            <w:vAlign w:val="center"/>
          </w:tcPr>
          <w:p w14:paraId="0FC30680"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طردي</w:t>
            </w:r>
          </w:p>
        </w:tc>
        <w:tc>
          <w:tcPr>
            <w:tcW w:w="433" w:type="pct"/>
            <w:shd w:val="clear" w:color="auto" w:fill="auto"/>
            <w:vAlign w:val="center"/>
          </w:tcPr>
          <w:p w14:paraId="47DD1705"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ضعيف</w:t>
            </w:r>
          </w:p>
        </w:tc>
        <w:tc>
          <w:tcPr>
            <w:tcW w:w="702" w:type="pct"/>
            <w:shd w:val="clear" w:color="auto" w:fill="auto"/>
            <w:vAlign w:val="center"/>
          </w:tcPr>
          <w:p w14:paraId="07C8EF57"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0.05</w:t>
            </w:r>
          </w:p>
        </w:tc>
      </w:tr>
      <w:tr w:rsidR="00AD6EB4" w:rsidRPr="00451466" w14:paraId="6B9321A5" w14:textId="77777777" w:rsidTr="00B63EDB">
        <w:trPr>
          <w:jc w:val="center"/>
        </w:trPr>
        <w:tc>
          <w:tcPr>
            <w:tcW w:w="1388" w:type="pct"/>
            <w:shd w:val="clear" w:color="auto" w:fill="auto"/>
            <w:vAlign w:val="center"/>
          </w:tcPr>
          <w:p w14:paraId="0B0D4E8C" w14:textId="77777777" w:rsidR="00AD6EB4" w:rsidRPr="00451466" w:rsidRDefault="00AD6EB4" w:rsidP="00B63EDB">
            <w:pPr>
              <w:spacing w:line="240" w:lineRule="auto"/>
              <w:jc w:val="left"/>
              <w:rPr>
                <w:b/>
                <w:bCs/>
                <w:color w:val="000000"/>
                <w:sz w:val="17"/>
                <w:szCs w:val="17"/>
              </w:rPr>
            </w:pPr>
            <w:r w:rsidRPr="00451466">
              <w:rPr>
                <w:b/>
                <w:bCs/>
                <w:color w:val="000000"/>
                <w:sz w:val="17"/>
                <w:szCs w:val="17"/>
                <w:rtl/>
              </w:rPr>
              <w:t>التأثيرات السلوكية</w:t>
            </w:r>
          </w:p>
        </w:tc>
        <w:tc>
          <w:tcPr>
            <w:tcW w:w="442" w:type="pct"/>
            <w:shd w:val="clear" w:color="auto" w:fill="auto"/>
            <w:vAlign w:val="center"/>
          </w:tcPr>
          <w:p w14:paraId="188B047D"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2.9</w:t>
            </w:r>
          </w:p>
        </w:tc>
        <w:tc>
          <w:tcPr>
            <w:tcW w:w="842" w:type="pct"/>
            <w:shd w:val="clear" w:color="auto" w:fill="auto"/>
            <w:vAlign w:val="center"/>
          </w:tcPr>
          <w:p w14:paraId="2837E8A8"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0.832</w:t>
            </w:r>
          </w:p>
        </w:tc>
        <w:tc>
          <w:tcPr>
            <w:tcW w:w="714" w:type="pct"/>
            <w:shd w:val="clear" w:color="auto" w:fill="auto"/>
            <w:vAlign w:val="center"/>
          </w:tcPr>
          <w:p w14:paraId="03E5462F"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-0.064</w:t>
            </w:r>
          </w:p>
        </w:tc>
        <w:tc>
          <w:tcPr>
            <w:tcW w:w="1613" w:type="pct"/>
            <w:gridSpan w:val="3"/>
            <w:shd w:val="clear" w:color="auto" w:fill="auto"/>
            <w:vAlign w:val="center"/>
          </w:tcPr>
          <w:p w14:paraId="0DC221B0"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لا توجد علاقة</w:t>
            </w:r>
          </w:p>
        </w:tc>
      </w:tr>
    </w:tbl>
    <w:p w14:paraId="067EA670" w14:textId="77777777" w:rsidR="00AD6EB4" w:rsidRPr="00451466" w:rsidRDefault="00AD6EB4" w:rsidP="00AD6EB4">
      <w:pPr>
        <w:spacing w:line="240" w:lineRule="auto"/>
        <w:jc w:val="center"/>
        <w:rPr>
          <w:sz w:val="20"/>
          <w:szCs w:val="20"/>
          <w:rtl/>
        </w:rPr>
      </w:pPr>
      <w:r w:rsidRPr="00451466">
        <w:rPr>
          <w:sz w:val="20"/>
          <w:szCs w:val="20"/>
          <w:rtl/>
        </w:rPr>
        <w:t>جدول (10) يوضح العلاقة بين درجة تعرض المبحوثين للخدمات التي تقدمها بالرئاسة العامة للحرمين ودرجة الاعتماد عليها</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756"/>
        <w:gridCol w:w="1370"/>
        <w:gridCol w:w="1129"/>
        <w:gridCol w:w="597"/>
        <w:gridCol w:w="627"/>
        <w:gridCol w:w="1185"/>
      </w:tblGrid>
      <w:tr w:rsidR="00AD6EB4" w:rsidRPr="00451466" w14:paraId="5C33FDC7" w14:textId="77777777" w:rsidTr="00B63EDB">
        <w:trPr>
          <w:jc w:val="center"/>
        </w:trPr>
        <w:tc>
          <w:tcPr>
            <w:tcW w:w="1478" w:type="pct"/>
            <w:shd w:val="clear" w:color="auto" w:fill="auto"/>
            <w:vAlign w:val="center"/>
          </w:tcPr>
          <w:p w14:paraId="43C3D4F4"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المتغير</w:t>
            </w:r>
          </w:p>
        </w:tc>
        <w:tc>
          <w:tcPr>
            <w:tcW w:w="470" w:type="pct"/>
            <w:shd w:val="clear" w:color="auto" w:fill="auto"/>
            <w:vAlign w:val="center"/>
          </w:tcPr>
          <w:p w14:paraId="4ACD6C4E"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المتوسط</w:t>
            </w:r>
          </w:p>
        </w:tc>
        <w:tc>
          <w:tcPr>
            <w:tcW w:w="852" w:type="pct"/>
            <w:shd w:val="clear" w:color="auto" w:fill="auto"/>
            <w:vAlign w:val="center"/>
          </w:tcPr>
          <w:p w14:paraId="45C0DA1B"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الانحراف المعياري</w:t>
            </w:r>
          </w:p>
        </w:tc>
        <w:tc>
          <w:tcPr>
            <w:tcW w:w="702" w:type="pct"/>
            <w:shd w:val="clear" w:color="auto" w:fill="auto"/>
            <w:vAlign w:val="center"/>
          </w:tcPr>
          <w:p w14:paraId="127C1B9F"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معامل الارتباط</w:t>
            </w:r>
          </w:p>
        </w:tc>
        <w:tc>
          <w:tcPr>
            <w:tcW w:w="371" w:type="pct"/>
            <w:shd w:val="clear" w:color="auto" w:fill="auto"/>
            <w:vAlign w:val="center"/>
          </w:tcPr>
          <w:p w14:paraId="3E3C661F"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الاتجاه</w:t>
            </w:r>
          </w:p>
        </w:tc>
        <w:tc>
          <w:tcPr>
            <w:tcW w:w="390" w:type="pct"/>
            <w:shd w:val="clear" w:color="auto" w:fill="auto"/>
            <w:vAlign w:val="center"/>
          </w:tcPr>
          <w:p w14:paraId="2E26986B"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القوة</w:t>
            </w:r>
          </w:p>
        </w:tc>
        <w:tc>
          <w:tcPr>
            <w:tcW w:w="737" w:type="pct"/>
            <w:shd w:val="clear" w:color="auto" w:fill="auto"/>
            <w:vAlign w:val="center"/>
          </w:tcPr>
          <w:p w14:paraId="19B1FC97"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مستوى معنوية</w:t>
            </w:r>
          </w:p>
        </w:tc>
      </w:tr>
      <w:tr w:rsidR="00AD6EB4" w:rsidRPr="00451466" w14:paraId="5F1C586D" w14:textId="77777777" w:rsidTr="00B63EDB">
        <w:trPr>
          <w:jc w:val="center"/>
        </w:trPr>
        <w:tc>
          <w:tcPr>
            <w:tcW w:w="1478" w:type="pct"/>
            <w:shd w:val="clear" w:color="auto" w:fill="auto"/>
            <w:vAlign w:val="center"/>
          </w:tcPr>
          <w:p w14:paraId="519B9BBA" w14:textId="77777777" w:rsidR="00AD6EB4" w:rsidRPr="00451466" w:rsidRDefault="00AD6EB4" w:rsidP="00B63EDB">
            <w:pPr>
              <w:spacing w:line="240" w:lineRule="auto"/>
              <w:jc w:val="center"/>
              <w:rPr>
                <w:b/>
                <w:bCs/>
                <w:color w:val="000000"/>
                <w:sz w:val="17"/>
                <w:szCs w:val="17"/>
              </w:rPr>
            </w:pPr>
            <w:r w:rsidRPr="00451466">
              <w:rPr>
                <w:b/>
                <w:bCs/>
                <w:color w:val="000000"/>
                <w:sz w:val="17"/>
                <w:szCs w:val="17"/>
                <w:rtl/>
              </w:rPr>
              <w:t xml:space="preserve">درجة تعرض المبحوثين للخدمات التي تقدمها بالرئاسة العامة </w:t>
            </w:r>
            <w:r>
              <w:rPr>
                <w:b/>
                <w:bCs/>
                <w:color w:val="000000"/>
                <w:sz w:val="17"/>
                <w:szCs w:val="17"/>
                <w:rtl/>
              </w:rPr>
              <w:t>لشؤون</w:t>
            </w:r>
            <w:r w:rsidRPr="00451466">
              <w:rPr>
                <w:b/>
                <w:bCs/>
                <w:color w:val="000000"/>
                <w:sz w:val="17"/>
                <w:szCs w:val="17"/>
                <w:rtl/>
              </w:rPr>
              <w:t xml:space="preserve"> المسجد الحرام والمسجد النبوي</w:t>
            </w:r>
          </w:p>
        </w:tc>
        <w:tc>
          <w:tcPr>
            <w:tcW w:w="470" w:type="pct"/>
            <w:shd w:val="clear" w:color="auto" w:fill="auto"/>
            <w:vAlign w:val="center"/>
          </w:tcPr>
          <w:p w14:paraId="59B1FFA4"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6.7</w:t>
            </w:r>
          </w:p>
        </w:tc>
        <w:tc>
          <w:tcPr>
            <w:tcW w:w="852" w:type="pct"/>
            <w:shd w:val="clear" w:color="auto" w:fill="auto"/>
            <w:vAlign w:val="center"/>
          </w:tcPr>
          <w:p w14:paraId="1CA924F3"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0.771</w:t>
            </w:r>
          </w:p>
        </w:tc>
        <w:tc>
          <w:tcPr>
            <w:tcW w:w="702" w:type="pct"/>
            <w:vMerge w:val="restart"/>
            <w:shd w:val="clear" w:color="auto" w:fill="auto"/>
            <w:vAlign w:val="center"/>
          </w:tcPr>
          <w:p w14:paraId="1FFB471C"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0.546**</w:t>
            </w:r>
          </w:p>
        </w:tc>
        <w:tc>
          <w:tcPr>
            <w:tcW w:w="371" w:type="pct"/>
            <w:vMerge w:val="restart"/>
            <w:shd w:val="clear" w:color="auto" w:fill="auto"/>
            <w:vAlign w:val="center"/>
          </w:tcPr>
          <w:p w14:paraId="05E3C5EE"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طردي</w:t>
            </w:r>
          </w:p>
        </w:tc>
        <w:tc>
          <w:tcPr>
            <w:tcW w:w="390" w:type="pct"/>
            <w:vMerge w:val="restart"/>
            <w:shd w:val="clear" w:color="auto" w:fill="auto"/>
            <w:vAlign w:val="center"/>
          </w:tcPr>
          <w:p w14:paraId="0E2CFD40"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متوسط</w:t>
            </w:r>
          </w:p>
        </w:tc>
        <w:tc>
          <w:tcPr>
            <w:tcW w:w="737" w:type="pct"/>
            <w:vMerge w:val="restart"/>
            <w:shd w:val="clear" w:color="auto" w:fill="auto"/>
            <w:vAlign w:val="center"/>
          </w:tcPr>
          <w:p w14:paraId="6EFC4628"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0.01</w:t>
            </w:r>
          </w:p>
        </w:tc>
      </w:tr>
      <w:tr w:rsidR="00AD6EB4" w:rsidRPr="00451466" w14:paraId="01AE8374" w14:textId="77777777" w:rsidTr="00B63EDB">
        <w:trPr>
          <w:jc w:val="center"/>
        </w:trPr>
        <w:tc>
          <w:tcPr>
            <w:tcW w:w="1478" w:type="pct"/>
            <w:shd w:val="clear" w:color="auto" w:fill="auto"/>
            <w:vAlign w:val="center"/>
          </w:tcPr>
          <w:p w14:paraId="5D793D04" w14:textId="77777777" w:rsidR="00AD6EB4" w:rsidRPr="00451466" w:rsidRDefault="00AD6EB4" w:rsidP="00B63EDB">
            <w:pPr>
              <w:spacing w:line="240" w:lineRule="auto"/>
              <w:jc w:val="center"/>
              <w:rPr>
                <w:b/>
                <w:bCs/>
                <w:color w:val="000000"/>
                <w:sz w:val="17"/>
                <w:szCs w:val="17"/>
              </w:rPr>
            </w:pPr>
            <w:r w:rsidRPr="00451466">
              <w:rPr>
                <w:b/>
                <w:bCs/>
                <w:color w:val="000000"/>
                <w:sz w:val="17"/>
                <w:szCs w:val="17"/>
                <w:rtl/>
              </w:rPr>
              <w:t>درجة الاعتماد عليها</w:t>
            </w:r>
          </w:p>
        </w:tc>
        <w:tc>
          <w:tcPr>
            <w:tcW w:w="470" w:type="pct"/>
            <w:shd w:val="clear" w:color="auto" w:fill="auto"/>
            <w:vAlign w:val="center"/>
          </w:tcPr>
          <w:p w14:paraId="0F26A01E"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3.0</w:t>
            </w:r>
          </w:p>
        </w:tc>
        <w:tc>
          <w:tcPr>
            <w:tcW w:w="852" w:type="pct"/>
            <w:shd w:val="clear" w:color="auto" w:fill="auto"/>
            <w:vAlign w:val="center"/>
          </w:tcPr>
          <w:p w14:paraId="57D95452" w14:textId="77777777" w:rsidR="00AD6EB4" w:rsidRPr="00451466" w:rsidRDefault="00AD6EB4" w:rsidP="00B63EDB">
            <w:pPr>
              <w:widowControl w:val="0"/>
              <w:spacing w:line="240" w:lineRule="auto"/>
              <w:jc w:val="center"/>
              <w:rPr>
                <w:b/>
                <w:bCs/>
                <w:color w:val="000000"/>
                <w:sz w:val="17"/>
                <w:szCs w:val="17"/>
                <w:rtl/>
              </w:rPr>
            </w:pPr>
            <w:r w:rsidRPr="00451466">
              <w:rPr>
                <w:b/>
                <w:bCs/>
                <w:color w:val="000000"/>
                <w:sz w:val="17"/>
                <w:szCs w:val="17"/>
                <w:rtl/>
              </w:rPr>
              <w:t>0.893</w:t>
            </w:r>
          </w:p>
        </w:tc>
        <w:tc>
          <w:tcPr>
            <w:tcW w:w="702" w:type="pct"/>
            <w:vMerge/>
            <w:shd w:val="clear" w:color="auto" w:fill="auto"/>
            <w:vAlign w:val="center"/>
          </w:tcPr>
          <w:p w14:paraId="4784BB2F" w14:textId="77777777" w:rsidR="00AD6EB4" w:rsidRPr="00451466" w:rsidRDefault="00AD6EB4" w:rsidP="00B63EDB">
            <w:pPr>
              <w:widowControl w:val="0"/>
              <w:spacing w:line="240" w:lineRule="auto"/>
              <w:jc w:val="center"/>
              <w:rPr>
                <w:b/>
                <w:bCs/>
                <w:color w:val="000000"/>
                <w:sz w:val="17"/>
                <w:szCs w:val="17"/>
                <w:rtl/>
              </w:rPr>
            </w:pPr>
          </w:p>
        </w:tc>
        <w:tc>
          <w:tcPr>
            <w:tcW w:w="371" w:type="pct"/>
            <w:vMerge/>
            <w:shd w:val="clear" w:color="auto" w:fill="auto"/>
            <w:vAlign w:val="center"/>
          </w:tcPr>
          <w:p w14:paraId="4A0DDB68" w14:textId="77777777" w:rsidR="00AD6EB4" w:rsidRPr="00451466" w:rsidRDefault="00AD6EB4" w:rsidP="00B63EDB">
            <w:pPr>
              <w:widowControl w:val="0"/>
              <w:spacing w:line="240" w:lineRule="auto"/>
              <w:jc w:val="center"/>
              <w:rPr>
                <w:b/>
                <w:bCs/>
                <w:color w:val="000000"/>
                <w:sz w:val="17"/>
                <w:szCs w:val="17"/>
                <w:rtl/>
              </w:rPr>
            </w:pPr>
          </w:p>
        </w:tc>
        <w:tc>
          <w:tcPr>
            <w:tcW w:w="390" w:type="pct"/>
            <w:vMerge/>
            <w:shd w:val="clear" w:color="auto" w:fill="auto"/>
            <w:vAlign w:val="center"/>
          </w:tcPr>
          <w:p w14:paraId="10A6FCC0" w14:textId="77777777" w:rsidR="00AD6EB4" w:rsidRPr="00451466" w:rsidRDefault="00AD6EB4" w:rsidP="00B63EDB">
            <w:pPr>
              <w:widowControl w:val="0"/>
              <w:spacing w:line="240" w:lineRule="auto"/>
              <w:jc w:val="center"/>
              <w:rPr>
                <w:b/>
                <w:bCs/>
                <w:color w:val="000000"/>
                <w:sz w:val="17"/>
                <w:szCs w:val="17"/>
                <w:rtl/>
              </w:rPr>
            </w:pPr>
          </w:p>
        </w:tc>
        <w:tc>
          <w:tcPr>
            <w:tcW w:w="737" w:type="pct"/>
            <w:vMerge/>
            <w:shd w:val="clear" w:color="auto" w:fill="auto"/>
            <w:vAlign w:val="center"/>
          </w:tcPr>
          <w:p w14:paraId="713B0EAA" w14:textId="77777777" w:rsidR="00AD6EB4" w:rsidRPr="00451466" w:rsidRDefault="00AD6EB4" w:rsidP="00B63EDB">
            <w:pPr>
              <w:widowControl w:val="0"/>
              <w:spacing w:line="240" w:lineRule="auto"/>
              <w:jc w:val="center"/>
              <w:rPr>
                <w:b/>
                <w:bCs/>
                <w:color w:val="000000"/>
                <w:sz w:val="17"/>
                <w:szCs w:val="17"/>
                <w:rtl/>
              </w:rPr>
            </w:pPr>
          </w:p>
        </w:tc>
      </w:tr>
    </w:tbl>
    <w:p w14:paraId="1EF597A4" w14:textId="77777777" w:rsidR="00AD6EB4" w:rsidRPr="00431783" w:rsidRDefault="00AD6EB4" w:rsidP="00AD6EB4">
      <w:pPr>
        <w:jc w:val="center"/>
        <w:rPr>
          <w:b/>
          <w:bCs/>
          <w:color w:val="000000"/>
          <w:sz w:val="4"/>
          <w:szCs w:val="4"/>
          <w:rtl/>
        </w:rPr>
      </w:pPr>
    </w:p>
    <w:p w14:paraId="4EC71F49" w14:textId="77777777" w:rsidR="00AD6EB4" w:rsidRPr="00451466" w:rsidRDefault="00AD6EB4" w:rsidP="00AD6EB4">
      <w:pPr>
        <w:spacing w:before="100" w:after="60" w:line="240" w:lineRule="auto"/>
        <w:jc w:val="center"/>
        <w:rPr>
          <w:sz w:val="20"/>
          <w:szCs w:val="20"/>
          <w:rtl/>
        </w:rPr>
      </w:pPr>
      <w:r w:rsidRPr="00451466">
        <w:rPr>
          <w:sz w:val="20"/>
          <w:szCs w:val="20"/>
          <w:rtl/>
        </w:rPr>
        <w:lastRenderedPageBreak/>
        <w:t>جدول (11) يوضح الفروق بين متوسطي درجات الذكور وال</w:t>
      </w:r>
      <w:r>
        <w:rPr>
          <w:sz w:val="20"/>
          <w:szCs w:val="20"/>
          <w:rtl/>
        </w:rPr>
        <w:t>إناث</w:t>
      </w:r>
      <w:r w:rsidRPr="00451466">
        <w:rPr>
          <w:sz w:val="20"/>
          <w:szCs w:val="20"/>
          <w:rtl/>
        </w:rPr>
        <w:t xml:space="preserve"> في درجة الرضا بالخدمات والبرامج التي تقدمها بالرئاسة للحرمين</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34"/>
        <w:gridCol w:w="754"/>
        <w:gridCol w:w="634"/>
        <w:gridCol w:w="825"/>
        <w:gridCol w:w="1126"/>
        <w:gridCol w:w="1517"/>
      </w:tblGrid>
      <w:tr w:rsidR="00AD6EB4" w:rsidRPr="001F4B90" w14:paraId="15CE270C" w14:textId="77777777" w:rsidTr="00B63EDB">
        <w:trPr>
          <w:jc w:val="center"/>
        </w:trPr>
        <w:tc>
          <w:tcPr>
            <w:tcW w:w="1587" w:type="pct"/>
            <w:vMerge w:val="restart"/>
            <w:shd w:val="clear" w:color="auto" w:fill="auto"/>
            <w:vAlign w:val="center"/>
          </w:tcPr>
          <w:p w14:paraId="4808008C" w14:textId="77777777" w:rsidR="00AD6EB4" w:rsidRPr="001F4B90" w:rsidRDefault="00AD6EB4" w:rsidP="00B63EDB">
            <w:pPr>
              <w:spacing w:line="240" w:lineRule="auto"/>
              <w:jc w:val="right"/>
              <w:rPr>
                <w:b/>
                <w:bCs/>
                <w:color w:val="000000"/>
                <w:sz w:val="18"/>
                <w:szCs w:val="18"/>
                <w:rtl/>
              </w:rPr>
            </w:pPr>
            <w:r w:rsidRPr="001F4B90">
              <w:rPr>
                <w:b/>
                <w:bCs/>
                <w:color w:val="000000"/>
                <w:sz w:val="18"/>
                <w:szCs w:val="18"/>
                <w:rtl/>
              </w:rPr>
              <w:t>النوع</w:t>
            </w:r>
          </w:p>
          <w:p w14:paraId="7609CA35" w14:textId="77777777" w:rsidR="00AD6EB4" w:rsidRPr="001F4B90" w:rsidRDefault="00AD6EB4" w:rsidP="00B63EDB">
            <w:pPr>
              <w:spacing w:line="240" w:lineRule="auto"/>
              <w:jc w:val="left"/>
              <w:rPr>
                <w:b/>
                <w:bCs/>
                <w:color w:val="000000"/>
                <w:sz w:val="18"/>
                <w:szCs w:val="18"/>
              </w:rPr>
            </w:pPr>
            <w:r w:rsidRPr="001F4B90">
              <w:rPr>
                <w:b/>
                <w:bCs/>
                <w:color w:val="000000"/>
                <w:sz w:val="18"/>
                <w:szCs w:val="18"/>
                <w:rtl/>
              </w:rPr>
              <w:t>المتغير</w:t>
            </w:r>
          </w:p>
        </w:tc>
        <w:tc>
          <w:tcPr>
            <w:tcW w:w="862" w:type="pct"/>
            <w:gridSpan w:val="2"/>
            <w:shd w:val="clear" w:color="auto" w:fill="auto"/>
            <w:vAlign w:val="center"/>
          </w:tcPr>
          <w:p w14:paraId="709F3ACD"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ذكور(ن=159)</w:t>
            </w:r>
          </w:p>
        </w:tc>
        <w:tc>
          <w:tcPr>
            <w:tcW w:w="907" w:type="pct"/>
            <w:gridSpan w:val="2"/>
            <w:shd w:val="clear" w:color="auto" w:fill="auto"/>
            <w:vAlign w:val="center"/>
          </w:tcPr>
          <w:p w14:paraId="279FCBE0" w14:textId="77777777" w:rsidR="00AD6EB4" w:rsidRPr="001F4B90" w:rsidRDefault="00AD6EB4" w:rsidP="00B63EDB">
            <w:pPr>
              <w:spacing w:line="240" w:lineRule="auto"/>
              <w:jc w:val="center"/>
              <w:rPr>
                <w:b/>
                <w:bCs/>
                <w:color w:val="000000"/>
                <w:sz w:val="18"/>
                <w:szCs w:val="18"/>
              </w:rPr>
            </w:pPr>
            <w:r>
              <w:rPr>
                <w:b/>
                <w:bCs/>
                <w:color w:val="000000"/>
                <w:sz w:val="18"/>
                <w:szCs w:val="18"/>
                <w:rtl/>
              </w:rPr>
              <w:t>إناث</w:t>
            </w:r>
            <w:r w:rsidRPr="001F4B90">
              <w:rPr>
                <w:b/>
                <w:bCs/>
                <w:color w:val="000000"/>
                <w:sz w:val="18"/>
                <w:szCs w:val="18"/>
                <w:rtl/>
              </w:rPr>
              <w:t xml:space="preserve"> (ن=74)</w:t>
            </w:r>
          </w:p>
        </w:tc>
        <w:tc>
          <w:tcPr>
            <w:tcW w:w="700" w:type="pct"/>
            <w:vMerge w:val="restart"/>
            <w:shd w:val="clear" w:color="auto" w:fill="auto"/>
            <w:vAlign w:val="center"/>
          </w:tcPr>
          <w:p w14:paraId="385D1E87"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ت</w:t>
            </w:r>
          </w:p>
        </w:tc>
        <w:tc>
          <w:tcPr>
            <w:tcW w:w="943" w:type="pct"/>
            <w:vMerge w:val="restart"/>
            <w:shd w:val="clear" w:color="auto" w:fill="auto"/>
            <w:vAlign w:val="center"/>
          </w:tcPr>
          <w:p w14:paraId="6768E5D3"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مستوى المعنوية</w:t>
            </w:r>
          </w:p>
          <w:p w14:paraId="3E45C61D"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د.ح231</w:t>
            </w:r>
          </w:p>
        </w:tc>
      </w:tr>
      <w:tr w:rsidR="00AD6EB4" w:rsidRPr="001F4B90" w14:paraId="5B15109E" w14:textId="77777777" w:rsidTr="00B63EDB">
        <w:trPr>
          <w:jc w:val="center"/>
        </w:trPr>
        <w:tc>
          <w:tcPr>
            <w:tcW w:w="1587" w:type="pct"/>
            <w:vMerge/>
            <w:shd w:val="clear" w:color="auto" w:fill="auto"/>
            <w:vAlign w:val="center"/>
          </w:tcPr>
          <w:p w14:paraId="20BCA90A" w14:textId="77777777" w:rsidR="00AD6EB4" w:rsidRPr="001F4B90" w:rsidRDefault="00AD6EB4" w:rsidP="00B63EDB">
            <w:pPr>
              <w:spacing w:line="240" w:lineRule="auto"/>
              <w:jc w:val="center"/>
              <w:rPr>
                <w:b/>
                <w:bCs/>
                <w:color w:val="000000"/>
                <w:sz w:val="18"/>
                <w:szCs w:val="18"/>
              </w:rPr>
            </w:pPr>
          </w:p>
        </w:tc>
        <w:tc>
          <w:tcPr>
            <w:tcW w:w="394" w:type="pct"/>
            <w:shd w:val="clear" w:color="auto" w:fill="auto"/>
            <w:vAlign w:val="center"/>
          </w:tcPr>
          <w:p w14:paraId="00ADA886"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م</w:t>
            </w:r>
          </w:p>
        </w:tc>
        <w:tc>
          <w:tcPr>
            <w:tcW w:w="469" w:type="pct"/>
            <w:shd w:val="clear" w:color="auto" w:fill="auto"/>
            <w:vAlign w:val="center"/>
          </w:tcPr>
          <w:p w14:paraId="2126BF86"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ع</w:t>
            </w:r>
          </w:p>
        </w:tc>
        <w:tc>
          <w:tcPr>
            <w:tcW w:w="394" w:type="pct"/>
            <w:shd w:val="clear" w:color="auto" w:fill="auto"/>
            <w:vAlign w:val="center"/>
          </w:tcPr>
          <w:p w14:paraId="668E3CEA"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م</w:t>
            </w:r>
          </w:p>
        </w:tc>
        <w:tc>
          <w:tcPr>
            <w:tcW w:w="513" w:type="pct"/>
            <w:shd w:val="clear" w:color="auto" w:fill="auto"/>
            <w:vAlign w:val="center"/>
          </w:tcPr>
          <w:p w14:paraId="79C3BC0D"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ع</w:t>
            </w:r>
          </w:p>
        </w:tc>
        <w:tc>
          <w:tcPr>
            <w:tcW w:w="700" w:type="pct"/>
            <w:vMerge/>
            <w:shd w:val="clear" w:color="auto" w:fill="auto"/>
            <w:vAlign w:val="center"/>
          </w:tcPr>
          <w:p w14:paraId="65123B8D" w14:textId="77777777" w:rsidR="00AD6EB4" w:rsidRPr="001F4B90" w:rsidRDefault="00AD6EB4" w:rsidP="00B63EDB">
            <w:pPr>
              <w:spacing w:line="240" w:lineRule="auto"/>
              <w:jc w:val="center"/>
              <w:rPr>
                <w:b/>
                <w:bCs/>
                <w:color w:val="000000"/>
                <w:sz w:val="18"/>
                <w:szCs w:val="18"/>
              </w:rPr>
            </w:pPr>
          </w:p>
        </w:tc>
        <w:tc>
          <w:tcPr>
            <w:tcW w:w="943" w:type="pct"/>
            <w:vMerge/>
            <w:shd w:val="clear" w:color="auto" w:fill="auto"/>
            <w:vAlign w:val="center"/>
          </w:tcPr>
          <w:p w14:paraId="078381BE" w14:textId="77777777" w:rsidR="00AD6EB4" w:rsidRPr="001F4B90" w:rsidRDefault="00AD6EB4" w:rsidP="00B63EDB">
            <w:pPr>
              <w:spacing w:line="240" w:lineRule="auto"/>
              <w:jc w:val="center"/>
              <w:rPr>
                <w:b/>
                <w:bCs/>
                <w:color w:val="000000"/>
                <w:sz w:val="18"/>
                <w:szCs w:val="18"/>
              </w:rPr>
            </w:pPr>
          </w:p>
        </w:tc>
      </w:tr>
      <w:tr w:rsidR="00AD6EB4" w:rsidRPr="001F4B90" w14:paraId="4E4304B8" w14:textId="77777777" w:rsidTr="00B63EDB">
        <w:trPr>
          <w:jc w:val="center"/>
        </w:trPr>
        <w:tc>
          <w:tcPr>
            <w:tcW w:w="1587" w:type="pct"/>
            <w:shd w:val="clear" w:color="auto" w:fill="auto"/>
            <w:vAlign w:val="center"/>
          </w:tcPr>
          <w:p w14:paraId="522B58E3"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 xml:space="preserve">درجة الرضا بالخدمات والبرامج التي تقدمها بالرئاسة العامة </w:t>
            </w:r>
            <w:r>
              <w:rPr>
                <w:b/>
                <w:bCs/>
                <w:color w:val="000000"/>
                <w:sz w:val="17"/>
                <w:szCs w:val="17"/>
                <w:rtl/>
              </w:rPr>
              <w:t>لشؤون</w:t>
            </w:r>
            <w:r w:rsidRPr="0039007D">
              <w:rPr>
                <w:b/>
                <w:bCs/>
                <w:color w:val="000000"/>
                <w:sz w:val="17"/>
                <w:szCs w:val="17"/>
                <w:rtl/>
              </w:rPr>
              <w:t xml:space="preserve"> المسجد الحرام والمسجد النبوي</w:t>
            </w:r>
          </w:p>
        </w:tc>
        <w:tc>
          <w:tcPr>
            <w:tcW w:w="394" w:type="pct"/>
            <w:shd w:val="clear" w:color="auto" w:fill="auto"/>
            <w:vAlign w:val="center"/>
          </w:tcPr>
          <w:p w14:paraId="63FDCDF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2.2</w:t>
            </w:r>
          </w:p>
        </w:tc>
        <w:tc>
          <w:tcPr>
            <w:tcW w:w="469" w:type="pct"/>
            <w:shd w:val="clear" w:color="auto" w:fill="auto"/>
            <w:vAlign w:val="center"/>
          </w:tcPr>
          <w:p w14:paraId="1AD42E5E"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0.673</w:t>
            </w:r>
          </w:p>
        </w:tc>
        <w:tc>
          <w:tcPr>
            <w:tcW w:w="394" w:type="pct"/>
            <w:shd w:val="clear" w:color="auto" w:fill="auto"/>
            <w:vAlign w:val="center"/>
          </w:tcPr>
          <w:p w14:paraId="59037C40"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2.5</w:t>
            </w:r>
          </w:p>
        </w:tc>
        <w:tc>
          <w:tcPr>
            <w:tcW w:w="513" w:type="pct"/>
            <w:shd w:val="clear" w:color="auto" w:fill="auto"/>
            <w:vAlign w:val="center"/>
          </w:tcPr>
          <w:p w14:paraId="75C2949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0.503</w:t>
            </w:r>
          </w:p>
        </w:tc>
        <w:tc>
          <w:tcPr>
            <w:tcW w:w="700" w:type="pct"/>
            <w:shd w:val="clear" w:color="auto" w:fill="auto"/>
            <w:vAlign w:val="center"/>
          </w:tcPr>
          <w:p w14:paraId="44CC446B"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-3.709</w:t>
            </w:r>
          </w:p>
        </w:tc>
        <w:tc>
          <w:tcPr>
            <w:tcW w:w="943" w:type="pct"/>
            <w:shd w:val="clear" w:color="auto" w:fill="auto"/>
            <w:vAlign w:val="center"/>
          </w:tcPr>
          <w:p w14:paraId="6B69A099"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0.001</w:t>
            </w:r>
          </w:p>
        </w:tc>
      </w:tr>
    </w:tbl>
    <w:p w14:paraId="7C18D97C" w14:textId="77777777" w:rsidR="00AD6EB4" w:rsidRPr="00431783" w:rsidRDefault="00AD6EB4" w:rsidP="00AD6EB4">
      <w:pPr>
        <w:jc w:val="center"/>
        <w:rPr>
          <w:b/>
          <w:bCs/>
          <w:color w:val="000000"/>
          <w:sz w:val="4"/>
          <w:szCs w:val="4"/>
          <w:rtl/>
        </w:rPr>
      </w:pPr>
    </w:p>
    <w:p w14:paraId="605C77A9" w14:textId="77777777" w:rsidR="00AD6EB4" w:rsidRPr="00451466" w:rsidRDefault="00AD6EB4" w:rsidP="00AD6EB4">
      <w:pPr>
        <w:spacing w:line="240" w:lineRule="auto"/>
        <w:jc w:val="center"/>
        <w:rPr>
          <w:sz w:val="20"/>
          <w:szCs w:val="20"/>
        </w:rPr>
      </w:pPr>
      <w:r w:rsidRPr="00451466">
        <w:rPr>
          <w:sz w:val="20"/>
          <w:szCs w:val="20"/>
          <w:rtl/>
        </w:rPr>
        <w:t>جدول (12) يوضح الفروق في درجة الرضا بالخدمات والبرامج التي تقدمها بالرئاسة العامة للحرمين باختلاف الفئات العمرية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267"/>
        <w:gridCol w:w="1205"/>
        <w:gridCol w:w="782"/>
        <w:gridCol w:w="856"/>
        <w:gridCol w:w="878"/>
        <w:gridCol w:w="880"/>
      </w:tblGrid>
      <w:tr w:rsidR="00AD6EB4" w:rsidRPr="001F4B90" w14:paraId="51239E68" w14:textId="77777777" w:rsidTr="00B63EDB">
        <w:trPr>
          <w:trHeight w:val="369"/>
          <w:jc w:val="center"/>
        </w:trPr>
        <w:tc>
          <w:tcPr>
            <w:tcW w:w="1351" w:type="pct"/>
            <w:shd w:val="clear" w:color="auto" w:fill="auto"/>
            <w:vAlign w:val="center"/>
          </w:tcPr>
          <w:p w14:paraId="566773E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 xml:space="preserve">الفروق تبعا </w:t>
            </w:r>
            <w:r>
              <w:rPr>
                <w:b/>
                <w:bCs/>
                <w:color w:val="000000"/>
                <w:sz w:val="18"/>
                <w:szCs w:val="18"/>
                <w:rtl/>
              </w:rPr>
              <w:t>إلى</w:t>
            </w:r>
          </w:p>
        </w:tc>
        <w:tc>
          <w:tcPr>
            <w:tcW w:w="788" w:type="pct"/>
            <w:shd w:val="clear" w:color="auto" w:fill="auto"/>
            <w:vAlign w:val="center"/>
          </w:tcPr>
          <w:p w14:paraId="59D7034B"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البيان</w:t>
            </w:r>
          </w:p>
        </w:tc>
        <w:tc>
          <w:tcPr>
            <w:tcW w:w="749" w:type="pct"/>
            <w:shd w:val="clear" w:color="auto" w:fill="auto"/>
            <w:vAlign w:val="center"/>
          </w:tcPr>
          <w:p w14:paraId="28A636EE"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مجموع الدرجات</w:t>
            </w:r>
          </w:p>
        </w:tc>
        <w:tc>
          <w:tcPr>
            <w:tcW w:w="486" w:type="pct"/>
            <w:shd w:val="clear" w:color="auto" w:fill="auto"/>
            <w:vAlign w:val="center"/>
          </w:tcPr>
          <w:p w14:paraId="0B960468"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د. ح</w:t>
            </w:r>
          </w:p>
        </w:tc>
        <w:tc>
          <w:tcPr>
            <w:tcW w:w="532" w:type="pct"/>
            <w:shd w:val="clear" w:color="auto" w:fill="auto"/>
            <w:vAlign w:val="center"/>
          </w:tcPr>
          <w:p w14:paraId="1533C940"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متوسط</w:t>
            </w:r>
          </w:p>
        </w:tc>
        <w:tc>
          <w:tcPr>
            <w:tcW w:w="546" w:type="pct"/>
            <w:shd w:val="clear" w:color="auto" w:fill="auto"/>
            <w:vAlign w:val="center"/>
          </w:tcPr>
          <w:p w14:paraId="7EBC49F4"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ف</w:t>
            </w:r>
          </w:p>
        </w:tc>
        <w:tc>
          <w:tcPr>
            <w:tcW w:w="547" w:type="pct"/>
            <w:shd w:val="clear" w:color="auto" w:fill="auto"/>
            <w:vAlign w:val="center"/>
          </w:tcPr>
          <w:p w14:paraId="186E0E34"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مستوى معنوية</w:t>
            </w:r>
          </w:p>
        </w:tc>
      </w:tr>
      <w:tr w:rsidR="00AD6EB4" w:rsidRPr="001F4B90" w14:paraId="31E8AC74" w14:textId="77777777" w:rsidTr="00B63EDB">
        <w:trPr>
          <w:jc w:val="center"/>
        </w:trPr>
        <w:tc>
          <w:tcPr>
            <w:tcW w:w="1351" w:type="pct"/>
            <w:vMerge w:val="restart"/>
            <w:shd w:val="clear" w:color="auto" w:fill="auto"/>
            <w:vAlign w:val="center"/>
          </w:tcPr>
          <w:p w14:paraId="5E80DA7D"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 xml:space="preserve">درجة الرضا بالخدمات والبرامج التي تقدمها بالرئاسة العامة </w:t>
            </w:r>
            <w:r>
              <w:rPr>
                <w:b/>
                <w:bCs/>
                <w:color w:val="000000"/>
                <w:sz w:val="17"/>
                <w:szCs w:val="17"/>
                <w:rtl/>
              </w:rPr>
              <w:t>لشؤون</w:t>
            </w:r>
            <w:r w:rsidRPr="0039007D">
              <w:rPr>
                <w:b/>
                <w:bCs/>
                <w:color w:val="000000"/>
                <w:sz w:val="17"/>
                <w:szCs w:val="17"/>
                <w:rtl/>
              </w:rPr>
              <w:t xml:space="preserve"> المسجد الحرام والمسجد النبوي</w:t>
            </w:r>
          </w:p>
        </w:tc>
        <w:tc>
          <w:tcPr>
            <w:tcW w:w="788" w:type="pct"/>
            <w:shd w:val="clear" w:color="auto" w:fill="auto"/>
            <w:vAlign w:val="center"/>
          </w:tcPr>
          <w:p w14:paraId="104ADE08"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بين مجموعات</w:t>
            </w:r>
          </w:p>
        </w:tc>
        <w:tc>
          <w:tcPr>
            <w:tcW w:w="749" w:type="pct"/>
            <w:shd w:val="clear" w:color="auto" w:fill="auto"/>
            <w:vAlign w:val="center"/>
          </w:tcPr>
          <w:p w14:paraId="23348C9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15.802</w:t>
            </w:r>
          </w:p>
        </w:tc>
        <w:tc>
          <w:tcPr>
            <w:tcW w:w="486" w:type="pct"/>
            <w:shd w:val="clear" w:color="auto" w:fill="auto"/>
            <w:vAlign w:val="center"/>
          </w:tcPr>
          <w:p w14:paraId="3202FCE3"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3</w:t>
            </w:r>
          </w:p>
        </w:tc>
        <w:tc>
          <w:tcPr>
            <w:tcW w:w="532" w:type="pct"/>
            <w:shd w:val="clear" w:color="auto" w:fill="auto"/>
            <w:vAlign w:val="center"/>
          </w:tcPr>
          <w:p w14:paraId="37AC5D7E"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5.268</w:t>
            </w:r>
          </w:p>
        </w:tc>
        <w:tc>
          <w:tcPr>
            <w:tcW w:w="546" w:type="pct"/>
            <w:vMerge w:val="restart"/>
            <w:shd w:val="clear" w:color="auto" w:fill="auto"/>
            <w:vAlign w:val="center"/>
          </w:tcPr>
          <w:p w14:paraId="6A8B7A1F"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15.161</w:t>
            </w:r>
          </w:p>
        </w:tc>
        <w:tc>
          <w:tcPr>
            <w:tcW w:w="547" w:type="pct"/>
            <w:vMerge w:val="restart"/>
            <w:shd w:val="clear" w:color="auto" w:fill="auto"/>
            <w:vAlign w:val="center"/>
          </w:tcPr>
          <w:p w14:paraId="03D8DED1"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0.001</w:t>
            </w:r>
          </w:p>
        </w:tc>
      </w:tr>
      <w:tr w:rsidR="00AD6EB4" w:rsidRPr="001F4B90" w14:paraId="06E10986" w14:textId="77777777" w:rsidTr="00B63EDB">
        <w:trPr>
          <w:trHeight w:val="224"/>
          <w:jc w:val="center"/>
        </w:trPr>
        <w:tc>
          <w:tcPr>
            <w:tcW w:w="1351" w:type="pct"/>
            <w:vMerge/>
            <w:shd w:val="clear" w:color="auto" w:fill="auto"/>
            <w:vAlign w:val="center"/>
          </w:tcPr>
          <w:p w14:paraId="462C9E47" w14:textId="77777777" w:rsidR="00AD6EB4" w:rsidRPr="001F4B90" w:rsidRDefault="00AD6EB4" w:rsidP="00B63EDB">
            <w:pPr>
              <w:spacing w:line="240" w:lineRule="auto"/>
              <w:jc w:val="center"/>
              <w:rPr>
                <w:b/>
                <w:bCs/>
                <w:color w:val="000000"/>
                <w:sz w:val="18"/>
                <w:szCs w:val="18"/>
                <w:rtl/>
              </w:rPr>
            </w:pPr>
          </w:p>
        </w:tc>
        <w:tc>
          <w:tcPr>
            <w:tcW w:w="788" w:type="pct"/>
            <w:shd w:val="clear" w:color="auto" w:fill="auto"/>
            <w:vAlign w:val="center"/>
          </w:tcPr>
          <w:p w14:paraId="38C0F637"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داخل</w:t>
            </w:r>
          </w:p>
        </w:tc>
        <w:tc>
          <w:tcPr>
            <w:tcW w:w="749" w:type="pct"/>
            <w:shd w:val="clear" w:color="auto" w:fill="auto"/>
            <w:vAlign w:val="center"/>
          </w:tcPr>
          <w:p w14:paraId="5DB26F73"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79.562</w:t>
            </w:r>
          </w:p>
        </w:tc>
        <w:tc>
          <w:tcPr>
            <w:tcW w:w="486" w:type="pct"/>
            <w:shd w:val="clear" w:color="auto" w:fill="auto"/>
            <w:vAlign w:val="center"/>
          </w:tcPr>
          <w:p w14:paraId="216A75F5"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229</w:t>
            </w:r>
          </w:p>
        </w:tc>
        <w:tc>
          <w:tcPr>
            <w:tcW w:w="532" w:type="pct"/>
            <w:shd w:val="clear" w:color="auto" w:fill="auto"/>
            <w:vAlign w:val="center"/>
          </w:tcPr>
          <w:p w14:paraId="0C3BF00E"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0.347</w:t>
            </w:r>
          </w:p>
        </w:tc>
        <w:tc>
          <w:tcPr>
            <w:tcW w:w="546" w:type="pct"/>
            <w:vMerge/>
            <w:shd w:val="clear" w:color="auto" w:fill="auto"/>
            <w:vAlign w:val="center"/>
          </w:tcPr>
          <w:p w14:paraId="7274F777" w14:textId="77777777" w:rsidR="00AD6EB4" w:rsidRPr="001F4B90" w:rsidRDefault="00AD6EB4" w:rsidP="00B63EDB">
            <w:pPr>
              <w:spacing w:line="240" w:lineRule="auto"/>
              <w:jc w:val="center"/>
              <w:rPr>
                <w:b/>
                <w:bCs/>
                <w:color w:val="000000"/>
                <w:sz w:val="18"/>
                <w:szCs w:val="18"/>
                <w:rtl/>
              </w:rPr>
            </w:pPr>
          </w:p>
        </w:tc>
        <w:tc>
          <w:tcPr>
            <w:tcW w:w="547" w:type="pct"/>
            <w:vMerge/>
            <w:shd w:val="clear" w:color="auto" w:fill="auto"/>
            <w:vAlign w:val="center"/>
          </w:tcPr>
          <w:p w14:paraId="0C467AC8" w14:textId="77777777" w:rsidR="00AD6EB4" w:rsidRPr="001F4B90" w:rsidRDefault="00AD6EB4" w:rsidP="00B63EDB">
            <w:pPr>
              <w:spacing w:line="240" w:lineRule="auto"/>
              <w:jc w:val="center"/>
              <w:rPr>
                <w:b/>
                <w:bCs/>
                <w:color w:val="000000"/>
                <w:sz w:val="18"/>
                <w:szCs w:val="18"/>
                <w:rtl/>
              </w:rPr>
            </w:pPr>
          </w:p>
        </w:tc>
      </w:tr>
      <w:tr w:rsidR="00AD6EB4" w:rsidRPr="001F4B90" w14:paraId="79D3FF5B" w14:textId="77777777" w:rsidTr="00B63EDB">
        <w:trPr>
          <w:jc w:val="center"/>
        </w:trPr>
        <w:tc>
          <w:tcPr>
            <w:tcW w:w="1351" w:type="pct"/>
            <w:vMerge/>
            <w:shd w:val="clear" w:color="auto" w:fill="auto"/>
            <w:vAlign w:val="center"/>
          </w:tcPr>
          <w:p w14:paraId="02371C5F" w14:textId="77777777" w:rsidR="00AD6EB4" w:rsidRPr="001F4B90" w:rsidRDefault="00AD6EB4" w:rsidP="00B63EDB">
            <w:pPr>
              <w:spacing w:line="240" w:lineRule="auto"/>
              <w:jc w:val="center"/>
              <w:rPr>
                <w:b/>
                <w:bCs/>
                <w:color w:val="000000"/>
                <w:sz w:val="18"/>
                <w:szCs w:val="18"/>
                <w:rtl/>
              </w:rPr>
            </w:pPr>
          </w:p>
        </w:tc>
        <w:tc>
          <w:tcPr>
            <w:tcW w:w="788" w:type="pct"/>
            <w:shd w:val="clear" w:color="auto" w:fill="auto"/>
            <w:vAlign w:val="center"/>
          </w:tcPr>
          <w:p w14:paraId="17480EF4"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مجموع</w:t>
            </w:r>
          </w:p>
        </w:tc>
        <w:tc>
          <w:tcPr>
            <w:tcW w:w="749" w:type="pct"/>
            <w:shd w:val="clear" w:color="auto" w:fill="auto"/>
            <w:vAlign w:val="center"/>
          </w:tcPr>
          <w:p w14:paraId="42726116"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95.365</w:t>
            </w:r>
          </w:p>
        </w:tc>
        <w:tc>
          <w:tcPr>
            <w:tcW w:w="486" w:type="pct"/>
            <w:shd w:val="clear" w:color="auto" w:fill="auto"/>
            <w:vAlign w:val="center"/>
          </w:tcPr>
          <w:p w14:paraId="39036D8C"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232</w:t>
            </w:r>
          </w:p>
        </w:tc>
        <w:tc>
          <w:tcPr>
            <w:tcW w:w="532" w:type="pct"/>
            <w:shd w:val="clear" w:color="auto" w:fill="auto"/>
            <w:vAlign w:val="center"/>
          </w:tcPr>
          <w:p w14:paraId="538E648E" w14:textId="77777777" w:rsidR="00AD6EB4" w:rsidRPr="001F4B90" w:rsidRDefault="00AD6EB4" w:rsidP="00B63EDB">
            <w:pPr>
              <w:spacing w:line="240" w:lineRule="auto"/>
              <w:jc w:val="center"/>
              <w:rPr>
                <w:b/>
                <w:bCs/>
                <w:color w:val="000000"/>
                <w:sz w:val="18"/>
                <w:szCs w:val="18"/>
                <w:rtl/>
              </w:rPr>
            </w:pPr>
          </w:p>
        </w:tc>
        <w:tc>
          <w:tcPr>
            <w:tcW w:w="546" w:type="pct"/>
            <w:vMerge/>
            <w:shd w:val="clear" w:color="auto" w:fill="auto"/>
            <w:vAlign w:val="center"/>
          </w:tcPr>
          <w:p w14:paraId="18B48D7B" w14:textId="77777777" w:rsidR="00AD6EB4" w:rsidRPr="001F4B90" w:rsidRDefault="00AD6EB4" w:rsidP="00B63EDB">
            <w:pPr>
              <w:spacing w:line="240" w:lineRule="auto"/>
              <w:jc w:val="center"/>
              <w:rPr>
                <w:b/>
                <w:bCs/>
                <w:color w:val="000000"/>
                <w:sz w:val="18"/>
                <w:szCs w:val="18"/>
                <w:rtl/>
              </w:rPr>
            </w:pPr>
          </w:p>
        </w:tc>
        <w:tc>
          <w:tcPr>
            <w:tcW w:w="547" w:type="pct"/>
            <w:vMerge/>
            <w:shd w:val="clear" w:color="auto" w:fill="auto"/>
            <w:vAlign w:val="center"/>
          </w:tcPr>
          <w:p w14:paraId="61A45EC1" w14:textId="77777777" w:rsidR="00AD6EB4" w:rsidRPr="001F4B90" w:rsidRDefault="00AD6EB4" w:rsidP="00B63EDB">
            <w:pPr>
              <w:spacing w:line="240" w:lineRule="auto"/>
              <w:jc w:val="center"/>
              <w:rPr>
                <w:b/>
                <w:bCs/>
                <w:color w:val="000000"/>
                <w:sz w:val="18"/>
                <w:szCs w:val="18"/>
                <w:rtl/>
              </w:rPr>
            </w:pPr>
          </w:p>
        </w:tc>
      </w:tr>
    </w:tbl>
    <w:p w14:paraId="54F83FD1" w14:textId="77777777" w:rsidR="00AD6EB4" w:rsidRPr="00431783" w:rsidRDefault="00AD6EB4" w:rsidP="00AD6EB4">
      <w:pPr>
        <w:jc w:val="center"/>
        <w:rPr>
          <w:b/>
          <w:bCs/>
          <w:color w:val="000000"/>
          <w:sz w:val="4"/>
          <w:szCs w:val="4"/>
          <w:rtl/>
        </w:rPr>
      </w:pPr>
    </w:p>
    <w:p w14:paraId="52B51535" w14:textId="77777777" w:rsidR="00AD6EB4" w:rsidRPr="00451466" w:rsidRDefault="00AD6EB4" w:rsidP="00AD6EB4">
      <w:pPr>
        <w:spacing w:line="240" w:lineRule="auto"/>
        <w:jc w:val="center"/>
        <w:rPr>
          <w:sz w:val="20"/>
          <w:szCs w:val="20"/>
          <w:rtl/>
        </w:rPr>
      </w:pPr>
      <w:r w:rsidRPr="00451466">
        <w:rPr>
          <w:sz w:val="20"/>
          <w:szCs w:val="20"/>
          <w:rtl/>
        </w:rPr>
        <w:t xml:space="preserve">جدول (13) يوضح اختبار ( </w:t>
      </w:r>
      <w:r w:rsidRPr="00451466">
        <w:rPr>
          <w:sz w:val="20"/>
          <w:szCs w:val="20"/>
        </w:rPr>
        <w:t>L S D</w:t>
      </w:r>
      <w:r w:rsidRPr="00451466">
        <w:rPr>
          <w:sz w:val="20"/>
          <w:szCs w:val="20"/>
          <w:rtl/>
        </w:rPr>
        <w:t xml:space="preserve"> ) لمعرفة مصدر التباين وإجراء المقارنات الثنائية بين الفئات العمرية  درجة الرضا بالخدمات والبرامج التي تقدمها بالرئاسة العامة </w:t>
      </w:r>
      <w:r>
        <w:rPr>
          <w:sz w:val="20"/>
          <w:szCs w:val="20"/>
          <w:rtl/>
        </w:rPr>
        <w:t>لشؤون</w:t>
      </w:r>
      <w:r w:rsidRPr="00451466">
        <w:rPr>
          <w:sz w:val="20"/>
          <w:szCs w:val="20"/>
          <w:rtl/>
        </w:rPr>
        <w:t xml:space="preserve"> المسجد الحرام والمسجد النبوي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1414"/>
        <w:gridCol w:w="695"/>
        <w:gridCol w:w="666"/>
        <w:gridCol w:w="727"/>
        <w:gridCol w:w="817"/>
        <w:gridCol w:w="997"/>
        <w:gridCol w:w="950"/>
        <w:gridCol w:w="975"/>
      </w:tblGrid>
      <w:tr w:rsidR="00AD6EB4" w:rsidRPr="001F4B90" w14:paraId="768D9B56" w14:textId="77777777" w:rsidTr="00B63EDB">
        <w:trPr>
          <w:trHeight w:val="432"/>
          <w:jc w:val="center"/>
        </w:trPr>
        <w:tc>
          <w:tcPr>
            <w:tcW w:w="1376" w:type="pct"/>
            <w:gridSpan w:val="2"/>
            <w:shd w:val="clear" w:color="auto" w:fill="auto"/>
            <w:vAlign w:val="center"/>
          </w:tcPr>
          <w:p w14:paraId="07FB7BC2"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الفئات العمرية</w:t>
            </w:r>
          </w:p>
        </w:tc>
        <w:tc>
          <w:tcPr>
            <w:tcW w:w="432" w:type="pct"/>
            <w:shd w:val="clear" w:color="auto" w:fill="auto"/>
            <w:vAlign w:val="center"/>
          </w:tcPr>
          <w:p w14:paraId="55C76B5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ن</w:t>
            </w:r>
          </w:p>
        </w:tc>
        <w:tc>
          <w:tcPr>
            <w:tcW w:w="414" w:type="pct"/>
            <w:shd w:val="clear" w:color="auto" w:fill="auto"/>
            <w:vAlign w:val="center"/>
          </w:tcPr>
          <w:p w14:paraId="5E6E96D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متوسط</w:t>
            </w:r>
          </w:p>
        </w:tc>
        <w:tc>
          <w:tcPr>
            <w:tcW w:w="452" w:type="pct"/>
            <w:shd w:val="clear" w:color="auto" w:fill="auto"/>
            <w:vAlign w:val="center"/>
          </w:tcPr>
          <w:p w14:paraId="539E9272"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انحراف معياري</w:t>
            </w:r>
          </w:p>
        </w:tc>
        <w:tc>
          <w:tcPr>
            <w:tcW w:w="508" w:type="pct"/>
            <w:shd w:val="clear" w:color="auto" w:fill="auto"/>
            <w:vAlign w:val="center"/>
          </w:tcPr>
          <w:p w14:paraId="05650A6A"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 xml:space="preserve">من 18: 30 عام </w:t>
            </w:r>
          </w:p>
        </w:tc>
        <w:tc>
          <w:tcPr>
            <w:tcW w:w="620" w:type="pct"/>
            <w:shd w:val="clear" w:color="auto" w:fill="auto"/>
            <w:vAlign w:val="center"/>
          </w:tcPr>
          <w:p w14:paraId="104D46A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 xml:space="preserve">من 31: 40 عام </w:t>
            </w:r>
          </w:p>
        </w:tc>
        <w:tc>
          <w:tcPr>
            <w:tcW w:w="591" w:type="pct"/>
            <w:shd w:val="clear" w:color="auto" w:fill="auto"/>
            <w:vAlign w:val="center"/>
          </w:tcPr>
          <w:p w14:paraId="7F9CF6DE"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 xml:space="preserve">من 41 : 55 عام </w:t>
            </w:r>
          </w:p>
        </w:tc>
        <w:tc>
          <w:tcPr>
            <w:tcW w:w="606" w:type="pct"/>
            <w:shd w:val="clear" w:color="auto" w:fill="auto"/>
            <w:vAlign w:val="center"/>
          </w:tcPr>
          <w:p w14:paraId="43B7A04E"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 xml:space="preserve">من 55 عام  فأكثر </w:t>
            </w:r>
          </w:p>
        </w:tc>
      </w:tr>
      <w:tr w:rsidR="00AD6EB4" w:rsidRPr="001F4B90" w14:paraId="35D4CADC" w14:textId="77777777" w:rsidTr="00B63EDB">
        <w:trPr>
          <w:jc w:val="center"/>
        </w:trPr>
        <w:tc>
          <w:tcPr>
            <w:tcW w:w="498" w:type="pct"/>
            <w:vMerge w:val="restart"/>
            <w:shd w:val="clear" w:color="auto" w:fill="auto"/>
            <w:vAlign w:val="center"/>
          </w:tcPr>
          <w:p w14:paraId="318D2BA1" w14:textId="77777777" w:rsidR="00AD6EB4" w:rsidRPr="0039007D" w:rsidRDefault="00AD6EB4" w:rsidP="00B63EDB">
            <w:pPr>
              <w:spacing w:line="240" w:lineRule="auto"/>
              <w:jc w:val="center"/>
              <w:rPr>
                <w:b/>
                <w:bCs/>
                <w:color w:val="000000"/>
                <w:sz w:val="17"/>
                <w:szCs w:val="17"/>
              </w:rPr>
            </w:pPr>
            <w:r w:rsidRPr="0039007D">
              <w:rPr>
                <w:b/>
                <w:bCs/>
                <w:color w:val="000000"/>
                <w:sz w:val="17"/>
                <w:szCs w:val="17"/>
                <w:rtl/>
              </w:rPr>
              <w:t>درجة الرضا بالخدمات والبرامج</w:t>
            </w:r>
          </w:p>
        </w:tc>
        <w:tc>
          <w:tcPr>
            <w:tcW w:w="879" w:type="pct"/>
            <w:shd w:val="clear" w:color="auto" w:fill="auto"/>
            <w:vAlign w:val="center"/>
          </w:tcPr>
          <w:p w14:paraId="0FCF7CDC"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 xml:space="preserve">من 18 </w:t>
            </w:r>
            <w:r>
              <w:rPr>
                <w:b/>
                <w:bCs/>
                <w:color w:val="000000"/>
                <w:sz w:val="17"/>
                <w:szCs w:val="17"/>
                <w:rtl/>
              </w:rPr>
              <w:t>إلى</w:t>
            </w:r>
            <w:r w:rsidRPr="0039007D">
              <w:rPr>
                <w:b/>
                <w:bCs/>
                <w:color w:val="000000"/>
                <w:sz w:val="17"/>
                <w:szCs w:val="17"/>
                <w:rtl/>
              </w:rPr>
              <w:t xml:space="preserve"> 30 عام </w:t>
            </w:r>
          </w:p>
        </w:tc>
        <w:tc>
          <w:tcPr>
            <w:tcW w:w="432" w:type="pct"/>
            <w:shd w:val="clear" w:color="auto" w:fill="auto"/>
            <w:vAlign w:val="center"/>
          </w:tcPr>
          <w:p w14:paraId="25F5AE55"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24</w:t>
            </w:r>
          </w:p>
        </w:tc>
        <w:tc>
          <w:tcPr>
            <w:tcW w:w="414" w:type="pct"/>
            <w:shd w:val="clear" w:color="auto" w:fill="auto"/>
            <w:vAlign w:val="center"/>
          </w:tcPr>
          <w:p w14:paraId="5D2DC560"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2.0</w:t>
            </w:r>
          </w:p>
        </w:tc>
        <w:tc>
          <w:tcPr>
            <w:tcW w:w="452" w:type="pct"/>
            <w:shd w:val="clear" w:color="auto" w:fill="auto"/>
            <w:vAlign w:val="center"/>
          </w:tcPr>
          <w:p w14:paraId="3FF9CD31" w14:textId="77777777" w:rsidR="00AD6EB4" w:rsidRPr="001F4B90" w:rsidRDefault="00AD6EB4" w:rsidP="00B63EDB">
            <w:pPr>
              <w:spacing w:line="240" w:lineRule="auto"/>
              <w:jc w:val="center"/>
              <w:rPr>
                <w:b/>
                <w:bCs/>
                <w:color w:val="000000"/>
                <w:sz w:val="18"/>
                <w:szCs w:val="18"/>
              </w:rPr>
            </w:pPr>
            <w:r w:rsidRPr="001F4B90">
              <w:rPr>
                <w:b/>
                <w:bCs/>
                <w:color w:val="000000"/>
                <w:sz w:val="18"/>
                <w:szCs w:val="18"/>
                <w:rtl/>
              </w:rPr>
              <w:t>0.204</w:t>
            </w:r>
          </w:p>
        </w:tc>
        <w:tc>
          <w:tcPr>
            <w:tcW w:w="508" w:type="pct"/>
            <w:shd w:val="clear" w:color="auto" w:fill="auto"/>
            <w:vAlign w:val="center"/>
          </w:tcPr>
          <w:p w14:paraId="6D41980E" w14:textId="77777777" w:rsidR="00AD6EB4" w:rsidRPr="001F4B90" w:rsidRDefault="00AD6EB4" w:rsidP="00B63EDB">
            <w:pPr>
              <w:spacing w:line="240" w:lineRule="auto"/>
              <w:jc w:val="center"/>
              <w:rPr>
                <w:b/>
                <w:bCs/>
                <w:color w:val="000000"/>
                <w:sz w:val="18"/>
                <w:szCs w:val="18"/>
                <w:rtl/>
              </w:rPr>
            </w:pPr>
          </w:p>
        </w:tc>
        <w:tc>
          <w:tcPr>
            <w:tcW w:w="620" w:type="pct"/>
            <w:shd w:val="clear" w:color="auto" w:fill="auto"/>
            <w:vAlign w:val="center"/>
          </w:tcPr>
          <w:p w14:paraId="08734754"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-2.917*</w:t>
            </w:r>
          </w:p>
        </w:tc>
        <w:tc>
          <w:tcPr>
            <w:tcW w:w="591" w:type="pct"/>
            <w:shd w:val="clear" w:color="auto" w:fill="auto"/>
            <w:vAlign w:val="center"/>
          </w:tcPr>
          <w:p w14:paraId="498406E8"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0.0204</w:t>
            </w:r>
          </w:p>
        </w:tc>
        <w:tc>
          <w:tcPr>
            <w:tcW w:w="606" w:type="pct"/>
            <w:shd w:val="clear" w:color="auto" w:fill="auto"/>
            <w:vAlign w:val="center"/>
          </w:tcPr>
          <w:p w14:paraId="6909BE42" w14:textId="77777777" w:rsidR="00AD6EB4" w:rsidRPr="001F4B90" w:rsidRDefault="00AD6EB4" w:rsidP="00B63EDB">
            <w:pPr>
              <w:spacing w:line="240" w:lineRule="auto"/>
              <w:rPr>
                <w:b/>
                <w:bCs/>
                <w:color w:val="000000"/>
                <w:sz w:val="18"/>
                <w:szCs w:val="18"/>
                <w:rtl/>
              </w:rPr>
            </w:pPr>
            <w:r w:rsidRPr="001F4B90">
              <w:rPr>
                <w:b/>
                <w:bCs/>
                <w:color w:val="000000"/>
                <w:sz w:val="18"/>
                <w:szCs w:val="18"/>
                <w:rtl/>
              </w:rPr>
              <w:t>-0.9167*</w:t>
            </w:r>
          </w:p>
        </w:tc>
      </w:tr>
      <w:tr w:rsidR="00AD6EB4" w:rsidRPr="001F4B90" w14:paraId="76B9AD22" w14:textId="77777777" w:rsidTr="00B63EDB">
        <w:trPr>
          <w:jc w:val="center"/>
        </w:trPr>
        <w:tc>
          <w:tcPr>
            <w:tcW w:w="498" w:type="pct"/>
            <w:vMerge/>
            <w:shd w:val="clear" w:color="auto" w:fill="auto"/>
            <w:vAlign w:val="center"/>
          </w:tcPr>
          <w:p w14:paraId="3F772E71" w14:textId="77777777" w:rsidR="00AD6EB4" w:rsidRPr="001F4B90" w:rsidRDefault="00AD6EB4" w:rsidP="00B63EDB">
            <w:pPr>
              <w:spacing w:line="240" w:lineRule="auto"/>
              <w:rPr>
                <w:b/>
                <w:bCs/>
                <w:color w:val="000000"/>
                <w:sz w:val="18"/>
                <w:szCs w:val="18"/>
                <w:rtl/>
              </w:rPr>
            </w:pPr>
          </w:p>
        </w:tc>
        <w:tc>
          <w:tcPr>
            <w:tcW w:w="879" w:type="pct"/>
            <w:shd w:val="clear" w:color="auto" w:fill="auto"/>
            <w:vAlign w:val="center"/>
          </w:tcPr>
          <w:p w14:paraId="5A3D7AB1"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 xml:space="preserve">من 31 :40 عام </w:t>
            </w:r>
          </w:p>
        </w:tc>
        <w:tc>
          <w:tcPr>
            <w:tcW w:w="432" w:type="pct"/>
            <w:shd w:val="clear" w:color="auto" w:fill="auto"/>
            <w:vAlign w:val="center"/>
          </w:tcPr>
          <w:p w14:paraId="0398C9BF"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138</w:t>
            </w:r>
          </w:p>
        </w:tc>
        <w:tc>
          <w:tcPr>
            <w:tcW w:w="414" w:type="pct"/>
            <w:shd w:val="clear" w:color="auto" w:fill="auto"/>
            <w:vAlign w:val="center"/>
          </w:tcPr>
          <w:p w14:paraId="17805804"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2.3</w:t>
            </w:r>
          </w:p>
        </w:tc>
        <w:tc>
          <w:tcPr>
            <w:tcW w:w="452" w:type="pct"/>
            <w:shd w:val="clear" w:color="auto" w:fill="auto"/>
            <w:vAlign w:val="center"/>
          </w:tcPr>
          <w:p w14:paraId="31BD4AB3"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0.748</w:t>
            </w:r>
          </w:p>
        </w:tc>
        <w:tc>
          <w:tcPr>
            <w:tcW w:w="508" w:type="pct"/>
            <w:shd w:val="clear" w:color="auto" w:fill="auto"/>
            <w:vAlign w:val="center"/>
          </w:tcPr>
          <w:p w14:paraId="45E7862D" w14:textId="77777777" w:rsidR="00AD6EB4" w:rsidRPr="001F4B90" w:rsidRDefault="00AD6EB4" w:rsidP="00B63EDB">
            <w:pPr>
              <w:spacing w:line="240" w:lineRule="auto"/>
              <w:jc w:val="center"/>
              <w:rPr>
                <w:b/>
                <w:bCs/>
                <w:color w:val="000000"/>
                <w:sz w:val="18"/>
                <w:szCs w:val="18"/>
                <w:rtl/>
              </w:rPr>
            </w:pPr>
          </w:p>
        </w:tc>
        <w:tc>
          <w:tcPr>
            <w:tcW w:w="620" w:type="pct"/>
            <w:shd w:val="clear" w:color="auto" w:fill="auto"/>
            <w:vAlign w:val="center"/>
          </w:tcPr>
          <w:p w14:paraId="5E133B52" w14:textId="77777777" w:rsidR="00AD6EB4" w:rsidRPr="001F4B90" w:rsidRDefault="00AD6EB4" w:rsidP="00B63EDB">
            <w:pPr>
              <w:spacing w:line="240" w:lineRule="auto"/>
              <w:jc w:val="center"/>
              <w:rPr>
                <w:b/>
                <w:bCs/>
                <w:color w:val="000000"/>
                <w:sz w:val="18"/>
                <w:szCs w:val="18"/>
                <w:rtl/>
              </w:rPr>
            </w:pPr>
          </w:p>
        </w:tc>
        <w:tc>
          <w:tcPr>
            <w:tcW w:w="591" w:type="pct"/>
            <w:shd w:val="clear" w:color="auto" w:fill="auto"/>
            <w:vAlign w:val="center"/>
          </w:tcPr>
          <w:p w14:paraId="22D7A3D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0.3121*</w:t>
            </w:r>
          </w:p>
        </w:tc>
        <w:tc>
          <w:tcPr>
            <w:tcW w:w="606" w:type="pct"/>
            <w:shd w:val="clear" w:color="auto" w:fill="auto"/>
            <w:vAlign w:val="center"/>
          </w:tcPr>
          <w:p w14:paraId="45B61E6A"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-0.6250*</w:t>
            </w:r>
          </w:p>
        </w:tc>
      </w:tr>
      <w:tr w:rsidR="00AD6EB4" w:rsidRPr="001F4B90" w14:paraId="7D37F546" w14:textId="77777777" w:rsidTr="00B63EDB">
        <w:trPr>
          <w:jc w:val="center"/>
        </w:trPr>
        <w:tc>
          <w:tcPr>
            <w:tcW w:w="498" w:type="pct"/>
            <w:vMerge/>
            <w:shd w:val="clear" w:color="auto" w:fill="auto"/>
            <w:vAlign w:val="center"/>
          </w:tcPr>
          <w:p w14:paraId="4C33EF61" w14:textId="77777777" w:rsidR="00AD6EB4" w:rsidRPr="001F4B90" w:rsidRDefault="00AD6EB4" w:rsidP="00B63EDB">
            <w:pPr>
              <w:spacing w:line="240" w:lineRule="auto"/>
              <w:rPr>
                <w:b/>
                <w:bCs/>
                <w:color w:val="000000"/>
                <w:sz w:val="18"/>
                <w:szCs w:val="18"/>
                <w:rtl/>
              </w:rPr>
            </w:pPr>
          </w:p>
        </w:tc>
        <w:tc>
          <w:tcPr>
            <w:tcW w:w="879" w:type="pct"/>
            <w:shd w:val="clear" w:color="auto" w:fill="auto"/>
            <w:vAlign w:val="center"/>
          </w:tcPr>
          <w:p w14:paraId="7F734A28"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 xml:space="preserve">من 41 : 55 عام </w:t>
            </w:r>
          </w:p>
        </w:tc>
        <w:tc>
          <w:tcPr>
            <w:tcW w:w="432" w:type="pct"/>
            <w:shd w:val="clear" w:color="auto" w:fill="auto"/>
            <w:vAlign w:val="center"/>
          </w:tcPr>
          <w:p w14:paraId="04F0CC48"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47</w:t>
            </w:r>
          </w:p>
        </w:tc>
        <w:tc>
          <w:tcPr>
            <w:tcW w:w="414" w:type="pct"/>
            <w:shd w:val="clear" w:color="auto" w:fill="auto"/>
            <w:vAlign w:val="center"/>
          </w:tcPr>
          <w:p w14:paraId="24D9A16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2.0</w:t>
            </w:r>
          </w:p>
        </w:tc>
        <w:tc>
          <w:tcPr>
            <w:tcW w:w="452" w:type="pct"/>
            <w:shd w:val="clear" w:color="auto" w:fill="auto"/>
            <w:vAlign w:val="center"/>
          </w:tcPr>
          <w:p w14:paraId="4C12A013"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0.146</w:t>
            </w:r>
          </w:p>
        </w:tc>
        <w:tc>
          <w:tcPr>
            <w:tcW w:w="508" w:type="pct"/>
            <w:shd w:val="clear" w:color="auto" w:fill="auto"/>
            <w:vAlign w:val="center"/>
          </w:tcPr>
          <w:p w14:paraId="0193CBB4" w14:textId="77777777" w:rsidR="00AD6EB4" w:rsidRPr="001F4B90" w:rsidRDefault="00AD6EB4" w:rsidP="00B63EDB">
            <w:pPr>
              <w:spacing w:line="240" w:lineRule="auto"/>
              <w:jc w:val="center"/>
              <w:rPr>
                <w:b/>
                <w:bCs/>
                <w:color w:val="000000"/>
                <w:sz w:val="18"/>
                <w:szCs w:val="18"/>
                <w:rtl/>
              </w:rPr>
            </w:pPr>
          </w:p>
        </w:tc>
        <w:tc>
          <w:tcPr>
            <w:tcW w:w="620" w:type="pct"/>
            <w:shd w:val="clear" w:color="auto" w:fill="auto"/>
            <w:vAlign w:val="center"/>
          </w:tcPr>
          <w:p w14:paraId="1DFA60DB" w14:textId="77777777" w:rsidR="00AD6EB4" w:rsidRPr="001F4B90" w:rsidRDefault="00AD6EB4" w:rsidP="00B63EDB">
            <w:pPr>
              <w:spacing w:line="240" w:lineRule="auto"/>
              <w:jc w:val="center"/>
              <w:rPr>
                <w:b/>
                <w:bCs/>
                <w:color w:val="000000"/>
                <w:sz w:val="18"/>
                <w:szCs w:val="18"/>
                <w:rtl/>
              </w:rPr>
            </w:pPr>
          </w:p>
        </w:tc>
        <w:tc>
          <w:tcPr>
            <w:tcW w:w="591" w:type="pct"/>
            <w:shd w:val="clear" w:color="auto" w:fill="auto"/>
            <w:vAlign w:val="center"/>
          </w:tcPr>
          <w:p w14:paraId="29626856" w14:textId="77777777" w:rsidR="00AD6EB4" w:rsidRPr="001F4B90" w:rsidRDefault="00AD6EB4" w:rsidP="00B63EDB">
            <w:pPr>
              <w:spacing w:line="240" w:lineRule="auto"/>
              <w:jc w:val="center"/>
              <w:rPr>
                <w:b/>
                <w:bCs/>
                <w:color w:val="000000"/>
                <w:sz w:val="18"/>
                <w:szCs w:val="18"/>
                <w:rtl/>
              </w:rPr>
            </w:pPr>
          </w:p>
        </w:tc>
        <w:tc>
          <w:tcPr>
            <w:tcW w:w="606" w:type="pct"/>
            <w:shd w:val="clear" w:color="auto" w:fill="auto"/>
            <w:vAlign w:val="center"/>
          </w:tcPr>
          <w:p w14:paraId="3F4961C1"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-0.9371*</w:t>
            </w:r>
          </w:p>
        </w:tc>
      </w:tr>
      <w:tr w:rsidR="00AD6EB4" w:rsidRPr="001F4B90" w14:paraId="1972E127" w14:textId="77777777" w:rsidTr="00B63EDB">
        <w:trPr>
          <w:jc w:val="center"/>
        </w:trPr>
        <w:tc>
          <w:tcPr>
            <w:tcW w:w="498" w:type="pct"/>
            <w:vMerge/>
            <w:shd w:val="clear" w:color="auto" w:fill="auto"/>
            <w:vAlign w:val="center"/>
          </w:tcPr>
          <w:p w14:paraId="66C983F3" w14:textId="77777777" w:rsidR="00AD6EB4" w:rsidRPr="001F4B90" w:rsidRDefault="00AD6EB4" w:rsidP="00B63EDB">
            <w:pPr>
              <w:spacing w:line="240" w:lineRule="auto"/>
              <w:rPr>
                <w:b/>
                <w:bCs/>
                <w:color w:val="000000"/>
                <w:sz w:val="18"/>
                <w:szCs w:val="18"/>
                <w:rtl/>
              </w:rPr>
            </w:pPr>
          </w:p>
        </w:tc>
        <w:tc>
          <w:tcPr>
            <w:tcW w:w="879" w:type="pct"/>
            <w:shd w:val="clear" w:color="auto" w:fill="auto"/>
            <w:vAlign w:val="center"/>
          </w:tcPr>
          <w:p w14:paraId="5BD7F57D"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 xml:space="preserve">من 55 عام  فأكثر </w:t>
            </w:r>
          </w:p>
        </w:tc>
        <w:tc>
          <w:tcPr>
            <w:tcW w:w="432" w:type="pct"/>
            <w:shd w:val="clear" w:color="auto" w:fill="auto"/>
            <w:vAlign w:val="center"/>
          </w:tcPr>
          <w:p w14:paraId="06F1B20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24</w:t>
            </w:r>
          </w:p>
        </w:tc>
        <w:tc>
          <w:tcPr>
            <w:tcW w:w="414" w:type="pct"/>
            <w:shd w:val="clear" w:color="auto" w:fill="auto"/>
            <w:vAlign w:val="center"/>
          </w:tcPr>
          <w:p w14:paraId="014856F2"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2.9</w:t>
            </w:r>
          </w:p>
        </w:tc>
        <w:tc>
          <w:tcPr>
            <w:tcW w:w="452" w:type="pct"/>
            <w:shd w:val="clear" w:color="auto" w:fill="auto"/>
            <w:vAlign w:val="center"/>
          </w:tcPr>
          <w:p w14:paraId="4F3C3A8F"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0.204</w:t>
            </w:r>
          </w:p>
        </w:tc>
        <w:tc>
          <w:tcPr>
            <w:tcW w:w="508" w:type="pct"/>
            <w:shd w:val="clear" w:color="auto" w:fill="auto"/>
            <w:vAlign w:val="center"/>
          </w:tcPr>
          <w:p w14:paraId="549F6614" w14:textId="77777777" w:rsidR="00AD6EB4" w:rsidRPr="001F4B90" w:rsidRDefault="00AD6EB4" w:rsidP="00B63EDB">
            <w:pPr>
              <w:spacing w:line="240" w:lineRule="auto"/>
              <w:jc w:val="center"/>
              <w:rPr>
                <w:b/>
                <w:bCs/>
                <w:color w:val="000000"/>
                <w:sz w:val="18"/>
                <w:szCs w:val="18"/>
                <w:rtl/>
              </w:rPr>
            </w:pPr>
          </w:p>
        </w:tc>
        <w:tc>
          <w:tcPr>
            <w:tcW w:w="620" w:type="pct"/>
            <w:shd w:val="clear" w:color="auto" w:fill="auto"/>
            <w:vAlign w:val="center"/>
          </w:tcPr>
          <w:p w14:paraId="021BE250" w14:textId="77777777" w:rsidR="00AD6EB4" w:rsidRPr="001F4B90" w:rsidRDefault="00AD6EB4" w:rsidP="00B63EDB">
            <w:pPr>
              <w:spacing w:line="240" w:lineRule="auto"/>
              <w:jc w:val="center"/>
              <w:rPr>
                <w:b/>
                <w:bCs/>
                <w:color w:val="000000"/>
                <w:sz w:val="18"/>
                <w:szCs w:val="18"/>
                <w:rtl/>
              </w:rPr>
            </w:pPr>
          </w:p>
        </w:tc>
        <w:tc>
          <w:tcPr>
            <w:tcW w:w="591" w:type="pct"/>
            <w:shd w:val="clear" w:color="auto" w:fill="auto"/>
            <w:vAlign w:val="center"/>
          </w:tcPr>
          <w:p w14:paraId="02C5D0C3" w14:textId="77777777" w:rsidR="00AD6EB4" w:rsidRPr="001F4B90" w:rsidRDefault="00AD6EB4" w:rsidP="00B63EDB">
            <w:pPr>
              <w:spacing w:line="240" w:lineRule="auto"/>
              <w:jc w:val="center"/>
              <w:rPr>
                <w:b/>
                <w:bCs/>
                <w:color w:val="000000"/>
                <w:sz w:val="18"/>
                <w:szCs w:val="18"/>
                <w:rtl/>
              </w:rPr>
            </w:pPr>
          </w:p>
        </w:tc>
        <w:tc>
          <w:tcPr>
            <w:tcW w:w="606" w:type="pct"/>
            <w:shd w:val="clear" w:color="auto" w:fill="auto"/>
            <w:vAlign w:val="center"/>
          </w:tcPr>
          <w:p w14:paraId="79E67712" w14:textId="77777777" w:rsidR="00AD6EB4" w:rsidRPr="001F4B90" w:rsidRDefault="00AD6EB4" w:rsidP="00B63EDB">
            <w:pPr>
              <w:spacing w:line="240" w:lineRule="auto"/>
              <w:jc w:val="center"/>
              <w:rPr>
                <w:b/>
                <w:bCs/>
                <w:color w:val="000000"/>
                <w:sz w:val="18"/>
                <w:szCs w:val="18"/>
                <w:rtl/>
              </w:rPr>
            </w:pPr>
          </w:p>
        </w:tc>
      </w:tr>
      <w:tr w:rsidR="00AD6EB4" w:rsidRPr="001F4B90" w14:paraId="483F1F4F" w14:textId="77777777" w:rsidTr="00B63EDB">
        <w:trPr>
          <w:jc w:val="center"/>
        </w:trPr>
        <w:tc>
          <w:tcPr>
            <w:tcW w:w="498" w:type="pct"/>
            <w:vMerge/>
            <w:shd w:val="clear" w:color="auto" w:fill="auto"/>
            <w:vAlign w:val="center"/>
          </w:tcPr>
          <w:p w14:paraId="67344B7D" w14:textId="77777777" w:rsidR="00AD6EB4" w:rsidRPr="001F4B90" w:rsidRDefault="00AD6EB4" w:rsidP="00B63EDB">
            <w:pPr>
              <w:spacing w:line="240" w:lineRule="auto"/>
              <w:rPr>
                <w:b/>
                <w:bCs/>
                <w:color w:val="000000"/>
                <w:sz w:val="18"/>
                <w:szCs w:val="18"/>
                <w:rtl/>
              </w:rPr>
            </w:pPr>
          </w:p>
        </w:tc>
        <w:tc>
          <w:tcPr>
            <w:tcW w:w="879" w:type="pct"/>
            <w:shd w:val="clear" w:color="auto" w:fill="auto"/>
            <w:vAlign w:val="center"/>
          </w:tcPr>
          <w:p w14:paraId="5C40EEB3"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الإجمالي</w:t>
            </w:r>
          </w:p>
        </w:tc>
        <w:tc>
          <w:tcPr>
            <w:tcW w:w="432" w:type="pct"/>
            <w:shd w:val="clear" w:color="auto" w:fill="auto"/>
            <w:vAlign w:val="center"/>
          </w:tcPr>
          <w:p w14:paraId="42121F45"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233</w:t>
            </w:r>
          </w:p>
        </w:tc>
        <w:tc>
          <w:tcPr>
            <w:tcW w:w="414" w:type="pct"/>
            <w:shd w:val="clear" w:color="auto" w:fill="auto"/>
            <w:vAlign w:val="center"/>
          </w:tcPr>
          <w:p w14:paraId="4C467687"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2.3</w:t>
            </w:r>
          </w:p>
        </w:tc>
        <w:tc>
          <w:tcPr>
            <w:tcW w:w="452" w:type="pct"/>
            <w:shd w:val="clear" w:color="auto" w:fill="auto"/>
            <w:vAlign w:val="center"/>
          </w:tcPr>
          <w:p w14:paraId="463DF86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0.641</w:t>
            </w:r>
          </w:p>
        </w:tc>
        <w:tc>
          <w:tcPr>
            <w:tcW w:w="508" w:type="pct"/>
            <w:shd w:val="clear" w:color="auto" w:fill="auto"/>
            <w:vAlign w:val="center"/>
          </w:tcPr>
          <w:p w14:paraId="52705034" w14:textId="77777777" w:rsidR="00AD6EB4" w:rsidRPr="001F4B90" w:rsidRDefault="00AD6EB4" w:rsidP="00B63EDB">
            <w:pPr>
              <w:spacing w:line="240" w:lineRule="auto"/>
              <w:jc w:val="center"/>
              <w:rPr>
                <w:b/>
                <w:bCs/>
                <w:color w:val="000000"/>
                <w:sz w:val="18"/>
                <w:szCs w:val="18"/>
                <w:rtl/>
              </w:rPr>
            </w:pPr>
          </w:p>
        </w:tc>
        <w:tc>
          <w:tcPr>
            <w:tcW w:w="620" w:type="pct"/>
            <w:shd w:val="clear" w:color="auto" w:fill="auto"/>
            <w:vAlign w:val="center"/>
          </w:tcPr>
          <w:p w14:paraId="39C1B63B" w14:textId="77777777" w:rsidR="00AD6EB4" w:rsidRPr="001F4B90" w:rsidRDefault="00AD6EB4" w:rsidP="00B63EDB">
            <w:pPr>
              <w:spacing w:line="240" w:lineRule="auto"/>
              <w:jc w:val="center"/>
              <w:rPr>
                <w:b/>
                <w:bCs/>
                <w:color w:val="000000"/>
                <w:sz w:val="18"/>
                <w:szCs w:val="18"/>
                <w:rtl/>
              </w:rPr>
            </w:pPr>
          </w:p>
        </w:tc>
        <w:tc>
          <w:tcPr>
            <w:tcW w:w="591" w:type="pct"/>
            <w:shd w:val="clear" w:color="auto" w:fill="auto"/>
            <w:vAlign w:val="center"/>
          </w:tcPr>
          <w:p w14:paraId="5778B905" w14:textId="77777777" w:rsidR="00AD6EB4" w:rsidRPr="001F4B90" w:rsidRDefault="00AD6EB4" w:rsidP="00B63EDB">
            <w:pPr>
              <w:spacing w:line="240" w:lineRule="auto"/>
              <w:jc w:val="center"/>
              <w:rPr>
                <w:b/>
                <w:bCs/>
                <w:color w:val="000000"/>
                <w:sz w:val="18"/>
                <w:szCs w:val="18"/>
                <w:rtl/>
              </w:rPr>
            </w:pPr>
          </w:p>
        </w:tc>
        <w:tc>
          <w:tcPr>
            <w:tcW w:w="606" w:type="pct"/>
            <w:shd w:val="clear" w:color="auto" w:fill="auto"/>
            <w:vAlign w:val="center"/>
          </w:tcPr>
          <w:p w14:paraId="4D5EC883" w14:textId="77777777" w:rsidR="00AD6EB4" w:rsidRPr="001F4B90" w:rsidRDefault="00AD6EB4" w:rsidP="00B63EDB">
            <w:pPr>
              <w:spacing w:line="240" w:lineRule="auto"/>
              <w:jc w:val="center"/>
              <w:rPr>
                <w:b/>
                <w:bCs/>
                <w:color w:val="000000"/>
                <w:sz w:val="18"/>
                <w:szCs w:val="18"/>
                <w:rtl/>
              </w:rPr>
            </w:pPr>
          </w:p>
        </w:tc>
      </w:tr>
    </w:tbl>
    <w:p w14:paraId="38A0EBBF" w14:textId="77777777" w:rsidR="00AD6EB4" w:rsidRPr="00431783" w:rsidRDefault="00AD6EB4" w:rsidP="00AD6EB4">
      <w:pPr>
        <w:jc w:val="center"/>
        <w:rPr>
          <w:b/>
          <w:bCs/>
          <w:color w:val="000000"/>
          <w:sz w:val="4"/>
          <w:szCs w:val="4"/>
          <w:rtl/>
        </w:rPr>
      </w:pPr>
    </w:p>
    <w:p w14:paraId="1080D442" w14:textId="77777777" w:rsidR="00AD6EB4" w:rsidRPr="00451466" w:rsidRDefault="00AD6EB4" w:rsidP="00AD6EB4">
      <w:pPr>
        <w:spacing w:before="100" w:after="60" w:line="240" w:lineRule="auto"/>
        <w:jc w:val="center"/>
        <w:rPr>
          <w:sz w:val="20"/>
          <w:szCs w:val="20"/>
        </w:rPr>
      </w:pPr>
      <w:r w:rsidRPr="00451466">
        <w:rPr>
          <w:sz w:val="20"/>
          <w:szCs w:val="20"/>
          <w:rtl/>
        </w:rPr>
        <w:t>جدول (14) يوضح الفروق في درجة الرضا بالخدمات والبرامج التي تقدمها بالرئاسة العامة للحرمين باختلاف المستويات التعليمية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295"/>
        <w:gridCol w:w="1229"/>
        <w:gridCol w:w="798"/>
        <w:gridCol w:w="873"/>
        <w:gridCol w:w="897"/>
        <w:gridCol w:w="897"/>
      </w:tblGrid>
      <w:tr w:rsidR="00AD6EB4" w:rsidRPr="001F4B90" w14:paraId="2C721D9E" w14:textId="77777777" w:rsidTr="00B63EDB">
        <w:trPr>
          <w:trHeight w:val="261"/>
          <w:jc w:val="center"/>
        </w:trPr>
        <w:tc>
          <w:tcPr>
            <w:tcW w:w="1276" w:type="pct"/>
            <w:shd w:val="clear" w:color="auto" w:fill="auto"/>
            <w:vAlign w:val="center"/>
          </w:tcPr>
          <w:p w14:paraId="395BA199"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 xml:space="preserve">الفروق تبعا </w:t>
            </w:r>
            <w:r>
              <w:rPr>
                <w:b/>
                <w:bCs/>
                <w:color w:val="000000"/>
                <w:sz w:val="18"/>
                <w:szCs w:val="18"/>
                <w:rtl/>
              </w:rPr>
              <w:t>إلى</w:t>
            </w:r>
          </w:p>
        </w:tc>
        <w:tc>
          <w:tcPr>
            <w:tcW w:w="805" w:type="pct"/>
            <w:shd w:val="clear" w:color="auto" w:fill="auto"/>
            <w:vAlign w:val="center"/>
          </w:tcPr>
          <w:p w14:paraId="0B533836"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البيان</w:t>
            </w:r>
          </w:p>
        </w:tc>
        <w:tc>
          <w:tcPr>
            <w:tcW w:w="764" w:type="pct"/>
            <w:shd w:val="clear" w:color="auto" w:fill="auto"/>
            <w:vAlign w:val="center"/>
          </w:tcPr>
          <w:p w14:paraId="12A029F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مجموع الدرجات</w:t>
            </w:r>
          </w:p>
        </w:tc>
        <w:tc>
          <w:tcPr>
            <w:tcW w:w="496" w:type="pct"/>
            <w:shd w:val="clear" w:color="auto" w:fill="auto"/>
            <w:vAlign w:val="center"/>
          </w:tcPr>
          <w:p w14:paraId="2577957F"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د . ح</w:t>
            </w:r>
          </w:p>
        </w:tc>
        <w:tc>
          <w:tcPr>
            <w:tcW w:w="543" w:type="pct"/>
            <w:shd w:val="clear" w:color="auto" w:fill="auto"/>
            <w:vAlign w:val="center"/>
          </w:tcPr>
          <w:p w14:paraId="77AEE0A8"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متوسط</w:t>
            </w:r>
          </w:p>
        </w:tc>
        <w:tc>
          <w:tcPr>
            <w:tcW w:w="558" w:type="pct"/>
            <w:shd w:val="clear" w:color="auto" w:fill="auto"/>
            <w:vAlign w:val="center"/>
          </w:tcPr>
          <w:p w14:paraId="0AED7DBA"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ف</w:t>
            </w:r>
          </w:p>
        </w:tc>
        <w:tc>
          <w:tcPr>
            <w:tcW w:w="559" w:type="pct"/>
            <w:shd w:val="clear" w:color="auto" w:fill="auto"/>
            <w:vAlign w:val="center"/>
          </w:tcPr>
          <w:p w14:paraId="53FD033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مستوى معنوية</w:t>
            </w:r>
          </w:p>
        </w:tc>
      </w:tr>
      <w:tr w:rsidR="00AD6EB4" w:rsidRPr="001F4B90" w14:paraId="623D342C" w14:textId="77777777" w:rsidTr="00B63EDB">
        <w:trPr>
          <w:jc w:val="center"/>
        </w:trPr>
        <w:tc>
          <w:tcPr>
            <w:tcW w:w="1276" w:type="pct"/>
            <w:vMerge w:val="restart"/>
            <w:shd w:val="clear" w:color="auto" w:fill="auto"/>
            <w:vAlign w:val="center"/>
          </w:tcPr>
          <w:p w14:paraId="30E703CD"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 xml:space="preserve">درجة الرضا بالخدمات والبرامج التي تقدمها بالرئاسة العامة </w:t>
            </w:r>
            <w:r>
              <w:rPr>
                <w:b/>
                <w:bCs/>
                <w:color w:val="000000"/>
                <w:sz w:val="17"/>
                <w:szCs w:val="17"/>
                <w:rtl/>
              </w:rPr>
              <w:t>لشؤون</w:t>
            </w:r>
            <w:r w:rsidRPr="0039007D">
              <w:rPr>
                <w:b/>
                <w:bCs/>
                <w:color w:val="000000"/>
                <w:sz w:val="17"/>
                <w:szCs w:val="17"/>
                <w:rtl/>
              </w:rPr>
              <w:t xml:space="preserve"> المسجد الحرام والمسجد النبوي</w:t>
            </w:r>
          </w:p>
        </w:tc>
        <w:tc>
          <w:tcPr>
            <w:tcW w:w="805" w:type="pct"/>
            <w:shd w:val="clear" w:color="auto" w:fill="auto"/>
            <w:vAlign w:val="center"/>
          </w:tcPr>
          <w:p w14:paraId="29899B4D"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بين مجموعات</w:t>
            </w:r>
          </w:p>
        </w:tc>
        <w:tc>
          <w:tcPr>
            <w:tcW w:w="764" w:type="pct"/>
            <w:shd w:val="clear" w:color="auto" w:fill="auto"/>
            <w:vAlign w:val="center"/>
          </w:tcPr>
          <w:p w14:paraId="1F17ABE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13.935</w:t>
            </w:r>
          </w:p>
        </w:tc>
        <w:tc>
          <w:tcPr>
            <w:tcW w:w="496" w:type="pct"/>
            <w:shd w:val="clear" w:color="auto" w:fill="auto"/>
            <w:vAlign w:val="center"/>
          </w:tcPr>
          <w:p w14:paraId="6A2B3321"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w:t>
            </w:r>
          </w:p>
        </w:tc>
        <w:tc>
          <w:tcPr>
            <w:tcW w:w="543" w:type="pct"/>
            <w:shd w:val="clear" w:color="auto" w:fill="auto"/>
            <w:vAlign w:val="center"/>
          </w:tcPr>
          <w:p w14:paraId="16557440"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6.968</w:t>
            </w:r>
          </w:p>
        </w:tc>
        <w:tc>
          <w:tcPr>
            <w:tcW w:w="558" w:type="pct"/>
            <w:vMerge w:val="restart"/>
            <w:shd w:val="clear" w:color="auto" w:fill="auto"/>
            <w:vAlign w:val="center"/>
          </w:tcPr>
          <w:p w14:paraId="67596702"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19.680</w:t>
            </w:r>
          </w:p>
        </w:tc>
        <w:tc>
          <w:tcPr>
            <w:tcW w:w="559" w:type="pct"/>
            <w:vMerge w:val="restart"/>
            <w:shd w:val="clear" w:color="auto" w:fill="auto"/>
            <w:vAlign w:val="center"/>
          </w:tcPr>
          <w:p w14:paraId="6BD1948F"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0.001</w:t>
            </w:r>
          </w:p>
        </w:tc>
      </w:tr>
      <w:tr w:rsidR="00AD6EB4" w:rsidRPr="001F4B90" w14:paraId="333FF4E9" w14:textId="77777777" w:rsidTr="00B63EDB">
        <w:trPr>
          <w:trHeight w:val="188"/>
          <w:jc w:val="center"/>
        </w:trPr>
        <w:tc>
          <w:tcPr>
            <w:tcW w:w="1276" w:type="pct"/>
            <w:vMerge/>
            <w:shd w:val="clear" w:color="auto" w:fill="auto"/>
            <w:vAlign w:val="center"/>
          </w:tcPr>
          <w:p w14:paraId="6107707F" w14:textId="77777777" w:rsidR="00AD6EB4" w:rsidRPr="001F4B90" w:rsidRDefault="00AD6EB4" w:rsidP="00B63EDB">
            <w:pPr>
              <w:spacing w:line="240" w:lineRule="auto"/>
              <w:jc w:val="center"/>
              <w:rPr>
                <w:b/>
                <w:bCs/>
                <w:color w:val="000000"/>
                <w:sz w:val="18"/>
                <w:szCs w:val="18"/>
                <w:rtl/>
              </w:rPr>
            </w:pPr>
          </w:p>
        </w:tc>
        <w:tc>
          <w:tcPr>
            <w:tcW w:w="805" w:type="pct"/>
            <w:shd w:val="clear" w:color="auto" w:fill="auto"/>
            <w:vAlign w:val="center"/>
          </w:tcPr>
          <w:p w14:paraId="7573A348"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داخل</w:t>
            </w:r>
          </w:p>
        </w:tc>
        <w:tc>
          <w:tcPr>
            <w:tcW w:w="764" w:type="pct"/>
            <w:shd w:val="clear" w:color="auto" w:fill="auto"/>
            <w:vAlign w:val="center"/>
          </w:tcPr>
          <w:p w14:paraId="704BF79E"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81.430</w:t>
            </w:r>
          </w:p>
        </w:tc>
        <w:tc>
          <w:tcPr>
            <w:tcW w:w="496" w:type="pct"/>
            <w:shd w:val="clear" w:color="auto" w:fill="auto"/>
            <w:vAlign w:val="center"/>
          </w:tcPr>
          <w:p w14:paraId="2D6748FC"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230</w:t>
            </w:r>
          </w:p>
        </w:tc>
        <w:tc>
          <w:tcPr>
            <w:tcW w:w="543" w:type="pct"/>
            <w:shd w:val="clear" w:color="auto" w:fill="auto"/>
            <w:vAlign w:val="center"/>
          </w:tcPr>
          <w:p w14:paraId="6E67A444"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0.354</w:t>
            </w:r>
          </w:p>
        </w:tc>
        <w:tc>
          <w:tcPr>
            <w:tcW w:w="558" w:type="pct"/>
            <w:vMerge/>
            <w:shd w:val="clear" w:color="auto" w:fill="auto"/>
            <w:vAlign w:val="center"/>
          </w:tcPr>
          <w:p w14:paraId="1915B1CD" w14:textId="77777777" w:rsidR="00AD6EB4" w:rsidRPr="001F4B90" w:rsidRDefault="00AD6EB4" w:rsidP="00B63EDB">
            <w:pPr>
              <w:spacing w:line="240" w:lineRule="auto"/>
              <w:jc w:val="center"/>
              <w:rPr>
                <w:b/>
                <w:bCs/>
                <w:color w:val="000000"/>
                <w:sz w:val="18"/>
                <w:szCs w:val="18"/>
                <w:rtl/>
              </w:rPr>
            </w:pPr>
          </w:p>
        </w:tc>
        <w:tc>
          <w:tcPr>
            <w:tcW w:w="559" w:type="pct"/>
            <w:vMerge/>
            <w:shd w:val="clear" w:color="auto" w:fill="auto"/>
            <w:vAlign w:val="center"/>
          </w:tcPr>
          <w:p w14:paraId="7052CAEE" w14:textId="77777777" w:rsidR="00AD6EB4" w:rsidRPr="001F4B90" w:rsidRDefault="00AD6EB4" w:rsidP="00B63EDB">
            <w:pPr>
              <w:spacing w:line="240" w:lineRule="auto"/>
              <w:jc w:val="center"/>
              <w:rPr>
                <w:b/>
                <w:bCs/>
                <w:color w:val="000000"/>
                <w:sz w:val="18"/>
                <w:szCs w:val="18"/>
                <w:rtl/>
              </w:rPr>
            </w:pPr>
          </w:p>
        </w:tc>
      </w:tr>
      <w:tr w:rsidR="00AD6EB4" w:rsidRPr="001F4B90" w14:paraId="1C32F75A" w14:textId="77777777" w:rsidTr="00B63EDB">
        <w:trPr>
          <w:trHeight w:val="161"/>
          <w:jc w:val="center"/>
        </w:trPr>
        <w:tc>
          <w:tcPr>
            <w:tcW w:w="1276" w:type="pct"/>
            <w:vMerge/>
            <w:shd w:val="clear" w:color="auto" w:fill="auto"/>
            <w:vAlign w:val="center"/>
          </w:tcPr>
          <w:p w14:paraId="37A37094" w14:textId="77777777" w:rsidR="00AD6EB4" w:rsidRPr="001F4B90" w:rsidRDefault="00AD6EB4" w:rsidP="00B63EDB">
            <w:pPr>
              <w:spacing w:line="240" w:lineRule="auto"/>
              <w:jc w:val="center"/>
              <w:rPr>
                <w:b/>
                <w:bCs/>
                <w:color w:val="000000"/>
                <w:sz w:val="18"/>
                <w:szCs w:val="18"/>
                <w:rtl/>
              </w:rPr>
            </w:pPr>
          </w:p>
        </w:tc>
        <w:tc>
          <w:tcPr>
            <w:tcW w:w="805" w:type="pct"/>
            <w:shd w:val="clear" w:color="auto" w:fill="auto"/>
            <w:vAlign w:val="center"/>
          </w:tcPr>
          <w:p w14:paraId="1422A0C1"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مجموع</w:t>
            </w:r>
          </w:p>
        </w:tc>
        <w:tc>
          <w:tcPr>
            <w:tcW w:w="764" w:type="pct"/>
            <w:shd w:val="clear" w:color="auto" w:fill="auto"/>
            <w:vAlign w:val="center"/>
          </w:tcPr>
          <w:p w14:paraId="0F7DCE6E"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95.365</w:t>
            </w:r>
          </w:p>
        </w:tc>
        <w:tc>
          <w:tcPr>
            <w:tcW w:w="496" w:type="pct"/>
            <w:shd w:val="clear" w:color="auto" w:fill="auto"/>
            <w:vAlign w:val="center"/>
          </w:tcPr>
          <w:p w14:paraId="6864FBEB"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232</w:t>
            </w:r>
          </w:p>
        </w:tc>
        <w:tc>
          <w:tcPr>
            <w:tcW w:w="543" w:type="pct"/>
            <w:shd w:val="clear" w:color="auto" w:fill="auto"/>
            <w:vAlign w:val="center"/>
          </w:tcPr>
          <w:p w14:paraId="05215BCA" w14:textId="77777777" w:rsidR="00AD6EB4" w:rsidRPr="001F4B90" w:rsidRDefault="00AD6EB4" w:rsidP="00B63EDB">
            <w:pPr>
              <w:spacing w:line="240" w:lineRule="auto"/>
              <w:jc w:val="center"/>
              <w:rPr>
                <w:b/>
                <w:bCs/>
                <w:color w:val="000000"/>
                <w:sz w:val="18"/>
                <w:szCs w:val="18"/>
                <w:rtl/>
              </w:rPr>
            </w:pPr>
          </w:p>
        </w:tc>
        <w:tc>
          <w:tcPr>
            <w:tcW w:w="558" w:type="pct"/>
            <w:vMerge/>
            <w:shd w:val="clear" w:color="auto" w:fill="auto"/>
            <w:vAlign w:val="center"/>
          </w:tcPr>
          <w:p w14:paraId="6BCAF9B2" w14:textId="77777777" w:rsidR="00AD6EB4" w:rsidRPr="001F4B90" w:rsidRDefault="00AD6EB4" w:rsidP="00B63EDB">
            <w:pPr>
              <w:spacing w:line="240" w:lineRule="auto"/>
              <w:jc w:val="center"/>
              <w:rPr>
                <w:b/>
                <w:bCs/>
                <w:color w:val="000000"/>
                <w:sz w:val="18"/>
                <w:szCs w:val="18"/>
                <w:rtl/>
              </w:rPr>
            </w:pPr>
          </w:p>
        </w:tc>
        <w:tc>
          <w:tcPr>
            <w:tcW w:w="559" w:type="pct"/>
            <w:vMerge/>
            <w:shd w:val="clear" w:color="auto" w:fill="auto"/>
            <w:vAlign w:val="center"/>
          </w:tcPr>
          <w:p w14:paraId="64DA0D09" w14:textId="77777777" w:rsidR="00AD6EB4" w:rsidRPr="001F4B90" w:rsidRDefault="00AD6EB4" w:rsidP="00B63EDB">
            <w:pPr>
              <w:spacing w:line="240" w:lineRule="auto"/>
              <w:jc w:val="center"/>
              <w:rPr>
                <w:b/>
                <w:bCs/>
                <w:color w:val="000000"/>
                <w:sz w:val="18"/>
                <w:szCs w:val="18"/>
                <w:rtl/>
              </w:rPr>
            </w:pPr>
          </w:p>
        </w:tc>
      </w:tr>
    </w:tbl>
    <w:p w14:paraId="6A47EC71" w14:textId="77777777" w:rsidR="00AD6EB4" w:rsidRPr="00431783" w:rsidRDefault="00AD6EB4" w:rsidP="00AD6EB4">
      <w:pPr>
        <w:jc w:val="center"/>
        <w:rPr>
          <w:b/>
          <w:bCs/>
          <w:color w:val="000000"/>
          <w:sz w:val="4"/>
          <w:szCs w:val="4"/>
          <w:rtl/>
        </w:rPr>
      </w:pPr>
    </w:p>
    <w:p w14:paraId="6446A675" w14:textId="77777777" w:rsidR="00AD6EB4" w:rsidRDefault="00AD6EB4" w:rsidP="00AD6EB4">
      <w:pPr>
        <w:spacing w:after="60" w:line="240" w:lineRule="auto"/>
        <w:jc w:val="center"/>
        <w:rPr>
          <w:sz w:val="20"/>
          <w:szCs w:val="20"/>
          <w:rtl/>
        </w:rPr>
      </w:pPr>
    </w:p>
    <w:p w14:paraId="056CB691" w14:textId="77777777" w:rsidR="00AD6EB4" w:rsidRPr="00451466" w:rsidRDefault="00AD6EB4" w:rsidP="00AD6EB4">
      <w:pPr>
        <w:spacing w:after="60" w:line="240" w:lineRule="auto"/>
        <w:jc w:val="center"/>
        <w:rPr>
          <w:sz w:val="20"/>
          <w:szCs w:val="20"/>
          <w:rtl/>
        </w:rPr>
      </w:pPr>
      <w:r w:rsidRPr="00451466">
        <w:rPr>
          <w:sz w:val="20"/>
          <w:szCs w:val="20"/>
          <w:rtl/>
        </w:rPr>
        <w:t xml:space="preserve">جدول (15) يوضح اختبار ( </w:t>
      </w:r>
      <w:r w:rsidRPr="00451466">
        <w:rPr>
          <w:sz w:val="20"/>
          <w:szCs w:val="20"/>
        </w:rPr>
        <w:t>L S D</w:t>
      </w:r>
      <w:r w:rsidRPr="00451466">
        <w:rPr>
          <w:sz w:val="20"/>
          <w:szCs w:val="20"/>
          <w:rtl/>
        </w:rPr>
        <w:t xml:space="preserve"> ) لمعرفة مصدر التباين وإجراء المقارنات الثنائية بين المستويات التعليمية في درجة الرضا بالخدمات والبرامج التي تقدمها بالرئاسة العامة للحرمين</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109"/>
        <w:gridCol w:w="635"/>
        <w:gridCol w:w="639"/>
        <w:gridCol w:w="662"/>
        <w:gridCol w:w="1006"/>
        <w:gridCol w:w="966"/>
        <w:gridCol w:w="1048"/>
      </w:tblGrid>
      <w:tr w:rsidR="00AD6EB4" w:rsidRPr="001F4B90" w14:paraId="68E66CFC" w14:textId="77777777" w:rsidTr="00B63EDB">
        <w:trPr>
          <w:trHeight w:val="342"/>
          <w:jc w:val="center"/>
        </w:trPr>
        <w:tc>
          <w:tcPr>
            <w:tcW w:w="1925" w:type="pct"/>
            <w:gridSpan w:val="2"/>
            <w:shd w:val="clear" w:color="auto" w:fill="auto"/>
            <w:vAlign w:val="center"/>
          </w:tcPr>
          <w:p w14:paraId="36A486E8"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المستوى التعليمي</w:t>
            </w:r>
          </w:p>
        </w:tc>
        <w:tc>
          <w:tcPr>
            <w:tcW w:w="398" w:type="pct"/>
            <w:shd w:val="clear" w:color="auto" w:fill="auto"/>
            <w:vAlign w:val="center"/>
          </w:tcPr>
          <w:p w14:paraId="60D84EE4"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ن</w:t>
            </w:r>
          </w:p>
        </w:tc>
        <w:tc>
          <w:tcPr>
            <w:tcW w:w="378" w:type="pct"/>
            <w:shd w:val="clear" w:color="auto" w:fill="auto"/>
            <w:vAlign w:val="center"/>
          </w:tcPr>
          <w:p w14:paraId="65576E26"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متوسط</w:t>
            </w:r>
          </w:p>
        </w:tc>
        <w:tc>
          <w:tcPr>
            <w:tcW w:w="414" w:type="pct"/>
            <w:shd w:val="clear" w:color="auto" w:fill="auto"/>
            <w:vAlign w:val="center"/>
          </w:tcPr>
          <w:p w14:paraId="6629822B"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انحراف معياري</w:t>
            </w:r>
          </w:p>
        </w:tc>
        <w:tc>
          <w:tcPr>
            <w:tcW w:w="628" w:type="pct"/>
            <w:shd w:val="clear" w:color="auto" w:fill="auto"/>
            <w:vAlign w:val="center"/>
          </w:tcPr>
          <w:p w14:paraId="617387B5"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متوسط وثانوي</w:t>
            </w:r>
          </w:p>
        </w:tc>
        <w:tc>
          <w:tcPr>
            <w:tcW w:w="603" w:type="pct"/>
            <w:shd w:val="clear" w:color="auto" w:fill="auto"/>
            <w:vAlign w:val="center"/>
          </w:tcPr>
          <w:p w14:paraId="282A0DA9"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جامعي</w:t>
            </w:r>
          </w:p>
        </w:tc>
        <w:tc>
          <w:tcPr>
            <w:tcW w:w="655" w:type="pct"/>
            <w:shd w:val="clear" w:color="auto" w:fill="auto"/>
            <w:vAlign w:val="center"/>
          </w:tcPr>
          <w:p w14:paraId="705ADD3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دراسات عليا</w:t>
            </w:r>
          </w:p>
        </w:tc>
      </w:tr>
      <w:tr w:rsidR="00AD6EB4" w:rsidRPr="001F4B90" w14:paraId="1C3490D2" w14:textId="77777777" w:rsidTr="00B63EDB">
        <w:trPr>
          <w:jc w:val="center"/>
        </w:trPr>
        <w:tc>
          <w:tcPr>
            <w:tcW w:w="1232" w:type="pct"/>
            <w:vMerge w:val="restart"/>
            <w:shd w:val="clear" w:color="auto" w:fill="auto"/>
            <w:vAlign w:val="center"/>
          </w:tcPr>
          <w:p w14:paraId="6AEFFB40"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 xml:space="preserve">درجة الرضا بالخدمات والبرامج التي تقدمها بالرئاسة العامة </w:t>
            </w:r>
            <w:r>
              <w:rPr>
                <w:b/>
                <w:bCs/>
                <w:color w:val="000000"/>
                <w:sz w:val="17"/>
                <w:szCs w:val="17"/>
                <w:rtl/>
              </w:rPr>
              <w:t>لشؤون</w:t>
            </w:r>
            <w:r w:rsidRPr="0039007D">
              <w:rPr>
                <w:b/>
                <w:bCs/>
                <w:color w:val="000000"/>
                <w:sz w:val="17"/>
                <w:szCs w:val="17"/>
                <w:rtl/>
              </w:rPr>
              <w:t xml:space="preserve"> المسجد الحرام والمسجد النبوي</w:t>
            </w:r>
          </w:p>
        </w:tc>
        <w:tc>
          <w:tcPr>
            <w:tcW w:w="693" w:type="pct"/>
            <w:shd w:val="clear" w:color="auto" w:fill="auto"/>
            <w:vAlign w:val="center"/>
          </w:tcPr>
          <w:p w14:paraId="1386C22F"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متوسط اوثانوي</w:t>
            </w:r>
          </w:p>
        </w:tc>
        <w:tc>
          <w:tcPr>
            <w:tcW w:w="398" w:type="pct"/>
            <w:shd w:val="clear" w:color="auto" w:fill="auto"/>
            <w:vAlign w:val="center"/>
          </w:tcPr>
          <w:p w14:paraId="33D44956"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70</w:t>
            </w:r>
          </w:p>
        </w:tc>
        <w:tc>
          <w:tcPr>
            <w:tcW w:w="378" w:type="pct"/>
            <w:shd w:val="clear" w:color="auto" w:fill="auto"/>
            <w:vAlign w:val="center"/>
          </w:tcPr>
          <w:p w14:paraId="720E2DE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2.7</w:t>
            </w:r>
          </w:p>
        </w:tc>
        <w:tc>
          <w:tcPr>
            <w:tcW w:w="414" w:type="pct"/>
            <w:shd w:val="clear" w:color="auto" w:fill="auto"/>
            <w:vAlign w:val="center"/>
          </w:tcPr>
          <w:p w14:paraId="2504B417"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0.478</w:t>
            </w:r>
          </w:p>
        </w:tc>
        <w:tc>
          <w:tcPr>
            <w:tcW w:w="628" w:type="pct"/>
            <w:shd w:val="clear" w:color="auto" w:fill="auto"/>
            <w:vAlign w:val="center"/>
          </w:tcPr>
          <w:p w14:paraId="407DABD9" w14:textId="77777777" w:rsidR="00AD6EB4" w:rsidRPr="001F4B90" w:rsidRDefault="00AD6EB4" w:rsidP="00B63EDB">
            <w:pPr>
              <w:spacing w:line="240" w:lineRule="auto"/>
              <w:jc w:val="center"/>
              <w:rPr>
                <w:b/>
                <w:bCs/>
                <w:color w:val="000000"/>
                <w:sz w:val="18"/>
                <w:szCs w:val="18"/>
                <w:rtl/>
              </w:rPr>
            </w:pPr>
          </w:p>
        </w:tc>
        <w:tc>
          <w:tcPr>
            <w:tcW w:w="603" w:type="pct"/>
            <w:shd w:val="clear" w:color="auto" w:fill="auto"/>
            <w:vAlign w:val="center"/>
          </w:tcPr>
          <w:p w14:paraId="30368757"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0.4435*</w:t>
            </w:r>
          </w:p>
        </w:tc>
        <w:tc>
          <w:tcPr>
            <w:tcW w:w="655" w:type="pct"/>
            <w:shd w:val="clear" w:color="auto" w:fill="auto"/>
            <w:vAlign w:val="center"/>
          </w:tcPr>
          <w:p w14:paraId="36F2D079"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0.6571*</w:t>
            </w:r>
          </w:p>
        </w:tc>
      </w:tr>
      <w:tr w:rsidR="00AD6EB4" w:rsidRPr="001F4B90" w14:paraId="18787E0C" w14:textId="77777777" w:rsidTr="00B63EDB">
        <w:trPr>
          <w:jc w:val="center"/>
        </w:trPr>
        <w:tc>
          <w:tcPr>
            <w:tcW w:w="1232" w:type="pct"/>
            <w:vMerge/>
            <w:shd w:val="clear" w:color="auto" w:fill="auto"/>
            <w:vAlign w:val="center"/>
          </w:tcPr>
          <w:p w14:paraId="27A47A1E" w14:textId="77777777" w:rsidR="00AD6EB4" w:rsidRPr="0039007D" w:rsidRDefault="00AD6EB4" w:rsidP="00B63EDB">
            <w:pPr>
              <w:spacing w:line="240" w:lineRule="auto"/>
              <w:jc w:val="center"/>
              <w:rPr>
                <w:b/>
                <w:bCs/>
                <w:color w:val="000000"/>
                <w:sz w:val="17"/>
                <w:szCs w:val="17"/>
                <w:rtl/>
              </w:rPr>
            </w:pPr>
          </w:p>
        </w:tc>
        <w:tc>
          <w:tcPr>
            <w:tcW w:w="693" w:type="pct"/>
            <w:shd w:val="clear" w:color="auto" w:fill="auto"/>
            <w:vAlign w:val="center"/>
          </w:tcPr>
          <w:p w14:paraId="6BEDA2B8"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جامعي</w:t>
            </w:r>
          </w:p>
        </w:tc>
        <w:tc>
          <w:tcPr>
            <w:tcW w:w="398" w:type="pct"/>
            <w:shd w:val="clear" w:color="auto" w:fill="auto"/>
            <w:vAlign w:val="center"/>
          </w:tcPr>
          <w:p w14:paraId="1688542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117</w:t>
            </w:r>
          </w:p>
        </w:tc>
        <w:tc>
          <w:tcPr>
            <w:tcW w:w="378" w:type="pct"/>
            <w:shd w:val="clear" w:color="auto" w:fill="auto"/>
            <w:vAlign w:val="center"/>
          </w:tcPr>
          <w:p w14:paraId="0711E20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2.2</w:t>
            </w:r>
          </w:p>
        </w:tc>
        <w:tc>
          <w:tcPr>
            <w:tcW w:w="414" w:type="pct"/>
            <w:shd w:val="clear" w:color="auto" w:fill="auto"/>
            <w:vAlign w:val="center"/>
          </w:tcPr>
          <w:p w14:paraId="54199377"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0.412</w:t>
            </w:r>
          </w:p>
        </w:tc>
        <w:tc>
          <w:tcPr>
            <w:tcW w:w="628" w:type="pct"/>
            <w:shd w:val="clear" w:color="auto" w:fill="auto"/>
            <w:vAlign w:val="center"/>
          </w:tcPr>
          <w:p w14:paraId="743B2367" w14:textId="77777777" w:rsidR="00AD6EB4" w:rsidRPr="001F4B90" w:rsidRDefault="00AD6EB4" w:rsidP="00B63EDB">
            <w:pPr>
              <w:spacing w:line="240" w:lineRule="auto"/>
              <w:jc w:val="center"/>
              <w:rPr>
                <w:b/>
                <w:bCs/>
                <w:color w:val="000000"/>
                <w:sz w:val="18"/>
                <w:szCs w:val="18"/>
                <w:rtl/>
              </w:rPr>
            </w:pPr>
          </w:p>
        </w:tc>
        <w:tc>
          <w:tcPr>
            <w:tcW w:w="603" w:type="pct"/>
            <w:shd w:val="clear" w:color="auto" w:fill="auto"/>
            <w:vAlign w:val="center"/>
          </w:tcPr>
          <w:p w14:paraId="1BCA2B32" w14:textId="77777777" w:rsidR="00AD6EB4" w:rsidRPr="001F4B90" w:rsidRDefault="00AD6EB4" w:rsidP="00B63EDB">
            <w:pPr>
              <w:spacing w:line="240" w:lineRule="auto"/>
              <w:jc w:val="center"/>
              <w:rPr>
                <w:b/>
                <w:bCs/>
                <w:color w:val="000000"/>
                <w:sz w:val="18"/>
                <w:szCs w:val="18"/>
                <w:rtl/>
              </w:rPr>
            </w:pPr>
          </w:p>
        </w:tc>
        <w:tc>
          <w:tcPr>
            <w:tcW w:w="655" w:type="pct"/>
            <w:shd w:val="clear" w:color="auto" w:fill="auto"/>
            <w:vAlign w:val="center"/>
          </w:tcPr>
          <w:p w14:paraId="35E7CB8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0.2137*</w:t>
            </w:r>
          </w:p>
        </w:tc>
      </w:tr>
      <w:tr w:rsidR="00AD6EB4" w:rsidRPr="001F4B90" w14:paraId="44C4744B" w14:textId="77777777" w:rsidTr="00B63EDB">
        <w:trPr>
          <w:jc w:val="center"/>
        </w:trPr>
        <w:tc>
          <w:tcPr>
            <w:tcW w:w="1232" w:type="pct"/>
            <w:vMerge/>
            <w:shd w:val="clear" w:color="auto" w:fill="auto"/>
            <w:vAlign w:val="center"/>
          </w:tcPr>
          <w:p w14:paraId="61885113" w14:textId="77777777" w:rsidR="00AD6EB4" w:rsidRPr="0039007D" w:rsidRDefault="00AD6EB4" w:rsidP="00B63EDB">
            <w:pPr>
              <w:spacing w:line="240" w:lineRule="auto"/>
              <w:jc w:val="center"/>
              <w:rPr>
                <w:b/>
                <w:bCs/>
                <w:color w:val="000000"/>
                <w:sz w:val="17"/>
                <w:szCs w:val="17"/>
                <w:rtl/>
              </w:rPr>
            </w:pPr>
          </w:p>
        </w:tc>
        <w:tc>
          <w:tcPr>
            <w:tcW w:w="693" w:type="pct"/>
            <w:shd w:val="clear" w:color="auto" w:fill="auto"/>
            <w:vAlign w:val="center"/>
          </w:tcPr>
          <w:p w14:paraId="459B2104"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دراسات عليا</w:t>
            </w:r>
          </w:p>
        </w:tc>
        <w:tc>
          <w:tcPr>
            <w:tcW w:w="398" w:type="pct"/>
            <w:shd w:val="clear" w:color="auto" w:fill="auto"/>
            <w:vAlign w:val="center"/>
          </w:tcPr>
          <w:p w14:paraId="6B4E6B7F"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46</w:t>
            </w:r>
          </w:p>
        </w:tc>
        <w:tc>
          <w:tcPr>
            <w:tcW w:w="378" w:type="pct"/>
            <w:shd w:val="clear" w:color="auto" w:fill="auto"/>
            <w:vAlign w:val="center"/>
          </w:tcPr>
          <w:p w14:paraId="3A7EC732"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2.0</w:t>
            </w:r>
          </w:p>
        </w:tc>
        <w:tc>
          <w:tcPr>
            <w:tcW w:w="414" w:type="pct"/>
            <w:shd w:val="clear" w:color="auto" w:fill="auto"/>
            <w:vAlign w:val="center"/>
          </w:tcPr>
          <w:p w14:paraId="2CAC9DE9"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1.011</w:t>
            </w:r>
          </w:p>
        </w:tc>
        <w:tc>
          <w:tcPr>
            <w:tcW w:w="628" w:type="pct"/>
            <w:shd w:val="clear" w:color="auto" w:fill="auto"/>
            <w:vAlign w:val="center"/>
          </w:tcPr>
          <w:p w14:paraId="7532B7D4" w14:textId="77777777" w:rsidR="00AD6EB4" w:rsidRPr="001F4B90" w:rsidRDefault="00AD6EB4" w:rsidP="00B63EDB">
            <w:pPr>
              <w:spacing w:line="240" w:lineRule="auto"/>
              <w:jc w:val="center"/>
              <w:rPr>
                <w:b/>
                <w:bCs/>
                <w:color w:val="000000"/>
                <w:sz w:val="18"/>
                <w:szCs w:val="18"/>
                <w:rtl/>
              </w:rPr>
            </w:pPr>
          </w:p>
        </w:tc>
        <w:tc>
          <w:tcPr>
            <w:tcW w:w="603" w:type="pct"/>
            <w:shd w:val="clear" w:color="auto" w:fill="auto"/>
            <w:vAlign w:val="center"/>
          </w:tcPr>
          <w:p w14:paraId="35C32518" w14:textId="77777777" w:rsidR="00AD6EB4" w:rsidRPr="001F4B90" w:rsidRDefault="00AD6EB4" w:rsidP="00B63EDB">
            <w:pPr>
              <w:spacing w:line="240" w:lineRule="auto"/>
              <w:jc w:val="center"/>
              <w:rPr>
                <w:b/>
                <w:bCs/>
                <w:color w:val="000000"/>
                <w:sz w:val="18"/>
                <w:szCs w:val="18"/>
                <w:rtl/>
              </w:rPr>
            </w:pPr>
          </w:p>
        </w:tc>
        <w:tc>
          <w:tcPr>
            <w:tcW w:w="655" w:type="pct"/>
            <w:shd w:val="clear" w:color="auto" w:fill="auto"/>
            <w:vAlign w:val="center"/>
          </w:tcPr>
          <w:p w14:paraId="1A72E4E9" w14:textId="77777777" w:rsidR="00AD6EB4" w:rsidRPr="001F4B90" w:rsidRDefault="00AD6EB4" w:rsidP="00B63EDB">
            <w:pPr>
              <w:spacing w:line="240" w:lineRule="auto"/>
              <w:jc w:val="center"/>
              <w:rPr>
                <w:b/>
                <w:bCs/>
                <w:color w:val="000000"/>
                <w:sz w:val="18"/>
                <w:szCs w:val="18"/>
                <w:rtl/>
              </w:rPr>
            </w:pPr>
          </w:p>
        </w:tc>
      </w:tr>
      <w:tr w:rsidR="00AD6EB4" w:rsidRPr="001F4B90" w14:paraId="37D75341" w14:textId="77777777" w:rsidTr="00B63EDB">
        <w:trPr>
          <w:jc w:val="center"/>
        </w:trPr>
        <w:tc>
          <w:tcPr>
            <w:tcW w:w="1232" w:type="pct"/>
            <w:vMerge/>
            <w:shd w:val="clear" w:color="auto" w:fill="auto"/>
            <w:vAlign w:val="center"/>
          </w:tcPr>
          <w:p w14:paraId="3FAE3D2F" w14:textId="77777777" w:rsidR="00AD6EB4" w:rsidRPr="0039007D" w:rsidRDefault="00AD6EB4" w:rsidP="00B63EDB">
            <w:pPr>
              <w:spacing w:line="240" w:lineRule="auto"/>
              <w:jc w:val="center"/>
              <w:rPr>
                <w:b/>
                <w:bCs/>
                <w:color w:val="000000"/>
                <w:sz w:val="17"/>
                <w:szCs w:val="17"/>
                <w:rtl/>
              </w:rPr>
            </w:pPr>
          </w:p>
        </w:tc>
        <w:tc>
          <w:tcPr>
            <w:tcW w:w="693" w:type="pct"/>
            <w:shd w:val="clear" w:color="auto" w:fill="auto"/>
            <w:vAlign w:val="center"/>
          </w:tcPr>
          <w:p w14:paraId="1A6E090C"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الإجمالي</w:t>
            </w:r>
          </w:p>
        </w:tc>
        <w:tc>
          <w:tcPr>
            <w:tcW w:w="398" w:type="pct"/>
            <w:shd w:val="clear" w:color="auto" w:fill="auto"/>
            <w:vAlign w:val="center"/>
          </w:tcPr>
          <w:p w14:paraId="0A5DC417"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233</w:t>
            </w:r>
          </w:p>
        </w:tc>
        <w:tc>
          <w:tcPr>
            <w:tcW w:w="378" w:type="pct"/>
            <w:shd w:val="clear" w:color="auto" w:fill="auto"/>
            <w:vAlign w:val="center"/>
          </w:tcPr>
          <w:p w14:paraId="4A3858B5"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2.3</w:t>
            </w:r>
          </w:p>
        </w:tc>
        <w:tc>
          <w:tcPr>
            <w:tcW w:w="414" w:type="pct"/>
            <w:shd w:val="clear" w:color="auto" w:fill="auto"/>
            <w:vAlign w:val="center"/>
          </w:tcPr>
          <w:p w14:paraId="6EAFF3F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0.641</w:t>
            </w:r>
          </w:p>
        </w:tc>
        <w:tc>
          <w:tcPr>
            <w:tcW w:w="628" w:type="pct"/>
            <w:shd w:val="clear" w:color="auto" w:fill="auto"/>
            <w:vAlign w:val="center"/>
          </w:tcPr>
          <w:p w14:paraId="6F3021C0" w14:textId="77777777" w:rsidR="00AD6EB4" w:rsidRPr="001F4B90" w:rsidRDefault="00AD6EB4" w:rsidP="00B63EDB">
            <w:pPr>
              <w:spacing w:line="240" w:lineRule="auto"/>
              <w:jc w:val="center"/>
              <w:rPr>
                <w:b/>
                <w:bCs/>
                <w:color w:val="000000"/>
                <w:sz w:val="18"/>
                <w:szCs w:val="18"/>
                <w:rtl/>
              </w:rPr>
            </w:pPr>
          </w:p>
        </w:tc>
        <w:tc>
          <w:tcPr>
            <w:tcW w:w="603" w:type="pct"/>
            <w:shd w:val="clear" w:color="auto" w:fill="auto"/>
            <w:vAlign w:val="center"/>
          </w:tcPr>
          <w:p w14:paraId="248BB1DF" w14:textId="77777777" w:rsidR="00AD6EB4" w:rsidRPr="001F4B90" w:rsidRDefault="00AD6EB4" w:rsidP="00B63EDB">
            <w:pPr>
              <w:spacing w:line="240" w:lineRule="auto"/>
              <w:jc w:val="center"/>
              <w:rPr>
                <w:b/>
                <w:bCs/>
                <w:color w:val="000000"/>
                <w:sz w:val="18"/>
                <w:szCs w:val="18"/>
                <w:rtl/>
              </w:rPr>
            </w:pPr>
          </w:p>
        </w:tc>
        <w:tc>
          <w:tcPr>
            <w:tcW w:w="655" w:type="pct"/>
            <w:shd w:val="clear" w:color="auto" w:fill="auto"/>
            <w:vAlign w:val="center"/>
          </w:tcPr>
          <w:p w14:paraId="1E3379E0" w14:textId="77777777" w:rsidR="00AD6EB4" w:rsidRPr="001F4B90" w:rsidRDefault="00AD6EB4" w:rsidP="00B63EDB">
            <w:pPr>
              <w:spacing w:line="240" w:lineRule="auto"/>
              <w:jc w:val="center"/>
              <w:rPr>
                <w:b/>
                <w:bCs/>
                <w:color w:val="000000"/>
                <w:sz w:val="18"/>
                <w:szCs w:val="18"/>
                <w:rtl/>
              </w:rPr>
            </w:pPr>
          </w:p>
        </w:tc>
      </w:tr>
    </w:tbl>
    <w:p w14:paraId="5AA1A606" w14:textId="77777777" w:rsidR="00AD6EB4" w:rsidRPr="003F75E2" w:rsidRDefault="00AD6EB4" w:rsidP="00AD6EB4">
      <w:pPr>
        <w:spacing w:before="60" w:after="60" w:line="240" w:lineRule="auto"/>
        <w:jc w:val="center"/>
        <w:rPr>
          <w:sz w:val="20"/>
          <w:szCs w:val="20"/>
          <w:rtl/>
        </w:rPr>
      </w:pPr>
      <w:r w:rsidRPr="003F75E2">
        <w:rPr>
          <w:sz w:val="20"/>
          <w:szCs w:val="20"/>
          <w:rtl/>
        </w:rPr>
        <w:t>جدول (16) يوضح الفروق بين متوسطي درجات الذكور وال</w:t>
      </w:r>
      <w:r>
        <w:rPr>
          <w:sz w:val="20"/>
          <w:szCs w:val="20"/>
          <w:rtl/>
        </w:rPr>
        <w:t>إناث</w:t>
      </w:r>
      <w:r w:rsidRPr="003F75E2">
        <w:rPr>
          <w:sz w:val="20"/>
          <w:szCs w:val="20"/>
          <w:rtl/>
        </w:rPr>
        <w:t xml:space="preserve"> في دور ال</w:t>
      </w:r>
      <w:r>
        <w:rPr>
          <w:sz w:val="20"/>
          <w:szCs w:val="20"/>
          <w:rtl/>
        </w:rPr>
        <w:t>أنشطة</w:t>
      </w:r>
      <w:r w:rsidRPr="003F75E2">
        <w:rPr>
          <w:sz w:val="20"/>
          <w:szCs w:val="20"/>
          <w:rtl/>
        </w:rPr>
        <w:t xml:space="preserve"> </w:t>
      </w:r>
      <w:r>
        <w:rPr>
          <w:sz w:val="20"/>
          <w:szCs w:val="20"/>
          <w:rtl/>
        </w:rPr>
        <w:t>الاتصالية</w:t>
      </w:r>
      <w:r w:rsidRPr="003F75E2">
        <w:rPr>
          <w:sz w:val="20"/>
          <w:szCs w:val="20"/>
          <w:rtl/>
        </w:rPr>
        <w:t xml:space="preserve"> في ابراز الخدمات التي تقدمها المملكة العربية في فترة الحج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634"/>
        <w:gridCol w:w="754"/>
        <w:gridCol w:w="634"/>
        <w:gridCol w:w="825"/>
        <w:gridCol w:w="957"/>
        <w:gridCol w:w="1510"/>
      </w:tblGrid>
      <w:tr w:rsidR="00AD6EB4" w:rsidRPr="003F75E2" w14:paraId="227CC94A" w14:textId="77777777" w:rsidTr="00B63EDB">
        <w:trPr>
          <w:jc w:val="center"/>
        </w:trPr>
        <w:tc>
          <w:tcPr>
            <w:tcW w:w="1696" w:type="pct"/>
            <w:vMerge w:val="restart"/>
            <w:shd w:val="clear" w:color="auto" w:fill="auto"/>
            <w:vAlign w:val="center"/>
          </w:tcPr>
          <w:p w14:paraId="066B23FA" w14:textId="77777777" w:rsidR="00AD6EB4" w:rsidRPr="003F75E2" w:rsidRDefault="00AD6EB4" w:rsidP="00B63EDB">
            <w:pPr>
              <w:spacing w:line="240" w:lineRule="auto"/>
              <w:jc w:val="right"/>
              <w:rPr>
                <w:b/>
                <w:bCs/>
                <w:color w:val="000000"/>
                <w:sz w:val="17"/>
                <w:szCs w:val="17"/>
                <w:rtl/>
              </w:rPr>
            </w:pPr>
            <w:r w:rsidRPr="003F75E2">
              <w:rPr>
                <w:b/>
                <w:bCs/>
                <w:color w:val="000000"/>
                <w:sz w:val="17"/>
                <w:szCs w:val="17"/>
                <w:rtl/>
              </w:rPr>
              <w:t>النوع</w:t>
            </w:r>
          </w:p>
          <w:p w14:paraId="574FE198" w14:textId="77777777" w:rsidR="00AD6EB4" w:rsidRPr="003F75E2" w:rsidRDefault="00AD6EB4" w:rsidP="00B63EDB">
            <w:pPr>
              <w:spacing w:line="240" w:lineRule="auto"/>
              <w:jc w:val="left"/>
              <w:rPr>
                <w:b/>
                <w:bCs/>
                <w:color w:val="000000"/>
                <w:sz w:val="17"/>
                <w:szCs w:val="17"/>
              </w:rPr>
            </w:pPr>
            <w:r w:rsidRPr="003F75E2">
              <w:rPr>
                <w:b/>
                <w:bCs/>
                <w:color w:val="000000"/>
                <w:sz w:val="17"/>
                <w:szCs w:val="17"/>
                <w:rtl/>
              </w:rPr>
              <w:t>المتغير</w:t>
            </w:r>
          </w:p>
        </w:tc>
        <w:tc>
          <w:tcPr>
            <w:tcW w:w="862" w:type="pct"/>
            <w:gridSpan w:val="2"/>
            <w:shd w:val="clear" w:color="auto" w:fill="auto"/>
            <w:vAlign w:val="center"/>
          </w:tcPr>
          <w:p w14:paraId="2E8E71C4"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ذكور(ن=159)</w:t>
            </w:r>
          </w:p>
        </w:tc>
        <w:tc>
          <w:tcPr>
            <w:tcW w:w="907" w:type="pct"/>
            <w:gridSpan w:val="2"/>
            <w:shd w:val="clear" w:color="auto" w:fill="auto"/>
            <w:vAlign w:val="center"/>
          </w:tcPr>
          <w:p w14:paraId="29AF351C" w14:textId="77777777" w:rsidR="00AD6EB4" w:rsidRPr="003F75E2" w:rsidRDefault="00AD6EB4" w:rsidP="00B63EDB">
            <w:pPr>
              <w:spacing w:line="240" w:lineRule="auto"/>
              <w:jc w:val="center"/>
              <w:rPr>
                <w:b/>
                <w:bCs/>
                <w:color w:val="000000"/>
                <w:sz w:val="17"/>
                <w:szCs w:val="17"/>
              </w:rPr>
            </w:pPr>
            <w:r>
              <w:rPr>
                <w:b/>
                <w:bCs/>
                <w:color w:val="000000"/>
                <w:sz w:val="17"/>
                <w:szCs w:val="17"/>
                <w:rtl/>
              </w:rPr>
              <w:t>إناث</w:t>
            </w:r>
            <w:r w:rsidRPr="003F75E2">
              <w:rPr>
                <w:b/>
                <w:bCs/>
                <w:color w:val="000000"/>
                <w:sz w:val="17"/>
                <w:szCs w:val="17"/>
                <w:rtl/>
              </w:rPr>
              <w:t xml:space="preserve"> (ن=74)</w:t>
            </w:r>
          </w:p>
        </w:tc>
        <w:tc>
          <w:tcPr>
            <w:tcW w:w="595" w:type="pct"/>
            <w:vMerge w:val="restart"/>
            <w:shd w:val="clear" w:color="auto" w:fill="auto"/>
            <w:vAlign w:val="center"/>
          </w:tcPr>
          <w:p w14:paraId="419542E5"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ت</w:t>
            </w:r>
          </w:p>
        </w:tc>
        <w:tc>
          <w:tcPr>
            <w:tcW w:w="940" w:type="pct"/>
            <w:vMerge w:val="restart"/>
            <w:shd w:val="clear" w:color="auto" w:fill="auto"/>
            <w:vAlign w:val="center"/>
          </w:tcPr>
          <w:p w14:paraId="16342F3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مستوى المعنوية</w:t>
            </w:r>
          </w:p>
          <w:p w14:paraId="6B0463FD"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د.ح231</w:t>
            </w:r>
          </w:p>
        </w:tc>
      </w:tr>
      <w:tr w:rsidR="00AD6EB4" w:rsidRPr="003F75E2" w14:paraId="4A4408F3" w14:textId="77777777" w:rsidTr="00B63EDB">
        <w:trPr>
          <w:jc w:val="center"/>
        </w:trPr>
        <w:tc>
          <w:tcPr>
            <w:tcW w:w="1696" w:type="pct"/>
            <w:vMerge/>
            <w:shd w:val="clear" w:color="auto" w:fill="auto"/>
            <w:vAlign w:val="center"/>
          </w:tcPr>
          <w:p w14:paraId="2842D069" w14:textId="77777777" w:rsidR="00AD6EB4" w:rsidRPr="003F75E2" w:rsidRDefault="00AD6EB4" w:rsidP="00B63EDB">
            <w:pPr>
              <w:spacing w:line="240" w:lineRule="auto"/>
              <w:jc w:val="center"/>
              <w:rPr>
                <w:b/>
                <w:bCs/>
                <w:color w:val="000000"/>
                <w:sz w:val="17"/>
                <w:szCs w:val="17"/>
              </w:rPr>
            </w:pPr>
          </w:p>
        </w:tc>
        <w:tc>
          <w:tcPr>
            <w:tcW w:w="394" w:type="pct"/>
            <w:shd w:val="clear" w:color="auto" w:fill="auto"/>
            <w:vAlign w:val="center"/>
          </w:tcPr>
          <w:p w14:paraId="26420C49"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م</w:t>
            </w:r>
          </w:p>
        </w:tc>
        <w:tc>
          <w:tcPr>
            <w:tcW w:w="469" w:type="pct"/>
            <w:shd w:val="clear" w:color="auto" w:fill="auto"/>
            <w:vAlign w:val="center"/>
          </w:tcPr>
          <w:p w14:paraId="4EDE1294"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ع</w:t>
            </w:r>
          </w:p>
        </w:tc>
        <w:tc>
          <w:tcPr>
            <w:tcW w:w="394" w:type="pct"/>
            <w:shd w:val="clear" w:color="auto" w:fill="auto"/>
            <w:vAlign w:val="center"/>
          </w:tcPr>
          <w:p w14:paraId="387B8B3D"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م</w:t>
            </w:r>
          </w:p>
        </w:tc>
        <w:tc>
          <w:tcPr>
            <w:tcW w:w="513" w:type="pct"/>
            <w:shd w:val="clear" w:color="auto" w:fill="auto"/>
            <w:vAlign w:val="center"/>
          </w:tcPr>
          <w:p w14:paraId="769963F8"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ع</w:t>
            </w:r>
          </w:p>
        </w:tc>
        <w:tc>
          <w:tcPr>
            <w:tcW w:w="595" w:type="pct"/>
            <w:vMerge/>
            <w:shd w:val="clear" w:color="auto" w:fill="auto"/>
            <w:vAlign w:val="center"/>
          </w:tcPr>
          <w:p w14:paraId="759D25DD" w14:textId="77777777" w:rsidR="00AD6EB4" w:rsidRPr="003F75E2" w:rsidRDefault="00AD6EB4" w:rsidP="00B63EDB">
            <w:pPr>
              <w:spacing w:line="240" w:lineRule="auto"/>
              <w:jc w:val="center"/>
              <w:rPr>
                <w:b/>
                <w:bCs/>
                <w:color w:val="000000"/>
                <w:sz w:val="17"/>
                <w:szCs w:val="17"/>
              </w:rPr>
            </w:pPr>
          </w:p>
        </w:tc>
        <w:tc>
          <w:tcPr>
            <w:tcW w:w="940" w:type="pct"/>
            <w:vMerge/>
            <w:shd w:val="clear" w:color="auto" w:fill="auto"/>
            <w:vAlign w:val="center"/>
          </w:tcPr>
          <w:p w14:paraId="28C28A65" w14:textId="77777777" w:rsidR="00AD6EB4" w:rsidRPr="003F75E2" w:rsidRDefault="00AD6EB4" w:rsidP="00B63EDB">
            <w:pPr>
              <w:spacing w:line="240" w:lineRule="auto"/>
              <w:jc w:val="center"/>
              <w:rPr>
                <w:b/>
                <w:bCs/>
                <w:color w:val="000000"/>
                <w:sz w:val="17"/>
                <w:szCs w:val="17"/>
              </w:rPr>
            </w:pPr>
          </w:p>
        </w:tc>
      </w:tr>
      <w:tr w:rsidR="00AD6EB4" w:rsidRPr="003F75E2" w14:paraId="496D120D" w14:textId="77777777" w:rsidTr="00B63EDB">
        <w:trPr>
          <w:jc w:val="center"/>
        </w:trPr>
        <w:tc>
          <w:tcPr>
            <w:tcW w:w="1696" w:type="pct"/>
            <w:shd w:val="clear" w:color="auto" w:fill="auto"/>
            <w:vAlign w:val="center"/>
          </w:tcPr>
          <w:p w14:paraId="2F183E53"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دور ال</w:t>
            </w:r>
            <w:r>
              <w:rPr>
                <w:b/>
                <w:bCs/>
                <w:color w:val="000000"/>
                <w:sz w:val="17"/>
                <w:szCs w:val="17"/>
                <w:rtl/>
              </w:rPr>
              <w:t>أنشطة</w:t>
            </w:r>
            <w:r w:rsidRPr="003F75E2">
              <w:rPr>
                <w:b/>
                <w:bCs/>
                <w:color w:val="000000"/>
                <w:sz w:val="17"/>
                <w:szCs w:val="17"/>
                <w:rtl/>
              </w:rPr>
              <w:t xml:space="preserve"> </w:t>
            </w:r>
            <w:r>
              <w:rPr>
                <w:b/>
                <w:bCs/>
                <w:color w:val="000000"/>
                <w:sz w:val="17"/>
                <w:szCs w:val="17"/>
                <w:rtl/>
              </w:rPr>
              <w:t>الاتصالية</w:t>
            </w:r>
            <w:r w:rsidRPr="003F75E2">
              <w:rPr>
                <w:b/>
                <w:bCs/>
                <w:color w:val="000000"/>
                <w:sz w:val="17"/>
                <w:szCs w:val="17"/>
                <w:rtl/>
              </w:rPr>
              <w:t xml:space="preserve"> في </w:t>
            </w:r>
            <w:r>
              <w:rPr>
                <w:rFonts w:hint="cs"/>
                <w:b/>
                <w:bCs/>
                <w:color w:val="000000"/>
                <w:sz w:val="17"/>
                <w:szCs w:val="17"/>
                <w:rtl/>
              </w:rPr>
              <w:t>إ</w:t>
            </w:r>
            <w:r w:rsidRPr="003F75E2">
              <w:rPr>
                <w:b/>
                <w:bCs/>
                <w:color w:val="000000"/>
                <w:sz w:val="17"/>
                <w:szCs w:val="17"/>
                <w:rtl/>
              </w:rPr>
              <w:t xml:space="preserve">براز الخدمات التي تقدمها المملكة العربية في فترة الحج </w:t>
            </w:r>
          </w:p>
        </w:tc>
        <w:tc>
          <w:tcPr>
            <w:tcW w:w="394" w:type="pct"/>
            <w:shd w:val="clear" w:color="auto" w:fill="auto"/>
            <w:vAlign w:val="center"/>
          </w:tcPr>
          <w:p w14:paraId="501BCD2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4.5</w:t>
            </w:r>
          </w:p>
        </w:tc>
        <w:tc>
          <w:tcPr>
            <w:tcW w:w="469" w:type="pct"/>
            <w:shd w:val="clear" w:color="auto" w:fill="auto"/>
            <w:vAlign w:val="center"/>
          </w:tcPr>
          <w:p w14:paraId="5599D9DC"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0.645</w:t>
            </w:r>
          </w:p>
        </w:tc>
        <w:tc>
          <w:tcPr>
            <w:tcW w:w="394" w:type="pct"/>
            <w:shd w:val="clear" w:color="auto" w:fill="auto"/>
            <w:vAlign w:val="center"/>
          </w:tcPr>
          <w:p w14:paraId="0A47A97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5.1</w:t>
            </w:r>
          </w:p>
        </w:tc>
        <w:tc>
          <w:tcPr>
            <w:tcW w:w="513" w:type="pct"/>
            <w:shd w:val="clear" w:color="auto" w:fill="auto"/>
            <w:vAlign w:val="center"/>
          </w:tcPr>
          <w:p w14:paraId="7A3CD3DA"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0.849</w:t>
            </w:r>
          </w:p>
        </w:tc>
        <w:tc>
          <w:tcPr>
            <w:tcW w:w="595" w:type="pct"/>
            <w:shd w:val="clear" w:color="auto" w:fill="auto"/>
            <w:vAlign w:val="center"/>
          </w:tcPr>
          <w:p w14:paraId="0A98570C"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-6.149</w:t>
            </w:r>
          </w:p>
        </w:tc>
        <w:tc>
          <w:tcPr>
            <w:tcW w:w="940" w:type="pct"/>
            <w:shd w:val="clear" w:color="auto" w:fill="auto"/>
            <w:vAlign w:val="center"/>
          </w:tcPr>
          <w:p w14:paraId="11501CC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0.001</w:t>
            </w:r>
          </w:p>
        </w:tc>
      </w:tr>
    </w:tbl>
    <w:p w14:paraId="785A5E0D" w14:textId="77777777" w:rsidR="00AD6EB4" w:rsidRPr="00431783" w:rsidRDefault="00AD6EB4" w:rsidP="00AD6EB4">
      <w:pPr>
        <w:jc w:val="center"/>
        <w:rPr>
          <w:b/>
          <w:bCs/>
          <w:color w:val="000000"/>
          <w:sz w:val="4"/>
          <w:szCs w:val="4"/>
          <w:rtl/>
        </w:rPr>
      </w:pPr>
    </w:p>
    <w:p w14:paraId="3DD7170D" w14:textId="77777777" w:rsidR="00AD6EB4" w:rsidRPr="00451466" w:rsidRDefault="00AD6EB4" w:rsidP="00AD6EB4">
      <w:pPr>
        <w:spacing w:before="60" w:after="60" w:line="240" w:lineRule="auto"/>
        <w:jc w:val="center"/>
        <w:rPr>
          <w:sz w:val="20"/>
          <w:szCs w:val="20"/>
        </w:rPr>
      </w:pPr>
      <w:r w:rsidRPr="00451466">
        <w:rPr>
          <w:sz w:val="20"/>
          <w:szCs w:val="20"/>
          <w:rtl/>
        </w:rPr>
        <w:t>جدول (17) يوضح الفروق في دور ال</w:t>
      </w:r>
      <w:r>
        <w:rPr>
          <w:sz w:val="20"/>
          <w:szCs w:val="20"/>
          <w:rtl/>
        </w:rPr>
        <w:t>أنشطة</w:t>
      </w:r>
      <w:r w:rsidRPr="00451466">
        <w:rPr>
          <w:sz w:val="20"/>
          <w:szCs w:val="20"/>
          <w:rtl/>
        </w:rPr>
        <w:t xml:space="preserve"> </w:t>
      </w:r>
      <w:r>
        <w:rPr>
          <w:sz w:val="20"/>
          <w:szCs w:val="20"/>
          <w:rtl/>
        </w:rPr>
        <w:t>الاتصالية</w:t>
      </w:r>
      <w:r w:rsidRPr="00451466">
        <w:rPr>
          <w:sz w:val="20"/>
          <w:szCs w:val="20"/>
          <w:rtl/>
        </w:rPr>
        <w:t xml:space="preserve"> في ابراز الخدمات التي تقدمها المملكة العربية في فترة الحج باختلاف الفئات العمرية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232"/>
        <w:gridCol w:w="1320"/>
        <w:gridCol w:w="632"/>
        <w:gridCol w:w="737"/>
        <w:gridCol w:w="737"/>
        <w:gridCol w:w="1208"/>
      </w:tblGrid>
      <w:tr w:rsidR="00AD6EB4" w:rsidRPr="003F75E2" w14:paraId="7297D830" w14:textId="77777777" w:rsidTr="00B63EDB">
        <w:trPr>
          <w:trHeight w:val="342"/>
          <w:jc w:val="center"/>
        </w:trPr>
        <w:tc>
          <w:tcPr>
            <w:tcW w:w="1353" w:type="pct"/>
            <w:shd w:val="clear" w:color="auto" w:fill="auto"/>
            <w:vAlign w:val="center"/>
          </w:tcPr>
          <w:p w14:paraId="7F9C312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 xml:space="preserve">الفروق تبعا </w:t>
            </w:r>
            <w:r>
              <w:rPr>
                <w:b/>
                <w:bCs/>
                <w:color w:val="000000"/>
                <w:sz w:val="17"/>
                <w:szCs w:val="17"/>
                <w:rtl/>
              </w:rPr>
              <w:t>إلى</w:t>
            </w:r>
          </w:p>
        </w:tc>
        <w:tc>
          <w:tcPr>
            <w:tcW w:w="766" w:type="pct"/>
            <w:shd w:val="clear" w:color="auto" w:fill="auto"/>
            <w:vAlign w:val="center"/>
          </w:tcPr>
          <w:p w14:paraId="2616806F"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البيان</w:t>
            </w:r>
          </w:p>
        </w:tc>
        <w:tc>
          <w:tcPr>
            <w:tcW w:w="821" w:type="pct"/>
            <w:shd w:val="clear" w:color="auto" w:fill="auto"/>
            <w:vAlign w:val="center"/>
          </w:tcPr>
          <w:p w14:paraId="4849DF1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مجموع الدرجات</w:t>
            </w:r>
          </w:p>
        </w:tc>
        <w:tc>
          <w:tcPr>
            <w:tcW w:w="393" w:type="pct"/>
            <w:shd w:val="clear" w:color="auto" w:fill="auto"/>
            <w:vAlign w:val="center"/>
          </w:tcPr>
          <w:p w14:paraId="55005B1B"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د. ح</w:t>
            </w:r>
          </w:p>
        </w:tc>
        <w:tc>
          <w:tcPr>
            <w:tcW w:w="458" w:type="pct"/>
            <w:shd w:val="clear" w:color="auto" w:fill="auto"/>
            <w:vAlign w:val="center"/>
          </w:tcPr>
          <w:p w14:paraId="09B40E4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متوسط</w:t>
            </w:r>
          </w:p>
        </w:tc>
        <w:tc>
          <w:tcPr>
            <w:tcW w:w="458" w:type="pct"/>
            <w:shd w:val="clear" w:color="auto" w:fill="auto"/>
            <w:vAlign w:val="center"/>
          </w:tcPr>
          <w:p w14:paraId="5B9469BF"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ف</w:t>
            </w:r>
          </w:p>
        </w:tc>
        <w:tc>
          <w:tcPr>
            <w:tcW w:w="751" w:type="pct"/>
            <w:shd w:val="clear" w:color="auto" w:fill="auto"/>
            <w:vAlign w:val="center"/>
          </w:tcPr>
          <w:p w14:paraId="67A9A7D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مستوى معنوية</w:t>
            </w:r>
          </w:p>
        </w:tc>
      </w:tr>
      <w:tr w:rsidR="00AD6EB4" w:rsidRPr="003F75E2" w14:paraId="4CDC0401" w14:textId="77777777" w:rsidTr="00B63EDB">
        <w:trPr>
          <w:jc w:val="center"/>
        </w:trPr>
        <w:tc>
          <w:tcPr>
            <w:tcW w:w="1353" w:type="pct"/>
            <w:vMerge w:val="restart"/>
            <w:shd w:val="clear" w:color="auto" w:fill="auto"/>
            <w:vAlign w:val="center"/>
          </w:tcPr>
          <w:p w14:paraId="464D8C6B"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lastRenderedPageBreak/>
              <w:t>دور ال</w:t>
            </w:r>
            <w:r>
              <w:rPr>
                <w:b/>
                <w:bCs/>
                <w:color w:val="000000"/>
                <w:sz w:val="17"/>
                <w:szCs w:val="17"/>
                <w:rtl/>
              </w:rPr>
              <w:t>أنشطة</w:t>
            </w:r>
            <w:r w:rsidRPr="003F75E2">
              <w:rPr>
                <w:b/>
                <w:bCs/>
                <w:color w:val="000000"/>
                <w:sz w:val="17"/>
                <w:szCs w:val="17"/>
                <w:rtl/>
              </w:rPr>
              <w:t xml:space="preserve"> </w:t>
            </w:r>
            <w:r>
              <w:rPr>
                <w:b/>
                <w:bCs/>
                <w:color w:val="000000"/>
                <w:sz w:val="17"/>
                <w:szCs w:val="17"/>
                <w:rtl/>
              </w:rPr>
              <w:t>الاتصالية</w:t>
            </w:r>
            <w:r w:rsidRPr="003F75E2">
              <w:rPr>
                <w:b/>
                <w:bCs/>
                <w:color w:val="000000"/>
                <w:sz w:val="17"/>
                <w:szCs w:val="17"/>
                <w:rtl/>
              </w:rPr>
              <w:t xml:space="preserve"> في </w:t>
            </w:r>
            <w:r>
              <w:rPr>
                <w:rFonts w:hint="cs"/>
                <w:b/>
                <w:bCs/>
                <w:color w:val="000000"/>
                <w:sz w:val="17"/>
                <w:szCs w:val="17"/>
                <w:rtl/>
              </w:rPr>
              <w:t>إ</w:t>
            </w:r>
            <w:r w:rsidRPr="003F75E2">
              <w:rPr>
                <w:b/>
                <w:bCs/>
                <w:color w:val="000000"/>
                <w:sz w:val="17"/>
                <w:szCs w:val="17"/>
                <w:rtl/>
              </w:rPr>
              <w:t xml:space="preserve">براز الخدمات التي تقدمها المملكة العربية في فترة الحج </w:t>
            </w:r>
          </w:p>
        </w:tc>
        <w:tc>
          <w:tcPr>
            <w:tcW w:w="766" w:type="pct"/>
            <w:shd w:val="clear" w:color="auto" w:fill="auto"/>
            <w:vAlign w:val="center"/>
          </w:tcPr>
          <w:p w14:paraId="2810BCC4"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بين مجموعات</w:t>
            </w:r>
          </w:p>
        </w:tc>
        <w:tc>
          <w:tcPr>
            <w:tcW w:w="821" w:type="pct"/>
            <w:shd w:val="clear" w:color="auto" w:fill="auto"/>
            <w:vAlign w:val="center"/>
          </w:tcPr>
          <w:p w14:paraId="2526612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5.455</w:t>
            </w:r>
          </w:p>
        </w:tc>
        <w:tc>
          <w:tcPr>
            <w:tcW w:w="393" w:type="pct"/>
            <w:shd w:val="clear" w:color="auto" w:fill="auto"/>
            <w:vAlign w:val="center"/>
          </w:tcPr>
          <w:p w14:paraId="4C69E69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3</w:t>
            </w:r>
          </w:p>
        </w:tc>
        <w:tc>
          <w:tcPr>
            <w:tcW w:w="458" w:type="pct"/>
            <w:shd w:val="clear" w:color="auto" w:fill="auto"/>
            <w:vAlign w:val="center"/>
          </w:tcPr>
          <w:p w14:paraId="15C0FFE3" w14:textId="77777777" w:rsidR="00AD6EB4" w:rsidRPr="003F75E2" w:rsidRDefault="00AD6EB4" w:rsidP="00B63EDB">
            <w:pPr>
              <w:spacing w:line="240" w:lineRule="auto"/>
              <w:jc w:val="center"/>
              <w:rPr>
                <w:b/>
                <w:bCs/>
                <w:color w:val="000000"/>
                <w:sz w:val="17"/>
                <w:szCs w:val="17"/>
                <w:rtl/>
                <w:lang w:val="en-GB"/>
              </w:rPr>
            </w:pPr>
            <w:r w:rsidRPr="003F75E2">
              <w:rPr>
                <w:b/>
                <w:bCs/>
                <w:color w:val="000000"/>
                <w:sz w:val="17"/>
                <w:szCs w:val="17"/>
                <w:rtl/>
                <w:lang w:val="en-GB"/>
              </w:rPr>
              <w:t>1.818</w:t>
            </w:r>
          </w:p>
        </w:tc>
        <w:tc>
          <w:tcPr>
            <w:tcW w:w="458" w:type="pct"/>
            <w:vMerge w:val="restart"/>
            <w:shd w:val="clear" w:color="auto" w:fill="auto"/>
            <w:vAlign w:val="center"/>
          </w:tcPr>
          <w:p w14:paraId="28255BB1" w14:textId="77777777" w:rsidR="00AD6EB4" w:rsidRPr="003F75E2" w:rsidRDefault="00AD6EB4" w:rsidP="00B63EDB">
            <w:pPr>
              <w:spacing w:line="240" w:lineRule="auto"/>
              <w:jc w:val="center"/>
              <w:rPr>
                <w:b/>
                <w:bCs/>
                <w:color w:val="000000"/>
                <w:sz w:val="17"/>
                <w:szCs w:val="17"/>
                <w:rtl/>
                <w:lang w:val="en-GB"/>
              </w:rPr>
            </w:pPr>
            <w:r w:rsidRPr="003F75E2">
              <w:rPr>
                <w:b/>
                <w:bCs/>
                <w:color w:val="000000"/>
                <w:sz w:val="17"/>
                <w:szCs w:val="17"/>
                <w:rtl/>
                <w:lang w:val="en-GB"/>
              </w:rPr>
              <w:t>3.148</w:t>
            </w:r>
          </w:p>
        </w:tc>
        <w:tc>
          <w:tcPr>
            <w:tcW w:w="751" w:type="pct"/>
            <w:vMerge w:val="restart"/>
            <w:shd w:val="clear" w:color="auto" w:fill="auto"/>
            <w:vAlign w:val="center"/>
          </w:tcPr>
          <w:p w14:paraId="3C3B5FEE" w14:textId="77777777" w:rsidR="00AD6EB4" w:rsidRPr="003F75E2" w:rsidRDefault="00AD6EB4" w:rsidP="00B63EDB">
            <w:pPr>
              <w:spacing w:line="240" w:lineRule="auto"/>
              <w:jc w:val="center"/>
              <w:rPr>
                <w:b/>
                <w:bCs/>
                <w:color w:val="000000"/>
                <w:sz w:val="17"/>
                <w:szCs w:val="17"/>
                <w:rtl/>
                <w:lang w:val="en-GB"/>
              </w:rPr>
            </w:pPr>
            <w:r w:rsidRPr="003F75E2">
              <w:rPr>
                <w:b/>
                <w:bCs/>
                <w:color w:val="000000"/>
                <w:sz w:val="17"/>
                <w:szCs w:val="17"/>
                <w:rtl/>
                <w:lang w:val="en-GB"/>
              </w:rPr>
              <w:t>0.05</w:t>
            </w:r>
          </w:p>
        </w:tc>
      </w:tr>
      <w:tr w:rsidR="00AD6EB4" w:rsidRPr="003F75E2" w14:paraId="1761D4C0" w14:textId="77777777" w:rsidTr="00B63EDB">
        <w:trPr>
          <w:jc w:val="center"/>
        </w:trPr>
        <w:tc>
          <w:tcPr>
            <w:tcW w:w="1353" w:type="pct"/>
            <w:vMerge/>
            <w:shd w:val="clear" w:color="auto" w:fill="auto"/>
            <w:vAlign w:val="center"/>
          </w:tcPr>
          <w:p w14:paraId="2F926C56" w14:textId="77777777" w:rsidR="00AD6EB4" w:rsidRPr="003F75E2" w:rsidRDefault="00AD6EB4" w:rsidP="00B63EDB">
            <w:pPr>
              <w:spacing w:line="240" w:lineRule="auto"/>
              <w:jc w:val="center"/>
              <w:rPr>
                <w:b/>
                <w:bCs/>
                <w:color w:val="000000"/>
                <w:sz w:val="17"/>
                <w:szCs w:val="17"/>
                <w:rtl/>
              </w:rPr>
            </w:pPr>
          </w:p>
        </w:tc>
        <w:tc>
          <w:tcPr>
            <w:tcW w:w="766" w:type="pct"/>
            <w:shd w:val="clear" w:color="auto" w:fill="auto"/>
            <w:vAlign w:val="center"/>
          </w:tcPr>
          <w:p w14:paraId="1F52EE2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داخل</w:t>
            </w:r>
          </w:p>
        </w:tc>
        <w:tc>
          <w:tcPr>
            <w:tcW w:w="821" w:type="pct"/>
            <w:shd w:val="clear" w:color="auto" w:fill="auto"/>
            <w:vAlign w:val="center"/>
          </w:tcPr>
          <w:p w14:paraId="4B86BF2F"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132.279</w:t>
            </w:r>
          </w:p>
        </w:tc>
        <w:tc>
          <w:tcPr>
            <w:tcW w:w="393" w:type="pct"/>
            <w:shd w:val="clear" w:color="auto" w:fill="auto"/>
            <w:vAlign w:val="center"/>
          </w:tcPr>
          <w:p w14:paraId="0B613B54" w14:textId="77777777" w:rsidR="00AD6EB4" w:rsidRPr="003F75E2" w:rsidRDefault="00AD6EB4" w:rsidP="00B63EDB">
            <w:pPr>
              <w:spacing w:line="240" w:lineRule="auto"/>
              <w:jc w:val="center"/>
              <w:rPr>
                <w:b/>
                <w:bCs/>
                <w:color w:val="000000"/>
                <w:sz w:val="17"/>
                <w:szCs w:val="17"/>
                <w:rtl/>
                <w:lang w:val="en-GB"/>
              </w:rPr>
            </w:pPr>
            <w:r w:rsidRPr="003F75E2">
              <w:rPr>
                <w:b/>
                <w:bCs/>
                <w:color w:val="000000"/>
                <w:sz w:val="17"/>
                <w:szCs w:val="17"/>
                <w:rtl/>
                <w:lang w:val="en-GB"/>
              </w:rPr>
              <w:t>229</w:t>
            </w:r>
          </w:p>
        </w:tc>
        <w:tc>
          <w:tcPr>
            <w:tcW w:w="458" w:type="pct"/>
            <w:shd w:val="clear" w:color="auto" w:fill="auto"/>
            <w:vAlign w:val="center"/>
          </w:tcPr>
          <w:p w14:paraId="2C2DC36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0.578</w:t>
            </w:r>
          </w:p>
        </w:tc>
        <w:tc>
          <w:tcPr>
            <w:tcW w:w="458" w:type="pct"/>
            <w:vMerge/>
            <w:shd w:val="clear" w:color="auto" w:fill="auto"/>
            <w:vAlign w:val="center"/>
          </w:tcPr>
          <w:p w14:paraId="72AE47F7" w14:textId="77777777" w:rsidR="00AD6EB4" w:rsidRPr="003F75E2" w:rsidRDefault="00AD6EB4" w:rsidP="00B63EDB">
            <w:pPr>
              <w:spacing w:line="240" w:lineRule="auto"/>
              <w:jc w:val="center"/>
              <w:rPr>
                <w:b/>
                <w:bCs/>
                <w:color w:val="000000"/>
                <w:sz w:val="17"/>
                <w:szCs w:val="17"/>
                <w:rtl/>
              </w:rPr>
            </w:pPr>
          </w:p>
        </w:tc>
        <w:tc>
          <w:tcPr>
            <w:tcW w:w="751" w:type="pct"/>
            <w:vMerge/>
            <w:shd w:val="clear" w:color="auto" w:fill="auto"/>
            <w:vAlign w:val="center"/>
          </w:tcPr>
          <w:p w14:paraId="230BD11C" w14:textId="77777777" w:rsidR="00AD6EB4" w:rsidRPr="003F75E2" w:rsidRDefault="00AD6EB4" w:rsidP="00B63EDB">
            <w:pPr>
              <w:spacing w:line="240" w:lineRule="auto"/>
              <w:jc w:val="center"/>
              <w:rPr>
                <w:b/>
                <w:bCs/>
                <w:color w:val="000000"/>
                <w:sz w:val="17"/>
                <w:szCs w:val="17"/>
                <w:rtl/>
              </w:rPr>
            </w:pPr>
          </w:p>
        </w:tc>
      </w:tr>
      <w:tr w:rsidR="00AD6EB4" w:rsidRPr="003F75E2" w14:paraId="2F77C15E" w14:textId="77777777" w:rsidTr="00B63EDB">
        <w:trPr>
          <w:jc w:val="center"/>
        </w:trPr>
        <w:tc>
          <w:tcPr>
            <w:tcW w:w="1353" w:type="pct"/>
            <w:vMerge/>
            <w:shd w:val="clear" w:color="auto" w:fill="auto"/>
            <w:vAlign w:val="center"/>
          </w:tcPr>
          <w:p w14:paraId="1F2B785C" w14:textId="77777777" w:rsidR="00AD6EB4" w:rsidRPr="003F75E2" w:rsidRDefault="00AD6EB4" w:rsidP="00B63EDB">
            <w:pPr>
              <w:spacing w:line="240" w:lineRule="auto"/>
              <w:jc w:val="center"/>
              <w:rPr>
                <w:b/>
                <w:bCs/>
                <w:color w:val="000000"/>
                <w:sz w:val="17"/>
                <w:szCs w:val="17"/>
                <w:rtl/>
              </w:rPr>
            </w:pPr>
          </w:p>
        </w:tc>
        <w:tc>
          <w:tcPr>
            <w:tcW w:w="766" w:type="pct"/>
            <w:shd w:val="clear" w:color="auto" w:fill="auto"/>
            <w:vAlign w:val="center"/>
          </w:tcPr>
          <w:p w14:paraId="61B5142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مجموع</w:t>
            </w:r>
          </w:p>
        </w:tc>
        <w:tc>
          <w:tcPr>
            <w:tcW w:w="821" w:type="pct"/>
            <w:shd w:val="clear" w:color="auto" w:fill="auto"/>
            <w:vAlign w:val="center"/>
          </w:tcPr>
          <w:p w14:paraId="7AD2CE84"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137.734</w:t>
            </w:r>
          </w:p>
        </w:tc>
        <w:tc>
          <w:tcPr>
            <w:tcW w:w="393" w:type="pct"/>
            <w:shd w:val="clear" w:color="auto" w:fill="auto"/>
            <w:vAlign w:val="center"/>
          </w:tcPr>
          <w:p w14:paraId="0449A08F" w14:textId="77777777" w:rsidR="00AD6EB4" w:rsidRPr="003F75E2" w:rsidRDefault="00AD6EB4" w:rsidP="00B63EDB">
            <w:pPr>
              <w:spacing w:line="240" w:lineRule="auto"/>
              <w:jc w:val="center"/>
              <w:rPr>
                <w:b/>
                <w:bCs/>
                <w:color w:val="000000"/>
                <w:sz w:val="17"/>
                <w:szCs w:val="17"/>
                <w:rtl/>
                <w:lang w:val="en-GB"/>
              </w:rPr>
            </w:pPr>
            <w:r w:rsidRPr="003F75E2">
              <w:rPr>
                <w:b/>
                <w:bCs/>
                <w:color w:val="000000"/>
                <w:sz w:val="17"/>
                <w:szCs w:val="17"/>
                <w:rtl/>
                <w:lang w:val="en-GB"/>
              </w:rPr>
              <w:t>232</w:t>
            </w:r>
          </w:p>
        </w:tc>
        <w:tc>
          <w:tcPr>
            <w:tcW w:w="458" w:type="pct"/>
            <w:shd w:val="clear" w:color="auto" w:fill="auto"/>
            <w:vAlign w:val="center"/>
          </w:tcPr>
          <w:p w14:paraId="17A13224" w14:textId="77777777" w:rsidR="00AD6EB4" w:rsidRPr="003F75E2" w:rsidRDefault="00AD6EB4" w:rsidP="00B63EDB">
            <w:pPr>
              <w:spacing w:line="240" w:lineRule="auto"/>
              <w:jc w:val="center"/>
              <w:rPr>
                <w:b/>
                <w:bCs/>
                <w:color w:val="000000"/>
                <w:sz w:val="17"/>
                <w:szCs w:val="17"/>
                <w:rtl/>
              </w:rPr>
            </w:pPr>
          </w:p>
        </w:tc>
        <w:tc>
          <w:tcPr>
            <w:tcW w:w="458" w:type="pct"/>
            <w:vMerge/>
            <w:shd w:val="clear" w:color="auto" w:fill="auto"/>
            <w:vAlign w:val="center"/>
          </w:tcPr>
          <w:p w14:paraId="1E0D5EA8" w14:textId="77777777" w:rsidR="00AD6EB4" w:rsidRPr="003F75E2" w:rsidRDefault="00AD6EB4" w:rsidP="00B63EDB">
            <w:pPr>
              <w:spacing w:line="240" w:lineRule="auto"/>
              <w:jc w:val="center"/>
              <w:rPr>
                <w:b/>
                <w:bCs/>
                <w:color w:val="000000"/>
                <w:sz w:val="17"/>
                <w:szCs w:val="17"/>
                <w:rtl/>
              </w:rPr>
            </w:pPr>
          </w:p>
        </w:tc>
        <w:tc>
          <w:tcPr>
            <w:tcW w:w="751" w:type="pct"/>
            <w:vMerge/>
            <w:shd w:val="clear" w:color="auto" w:fill="auto"/>
            <w:vAlign w:val="center"/>
          </w:tcPr>
          <w:p w14:paraId="01F502C4" w14:textId="77777777" w:rsidR="00AD6EB4" w:rsidRPr="003F75E2" w:rsidRDefault="00AD6EB4" w:rsidP="00B63EDB">
            <w:pPr>
              <w:spacing w:line="240" w:lineRule="auto"/>
              <w:jc w:val="center"/>
              <w:rPr>
                <w:b/>
                <w:bCs/>
                <w:color w:val="000000"/>
                <w:sz w:val="17"/>
                <w:szCs w:val="17"/>
                <w:rtl/>
              </w:rPr>
            </w:pPr>
          </w:p>
        </w:tc>
      </w:tr>
    </w:tbl>
    <w:p w14:paraId="2041F46A" w14:textId="77777777" w:rsidR="00AD6EB4" w:rsidRPr="00431783" w:rsidRDefault="00AD6EB4" w:rsidP="00AD6EB4">
      <w:pPr>
        <w:jc w:val="center"/>
        <w:rPr>
          <w:b/>
          <w:bCs/>
          <w:color w:val="000000"/>
          <w:sz w:val="4"/>
          <w:szCs w:val="4"/>
          <w:rtl/>
        </w:rPr>
      </w:pPr>
    </w:p>
    <w:p w14:paraId="1D4A5902" w14:textId="77777777" w:rsidR="00AD6EB4" w:rsidRPr="003F75E2" w:rsidRDefault="00AD6EB4" w:rsidP="00AD6EB4">
      <w:pPr>
        <w:spacing w:before="60" w:after="60" w:line="240" w:lineRule="auto"/>
        <w:jc w:val="center"/>
        <w:rPr>
          <w:sz w:val="20"/>
          <w:szCs w:val="20"/>
          <w:rtl/>
        </w:rPr>
      </w:pPr>
      <w:r w:rsidRPr="003F75E2">
        <w:rPr>
          <w:sz w:val="20"/>
          <w:szCs w:val="20"/>
          <w:rtl/>
        </w:rPr>
        <w:t xml:space="preserve">جدول (18) يوضح اختبار ( </w:t>
      </w:r>
      <w:r w:rsidRPr="003F75E2">
        <w:rPr>
          <w:sz w:val="20"/>
          <w:szCs w:val="20"/>
        </w:rPr>
        <w:t>L S D</w:t>
      </w:r>
      <w:r w:rsidRPr="003F75E2">
        <w:rPr>
          <w:sz w:val="20"/>
          <w:szCs w:val="20"/>
          <w:rtl/>
        </w:rPr>
        <w:t xml:space="preserve"> ) لمعرفة مصدر التباين وإجراء المقارنات الثنائية بين الفئات العمرية  دور ال</w:t>
      </w:r>
      <w:r>
        <w:rPr>
          <w:sz w:val="20"/>
          <w:szCs w:val="20"/>
          <w:rtl/>
        </w:rPr>
        <w:t>أنشطة</w:t>
      </w:r>
      <w:r w:rsidRPr="003F75E2">
        <w:rPr>
          <w:sz w:val="20"/>
          <w:szCs w:val="20"/>
          <w:rtl/>
        </w:rPr>
        <w:t xml:space="preserve"> </w:t>
      </w:r>
      <w:r>
        <w:rPr>
          <w:sz w:val="20"/>
          <w:szCs w:val="20"/>
          <w:rtl/>
        </w:rPr>
        <w:t>الاتصالية</w:t>
      </w:r>
      <w:r w:rsidRPr="003F75E2">
        <w:rPr>
          <w:sz w:val="20"/>
          <w:szCs w:val="20"/>
          <w:rtl/>
        </w:rPr>
        <w:t xml:space="preserve"> في ابراز الخدمات التي تقدم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391"/>
        <w:gridCol w:w="692"/>
        <w:gridCol w:w="666"/>
        <w:gridCol w:w="782"/>
        <w:gridCol w:w="807"/>
        <w:gridCol w:w="989"/>
        <w:gridCol w:w="950"/>
        <w:gridCol w:w="967"/>
      </w:tblGrid>
      <w:tr w:rsidR="00AD6EB4" w:rsidRPr="003F75E2" w14:paraId="10595B70" w14:textId="77777777" w:rsidTr="00B63EDB">
        <w:trPr>
          <w:trHeight w:val="288"/>
          <w:jc w:val="center"/>
        </w:trPr>
        <w:tc>
          <w:tcPr>
            <w:tcW w:w="1361" w:type="pct"/>
            <w:gridSpan w:val="2"/>
            <w:shd w:val="clear" w:color="auto" w:fill="auto"/>
            <w:vAlign w:val="center"/>
          </w:tcPr>
          <w:p w14:paraId="484554A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الفئات العمرية</w:t>
            </w:r>
          </w:p>
        </w:tc>
        <w:tc>
          <w:tcPr>
            <w:tcW w:w="430" w:type="pct"/>
            <w:shd w:val="clear" w:color="auto" w:fill="auto"/>
            <w:vAlign w:val="center"/>
          </w:tcPr>
          <w:p w14:paraId="26CE5E7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ن</w:t>
            </w:r>
          </w:p>
        </w:tc>
        <w:tc>
          <w:tcPr>
            <w:tcW w:w="414" w:type="pct"/>
            <w:shd w:val="clear" w:color="auto" w:fill="auto"/>
            <w:vAlign w:val="center"/>
          </w:tcPr>
          <w:p w14:paraId="560AF17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متوسط</w:t>
            </w:r>
          </w:p>
        </w:tc>
        <w:tc>
          <w:tcPr>
            <w:tcW w:w="486" w:type="pct"/>
            <w:shd w:val="clear" w:color="auto" w:fill="auto"/>
            <w:vAlign w:val="center"/>
          </w:tcPr>
          <w:p w14:paraId="7CDE543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انحراف معياري</w:t>
            </w:r>
          </w:p>
        </w:tc>
        <w:tc>
          <w:tcPr>
            <w:tcW w:w="502" w:type="pct"/>
            <w:shd w:val="clear" w:color="auto" w:fill="auto"/>
            <w:vAlign w:val="center"/>
          </w:tcPr>
          <w:p w14:paraId="7850E691"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 xml:space="preserve">من 18: 30 عام </w:t>
            </w:r>
          </w:p>
        </w:tc>
        <w:tc>
          <w:tcPr>
            <w:tcW w:w="615" w:type="pct"/>
            <w:shd w:val="clear" w:color="auto" w:fill="auto"/>
            <w:vAlign w:val="center"/>
          </w:tcPr>
          <w:p w14:paraId="52AA31C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 xml:space="preserve">من 31: 40 عام </w:t>
            </w:r>
          </w:p>
        </w:tc>
        <w:tc>
          <w:tcPr>
            <w:tcW w:w="591" w:type="pct"/>
            <w:shd w:val="clear" w:color="auto" w:fill="auto"/>
            <w:vAlign w:val="center"/>
          </w:tcPr>
          <w:p w14:paraId="6645595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 xml:space="preserve">من 41 : 55 عام </w:t>
            </w:r>
          </w:p>
        </w:tc>
        <w:tc>
          <w:tcPr>
            <w:tcW w:w="602" w:type="pct"/>
            <w:shd w:val="clear" w:color="auto" w:fill="auto"/>
            <w:vAlign w:val="center"/>
          </w:tcPr>
          <w:p w14:paraId="0D805C1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 xml:space="preserve">من 55 عام  فأكثر </w:t>
            </w:r>
          </w:p>
        </w:tc>
      </w:tr>
      <w:tr w:rsidR="00AD6EB4" w:rsidRPr="003F75E2" w14:paraId="7B566C68" w14:textId="77777777" w:rsidTr="00B63EDB">
        <w:trPr>
          <w:jc w:val="center"/>
        </w:trPr>
        <w:tc>
          <w:tcPr>
            <w:tcW w:w="496" w:type="pct"/>
            <w:vMerge w:val="restart"/>
            <w:shd w:val="clear" w:color="auto" w:fill="auto"/>
            <w:vAlign w:val="center"/>
          </w:tcPr>
          <w:p w14:paraId="4F1587F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دور ال</w:t>
            </w:r>
            <w:r>
              <w:rPr>
                <w:b/>
                <w:bCs/>
                <w:color w:val="000000"/>
                <w:sz w:val="17"/>
                <w:szCs w:val="17"/>
                <w:rtl/>
              </w:rPr>
              <w:t>أنشطة</w:t>
            </w:r>
            <w:r w:rsidRPr="003F75E2">
              <w:rPr>
                <w:b/>
                <w:bCs/>
                <w:color w:val="000000"/>
                <w:sz w:val="17"/>
                <w:szCs w:val="17"/>
                <w:rtl/>
              </w:rPr>
              <w:t xml:space="preserve"> </w:t>
            </w:r>
            <w:r>
              <w:rPr>
                <w:b/>
                <w:bCs/>
                <w:color w:val="000000"/>
                <w:sz w:val="17"/>
                <w:szCs w:val="17"/>
                <w:rtl/>
              </w:rPr>
              <w:t>الاتصالية</w:t>
            </w:r>
            <w:r w:rsidRPr="003F75E2">
              <w:rPr>
                <w:b/>
                <w:bCs/>
                <w:color w:val="000000"/>
                <w:sz w:val="17"/>
                <w:szCs w:val="17"/>
                <w:rtl/>
              </w:rPr>
              <w:t xml:space="preserve"> في </w:t>
            </w:r>
            <w:r>
              <w:rPr>
                <w:rFonts w:hint="cs"/>
                <w:b/>
                <w:bCs/>
                <w:color w:val="000000"/>
                <w:sz w:val="17"/>
                <w:szCs w:val="17"/>
                <w:rtl/>
              </w:rPr>
              <w:t>إ</w:t>
            </w:r>
            <w:r w:rsidRPr="003F75E2">
              <w:rPr>
                <w:b/>
                <w:bCs/>
                <w:color w:val="000000"/>
                <w:sz w:val="17"/>
                <w:szCs w:val="17"/>
                <w:rtl/>
              </w:rPr>
              <w:t xml:space="preserve">براز الخدمات </w:t>
            </w:r>
          </w:p>
        </w:tc>
        <w:tc>
          <w:tcPr>
            <w:tcW w:w="864" w:type="pct"/>
            <w:shd w:val="clear" w:color="auto" w:fill="auto"/>
            <w:vAlign w:val="center"/>
          </w:tcPr>
          <w:p w14:paraId="080D017F"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 xml:space="preserve">من 18 </w:t>
            </w:r>
            <w:r>
              <w:rPr>
                <w:b/>
                <w:bCs/>
                <w:color w:val="000000"/>
                <w:sz w:val="17"/>
                <w:szCs w:val="17"/>
                <w:rtl/>
              </w:rPr>
              <w:t>إلى</w:t>
            </w:r>
            <w:r w:rsidRPr="003F75E2">
              <w:rPr>
                <w:b/>
                <w:bCs/>
                <w:color w:val="000000"/>
                <w:sz w:val="17"/>
                <w:szCs w:val="17"/>
                <w:rtl/>
              </w:rPr>
              <w:t xml:space="preserve"> 30 عام </w:t>
            </w:r>
          </w:p>
        </w:tc>
        <w:tc>
          <w:tcPr>
            <w:tcW w:w="430" w:type="pct"/>
            <w:shd w:val="clear" w:color="auto" w:fill="auto"/>
            <w:vAlign w:val="center"/>
          </w:tcPr>
          <w:p w14:paraId="75FF098D"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24</w:t>
            </w:r>
          </w:p>
        </w:tc>
        <w:tc>
          <w:tcPr>
            <w:tcW w:w="414" w:type="pct"/>
            <w:shd w:val="clear" w:color="auto" w:fill="auto"/>
            <w:vAlign w:val="center"/>
          </w:tcPr>
          <w:p w14:paraId="541E4AB3"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4.8</w:t>
            </w:r>
          </w:p>
        </w:tc>
        <w:tc>
          <w:tcPr>
            <w:tcW w:w="486" w:type="pct"/>
            <w:shd w:val="clear" w:color="auto" w:fill="auto"/>
            <w:vAlign w:val="center"/>
          </w:tcPr>
          <w:p w14:paraId="2924A532"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0.482</w:t>
            </w:r>
          </w:p>
        </w:tc>
        <w:tc>
          <w:tcPr>
            <w:tcW w:w="502" w:type="pct"/>
            <w:shd w:val="clear" w:color="auto" w:fill="auto"/>
            <w:vAlign w:val="center"/>
          </w:tcPr>
          <w:p w14:paraId="7DE245C7" w14:textId="77777777" w:rsidR="00AD6EB4" w:rsidRPr="003F75E2" w:rsidRDefault="00AD6EB4" w:rsidP="00B63EDB">
            <w:pPr>
              <w:spacing w:line="240" w:lineRule="auto"/>
              <w:jc w:val="center"/>
              <w:rPr>
                <w:b/>
                <w:bCs/>
                <w:color w:val="000000"/>
                <w:sz w:val="17"/>
                <w:szCs w:val="17"/>
                <w:rtl/>
              </w:rPr>
            </w:pPr>
          </w:p>
        </w:tc>
        <w:tc>
          <w:tcPr>
            <w:tcW w:w="615" w:type="pct"/>
            <w:shd w:val="clear" w:color="auto" w:fill="auto"/>
            <w:vAlign w:val="center"/>
          </w:tcPr>
          <w:p w14:paraId="6C9BE29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0.0797</w:t>
            </w:r>
          </w:p>
        </w:tc>
        <w:tc>
          <w:tcPr>
            <w:tcW w:w="591" w:type="pct"/>
            <w:shd w:val="clear" w:color="auto" w:fill="auto"/>
            <w:vAlign w:val="center"/>
          </w:tcPr>
          <w:p w14:paraId="3350D27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0.4078*</w:t>
            </w:r>
          </w:p>
        </w:tc>
        <w:tc>
          <w:tcPr>
            <w:tcW w:w="602" w:type="pct"/>
            <w:shd w:val="clear" w:color="auto" w:fill="auto"/>
            <w:vAlign w:val="center"/>
          </w:tcPr>
          <w:p w14:paraId="3EA5D7D9" w14:textId="77777777" w:rsidR="00AD6EB4" w:rsidRPr="003F75E2" w:rsidRDefault="00AD6EB4" w:rsidP="00B63EDB">
            <w:pPr>
              <w:spacing w:line="240" w:lineRule="auto"/>
              <w:rPr>
                <w:b/>
                <w:bCs/>
                <w:color w:val="000000"/>
                <w:sz w:val="17"/>
                <w:szCs w:val="17"/>
                <w:rtl/>
              </w:rPr>
            </w:pPr>
            <w:r w:rsidRPr="003F75E2">
              <w:rPr>
                <w:b/>
                <w:bCs/>
                <w:color w:val="000000"/>
                <w:sz w:val="17"/>
                <w:szCs w:val="17"/>
                <w:rtl/>
              </w:rPr>
              <w:t>-0.0833</w:t>
            </w:r>
          </w:p>
        </w:tc>
      </w:tr>
      <w:tr w:rsidR="00AD6EB4" w:rsidRPr="003F75E2" w14:paraId="3898B1F7" w14:textId="77777777" w:rsidTr="00B63EDB">
        <w:trPr>
          <w:jc w:val="center"/>
        </w:trPr>
        <w:tc>
          <w:tcPr>
            <w:tcW w:w="496" w:type="pct"/>
            <w:vMerge/>
            <w:shd w:val="clear" w:color="auto" w:fill="auto"/>
            <w:vAlign w:val="center"/>
          </w:tcPr>
          <w:p w14:paraId="3D89C40C" w14:textId="77777777" w:rsidR="00AD6EB4" w:rsidRPr="003F75E2" w:rsidRDefault="00AD6EB4" w:rsidP="00B63EDB">
            <w:pPr>
              <w:spacing w:line="240" w:lineRule="auto"/>
              <w:jc w:val="center"/>
              <w:rPr>
                <w:b/>
                <w:bCs/>
                <w:color w:val="000000"/>
                <w:sz w:val="17"/>
                <w:szCs w:val="17"/>
                <w:rtl/>
              </w:rPr>
            </w:pPr>
          </w:p>
        </w:tc>
        <w:tc>
          <w:tcPr>
            <w:tcW w:w="864" w:type="pct"/>
            <w:shd w:val="clear" w:color="auto" w:fill="auto"/>
            <w:vAlign w:val="center"/>
          </w:tcPr>
          <w:p w14:paraId="6932DA5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 xml:space="preserve">من 31 :40 عام </w:t>
            </w:r>
          </w:p>
        </w:tc>
        <w:tc>
          <w:tcPr>
            <w:tcW w:w="430" w:type="pct"/>
            <w:shd w:val="clear" w:color="auto" w:fill="auto"/>
            <w:vAlign w:val="center"/>
          </w:tcPr>
          <w:p w14:paraId="5EEF67F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138</w:t>
            </w:r>
          </w:p>
        </w:tc>
        <w:tc>
          <w:tcPr>
            <w:tcW w:w="414" w:type="pct"/>
            <w:shd w:val="clear" w:color="auto" w:fill="auto"/>
            <w:vAlign w:val="center"/>
          </w:tcPr>
          <w:p w14:paraId="217359B3"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4.8</w:t>
            </w:r>
          </w:p>
        </w:tc>
        <w:tc>
          <w:tcPr>
            <w:tcW w:w="486" w:type="pct"/>
            <w:shd w:val="clear" w:color="auto" w:fill="auto"/>
            <w:vAlign w:val="center"/>
          </w:tcPr>
          <w:p w14:paraId="6144F70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0.911</w:t>
            </w:r>
          </w:p>
        </w:tc>
        <w:tc>
          <w:tcPr>
            <w:tcW w:w="502" w:type="pct"/>
            <w:shd w:val="clear" w:color="auto" w:fill="auto"/>
            <w:vAlign w:val="center"/>
          </w:tcPr>
          <w:p w14:paraId="2DC4A613" w14:textId="77777777" w:rsidR="00AD6EB4" w:rsidRPr="003F75E2" w:rsidRDefault="00AD6EB4" w:rsidP="00B63EDB">
            <w:pPr>
              <w:spacing w:line="240" w:lineRule="auto"/>
              <w:jc w:val="center"/>
              <w:rPr>
                <w:b/>
                <w:bCs/>
                <w:color w:val="000000"/>
                <w:sz w:val="17"/>
                <w:szCs w:val="17"/>
                <w:rtl/>
              </w:rPr>
            </w:pPr>
          </w:p>
        </w:tc>
        <w:tc>
          <w:tcPr>
            <w:tcW w:w="615" w:type="pct"/>
            <w:shd w:val="clear" w:color="auto" w:fill="auto"/>
            <w:vAlign w:val="center"/>
          </w:tcPr>
          <w:p w14:paraId="6C23F008" w14:textId="77777777" w:rsidR="00AD6EB4" w:rsidRPr="003F75E2" w:rsidRDefault="00AD6EB4" w:rsidP="00B63EDB">
            <w:pPr>
              <w:spacing w:line="240" w:lineRule="auto"/>
              <w:jc w:val="center"/>
              <w:rPr>
                <w:b/>
                <w:bCs/>
                <w:color w:val="000000"/>
                <w:sz w:val="17"/>
                <w:szCs w:val="17"/>
                <w:rtl/>
              </w:rPr>
            </w:pPr>
          </w:p>
        </w:tc>
        <w:tc>
          <w:tcPr>
            <w:tcW w:w="591" w:type="pct"/>
            <w:shd w:val="clear" w:color="auto" w:fill="auto"/>
            <w:vAlign w:val="center"/>
          </w:tcPr>
          <w:p w14:paraId="39BC478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0.3281*</w:t>
            </w:r>
          </w:p>
        </w:tc>
        <w:tc>
          <w:tcPr>
            <w:tcW w:w="602" w:type="pct"/>
            <w:shd w:val="clear" w:color="auto" w:fill="auto"/>
            <w:vAlign w:val="center"/>
          </w:tcPr>
          <w:p w14:paraId="07112A84"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-0.1630</w:t>
            </w:r>
          </w:p>
        </w:tc>
      </w:tr>
      <w:tr w:rsidR="00AD6EB4" w:rsidRPr="003F75E2" w14:paraId="3CB83504" w14:textId="77777777" w:rsidTr="00B63EDB">
        <w:trPr>
          <w:jc w:val="center"/>
        </w:trPr>
        <w:tc>
          <w:tcPr>
            <w:tcW w:w="496" w:type="pct"/>
            <w:vMerge/>
            <w:shd w:val="clear" w:color="auto" w:fill="auto"/>
            <w:vAlign w:val="center"/>
          </w:tcPr>
          <w:p w14:paraId="54F02A6B" w14:textId="77777777" w:rsidR="00AD6EB4" w:rsidRPr="003F75E2" w:rsidRDefault="00AD6EB4" w:rsidP="00B63EDB">
            <w:pPr>
              <w:spacing w:line="240" w:lineRule="auto"/>
              <w:jc w:val="center"/>
              <w:rPr>
                <w:b/>
                <w:bCs/>
                <w:color w:val="000000"/>
                <w:sz w:val="17"/>
                <w:szCs w:val="17"/>
                <w:rtl/>
              </w:rPr>
            </w:pPr>
          </w:p>
        </w:tc>
        <w:tc>
          <w:tcPr>
            <w:tcW w:w="864" w:type="pct"/>
            <w:shd w:val="clear" w:color="auto" w:fill="auto"/>
            <w:vAlign w:val="center"/>
          </w:tcPr>
          <w:p w14:paraId="1C9834F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 xml:space="preserve">من 41 : 55 عام </w:t>
            </w:r>
          </w:p>
        </w:tc>
        <w:tc>
          <w:tcPr>
            <w:tcW w:w="430" w:type="pct"/>
            <w:shd w:val="clear" w:color="auto" w:fill="auto"/>
            <w:vAlign w:val="center"/>
          </w:tcPr>
          <w:p w14:paraId="1634EFBA"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47</w:t>
            </w:r>
          </w:p>
        </w:tc>
        <w:tc>
          <w:tcPr>
            <w:tcW w:w="414" w:type="pct"/>
            <w:shd w:val="clear" w:color="auto" w:fill="auto"/>
            <w:vAlign w:val="center"/>
          </w:tcPr>
          <w:p w14:paraId="07DD800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4.4</w:t>
            </w:r>
          </w:p>
        </w:tc>
        <w:tc>
          <w:tcPr>
            <w:tcW w:w="486" w:type="pct"/>
            <w:shd w:val="clear" w:color="auto" w:fill="auto"/>
            <w:vAlign w:val="center"/>
          </w:tcPr>
          <w:p w14:paraId="57861F2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0.499</w:t>
            </w:r>
          </w:p>
        </w:tc>
        <w:tc>
          <w:tcPr>
            <w:tcW w:w="502" w:type="pct"/>
            <w:shd w:val="clear" w:color="auto" w:fill="auto"/>
            <w:vAlign w:val="center"/>
          </w:tcPr>
          <w:p w14:paraId="4F66105B" w14:textId="77777777" w:rsidR="00AD6EB4" w:rsidRPr="003F75E2" w:rsidRDefault="00AD6EB4" w:rsidP="00B63EDB">
            <w:pPr>
              <w:spacing w:line="240" w:lineRule="auto"/>
              <w:jc w:val="center"/>
              <w:rPr>
                <w:b/>
                <w:bCs/>
                <w:color w:val="000000"/>
                <w:sz w:val="17"/>
                <w:szCs w:val="17"/>
                <w:rtl/>
              </w:rPr>
            </w:pPr>
          </w:p>
        </w:tc>
        <w:tc>
          <w:tcPr>
            <w:tcW w:w="615" w:type="pct"/>
            <w:shd w:val="clear" w:color="auto" w:fill="auto"/>
            <w:vAlign w:val="center"/>
          </w:tcPr>
          <w:p w14:paraId="198E5032" w14:textId="77777777" w:rsidR="00AD6EB4" w:rsidRPr="003F75E2" w:rsidRDefault="00AD6EB4" w:rsidP="00B63EDB">
            <w:pPr>
              <w:spacing w:line="240" w:lineRule="auto"/>
              <w:jc w:val="center"/>
              <w:rPr>
                <w:b/>
                <w:bCs/>
                <w:color w:val="000000"/>
                <w:sz w:val="17"/>
                <w:szCs w:val="17"/>
                <w:rtl/>
              </w:rPr>
            </w:pPr>
          </w:p>
        </w:tc>
        <w:tc>
          <w:tcPr>
            <w:tcW w:w="591" w:type="pct"/>
            <w:shd w:val="clear" w:color="auto" w:fill="auto"/>
            <w:vAlign w:val="center"/>
          </w:tcPr>
          <w:p w14:paraId="03A75F8A" w14:textId="77777777" w:rsidR="00AD6EB4" w:rsidRPr="003F75E2" w:rsidRDefault="00AD6EB4" w:rsidP="00B63EDB">
            <w:pPr>
              <w:spacing w:line="240" w:lineRule="auto"/>
              <w:jc w:val="center"/>
              <w:rPr>
                <w:b/>
                <w:bCs/>
                <w:color w:val="000000"/>
                <w:sz w:val="17"/>
                <w:szCs w:val="17"/>
                <w:rtl/>
              </w:rPr>
            </w:pPr>
          </w:p>
        </w:tc>
        <w:tc>
          <w:tcPr>
            <w:tcW w:w="602" w:type="pct"/>
            <w:shd w:val="clear" w:color="auto" w:fill="auto"/>
            <w:vAlign w:val="center"/>
          </w:tcPr>
          <w:p w14:paraId="4708EEA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-0.4911*</w:t>
            </w:r>
          </w:p>
        </w:tc>
      </w:tr>
      <w:tr w:rsidR="00AD6EB4" w:rsidRPr="003F75E2" w14:paraId="30C631D5" w14:textId="77777777" w:rsidTr="00B63EDB">
        <w:trPr>
          <w:jc w:val="center"/>
        </w:trPr>
        <w:tc>
          <w:tcPr>
            <w:tcW w:w="496" w:type="pct"/>
            <w:vMerge/>
            <w:shd w:val="clear" w:color="auto" w:fill="auto"/>
            <w:vAlign w:val="center"/>
          </w:tcPr>
          <w:p w14:paraId="01D6A4B6" w14:textId="77777777" w:rsidR="00AD6EB4" w:rsidRPr="003F75E2" w:rsidRDefault="00AD6EB4" w:rsidP="00B63EDB">
            <w:pPr>
              <w:spacing w:line="240" w:lineRule="auto"/>
              <w:jc w:val="center"/>
              <w:rPr>
                <w:b/>
                <w:bCs/>
                <w:color w:val="000000"/>
                <w:sz w:val="17"/>
                <w:szCs w:val="17"/>
                <w:rtl/>
              </w:rPr>
            </w:pPr>
          </w:p>
        </w:tc>
        <w:tc>
          <w:tcPr>
            <w:tcW w:w="864" w:type="pct"/>
            <w:shd w:val="clear" w:color="auto" w:fill="auto"/>
            <w:vAlign w:val="center"/>
          </w:tcPr>
          <w:p w14:paraId="22798DD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 xml:space="preserve">من 55 عام  فأكثر </w:t>
            </w:r>
          </w:p>
        </w:tc>
        <w:tc>
          <w:tcPr>
            <w:tcW w:w="430" w:type="pct"/>
            <w:shd w:val="clear" w:color="auto" w:fill="auto"/>
            <w:vAlign w:val="center"/>
          </w:tcPr>
          <w:p w14:paraId="2C42718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24</w:t>
            </w:r>
          </w:p>
        </w:tc>
        <w:tc>
          <w:tcPr>
            <w:tcW w:w="414" w:type="pct"/>
            <w:shd w:val="clear" w:color="auto" w:fill="auto"/>
            <w:vAlign w:val="center"/>
          </w:tcPr>
          <w:p w14:paraId="0C0945E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4.9</w:t>
            </w:r>
          </w:p>
        </w:tc>
        <w:tc>
          <w:tcPr>
            <w:tcW w:w="486" w:type="pct"/>
            <w:shd w:val="clear" w:color="auto" w:fill="auto"/>
            <w:vAlign w:val="center"/>
          </w:tcPr>
          <w:p w14:paraId="5ACB287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0.282</w:t>
            </w:r>
          </w:p>
        </w:tc>
        <w:tc>
          <w:tcPr>
            <w:tcW w:w="502" w:type="pct"/>
            <w:shd w:val="clear" w:color="auto" w:fill="auto"/>
            <w:vAlign w:val="center"/>
          </w:tcPr>
          <w:p w14:paraId="3EDC9255" w14:textId="77777777" w:rsidR="00AD6EB4" w:rsidRPr="003F75E2" w:rsidRDefault="00AD6EB4" w:rsidP="00B63EDB">
            <w:pPr>
              <w:spacing w:line="240" w:lineRule="auto"/>
              <w:jc w:val="center"/>
              <w:rPr>
                <w:b/>
                <w:bCs/>
                <w:color w:val="000000"/>
                <w:sz w:val="17"/>
                <w:szCs w:val="17"/>
                <w:rtl/>
              </w:rPr>
            </w:pPr>
          </w:p>
        </w:tc>
        <w:tc>
          <w:tcPr>
            <w:tcW w:w="615" w:type="pct"/>
            <w:shd w:val="clear" w:color="auto" w:fill="auto"/>
            <w:vAlign w:val="center"/>
          </w:tcPr>
          <w:p w14:paraId="2EE6A1B2" w14:textId="77777777" w:rsidR="00AD6EB4" w:rsidRPr="003F75E2" w:rsidRDefault="00AD6EB4" w:rsidP="00B63EDB">
            <w:pPr>
              <w:spacing w:line="240" w:lineRule="auto"/>
              <w:jc w:val="center"/>
              <w:rPr>
                <w:b/>
                <w:bCs/>
                <w:color w:val="000000"/>
                <w:sz w:val="17"/>
                <w:szCs w:val="17"/>
                <w:rtl/>
              </w:rPr>
            </w:pPr>
          </w:p>
        </w:tc>
        <w:tc>
          <w:tcPr>
            <w:tcW w:w="591" w:type="pct"/>
            <w:shd w:val="clear" w:color="auto" w:fill="auto"/>
            <w:vAlign w:val="center"/>
          </w:tcPr>
          <w:p w14:paraId="60D5E2D5" w14:textId="77777777" w:rsidR="00AD6EB4" w:rsidRPr="003F75E2" w:rsidRDefault="00AD6EB4" w:rsidP="00B63EDB">
            <w:pPr>
              <w:spacing w:line="240" w:lineRule="auto"/>
              <w:jc w:val="center"/>
              <w:rPr>
                <w:b/>
                <w:bCs/>
                <w:color w:val="000000"/>
                <w:sz w:val="17"/>
                <w:szCs w:val="17"/>
                <w:rtl/>
              </w:rPr>
            </w:pPr>
          </w:p>
        </w:tc>
        <w:tc>
          <w:tcPr>
            <w:tcW w:w="602" w:type="pct"/>
            <w:shd w:val="clear" w:color="auto" w:fill="auto"/>
            <w:vAlign w:val="center"/>
          </w:tcPr>
          <w:p w14:paraId="086BF5ED" w14:textId="77777777" w:rsidR="00AD6EB4" w:rsidRPr="003F75E2" w:rsidRDefault="00AD6EB4" w:rsidP="00B63EDB">
            <w:pPr>
              <w:spacing w:line="240" w:lineRule="auto"/>
              <w:jc w:val="center"/>
              <w:rPr>
                <w:b/>
                <w:bCs/>
                <w:color w:val="000000"/>
                <w:sz w:val="17"/>
                <w:szCs w:val="17"/>
                <w:rtl/>
              </w:rPr>
            </w:pPr>
          </w:p>
        </w:tc>
      </w:tr>
      <w:tr w:rsidR="00AD6EB4" w:rsidRPr="003F75E2" w14:paraId="73BE672C" w14:textId="77777777" w:rsidTr="00B63EDB">
        <w:trPr>
          <w:jc w:val="center"/>
        </w:trPr>
        <w:tc>
          <w:tcPr>
            <w:tcW w:w="496" w:type="pct"/>
            <w:vMerge/>
            <w:shd w:val="clear" w:color="auto" w:fill="auto"/>
            <w:vAlign w:val="center"/>
          </w:tcPr>
          <w:p w14:paraId="3E727CB7" w14:textId="77777777" w:rsidR="00AD6EB4" w:rsidRPr="003F75E2" w:rsidRDefault="00AD6EB4" w:rsidP="00B63EDB">
            <w:pPr>
              <w:spacing w:line="240" w:lineRule="auto"/>
              <w:jc w:val="center"/>
              <w:rPr>
                <w:b/>
                <w:bCs/>
                <w:color w:val="000000"/>
                <w:sz w:val="17"/>
                <w:szCs w:val="17"/>
                <w:rtl/>
              </w:rPr>
            </w:pPr>
          </w:p>
        </w:tc>
        <w:tc>
          <w:tcPr>
            <w:tcW w:w="864" w:type="pct"/>
            <w:shd w:val="clear" w:color="auto" w:fill="auto"/>
            <w:vAlign w:val="center"/>
          </w:tcPr>
          <w:p w14:paraId="4927452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الإجمالي</w:t>
            </w:r>
          </w:p>
        </w:tc>
        <w:tc>
          <w:tcPr>
            <w:tcW w:w="430" w:type="pct"/>
            <w:shd w:val="clear" w:color="auto" w:fill="auto"/>
            <w:vAlign w:val="center"/>
          </w:tcPr>
          <w:p w14:paraId="0293FC3A"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233</w:t>
            </w:r>
          </w:p>
        </w:tc>
        <w:tc>
          <w:tcPr>
            <w:tcW w:w="414" w:type="pct"/>
            <w:shd w:val="clear" w:color="auto" w:fill="auto"/>
            <w:vAlign w:val="center"/>
          </w:tcPr>
          <w:p w14:paraId="023FEC8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4.7</w:t>
            </w:r>
          </w:p>
        </w:tc>
        <w:tc>
          <w:tcPr>
            <w:tcW w:w="486" w:type="pct"/>
            <w:shd w:val="clear" w:color="auto" w:fill="auto"/>
            <w:vAlign w:val="center"/>
          </w:tcPr>
          <w:p w14:paraId="6960C384"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0.771</w:t>
            </w:r>
          </w:p>
        </w:tc>
        <w:tc>
          <w:tcPr>
            <w:tcW w:w="502" w:type="pct"/>
            <w:shd w:val="clear" w:color="auto" w:fill="auto"/>
            <w:vAlign w:val="center"/>
          </w:tcPr>
          <w:p w14:paraId="403987B3" w14:textId="77777777" w:rsidR="00AD6EB4" w:rsidRPr="003F75E2" w:rsidRDefault="00AD6EB4" w:rsidP="00B63EDB">
            <w:pPr>
              <w:spacing w:line="240" w:lineRule="auto"/>
              <w:jc w:val="center"/>
              <w:rPr>
                <w:b/>
                <w:bCs/>
                <w:color w:val="000000"/>
                <w:sz w:val="17"/>
                <w:szCs w:val="17"/>
                <w:rtl/>
              </w:rPr>
            </w:pPr>
          </w:p>
        </w:tc>
        <w:tc>
          <w:tcPr>
            <w:tcW w:w="615" w:type="pct"/>
            <w:shd w:val="clear" w:color="auto" w:fill="auto"/>
            <w:vAlign w:val="center"/>
          </w:tcPr>
          <w:p w14:paraId="7A17ADAC" w14:textId="77777777" w:rsidR="00AD6EB4" w:rsidRPr="003F75E2" w:rsidRDefault="00AD6EB4" w:rsidP="00B63EDB">
            <w:pPr>
              <w:spacing w:line="240" w:lineRule="auto"/>
              <w:jc w:val="center"/>
              <w:rPr>
                <w:b/>
                <w:bCs/>
                <w:color w:val="000000"/>
                <w:sz w:val="17"/>
                <w:szCs w:val="17"/>
                <w:rtl/>
              </w:rPr>
            </w:pPr>
          </w:p>
        </w:tc>
        <w:tc>
          <w:tcPr>
            <w:tcW w:w="591" w:type="pct"/>
            <w:shd w:val="clear" w:color="auto" w:fill="auto"/>
            <w:vAlign w:val="center"/>
          </w:tcPr>
          <w:p w14:paraId="796EA2E8" w14:textId="77777777" w:rsidR="00AD6EB4" w:rsidRPr="003F75E2" w:rsidRDefault="00AD6EB4" w:rsidP="00B63EDB">
            <w:pPr>
              <w:spacing w:line="240" w:lineRule="auto"/>
              <w:jc w:val="center"/>
              <w:rPr>
                <w:b/>
                <w:bCs/>
                <w:color w:val="000000"/>
                <w:sz w:val="17"/>
                <w:szCs w:val="17"/>
                <w:rtl/>
              </w:rPr>
            </w:pPr>
          </w:p>
        </w:tc>
        <w:tc>
          <w:tcPr>
            <w:tcW w:w="602" w:type="pct"/>
            <w:shd w:val="clear" w:color="auto" w:fill="auto"/>
            <w:vAlign w:val="center"/>
          </w:tcPr>
          <w:p w14:paraId="246C8F33" w14:textId="77777777" w:rsidR="00AD6EB4" w:rsidRPr="003F75E2" w:rsidRDefault="00AD6EB4" w:rsidP="00B63EDB">
            <w:pPr>
              <w:spacing w:line="240" w:lineRule="auto"/>
              <w:jc w:val="center"/>
              <w:rPr>
                <w:b/>
                <w:bCs/>
                <w:color w:val="000000"/>
                <w:sz w:val="17"/>
                <w:szCs w:val="17"/>
                <w:rtl/>
              </w:rPr>
            </w:pPr>
          </w:p>
        </w:tc>
      </w:tr>
    </w:tbl>
    <w:p w14:paraId="6A890668" w14:textId="77777777" w:rsidR="00AD6EB4" w:rsidRPr="00431783" w:rsidRDefault="00AD6EB4" w:rsidP="00AD6EB4">
      <w:pPr>
        <w:jc w:val="center"/>
        <w:rPr>
          <w:b/>
          <w:bCs/>
          <w:color w:val="000000"/>
          <w:sz w:val="4"/>
          <w:szCs w:val="4"/>
          <w:rtl/>
        </w:rPr>
      </w:pPr>
    </w:p>
    <w:p w14:paraId="25C7B4B3" w14:textId="77777777" w:rsidR="00AD6EB4" w:rsidRPr="00451466" w:rsidRDefault="00AD6EB4" w:rsidP="00AD6EB4">
      <w:pPr>
        <w:spacing w:before="60" w:after="60" w:line="240" w:lineRule="auto"/>
        <w:jc w:val="center"/>
        <w:rPr>
          <w:sz w:val="20"/>
          <w:szCs w:val="20"/>
        </w:rPr>
      </w:pPr>
      <w:r w:rsidRPr="00451466">
        <w:rPr>
          <w:sz w:val="20"/>
          <w:szCs w:val="20"/>
          <w:rtl/>
        </w:rPr>
        <w:t>جدول (19) يوضح الفروق في دور ال</w:t>
      </w:r>
      <w:r>
        <w:rPr>
          <w:sz w:val="20"/>
          <w:szCs w:val="20"/>
          <w:rtl/>
        </w:rPr>
        <w:t>أنشطة</w:t>
      </w:r>
      <w:r w:rsidRPr="00451466">
        <w:rPr>
          <w:sz w:val="20"/>
          <w:szCs w:val="20"/>
          <w:rtl/>
        </w:rPr>
        <w:t xml:space="preserve"> </w:t>
      </w:r>
      <w:r>
        <w:rPr>
          <w:sz w:val="20"/>
          <w:szCs w:val="20"/>
          <w:rtl/>
        </w:rPr>
        <w:t>الاتصالية</w:t>
      </w:r>
      <w:r w:rsidRPr="00451466">
        <w:rPr>
          <w:sz w:val="20"/>
          <w:szCs w:val="20"/>
          <w:rtl/>
        </w:rPr>
        <w:t xml:space="preserve"> في ابراز الخدمات التي تقدمها المملكة العربية في فترة الحج   باختلاف المستويات التعليمية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178"/>
        <w:gridCol w:w="1242"/>
        <w:gridCol w:w="692"/>
        <w:gridCol w:w="827"/>
        <w:gridCol w:w="827"/>
        <w:gridCol w:w="1216"/>
      </w:tblGrid>
      <w:tr w:rsidR="00AD6EB4" w:rsidRPr="001F4B90" w14:paraId="430A89CD" w14:textId="77777777" w:rsidTr="00B63EDB">
        <w:trPr>
          <w:trHeight w:val="261"/>
          <w:jc w:val="center"/>
        </w:trPr>
        <w:tc>
          <w:tcPr>
            <w:tcW w:w="1281" w:type="pct"/>
            <w:shd w:val="clear" w:color="auto" w:fill="auto"/>
            <w:vAlign w:val="center"/>
          </w:tcPr>
          <w:p w14:paraId="796C0699"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 xml:space="preserve">الفروق تبعا </w:t>
            </w:r>
            <w:r>
              <w:rPr>
                <w:b/>
                <w:bCs/>
                <w:color w:val="000000"/>
                <w:sz w:val="18"/>
                <w:szCs w:val="18"/>
                <w:rtl/>
              </w:rPr>
              <w:t>إلى</w:t>
            </w:r>
          </w:p>
        </w:tc>
        <w:tc>
          <w:tcPr>
            <w:tcW w:w="733" w:type="pct"/>
            <w:shd w:val="clear" w:color="auto" w:fill="auto"/>
            <w:vAlign w:val="center"/>
          </w:tcPr>
          <w:p w14:paraId="4046180A"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البيان</w:t>
            </w:r>
          </w:p>
        </w:tc>
        <w:tc>
          <w:tcPr>
            <w:tcW w:w="772" w:type="pct"/>
            <w:shd w:val="clear" w:color="auto" w:fill="auto"/>
            <w:vAlign w:val="center"/>
          </w:tcPr>
          <w:p w14:paraId="5C15063B"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مجموع الدرجات</w:t>
            </w:r>
          </w:p>
        </w:tc>
        <w:tc>
          <w:tcPr>
            <w:tcW w:w="430" w:type="pct"/>
            <w:shd w:val="clear" w:color="auto" w:fill="auto"/>
            <w:vAlign w:val="center"/>
          </w:tcPr>
          <w:p w14:paraId="2D9CF407"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د. ح</w:t>
            </w:r>
          </w:p>
        </w:tc>
        <w:tc>
          <w:tcPr>
            <w:tcW w:w="514" w:type="pct"/>
            <w:shd w:val="clear" w:color="auto" w:fill="auto"/>
            <w:vAlign w:val="center"/>
          </w:tcPr>
          <w:p w14:paraId="794A8E46"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متوسط</w:t>
            </w:r>
          </w:p>
        </w:tc>
        <w:tc>
          <w:tcPr>
            <w:tcW w:w="514" w:type="pct"/>
            <w:shd w:val="clear" w:color="auto" w:fill="auto"/>
            <w:vAlign w:val="center"/>
          </w:tcPr>
          <w:p w14:paraId="3C411C8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ف</w:t>
            </w:r>
          </w:p>
        </w:tc>
        <w:tc>
          <w:tcPr>
            <w:tcW w:w="756" w:type="pct"/>
            <w:shd w:val="clear" w:color="auto" w:fill="auto"/>
            <w:vAlign w:val="center"/>
          </w:tcPr>
          <w:p w14:paraId="28F11049"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مستوى معنوية</w:t>
            </w:r>
          </w:p>
        </w:tc>
      </w:tr>
      <w:tr w:rsidR="00AD6EB4" w:rsidRPr="001F4B90" w14:paraId="5177C30C" w14:textId="77777777" w:rsidTr="00B63EDB">
        <w:trPr>
          <w:trHeight w:val="144"/>
          <w:jc w:val="center"/>
        </w:trPr>
        <w:tc>
          <w:tcPr>
            <w:tcW w:w="1281" w:type="pct"/>
            <w:vMerge w:val="restart"/>
            <w:shd w:val="clear" w:color="auto" w:fill="auto"/>
            <w:vAlign w:val="center"/>
          </w:tcPr>
          <w:p w14:paraId="065549AE"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دور ال</w:t>
            </w:r>
            <w:r>
              <w:rPr>
                <w:b/>
                <w:bCs/>
                <w:color w:val="000000"/>
                <w:sz w:val="17"/>
                <w:szCs w:val="17"/>
                <w:rtl/>
              </w:rPr>
              <w:t>أنشطة</w:t>
            </w:r>
            <w:r w:rsidRPr="0039007D">
              <w:rPr>
                <w:b/>
                <w:bCs/>
                <w:color w:val="000000"/>
                <w:sz w:val="17"/>
                <w:szCs w:val="17"/>
                <w:rtl/>
              </w:rPr>
              <w:t xml:space="preserve"> </w:t>
            </w:r>
            <w:r>
              <w:rPr>
                <w:b/>
                <w:bCs/>
                <w:color w:val="000000"/>
                <w:sz w:val="17"/>
                <w:szCs w:val="17"/>
                <w:rtl/>
              </w:rPr>
              <w:t>الاتصالية</w:t>
            </w:r>
            <w:r w:rsidRPr="0039007D">
              <w:rPr>
                <w:b/>
                <w:bCs/>
                <w:color w:val="000000"/>
                <w:sz w:val="17"/>
                <w:szCs w:val="17"/>
                <w:rtl/>
              </w:rPr>
              <w:t xml:space="preserve"> في </w:t>
            </w:r>
            <w:r>
              <w:rPr>
                <w:rFonts w:hint="cs"/>
                <w:b/>
                <w:bCs/>
                <w:color w:val="000000"/>
                <w:sz w:val="17"/>
                <w:szCs w:val="17"/>
                <w:rtl/>
              </w:rPr>
              <w:t>إ</w:t>
            </w:r>
            <w:r w:rsidRPr="0039007D">
              <w:rPr>
                <w:b/>
                <w:bCs/>
                <w:color w:val="000000"/>
                <w:sz w:val="17"/>
                <w:szCs w:val="17"/>
                <w:rtl/>
              </w:rPr>
              <w:t xml:space="preserve">براز الخدمات التي تقدمها المملكة العربية في فترة الحج </w:t>
            </w:r>
          </w:p>
        </w:tc>
        <w:tc>
          <w:tcPr>
            <w:tcW w:w="733" w:type="pct"/>
            <w:shd w:val="clear" w:color="auto" w:fill="auto"/>
            <w:vAlign w:val="center"/>
          </w:tcPr>
          <w:p w14:paraId="10F84146"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بين مجموعات</w:t>
            </w:r>
          </w:p>
        </w:tc>
        <w:tc>
          <w:tcPr>
            <w:tcW w:w="772" w:type="pct"/>
            <w:shd w:val="clear" w:color="auto" w:fill="auto"/>
            <w:vAlign w:val="center"/>
          </w:tcPr>
          <w:p w14:paraId="1EECE297"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26.074</w:t>
            </w:r>
          </w:p>
        </w:tc>
        <w:tc>
          <w:tcPr>
            <w:tcW w:w="430" w:type="pct"/>
            <w:shd w:val="clear" w:color="auto" w:fill="auto"/>
            <w:vAlign w:val="center"/>
          </w:tcPr>
          <w:p w14:paraId="00BD6B43"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w:t>
            </w:r>
          </w:p>
        </w:tc>
        <w:tc>
          <w:tcPr>
            <w:tcW w:w="514" w:type="pct"/>
            <w:shd w:val="clear" w:color="auto" w:fill="auto"/>
            <w:vAlign w:val="center"/>
          </w:tcPr>
          <w:p w14:paraId="7DC8A9DA"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13.037</w:t>
            </w:r>
          </w:p>
        </w:tc>
        <w:tc>
          <w:tcPr>
            <w:tcW w:w="514" w:type="pct"/>
            <w:vMerge w:val="restart"/>
            <w:shd w:val="clear" w:color="auto" w:fill="auto"/>
            <w:vAlign w:val="center"/>
          </w:tcPr>
          <w:p w14:paraId="1628F919"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26.854</w:t>
            </w:r>
          </w:p>
        </w:tc>
        <w:tc>
          <w:tcPr>
            <w:tcW w:w="756" w:type="pct"/>
            <w:vMerge w:val="restart"/>
            <w:shd w:val="clear" w:color="auto" w:fill="auto"/>
            <w:vAlign w:val="center"/>
          </w:tcPr>
          <w:p w14:paraId="3CE8FE7D"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0.001</w:t>
            </w:r>
          </w:p>
        </w:tc>
      </w:tr>
      <w:tr w:rsidR="00AD6EB4" w:rsidRPr="001F4B90" w14:paraId="1EE11429" w14:textId="77777777" w:rsidTr="00B63EDB">
        <w:trPr>
          <w:trHeight w:val="98"/>
          <w:jc w:val="center"/>
        </w:trPr>
        <w:tc>
          <w:tcPr>
            <w:tcW w:w="1281" w:type="pct"/>
            <w:vMerge/>
            <w:shd w:val="clear" w:color="auto" w:fill="auto"/>
            <w:vAlign w:val="center"/>
          </w:tcPr>
          <w:p w14:paraId="7A8281B1" w14:textId="77777777" w:rsidR="00AD6EB4" w:rsidRPr="0039007D" w:rsidRDefault="00AD6EB4" w:rsidP="00B63EDB">
            <w:pPr>
              <w:spacing w:line="240" w:lineRule="auto"/>
              <w:jc w:val="center"/>
              <w:rPr>
                <w:b/>
                <w:bCs/>
                <w:color w:val="000000"/>
                <w:sz w:val="17"/>
                <w:szCs w:val="17"/>
                <w:rtl/>
              </w:rPr>
            </w:pPr>
          </w:p>
        </w:tc>
        <w:tc>
          <w:tcPr>
            <w:tcW w:w="733" w:type="pct"/>
            <w:shd w:val="clear" w:color="auto" w:fill="auto"/>
            <w:vAlign w:val="center"/>
          </w:tcPr>
          <w:p w14:paraId="7BB65770"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داخل</w:t>
            </w:r>
          </w:p>
        </w:tc>
        <w:tc>
          <w:tcPr>
            <w:tcW w:w="772" w:type="pct"/>
            <w:shd w:val="clear" w:color="auto" w:fill="auto"/>
            <w:vAlign w:val="center"/>
          </w:tcPr>
          <w:p w14:paraId="1D455282"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111.660</w:t>
            </w:r>
          </w:p>
        </w:tc>
        <w:tc>
          <w:tcPr>
            <w:tcW w:w="430" w:type="pct"/>
            <w:shd w:val="clear" w:color="auto" w:fill="auto"/>
            <w:vAlign w:val="center"/>
          </w:tcPr>
          <w:p w14:paraId="077B1195"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230</w:t>
            </w:r>
          </w:p>
        </w:tc>
        <w:tc>
          <w:tcPr>
            <w:tcW w:w="514" w:type="pct"/>
            <w:shd w:val="clear" w:color="auto" w:fill="auto"/>
            <w:vAlign w:val="center"/>
          </w:tcPr>
          <w:p w14:paraId="175E3821"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0.485</w:t>
            </w:r>
          </w:p>
        </w:tc>
        <w:tc>
          <w:tcPr>
            <w:tcW w:w="514" w:type="pct"/>
            <w:vMerge/>
            <w:shd w:val="clear" w:color="auto" w:fill="auto"/>
            <w:vAlign w:val="center"/>
          </w:tcPr>
          <w:p w14:paraId="149C09E8" w14:textId="77777777" w:rsidR="00AD6EB4" w:rsidRPr="001F4B90" w:rsidRDefault="00AD6EB4" w:rsidP="00B63EDB">
            <w:pPr>
              <w:spacing w:line="240" w:lineRule="auto"/>
              <w:jc w:val="center"/>
              <w:rPr>
                <w:b/>
                <w:bCs/>
                <w:color w:val="000000"/>
                <w:sz w:val="18"/>
                <w:szCs w:val="18"/>
                <w:rtl/>
              </w:rPr>
            </w:pPr>
          </w:p>
        </w:tc>
        <w:tc>
          <w:tcPr>
            <w:tcW w:w="756" w:type="pct"/>
            <w:vMerge/>
            <w:shd w:val="clear" w:color="auto" w:fill="auto"/>
            <w:vAlign w:val="center"/>
          </w:tcPr>
          <w:p w14:paraId="4134BA6F" w14:textId="77777777" w:rsidR="00AD6EB4" w:rsidRPr="001F4B90" w:rsidRDefault="00AD6EB4" w:rsidP="00B63EDB">
            <w:pPr>
              <w:spacing w:line="240" w:lineRule="auto"/>
              <w:jc w:val="center"/>
              <w:rPr>
                <w:b/>
                <w:bCs/>
                <w:color w:val="000000"/>
                <w:sz w:val="18"/>
                <w:szCs w:val="18"/>
                <w:rtl/>
              </w:rPr>
            </w:pPr>
          </w:p>
        </w:tc>
      </w:tr>
      <w:tr w:rsidR="00AD6EB4" w:rsidRPr="001F4B90" w14:paraId="60763CDE" w14:textId="77777777" w:rsidTr="00B63EDB">
        <w:trPr>
          <w:jc w:val="center"/>
        </w:trPr>
        <w:tc>
          <w:tcPr>
            <w:tcW w:w="1281" w:type="pct"/>
            <w:vMerge/>
            <w:shd w:val="clear" w:color="auto" w:fill="auto"/>
            <w:vAlign w:val="center"/>
          </w:tcPr>
          <w:p w14:paraId="3BCF2896" w14:textId="77777777" w:rsidR="00AD6EB4" w:rsidRPr="0039007D" w:rsidRDefault="00AD6EB4" w:rsidP="00B63EDB">
            <w:pPr>
              <w:spacing w:line="240" w:lineRule="auto"/>
              <w:jc w:val="center"/>
              <w:rPr>
                <w:b/>
                <w:bCs/>
                <w:color w:val="000000"/>
                <w:sz w:val="17"/>
                <w:szCs w:val="17"/>
                <w:rtl/>
              </w:rPr>
            </w:pPr>
          </w:p>
        </w:tc>
        <w:tc>
          <w:tcPr>
            <w:tcW w:w="733" w:type="pct"/>
            <w:shd w:val="clear" w:color="auto" w:fill="auto"/>
            <w:vAlign w:val="center"/>
          </w:tcPr>
          <w:p w14:paraId="1554C51B"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مجموع</w:t>
            </w:r>
          </w:p>
        </w:tc>
        <w:tc>
          <w:tcPr>
            <w:tcW w:w="772" w:type="pct"/>
            <w:shd w:val="clear" w:color="auto" w:fill="auto"/>
            <w:vAlign w:val="center"/>
          </w:tcPr>
          <w:p w14:paraId="701A62A4"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137.734</w:t>
            </w:r>
          </w:p>
        </w:tc>
        <w:tc>
          <w:tcPr>
            <w:tcW w:w="430" w:type="pct"/>
            <w:shd w:val="clear" w:color="auto" w:fill="auto"/>
            <w:vAlign w:val="center"/>
          </w:tcPr>
          <w:p w14:paraId="3F471282" w14:textId="77777777" w:rsidR="00AD6EB4" w:rsidRPr="001F4B90" w:rsidRDefault="00AD6EB4" w:rsidP="00B63EDB">
            <w:pPr>
              <w:spacing w:line="240" w:lineRule="auto"/>
              <w:jc w:val="center"/>
              <w:rPr>
                <w:b/>
                <w:bCs/>
                <w:color w:val="000000"/>
                <w:sz w:val="18"/>
                <w:szCs w:val="18"/>
                <w:rtl/>
                <w:lang w:val="en-GB"/>
              </w:rPr>
            </w:pPr>
            <w:r w:rsidRPr="001F4B90">
              <w:rPr>
                <w:b/>
                <w:bCs/>
                <w:color w:val="000000"/>
                <w:sz w:val="18"/>
                <w:szCs w:val="18"/>
                <w:rtl/>
                <w:lang w:val="en-GB"/>
              </w:rPr>
              <w:t>232</w:t>
            </w:r>
          </w:p>
        </w:tc>
        <w:tc>
          <w:tcPr>
            <w:tcW w:w="514" w:type="pct"/>
            <w:shd w:val="clear" w:color="auto" w:fill="auto"/>
            <w:vAlign w:val="center"/>
          </w:tcPr>
          <w:p w14:paraId="249DD27B" w14:textId="77777777" w:rsidR="00AD6EB4" w:rsidRPr="001F4B90" w:rsidRDefault="00AD6EB4" w:rsidP="00B63EDB">
            <w:pPr>
              <w:spacing w:line="240" w:lineRule="auto"/>
              <w:jc w:val="center"/>
              <w:rPr>
                <w:b/>
                <w:bCs/>
                <w:color w:val="000000"/>
                <w:sz w:val="18"/>
                <w:szCs w:val="18"/>
                <w:rtl/>
              </w:rPr>
            </w:pPr>
          </w:p>
        </w:tc>
        <w:tc>
          <w:tcPr>
            <w:tcW w:w="514" w:type="pct"/>
            <w:vMerge/>
            <w:shd w:val="clear" w:color="auto" w:fill="auto"/>
            <w:vAlign w:val="center"/>
          </w:tcPr>
          <w:p w14:paraId="55A07693" w14:textId="77777777" w:rsidR="00AD6EB4" w:rsidRPr="001F4B90" w:rsidRDefault="00AD6EB4" w:rsidP="00B63EDB">
            <w:pPr>
              <w:spacing w:line="240" w:lineRule="auto"/>
              <w:jc w:val="center"/>
              <w:rPr>
                <w:b/>
                <w:bCs/>
                <w:color w:val="000000"/>
                <w:sz w:val="18"/>
                <w:szCs w:val="18"/>
                <w:rtl/>
              </w:rPr>
            </w:pPr>
          </w:p>
        </w:tc>
        <w:tc>
          <w:tcPr>
            <w:tcW w:w="756" w:type="pct"/>
            <w:vMerge/>
            <w:shd w:val="clear" w:color="auto" w:fill="auto"/>
            <w:vAlign w:val="center"/>
          </w:tcPr>
          <w:p w14:paraId="07F1C098" w14:textId="77777777" w:rsidR="00AD6EB4" w:rsidRPr="001F4B90" w:rsidRDefault="00AD6EB4" w:rsidP="00B63EDB">
            <w:pPr>
              <w:spacing w:line="240" w:lineRule="auto"/>
              <w:jc w:val="center"/>
              <w:rPr>
                <w:b/>
                <w:bCs/>
                <w:color w:val="000000"/>
                <w:sz w:val="18"/>
                <w:szCs w:val="18"/>
                <w:rtl/>
              </w:rPr>
            </w:pPr>
          </w:p>
        </w:tc>
      </w:tr>
    </w:tbl>
    <w:p w14:paraId="3309EC96" w14:textId="77777777" w:rsidR="00AD6EB4" w:rsidRPr="00431783" w:rsidRDefault="00AD6EB4" w:rsidP="00AD6EB4">
      <w:pPr>
        <w:jc w:val="center"/>
        <w:rPr>
          <w:b/>
          <w:bCs/>
          <w:color w:val="000000"/>
          <w:sz w:val="4"/>
          <w:szCs w:val="4"/>
          <w:rtl/>
        </w:rPr>
      </w:pPr>
    </w:p>
    <w:p w14:paraId="1EC60B77" w14:textId="77777777" w:rsidR="00AD6EB4" w:rsidRDefault="00AD6EB4" w:rsidP="00AD6EB4">
      <w:pPr>
        <w:spacing w:before="60" w:after="60" w:line="240" w:lineRule="auto"/>
        <w:jc w:val="center"/>
        <w:rPr>
          <w:sz w:val="20"/>
          <w:szCs w:val="20"/>
          <w:rtl/>
        </w:rPr>
      </w:pPr>
    </w:p>
    <w:p w14:paraId="2EB286F5" w14:textId="77777777" w:rsidR="00AD6EB4" w:rsidRPr="00451466" w:rsidRDefault="00AD6EB4" w:rsidP="00AD6EB4">
      <w:pPr>
        <w:spacing w:before="60" w:after="60" w:line="240" w:lineRule="auto"/>
        <w:jc w:val="center"/>
        <w:rPr>
          <w:sz w:val="20"/>
          <w:szCs w:val="20"/>
          <w:rtl/>
        </w:rPr>
      </w:pPr>
      <w:r w:rsidRPr="00451466">
        <w:rPr>
          <w:sz w:val="20"/>
          <w:szCs w:val="20"/>
          <w:rtl/>
        </w:rPr>
        <w:t xml:space="preserve">جدول (20) يوضح اختبار ( </w:t>
      </w:r>
      <w:r w:rsidRPr="00451466">
        <w:rPr>
          <w:sz w:val="20"/>
          <w:szCs w:val="20"/>
        </w:rPr>
        <w:t>L S D</w:t>
      </w:r>
      <w:r w:rsidRPr="00451466">
        <w:rPr>
          <w:sz w:val="20"/>
          <w:szCs w:val="20"/>
          <w:rtl/>
        </w:rPr>
        <w:t xml:space="preserve"> ) لمعرفة مصدر التباين وإجراء المقارنات الثنائية بين المستويات التعليمية في دور ال</w:t>
      </w:r>
      <w:r>
        <w:rPr>
          <w:sz w:val="20"/>
          <w:szCs w:val="20"/>
          <w:rtl/>
        </w:rPr>
        <w:t>أنشطة</w:t>
      </w:r>
      <w:r w:rsidRPr="00451466">
        <w:rPr>
          <w:sz w:val="20"/>
          <w:szCs w:val="20"/>
          <w:rtl/>
        </w:rPr>
        <w:t xml:space="preserve"> </w:t>
      </w:r>
      <w:r>
        <w:rPr>
          <w:sz w:val="20"/>
          <w:szCs w:val="20"/>
          <w:rtl/>
        </w:rPr>
        <w:t>الاتصالية</w:t>
      </w:r>
      <w:r w:rsidRPr="00451466">
        <w:rPr>
          <w:sz w:val="20"/>
          <w:szCs w:val="20"/>
          <w:rtl/>
        </w:rPr>
        <w:t xml:space="preserve"> في </w:t>
      </w:r>
      <w:r w:rsidRPr="00462105">
        <w:rPr>
          <w:rFonts w:hint="cs"/>
          <w:color w:val="FF0000"/>
          <w:sz w:val="20"/>
          <w:szCs w:val="20"/>
          <w:rtl/>
        </w:rPr>
        <w:t>إ</w:t>
      </w:r>
      <w:r w:rsidRPr="00451466">
        <w:rPr>
          <w:sz w:val="20"/>
          <w:szCs w:val="20"/>
          <w:rtl/>
        </w:rPr>
        <w:t xml:space="preserve">براز الخدمات التي تقدمها المملكة العربية في فترة الحج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109"/>
        <w:gridCol w:w="635"/>
        <w:gridCol w:w="639"/>
        <w:gridCol w:w="662"/>
        <w:gridCol w:w="1006"/>
        <w:gridCol w:w="966"/>
        <w:gridCol w:w="1048"/>
      </w:tblGrid>
      <w:tr w:rsidR="00AD6EB4" w:rsidRPr="001F4B90" w14:paraId="176B2B7C" w14:textId="77777777" w:rsidTr="00B63EDB">
        <w:trPr>
          <w:trHeight w:val="297"/>
          <w:jc w:val="center"/>
        </w:trPr>
        <w:tc>
          <w:tcPr>
            <w:tcW w:w="1925" w:type="pct"/>
            <w:gridSpan w:val="2"/>
            <w:shd w:val="clear" w:color="auto" w:fill="auto"/>
            <w:vAlign w:val="center"/>
          </w:tcPr>
          <w:p w14:paraId="11F03DB9"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المستوى التعليمي</w:t>
            </w:r>
          </w:p>
        </w:tc>
        <w:tc>
          <w:tcPr>
            <w:tcW w:w="398" w:type="pct"/>
            <w:shd w:val="clear" w:color="auto" w:fill="auto"/>
            <w:vAlign w:val="center"/>
          </w:tcPr>
          <w:p w14:paraId="487C9815"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ن</w:t>
            </w:r>
          </w:p>
        </w:tc>
        <w:tc>
          <w:tcPr>
            <w:tcW w:w="378" w:type="pct"/>
            <w:shd w:val="clear" w:color="auto" w:fill="auto"/>
            <w:vAlign w:val="center"/>
          </w:tcPr>
          <w:p w14:paraId="6EE3281B"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متوسط</w:t>
            </w:r>
          </w:p>
        </w:tc>
        <w:tc>
          <w:tcPr>
            <w:tcW w:w="414" w:type="pct"/>
            <w:shd w:val="clear" w:color="auto" w:fill="auto"/>
            <w:vAlign w:val="center"/>
          </w:tcPr>
          <w:p w14:paraId="1B8682C8"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انحراف معياري</w:t>
            </w:r>
          </w:p>
        </w:tc>
        <w:tc>
          <w:tcPr>
            <w:tcW w:w="628" w:type="pct"/>
            <w:shd w:val="clear" w:color="auto" w:fill="auto"/>
            <w:vAlign w:val="center"/>
          </w:tcPr>
          <w:p w14:paraId="1253E696"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متوسط وثانوي</w:t>
            </w:r>
          </w:p>
        </w:tc>
        <w:tc>
          <w:tcPr>
            <w:tcW w:w="603" w:type="pct"/>
            <w:shd w:val="clear" w:color="auto" w:fill="auto"/>
            <w:vAlign w:val="center"/>
          </w:tcPr>
          <w:p w14:paraId="37C1B740"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جامعي</w:t>
            </w:r>
          </w:p>
        </w:tc>
        <w:tc>
          <w:tcPr>
            <w:tcW w:w="655" w:type="pct"/>
            <w:shd w:val="clear" w:color="auto" w:fill="auto"/>
            <w:vAlign w:val="center"/>
          </w:tcPr>
          <w:p w14:paraId="1D9FD2EA"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دراسات عليا</w:t>
            </w:r>
          </w:p>
        </w:tc>
      </w:tr>
      <w:tr w:rsidR="00AD6EB4" w:rsidRPr="001F4B90" w14:paraId="7B982334" w14:textId="77777777" w:rsidTr="00B63EDB">
        <w:trPr>
          <w:jc w:val="center"/>
        </w:trPr>
        <w:tc>
          <w:tcPr>
            <w:tcW w:w="1232" w:type="pct"/>
            <w:vMerge w:val="restart"/>
            <w:shd w:val="clear" w:color="auto" w:fill="auto"/>
            <w:vAlign w:val="center"/>
          </w:tcPr>
          <w:p w14:paraId="056FEAAC"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دور ال</w:t>
            </w:r>
            <w:r>
              <w:rPr>
                <w:b/>
                <w:bCs/>
                <w:color w:val="000000"/>
                <w:sz w:val="17"/>
                <w:szCs w:val="17"/>
                <w:rtl/>
              </w:rPr>
              <w:t>أنشطة</w:t>
            </w:r>
            <w:r w:rsidRPr="0039007D">
              <w:rPr>
                <w:b/>
                <w:bCs/>
                <w:color w:val="000000"/>
                <w:sz w:val="17"/>
                <w:szCs w:val="17"/>
                <w:rtl/>
              </w:rPr>
              <w:t xml:space="preserve"> </w:t>
            </w:r>
            <w:r>
              <w:rPr>
                <w:b/>
                <w:bCs/>
                <w:color w:val="000000"/>
                <w:sz w:val="17"/>
                <w:szCs w:val="17"/>
                <w:rtl/>
              </w:rPr>
              <w:t>الاتصالية</w:t>
            </w:r>
            <w:r w:rsidRPr="0039007D">
              <w:rPr>
                <w:b/>
                <w:bCs/>
                <w:color w:val="000000"/>
                <w:sz w:val="17"/>
                <w:szCs w:val="17"/>
                <w:rtl/>
              </w:rPr>
              <w:t xml:space="preserve"> في </w:t>
            </w:r>
            <w:r>
              <w:rPr>
                <w:rFonts w:hint="cs"/>
                <w:b/>
                <w:bCs/>
                <w:color w:val="000000"/>
                <w:sz w:val="17"/>
                <w:szCs w:val="17"/>
                <w:rtl/>
              </w:rPr>
              <w:t>إ</w:t>
            </w:r>
            <w:r w:rsidRPr="0039007D">
              <w:rPr>
                <w:b/>
                <w:bCs/>
                <w:color w:val="000000"/>
                <w:sz w:val="17"/>
                <w:szCs w:val="17"/>
                <w:rtl/>
              </w:rPr>
              <w:t>براز الخدمات التي تقدمها المملكة العربية في فترة الحج</w:t>
            </w:r>
          </w:p>
        </w:tc>
        <w:tc>
          <w:tcPr>
            <w:tcW w:w="693" w:type="pct"/>
            <w:shd w:val="clear" w:color="auto" w:fill="auto"/>
            <w:vAlign w:val="center"/>
          </w:tcPr>
          <w:p w14:paraId="318A8BEC"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متوسط او ثانوي</w:t>
            </w:r>
          </w:p>
        </w:tc>
        <w:tc>
          <w:tcPr>
            <w:tcW w:w="398" w:type="pct"/>
            <w:shd w:val="clear" w:color="auto" w:fill="auto"/>
            <w:vAlign w:val="center"/>
          </w:tcPr>
          <w:p w14:paraId="2B26A27F"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70</w:t>
            </w:r>
          </w:p>
        </w:tc>
        <w:tc>
          <w:tcPr>
            <w:tcW w:w="378" w:type="pct"/>
            <w:shd w:val="clear" w:color="auto" w:fill="auto"/>
            <w:vAlign w:val="center"/>
          </w:tcPr>
          <w:p w14:paraId="043499B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4.3</w:t>
            </w:r>
          </w:p>
        </w:tc>
        <w:tc>
          <w:tcPr>
            <w:tcW w:w="414" w:type="pct"/>
            <w:shd w:val="clear" w:color="auto" w:fill="auto"/>
            <w:vAlign w:val="center"/>
          </w:tcPr>
          <w:p w14:paraId="70FA9297"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0.468</w:t>
            </w:r>
          </w:p>
        </w:tc>
        <w:tc>
          <w:tcPr>
            <w:tcW w:w="628" w:type="pct"/>
            <w:shd w:val="clear" w:color="auto" w:fill="auto"/>
            <w:vAlign w:val="center"/>
          </w:tcPr>
          <w:p w14:paraId="57D6AE21" w14:textId="77777777" w:rsidR="00AD6EB4" w:rsidRPr="001F4B90" w:rsidRDefault="00AD6EB4" w:rsidP="00B63EDB">
            <w:pPr>
              <w:spacing w:line="240" w:lineRule="auto"/>
              <w:jc w:val="center"/>
              <w:rPr>
                <w:b/>
                <w:bCs/>
                <w:color w:val="000000"/>
                <w:sz w:val="18"/>
                <w:szCs w:val="18"/>
                <w:rtl/>
              </w:rPr>
            </w:pPr>
          </w:p>
        </w:tc>
        <w:tc>
          <w:tcPr>
            <w:tcW w:w="603" w:type="pct"/>
            <w:shd w:val="clear" w:color="auto" w:fill="auto"/>
            <w:vAlign w:val="center"/>
          </w:tcPr>
          <w:p w14:paraId="61E30AD1"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-0.4122*</w:t>
            </w:r>
          </w:p>
        </w:tc>
        <w:tc>
          <w:tcPr>
            <w:tcW w:w="655" w:type="pct"/>
            <w:shd w:val="clear" w:color="auto" w:fill="auto"/>
            <w:vAlign w:val="center"/>
          </w:tcPr>
          <w:p w14:paraId="5E22E42B"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-0.9683*</w:t>
            </w:r>
          </w:p>
        </w:tc>
      </w:tr>
      <w:tr w:rsidR="00AD6EB4" w:rsidRPr="001F4B90" w14:paraId="7A7BA1F3" w14:textId="77777777" w:rsidTr="00B63EDB">
        <w:trPr>
          <w:jc w:val="center"/>
        </w:trPr>
        <w:tc>
          <w:tcPr>
            <w:tcW w:w="1232" w:type="pct"/>
            <w:vMerge/>
            <w:shd w:val="clear" w:color="auto" w:fill="auto"/>
            <w:vAlign w:val="center"/>
          </w:tcPr>
          <w:p w14:paraId="168B7D13" w14:textId="77777777" w:rsidR="00AD6EB4" w:rsidRPr="0039007D" w:rsidRDefault="00AD6EB4" w:rsidP="00B63EDB">
            <w:pPr>
              <w:spacing w:line="240" w:lineRule="auto"/>
              <w:jc w:val="center"/>
              <w:rPr>
                <w:b/>
                <w:bCs/>
                <w:color w:val="000000"/>
                <w:sz w:val="17"/>
                <w:szCs w:val="17"/>
                <w:rtl/>
              </w:rPr>
            </w:pPr>
          </w:p>
        </w:tc>
        <w:tc>
          <w:tcPr>
            <w:tcW w:w="693" w:type="pct"/>
            <w:shd w:val="clear" w:color="auto" w:fill="auto"/>
            <w:vAlign w:val="center"/>
          </w:tcPr>
          <w:p w14:paraId="004A0D0F"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جامعي</w:t>
            </w:r>
          </w:p>
        </w:tc>
        <w:tc>
          <w:tcPr>
            <w:tcW w:w="398" w:type="pct"/>
            <w:shd w:val="clear" w:color="auto" w:fill="auto"/>
            <w:vAlign w:val="center"/>
          </w:tcPr>
          <w:p w14:paraId="33E3B30B"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117</w:t>
            </w:r>
          </w:p>
        </w:tc>
        <w:tc>
          <w:tcPr>
            <w:tcW w:w="378" w:type="pct"/>
            <w:shd w:val="clear" w:color="auto" w:fill="auto"/>
            <w:vAlign w:val="center"/>
          </w:tcPr>
          <w:p w14:paraId="4158887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4.7</w:t>
            </w:r>
          </w:p>
        </w:tc>
        <w:tc>
          <w:tcPr>
            <w:tcW w:w="414" w:type="pct"/>
            <w:shd w:val="clear" w:color="auto" w:fill="auto"/>
            <w:vAlign w:val="center"/>
          </w:tcPr>
          <w:p w14:paraId="7C78DCF4"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0.795</w:t>
            </w:r>
          </w:p>
        </w:tc>
        <w:tc>
          <w:tcPr>
            <w:tcW w:w="628" w:type="pct"/>
            <w:shd w:val="clear" w:color="auto" w:fill="auto"/>
            <w:vAlign w:val="center"/>
          </w:tcPr>
          <w:p w14:paraId="43C169A9" w14:textId="77777777" w:rsidR="00AD6EB4" w:rsidRPr="001F4B90" w:rsidRDefault="00AD6EB4" w:rsidP="00B63EDB">
            <w:pPr>
              <w:spacing w:line="240" w:lineRule="auto"/>
              <w:jc w:val="center"/>
              <w:rPr>
                <w:b/>
                <w:bCs/>
                <w:color w:val="000000"/>
                <w:sz w:val="18"/>
                <w:szCs w:val="18"/>
                <w:rtl/>
              </w:rPr>
            </w:pPr>
          </w:p>
        </w:tc>
        <w:tc>
          <w:tcPr>
            <w:tcW w:w="603" w:type="pct"/>
            <w:shd w:val="clear" w:color="auto" w:fill="auto"/>
            <w:vAlign w:val="center"/>
          </w:tcPr>
          <w:p w14:paraId="6DFF5D52" w14:textId="77777777" w:rsidR="00AD6EB4" w:rsidRPr="001F4B90" w:rsidRDefault="00AD6EB4" w:rsidP="00B63EDB">
            <w:pPr>
              <w:spacing w:line="240" w:lineRule="auto"/>
              <w:jc w:val="center"/>
              <w:rPr>
                <w:b/>
                <w:bCs/>
                <w:color w:val="000000"/>
                <w:sz w:val="18"/>
                <w:szCs w:val="18"/>
                <w:rtl/>
              </w:rPr>
            </w:pPr>
          </w:p>
        </w:tc>
        <w:tc>
          <w:tcPr>
            <w:tcW w:w="655" w:type="pct"/>
            <w:shd w:val="clear" w:color="auto" w:fill="auto"/>
            <w:vAlign w:val="center"/>
          </w:tcPr>
          <w:p w14:paraId="78AC0653"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-0.5561*</w:t>
            </w:r>
          </w:p>
        </w:tc>
      </w:tr>
      <w:tr w:rsidR="00AD6EB4" w:rsidRPr="001F4B90" w14:paraId="4F6158CE" w14:textId="77777777" w:rsidTr="00B63EDB">
        <w:trPr>
          <w:jc w:val="center"/>
        </w:trPr>
        <w:tc>
          <w:tcPr>
            <w:tcW w:w="1232" w:type="pct"/>
            <w:vMerge/>
            <w:shd w:val="clear" w:color="auto" w:fill="auto"/>
            <w:vAlign w:val="center"/>
          </w:tcPr>
          <w:p w14:paraId="7400D498" w14:textId="77777777" w:rsidR="00AD6EB4" w:rsidRPr="0039007D" w:rsidRDefault="00AD6EB4" w:rsidP="00B63EDB">
            <w:pPr>
              <w:spacing w:line="240" w:lineRule="auto"/>
              <w:jc w:val="center"/>
              <w:rPr>
                <w:b/>
                <w:bCs/>
                <w:color w:val="000000"/>
                <w:sz w:val="17"/>
                <w:szCs w:val="17"/>
                <w:rtl/>
              </w:rPr>
            </w:pPr>
          </w:p>
        </w:tc>
        <w:tc>
          <w:tcPr>
            <w:tcW w:w="693" w:type="pct"/>
            <w:shd w:val="clear" w:color="auto" w:fill="auto"/>
            <w:vAlign w:val="center"/>
          </w:tcPr>
          <w:p w14:paraId="5EE8CC05"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دراسات عليا</w:t>
            </w:r>
          </w:p>
        </w:tc>
        <w:tc>
          <w:tcPr>
            <w:tcW w:w="398" w:type="pct"/>
            <w:shd w:val="clear" w:color="auto" w:fill="auto"/>
            <w:vAlign w:val="center"/>
          </w:tcPr>
          <w:p w14:paraId="23E7BEF3"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46</w:t>
            </w:r>
          </w:p>
        </w:tc>
        <w:tc>
          <w:tcPr>
            <w:tcW w:w="378" w:type="pct"/>
            <w:shd w:val="clear" w:color="auto" w:fill="auto"/>
            <w:vAlign w:val="center"/>
          </w:tcPr>
          <w:p w14:paraId="0C952FAC"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5.3</w:t>
            </w:r>
          </w:p>
        </w:tc>
        <w:tc>
          <w:tcPr>
            <w:tcW w:w="414" w:type="pct"/>
            <w:shd w:val="clear" w:color="auto" w:fill="auto"/>
            <w:vAlign w:val="center"/>
          </w:tcPr>
          <w:p w14:paraId="52528039"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0.719</w:t>
            </w:r>
          </w:p>
        </w:tc>
        <w:tc>
          <w:tcPr>
            <w:tcW w:w="628" w:type="pct"/>
            <w:shd w:val="clear" w:color="auto" w:fill="auto"/>
            <w:vAlign w:val="center"/>
          </w:tcPr>
          <w:p w14:paraId="420DE106" w14:textId="77777777" w:rsidR="00AD6EB4" w:rsidRPr="001F4B90" w:rsidRDefault="00AD6EB4" w:rsidP="00B63EDB">
            <w:pPr>
              <w:spacing w:line="240" w:lineRule="auto"/>
              <w:jc w:val="center"/>
              <w:rPr>
                <w:b/>
                <w:bCs/>
                <w:color w:val="000000"/>
                <w:sz w:val="18"/>
                <w:szCs w:val="18"/>
                <w:rtl/>
              </w:rPr>
            </w:pPr>
          </w:p>
        </w:tc>
        <w:tc>
          <w:tcPr>
            <w:tcW w:w="603" w:type="pct"/>
            <w:shd w:val="clear" w:color="auto" w:fill="auto"/>
            <w:vAlign w:val="center"/>
          </w:tcPr>
          <w:p w14:paraId="297E869C" w14:textId="77777777" w:rsidR="00AD6EB4" w:rsidRPr="001F4B90" w:rsidRDefault="00AD6EB4" w:rsidP="00B63EDB">
            <w:pPr>
              <w:spacing w:line="240" w:lineRule="auto"/>
              <w:jc w:val="center"/>
              <w:rPr>
                <w:b/>
                <w:bCs/>
                <w:color w:val="000000"/>
                <w:sz w:val="18"/>
                <w:szCs w:val="18"/>
                <w:rtl/>
              </w:rPr>
            </w:pPr>
          </w:p>
        </w:tc>
        <w:tc>
          <w:tcPr>
            <w:tcW w:w="655" w:type="pct"/>
            <w:shd w:val="clear" w:color="auto" w:fill="auto"/>
            <w:vAlign w:val="center"/>
          </w:tcPr>
          <w:p w14:paraId="75FEE9EE" w14:textId="77777777" w:rsidR="00AD6EB4" w:rsidRPr="001F4B90" w:rsidRDefault="00AD6EB4" w:rsidP="00B63EDB">
            <w:pPr>
              <w:spacing w:line="240" w:lineRule="auto"/>
              <w:jc w:val="center"/>
              <w:rPr>
                <w:b/>
                <w:bCs/>
                <w:color w:val="000000"/>
                <w:sz w:val="18"/>
                <w:szCs w:val="18"/>
                <w:rtl/>
              </w:rPr>
            </w:pPr>
          </w:p>
        </w:tc>
      </w:tr>
      <w:tr w:rsidR="00AD6EB4" w:rsidRPr="001F4B90" w14:paraId="7025D2AF" w14:textId="77777777" w:rsidTr="00B63EDB">
        <w:trPr>
          <w:jc w:val="center"/>
        </w:trPr>
        <w:tc>
          <w:tcPr>
            <w:tcW w:w="1232" w:type="pct"/>
            <w:vMerge/>
            <w:shd w:val="clear" w:color="auto" w:fill="auto"/>
            <w:vAlign w:val="center"/>
          </w:tcPr>
          <w:p w14:paraId="6498AEBA" w14:textId="77777777" w:rsidR="00AD6EB4" w:rsidRPr="0039007D" w:rsidRDefault="00AD6EB4" w:rsidP="00B63EDB">
            <w:pPr>
              <w:spacing w:line="240" w:lineRule="auto"/>
              <w:jc w:val="center"/>
              <w:rPr>
                <w:b/>
                <w:bCs/>
                <w:color w:val="000000"/>
                <w:sz w:val="17"/>
                <w:szCs w:val="17"/>
                <w:rtl/>
              </w:rPr>
            </w:pPr>
          </w:p>
        </w:tc>
        <w:tc>
          <w:tcPr>
            <w:tcW w:w="693" w:type="pct"/>
            <w:shd w:val="clear" w:color="auto" w:fill="auto"/>
            <w:vAlign w:val="center"/>
          </w:tcPr>
          <w:p w14:paraId="5073F1E2" w14:textId="77777777" w:rsidR="00AD6EB4" w:rsidRPr="0039007D" w:rsidRDefault="00AD6EB4" w:rsidP="00B63EDB">
            <w:pPr>
              <w:spacing w:line="240" w:lineRule="auto"/>
              <w:jc w:val="center"/>
              <w:rPr>
                <w:b/>
                <w:bCs/>
                <w:color w:val="000000"/>
                <w:sz w:val="17"/>
                <w:szCs w:val="17"/>
                <w:rtl/>
              </w:rPr>
            </w:pPr>
            <w:r w:rsidRPr="0039007D">
              <w:rPr>
                <w:b/>
                <w:bCs/>
                <w:color w:val="000000"/>
                <w:sz w:val="17"/>
                <w:szCs w:val="17"/>
                <w:rtl/>
              </w:rPr>
              <w:t>الإجمالي</w:t>
            </w:r>
          </w:p>
        </w:tc>
        <w:tc>
          <w:tcPr>
            <w:tcW w:w="398" w:type="pct"/>
            <w:shd w:val="clear" w:color="auto" w:fill="auto"/>
            <w:vAlign w:val="center"/>
          </w:tcPr>
          <w:p w14:paraId="0B133C8D"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233</w:t>
            </w:r>
          </w:p>
        </w:tc>
        <w:tc>
          <w:tcPr>
            <w:tcW w:w="378" w:type="pct"/>
            <w:shd w:val="clear" w:color="auto" w:fill="auto"/>
            <w:vAlign w:val="center"/>
          </w:tcPr>
          <w:p w14:paraId="7C06B1B4"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4.7</w:t>
            </w:r>
          </w:p>
        </w:tc>
        <w:tc>
          <w:tcPr>
            <w:tcW w:w="414" w:type="pct"/>
            <w:shd w:val="clear" w:color="auto" w:fill="auto"/>
            <w:vAlign w:val="center"/>
          </w:tcPr>
          <w:p w14:paraId="27DC4758" w14:textId="77777777" w:rsidR="00AD6EB4" w:rsidRPr="001F4B90" w:rsidRDefault="00AD6EB4" w:rsidP="00B63EDB">
            <w:pPr>
              <w:spacing w:line="240" w:lineRule="auto"/>
              <w:jc w:val="center"/>
              <w:rPr>
                <w:b/>
                <w:bCs/>
                <w:color w:val="000000"/>
                <w:sz w:val="18"/>
                <w:szCs w:val="18"/>
                <w:rtl/>
              </w:rPr>
            </w:pPr>
            <w:r w:rsidRPr="001F4B90">
              <w:rPr>
                <w:b/>
                <w:bCs/>
                <w:color w:val="000000"/>
                <w:sz w:val="18"/>
                <w:szCs w:val="18"/>
                <w:rtl/>
              </w:rPr>
              <w:t>0.771</w:t>
            </w:r>
          </w:p>
        </w:tc>
        <w:tc>
          <w:tcPr>
            <w:tcW w:w="628" w:type="pct"/>
            <w:shd w:val="clear" w:color="auto" w:fill="auto"/>
            <w:vAlign w:val="center"/>
          </w:tcPr>
          <w:p w14:paraId="48A9C5AC" w14:textId="77777777" w:rsidR="00AD6EB4" w:rsidRPr="001F4B90" w:rsidRDefault="00AD6EB4" w:rsidP="00B63EDB">
            <w:pPr>
              <w:spacing w:line="240" w:lineRule="auto"/>
              <w:jc w:val="center"/>
              <w:rPr>
                <w:b/>
                <w:bCs/>
                <w:color w:val="000000"/>
                <w:sz w:val="18"/>
                <w:szCs w:val="18"/>
                <w:rtl/>
              </w:rPr>
            </w:pPr>
          </w:p>
        </w:tc>
        <w:tc>
          <w:tcPr>
            <w:tcW w:w="603" w:type="pct"/>
            <w:shd w:val="clear" w:color="auto" w:fill="auto"/>
            <w:vAlign w:val="center"/>
          </w:tcPr>
          <w:p w14:paraId="341134FF" w14:textId="77777777" w:rsidR="00AD6EB4" w:rsidRPr="001F4B90" w:rsidRDefault="00AD6EB4" w:rsidP="00B63EDB">
            <w:pPr>
              <w:spacing w:line="240" w:lineRule="auto"/>
              <w:jc w:val="center"/>
              <w:rPr>
                <w:b/>
                <w:bCs/>
                <w:color w:val="000000"/>
                <w:sz w:val="18"/>
                <w:szCs w:val="18"/>
                <w:rtl/>
              </w:rPr>
            </w:pPr>
          </w:p>
        </w:tc>
        <w:tc>
          <w:tcPr>
            <w:tcW w:w="655" w:type="pct"/>
            <w:shd w:val="clear" w:color="auto" w:fill="auto"/>
            <w:vAlign w:val="center"/>
          </w:tcPr>
          <w:p w14:paraId="132AE87E" w14:textId="77777777" w:rsidR="00AD6EB4" w:rsidRPr="001F4B90" w:rsidRDefault="00AD6EB4" w:rsidP="00B63EDB">
            <w:pPr>
              <w:spacing w:line="240" w:lineRule="auto"/>
              <w:jc w:val="center"/>
              <w:rPr>
                <w:b/>
                <w:bCs/>
                <w:color w:val="000000"/>
                <w:sz w:val="18"/>
                <w:szCs w:val="18"/>
                <w:rtl/>
              </w:rPr>
            </w:pPr>
          </w:p>
        </w:tc>
      </w:tr>
    </w:tbl>
    <w:p w14:paraId="76106427" w14:textId="77777777" w:rsidR="00AD6EB4" w:rsidRPr="00431783" w:rsidRDefault="00AD6EB4" w:rsidP="00AD6EB4">
      <w:pPr>
        <w:jc w:val="center"/>
        <w:rPr>
          <w:b/>
          <w:bCs/>
          <w:color w:val="000000"/>
          <w:sz w:val="4"/>
          <w:szCs w:val="4"/>
          <w:rtl/>
        </w:rPr>
      </w:pPr>
    </w:p>
    <w:p w14:paraId="6DDF319D" w14:textId="77777777" w:rsidR="00AD6EB4" w:rsidRPr="00597946" w:rsidRDefault="00AD6EB4" w:rsidP="00AD6EB4">
      <w:pPr>
        <w:spacing w:before="240" w:after="60" w:line="240" w:lineRule="auto"/>
        <w:jc w:val="center"/>
        <w:rPr>
          <w:sz w:val="20"/>
          <w:szCs w:val="20"/>
          <w:rtl/>
        </w:rPr>
      </w:pPr>
      <w:r w:rsidRPr="00597946">
        <w:rPr>
          <w:sz w:val="20"/>
          <w:szCs w:val="20"/>
          <w:rtl/>
        </w:rPr>
        <w:t>جدول (</w:t>
      </w:r>
      <w:r w:rsidRPr="00597946">
        <w:rPr>
          <w:rFonts w:hint="cs"/>
          <w:sz w:val="20"/>
          <w:szCs w:val="20"/>
          <w:rtl/>
        </w:rPr>
        <w:t>21</w:t>
      </w:r>
      <w:r w:rsidRPr="00597946">
        <w:rPr>
          <w:sz w:val="20"/>
          <w:szCs w:val="20"/>
          <w:rtl/>
        </w:rPr>
        <w:t>) يوضح قيمة كا2 لدلالة الفروق بين الجنسين في الاعتماد على ال</w:t>
      </w:r>
      <w:r>
        <w:rPr>
          <w:sz w:val="20"/>
          <w:szCs w:val="20"/>
          <w:rtl/>
        </w:rPr>
        <w:t>أنشطة</w:t>
      </w:r>
      <w:r w:rsidRPr="00597946">
        <w:rPr>
          <w:sz w:val="20"/>
          <w:szCs w:val="20"/>
          <w:rtl/>
        </w:rPr>
        <w:t xml:space="preserve"> </w:t>
      </w:r>
      <w:r>
        <w:rPr>
          <w:sz w:val="20"/>
          <w:szCs w:val="20"/>
          <w:rtl/>
        </w:rPr>
        <w:t>الاتصالية</w:t>
      </w:r>
      <w:r w:rsidRPr="00597946">
        <w:rPr>
          <w:sz w:val="20"/>
          <w:szCs w:val="20"/>
          <w:rtl/>
        </w:rPr>
        <w:t xml:space="preserve"> بالرئاسة العامة </w:t>
      </w:r>
      <w:r>
        <w:rPr>
          <w:sz w:val="20"/>
          <w:szCs w:val="20"/>
          <w:rtl/>
        </w:rPr>
        <w:t>لشؤون</w:t>
      </w:r>
      <w:r w:rsidRPr="00597946">
        <w:rPr>
          <w:sz w:val="20"/>
          <w:szCs w:val="20"/>
          <w:rtl/>
        </w:rPr>
        <w:t xml:space="preserve"> المسجد الحرام والمسجد النبوي في الحصول على المعلومات الخاصة بمناسك الحج والعمرة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655"/>
        <w:gridCol w:w="618"/>
        <w:gridCol w:w="589"/>
        <w:gridCol w:w="708"/>
        <w:gridCol w:w="589"/>
        <w:gridCol w:w="843"/>
        <w:gridCol w:w="880"/>
        <w:gridCol w:w="1349"/>
      </w:tblGrid>
      <w:tr w:rsidR="00AD6EB4" w:rsidRPr="003F75E2" w14:paraId="1CBEBF72" w14:textId="77777777" w:rsidTr="00B63EDB">
        <w:trPr>
          <w:trHeight w:val="367"/>
          <w:jc w:val="center"/>
        </w:trPr>
        <w:tc>
          <w:tcPr>
            <w:tcW w:w="1126" w:type="pct"/>
            <w:vMerge w:val="restart"/>
            <w:shd w:val="clear" w:color="auto" w:fill="auto"/>
            <w:vAlign w:val="center"/>
          </w:tcPr>
          <w:p w14:paraId="267F4135" w14:textId="77777777" w:rsidR="00AD6EB4" w:rsidRPr="003F75E2" w:rsidRDefault="00AD6EB4" w:rsidP="00B63EDB">
            <w:pPr>
              <w:spacing w:line="240" w:lineRule="auto"/>
              <w:jc w:val="right"/>
              <w:rPr>
                <w:b/>
                <w:bCs/>
                <w:color w:val="000000"/>
                <w:sz w:val="17"/>
                <w:szCs w:val="17"/>
                <w:rtl/>
              </w:rPr>
            </w:pPr>
            <w:r w:rsidRPr="003F75E2">
              <w:rPr>
                <w:b/>
                <w:bCs/>
                <w:color w:val="000000"/>
                <w:sz w:val="17"/>
                <w:szCs w:val="17"/>
                <w:rtl/>
              </w:rPr>
              <w:t>النوع</w:t>
            </w:r>
          </w:p>
          <w:p w14:paraId="7AF55AC1" w14:textId="77777777" w:rsidR="00AD6EB4" w:rsidRPr="003F75E2" w:rsidRDefault="00AD6EB4" w:rsidP="00B63EDB">
            <w:pPr>
              <w:spacing w:line="240" w:lineRule="auto"/>
              <w:jc w:val="left"/>
              <w:rPr>
                <w:b/>
                <w:bCs/>
                <w:color w:val="000000"/>
                <w:sz w:val="17"/>
                <w:szCs w:val="17"/>
                <w:rtl/>
              </w:rPr>
            </w:pPr>
            <w:r w:rsidRPr="003F75E2">
              <w:rPr>
                <w:b/>
                <w:bCs/>
                <w:color w:val="000000"/>
                <w:sz w:val="17"/>
                <w:szCs w:val="17"/>
                <w:rtl/>
              </w:rPr>
              <w:t>درجة الاعتماد</w:t>
            </w:r>
          </w:p>
        </w:tc>
        <w:tc>
          <w:tcPr>
            <w:tcW w:w="792" w:type="pct"/>
            <w:gridSpan w:val="2"/>
            <w:shd w:val="clear" w:color="auto" w:fill="auto"/>
            <w:vAlign w:val="center"/>
          </w:tcPr>
          <w:p w14:paraId="31A78969" w14:textId="77777777" w:rsidR="00AD6EB4" w:rsidRPr="003F75E2" w:rsidRDefault="00AD6EB4" w:rsidP="00B63EDB">
            <w:pPr>
              <w:tabs>
                <w:tab w:val="left" w:pos="2450"/>
              </w:tabs>
              <w:spacing w:line="240" w:lineRule="auto"/>
              <w:ind w:left="70"/>
              <w:jc w:val="center"/>
              <w:rPr>
                <w:b/>
                <w:bCs/>
                <w:color w:val="000000"/>
                <w:sz w:val="17"/>
                <w:szCs w:val="17"/>
                <w:rtl/>
              </w:rPr>
            </w:pPr>
            <w:r w:rsidRPr="003F75E2">
              <w:rPr>
                <w:b/>
                <w:bCs/>
                <w:color w:val="000000"/>
                <w:sz w:val="17"/>
                <w:szCs w:val="17"/>
                <w:rtl/>
              </w:rPr>
              <w:t>ذكور</w:t>
            </w:r>
          </w:p>
        </w:tc>
        <w:tc>
          <w:tcPr>
            <w:tcW w:w="805" w:type="pct"/>
            <w:gridSpan w:val="2"/>
            <w:shd w:val="clear" w:color="auto" w:fill="auto"/>
            <w:vAlign w:val="center"/>
          </w:tcPr>
          <w:p w14:paraId="034F5F2F" w14:textId="77777777" w:rsidR="00AD6EB4" w:rsidRPr="003F75E2" w:rsidRDefault="00AD6EB4" w:rsidP="00B63EDB">
            <w:pPr>
              <w:spacing w:line="240" w:lineRule="auto"/>
              <w:jc w:val="center"/>
              <w:rPr>
                <w:b/>
                <w:bCs/>
                <w:color w:val="000000"/>
                <w:sz w:val="17"/>
                <w:szCs w:val="17"/>
                <w:rtl/>
              </w:rPr>
            </w:pPr>
            <w:r>
              <w:rPr>
                <w:b/>
                <w:bCs/>
                <w:color w:val="000000"/>
                <w:sz w:val="17"/>
                <w:szCs w:val="17"/>
                <w:rtl/>
              </w:rPr>
              <w:t>إناث</w:t>
            </w:r>
          </w:p>
        </w:tc>
        <w:tc>
          <w:tcPr>
            <w:tcW w:w="890" w:type="pct"/>
            <w:gridSpan w:val="2"/>
            <w:shd w:val="clear" w:color="auto" w:fill="auto"/>
            <w:vAlign w:val="center"/>
          </w:tcPr>
          <w:p w14:paraId="17033FFB"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إجمالي</w:t>
            </w:r>
          </w:p>
        </w:tc>
        <w:tc>
          <w:tcPr>
            <w:tcW w:w="547" w:type="pct"/>
            <w:vMerge w:val="restart"/>
            <w:shd w:val="clear" w:color="auto" w:fill="auto"/>
            <w:vAlign w:val="center"/>
          </w:tcPr>
          <w:p w14:paraId="72BA329C"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كا2</w:t>
            </w:r>
          </w:p>
        </w:tc>
        <w:tc>
          <w:tcPr>
            <w:tcW w:w="841" w:type="pct"/>
            <w:vMerge w:val="restart"/>
            <w:shd w:val="clear" w:color="auto" w:fill="auto"/>
            <w:vAlign w:val="center"/>
          </w:tcPr>
          <w:p w14:paraId="6C3484E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 xml:space="preserve">مستوى المعنوية </w:t>
            </w:r>
          </w:p>
          <w:p w14:paraId="35DA8F7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د ح 3</w:t>
            </w:r>
          </w:p>
        </w:tc>
      </w:tr>
      <w:tr w:rsidR="00AD6EB4" w:rsidRPr="003F75E2" w14:paraId="473CD35D" w14:textId="77777777" w:rsidTr="00B63EDB">
        <w:trPr>
          <w:trHeight w:val="412"/>
          <w:jc w:val="center"/>
        </w:trPr>
        <w:tc>
          <w:tcPr>
            <w:tcW w:w="1126" w:type="pct"/>
            <w:vMerge/>
            <w:shd w:val="clear" w:color="auto" w:fill="auto"/>
            <w:vAlign w:val="center"/>
          </w:tcPr>
          <w:p w14:paraId="5CC32B84" w14:textId="77777777" w:rsidR="00AD6EB4" w:rsidRPr="003F75E2" w:rsidRDefault="00AD6EB4" w:rsidP="00B63EDB">
            <w:pPr>
              <w:spacing w:line="240" w:lineRule="auto"/>
              <w:jc w:val="center"/>
              <w:rPr>
                <w:b/>
                <w:bCs/>
                <w:color w:val="000000"/>
                <w:sz w:val="17"/>
                <w:szCs w:val="17"/>
                <w:rtl/>
              </w:rPr>
            </w:pPr>
          </w:p>
        </w:tc>
        <w:tc>
          <w:tcPr>
            <w:tcW w:w="408" w:type="pct"/>
            <w:shd w:val="clear" w:color="auto" w:fill="auto"/>
            <w:vAlign w:val="center"/>
          </w:tcPr>
          <w:p w14:paraId="46693C2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w:t>
            </w:r>
          </w:p>
        </w:tc>
        <w:tc>
          <w:tcPr>
            <w:tcW w:w="384" w:type="pct"/>
            <w:shd w:val="clear" w:color="auto" w:fill="auto"/>
            <w:vAlign w:val="center"/>
          </w:tcPr>
          <w:p w14:paraId="4E35457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w:t>
            </w:r>
          </w:p>
        </w:tc>
        <w:tc>
          <w:tcPr>
            <w:tcW w:w="366" w:type="pct"/>
            <w:shd w:val="clear" w:color="auto" w:fill="auto"/>
            <w:vAlign w:val="center"/>
          </w:tcPr>
          <w:p w14:paraId="6CB5A60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w:t>
            </w:r>
          </w:p>
        </w:tc>
        <w:tc>
          <w:tcPr>
            <w:tcW w:w="440" w:type="pct"/>
            <w:shd w:val="clear" w:color="auto" w:fill="auto"/>
            <w:vAlign w:val="center"/>
          </w:tcPr>
          <w:p w14:paraId="0FAFAAFF"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w:t>
            </w:r>
          </w:p>
        </w:tc>
        <w:tc>
          <w:tcPr>
            <w:tcW w:w="366" w:type="pct"/>
            <w:shd w:val="clear" w:color="auto" w:fill="auto"/>
            <w:vAlign w:val="center"/>
          </w:tcPr>
          <w:p w14:paraId="613FB8B3"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w:t>
            </w:r>
          </w:p>
        </w:tc>
        <w:tc>
          <w:tcPr>
            <w:tcW w:w="524" w:type="pct"/>
            <w:shd w:val="clear" w:color="auto" w:fill="auto"/>
            <w:vAlign w:val="center"/>
          </w:tcPr>
          <w:p w14:paraId="649D907A"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w:t>
            </w:r>
          </w:p>
        </w:tc>
        <w:tc>
          <w:tcPr>
            <w:tcW w:w="547" w:type="pct"/>
            <w:vMerge/>
            <w:shd w:val="clear" w:color="auto" w:fill="auto"/>
            <w:vAlign w:val="center"/>
          </w:tcPr>
          <w:p w14:paraId="0BBC9647" w14:textId="77777777" w:rsidR="00AD6EB4" w:rsidRPr="003F75E2" w:rsidRDefault="00AD6EB4" w:rsidP="00B63EDB">
            <w:pPr>
              <w:spacing w:line="240" w:lineRule="auto"/>
              <w:rPr>
                <w:b/>
                <w:bCs/>
                <w:color w:val="000000"/>
                <w:sz w:val="17"/>
                <w:szCs w:val="17"/>
                <w:rtl/>
              </w:rPr>
            </w:pPr>
          </w:p>
        </w:tc>
        <w:tc>
          <w:tcPr>
            <w:tcW w:w="841" w:type="pct"/>
            <w:vMerge/>
            <w:shd w:val="clear" w:color="auto" w:fill="auto"/>
            <w:vAlign w:val="center"/>
          </w:tcPr>
          <w:p w14:paraId="5CDDE23B" w14:textId="77777777" w:rsidR="00AD6EB4" w:rsidRPr="003F75E2" w:rsidRDefault="00AD6EB4" w:rsidP="00B63EDB">
            <w:pPr>
              <w:spacing w:line="240" w:lineRule="auto"/>
              <w:rPr>
                <w:b/>
                <w:bCs/>
                <w:color w:val="000000"/>
                <w:sz w:val="17"/>
                <w:szCs w:val="17"/>
                <w:rtl/>
              </w:rPr>
            </w:pPr>
          </w:p>
        </w:tc>
      </w:tr>
      <w:tr w:rsidR="00AD6EB4" w:rsidRPr="003F75E2" w14:paraId="5DBE8C99" w14:textId="77777777" w:rsidTr="00B63EDB">
        <w:trPr>
          <w:trHeight w:val="20"/>
          <w:jc w:val="center"/>
        </w:trPr>
        <w:tc>
          <w:tcPr>
            <w:tcW w:w="1126" w:type="pct"/>
            <w:shd w:val="clear" w:color="auto" w:fill="auto"/>
            <w:vAlign w:val="center"/>
          </w:tcPr>
          <w:p w14:paraId="03858023" w14:textId="77777777" w:rsidR="00AD6EB4" w:rsidRPr="003F75E2" w:rsidRDefault="00AD6EB4" w:rsidP="00B63EDB">
            <w:pPr>
              <w:spacing w:line="240" w:lineRule="auto"/>
              <w:jc w:val="left"/>
              <w:rPr>
                <w:b/>
                <w:bCs/>
                <w:color w:val="000000"/>
                <w:sz w:val="17"/>
                <w:szCs w:val="17"/>
              </w:rPr>
            </w:pPr>
            <w:r w:rsidRPr="003F75E2">
              <w:rPr>
                <w:b/>
                <w:bCs/>
                <w:color w:val="000000"/>
                <w:sz w:val="17"/>
                <w:szCs w:val="17"/>
                <w:rtl/>
              </w:rPr>
              <w:t>اعتمد عليها بشكل كبير</w:t>
            </w:r>
          </w:p>
        </w:tc>
        <w:tc>
          <w:tcPr>
            <w:tcW w:w="408" w:type="pct"/>
            <w:shd w:val="clear" w:color="auto" w:fill="auto"/>
            <w:vAlign w:val="center"/>
          </w:tcPr>
          <w:p w14:paraId="3391810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70</w:t>
            </w:r>
          </w:p>
        </w:tc>
        <w:tc>
          <w:tcPr>
            <w:tcW w:w="384" w:type="pct"/>
            <w:shd w:val="clear" w:color="auto" w:fill="auto"/>
            <w:vAlign w:val="center"/>
          </w:tcPr>
          <w:p w14:paraId="700FB9D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44</w:t>
            </w:r>
          </w:p>
        </w:tc>
        <w:tc>
          <w:tcPr>
            <w:tcW w:w="366" w:type="pct"/>
            <w:shd w:val="clear" w:color="auto" w:fill="auto"/>
            <w:vAlign w:val="center"/>
          </w:tcPr>
          <w:p w14:paraId="265A48B3"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440" w:type="pct"/>
            <w:shd w:val="clear" w:color="auto" w:fill="auto"/>
            <w:vAlign w:val="center"/>
          </w:tcPr>
          <w:p w14:paraId="70A3C6C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66" w:type="pct"/>
            <w:shd w:val="clear" w:color="auto" w:fill="auto"/>
            <w:vAlign w:val="center"/>
          </w:tcPr>
          <w:p w14:paraId="560DB2A2"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70</w:t>
            </w:r>
          </w:p>
        </w:tc>
        <w:tc>
          <w:tcPr>
            <w:tcW w:w="524" w:type="pct"/>
            <w:shd w:val="clear" w:color="auto" w:fill="auto"/>
            <w:vAlign w:val="center"/>
          </w:tcPr>
          <w:p w14:paraId="668AD1E2"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30</w:t>
            </w:r>
          </w:p>
        </w:tc>
        <w:tc>
          <w:tcPr>
            <w:tcW w:w="547" w:type="pct"/>
            <w:vMerge w:val="restart"/>
            <w:shd w:val="clear" w:color="auto" w:fill="auto"/>
            <w:vAlign w:val="center"/>
          </w:tcPr>
          <w:p w14:paraId="76A2AD8E"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80.230</w:t>
            </w:r>
          </w:p>
        </w:tc>
        <w:tc>
          <w:tcPr>
            <w:tcW w:w="841" w:type="pct"/>
            <w:vMerge w:val="restart"/>
            <w:shd w:val="clear" w:color="auto" w:fill="auto"/>
            <w:vAlign w:val="center"/>
          </w:tcPr>
          <w:p w14:paraId="59E9145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0.001</w:t>
            </w:r>
          </w:p>
        </w:tc>
      </w:tr>
      <w:tr w:rsidR="00AD6EB4" w:rsidRPr="003F75E2" w14:paraId="5E43105C" w14:textId="77777777" w:rsidTr="00B63EDB">
        <w:trPr>
          <w:trHeight w:val="125"/>
          <w:jc w:val="center"/>
        </w:trPr>
        <w:tc>
          <w:tcPr>
            <w:tcW w:w="1126" w:type="pct"/>
            <w:shd w:val="clear" w:color="auto" w:fill="auto"/>
            <w:vAlign w:val="center"/>
          </w:tcPr>
          <w:p w14:paraId="7224A37E" w14:textId="77777777" w:rsidR="00AD6EB4" w:rsidRPr="003F75E2" w:rsidRDefault="00AD6EB4" w:rsidP="00B63EDB">
            <w:pPr>
              <w:spacing w:line="240" w:lineRule="auto"/>
              <w:jc w:val="left"/>
              <w:rPr>
                <w:b/>
                <w:bCs/>
                <w:color w:val="000000"/>
                <w:sz w:val="17"/>
                <w:szCs w:val="17"/>
              </w:rPr>
            </w:pPr>
            <w:r w:rsidRPr="003F75E2">
              <w:rPr>
                <w:b/>
                <w:bCs/>
                <w:color w:val="000000"/>
                <w:sz w:val="17"/>
                <w:szCs w:val="17"/>
                <w:rtl/>
              </w:rPr>
              <w:t xml:space="preserve">اعتمد عليها </w:t>
            </w:r>
            <w:r>
              <w:rPr>
                <w:b/>
                <w:bCs/>
                <w:color w:val="000000"/>
                <w:sz w:val="17"/>
                <w:szCs w:val="17"/>
                <w:rtl/>
              </w:rPr>
              <w:t>إلى</w:t>
            </w:r>
            <w:r w:rsidRPr="003F75E2">
              <w:rPr>
                <w:b/>
                <w:bCs/>
                <w:color w:val="000000"/>
                <w:sz w:val="17"/>
                <w:szCs w:val="17"/>
                <w:rtl/>
              </w:rPr>
              <w:t xml:space="preserve"> حد ما</w:t>
            </w:r>
          </w:p>
        </w:tc>
        <w:tc>
          <w:tcPr>
            <w:tcW w:w="408" w:type="pct"/>
            <w:shd w:val="clear" w:color="auto" w:fill="auto"/>
            <w:vAlign w:val="center"/>
          </w:tcPr>
          <w:p w14:paraId="02A117C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61</w:t>
            </w:r>
          </w:p>
        </w:tc>
        <w:tc>
          <w:tcPr>
            <w:tcW w:w="384" w:type="pct"/>
            <w:shd w:val="clear" w:color="auto" w:fill="auto"/>
            <w:vAlign w:val="center"/>
          </w:tcPr>
          <w:p w14:paraId="791A02A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38.4</w:t>
            </w:r>
          </w:p>
        </w:tc>
        <w:tc>
          <w:tcPr>
            <w:tcW w:w="366" w:type="pct"/>
            <w:shd w:val="clear" w:color="auto" w:fill="auto"/>
            <w:vAlign w:val="center"/>
          </w:tcPr>
          <w:p w14:paraId="75E3FCC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56</w:t>
            </w:r>
          </w:p>
        </w:tc>
        <w:tc>
          <w:tcPr>
            <w:tcW w:w="440" w:type="pct"/>
            <w:shd w:val="clear" w:color="auto" w:fill="auto"/>
            <w:vAlign w:val="center"/>
          </w:tcPr>
          <w:p w14:paraId="4665863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75.7</w:t>
            </w:r>
          </w:p>
        </w:tc>
        <w:tc>
          <w:tcPr>
            <w:tcW w:w="366" w:type="pct"/>
            <w:shd w:val="clear" w:color="auto" w:fill="auto"/>
            <w:vAlign w:val="center"/>
          </w:tcPr>
          <w:p w14:paraId="3FDA7B5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117</w:t>
            </w:r>
          </w:p>
        </w:tc>
        <w:tc>
          <w:tcPr>
            <w:tcW w:w="524" w:type="pct"/>
            <w:shd w:val="clear" w:color="auto" w:fill="auto"/>
            <w:vAlign w:val="center"/>
          </w:tcPr>
          <w:p w14:paraId="3BBA9B83"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50.2</w:t>
            </w:r>
          </w:p>
        </w:tc>
        <w:tc>
          <w:tcPr>
            <w:tcW w:w="547" w:type="pct"/>
            <w:vMerge/>
            <w:shd w:val="clear" w:color="auto" w:fill="auto"/>
            <w:vAlign w:val="center"/>
          </w:tcPr>
          <w:p w14:paraId="00ECC171" w14:textId="77777777" w:rsidR="00AD6EB4" w:rsidRPr="003F75E2" w:rsidRDefault="00AD6EB4" w:rsidP="00B63EDB">
            <w:pPr>
              <w:spacing w:line="240" w:lineRule="auto"/>
              <w:rPr>
                <w:b/>
                <w:bCs/>
                <w:color w:val="000000"/>
                <w:sz w:val="17"/>
                <w:szCs w:val="17"/>
                <w:rtl/>
              </w:rPr>
            </w:pPr>
          </w:p>
        </w:tc>
        <w:tc>
          <w:tcPr>
            <w:tcW w:w="841" w:type="pct"/>
            <w:vMerge/>
            <w:shd w:val="clear" w:color="auto" w:fill="auto"/>
            <w:vAlign w:val="center"/>
          </w:tcPr>
          <w:p w14:paraId="15C5BF28" w14:textId="77777777" w:rsidR="00AD6EB4" w:rsidRPr="003F75E2" w:rsidRDefault="00AD6EB4" w:rsidP="00B63EDB">
            <w:pPr>
              <w:spacing w:line="240" w:lineRule="auto"/>
              <w:rPr>
                <w:b/>
                <w:bCs/>
                <w:color w:val="000000"/>
                <w:sz w:val="17"/>
                <w:szCs w:val="17"/>
                <w:rtl/>
              </w:rPr>
            </w:pPr>
          </w:p>
        </w:tc>
      </w:tr>
      <w:tr w:rsidR="00AD6EB4" w:rsidRPr="003F75E2" w14:paraId="3E3B523E" w14:textId="77777777" w:rsidTr="00B63EDB">
        <w:trPr>
          <w:trHeight w:val="260"/>
          <w:jc w:val="center"/>
        </w:trPr>
        <w:tc>
          <w:tcPr>
            <w:tcW w:w="1126" w:type="pct"/>
            <w:shd w:val="clear" w:color="auto" w:fill="auto"/>
            <w:vAlign w:val="center"/>
          </w:tcPr>
          <w:p w14:paraId="4DD792EB" w14:textId="77777777" w:rsidR="00AD6EB4" w:rsidRPr="003F75E2" w:rsidRDefault="00AD6EB4" w:rsidP="00B63EDB">
            <w:pPr>
              <w:spacing w:line="240" w:lineRule="auto"/>
              <w:jc w:val="left"/>
              <w:rPr>
                <w:b/>
                <w:bCs/>
                <w:color w:val="000000"/>
                <w:sz w:val="17"/>
                <w:szCs w:val="17"/>
              </w:rPr>
            </w:pPr>
            <w:r w:rsidRPr="003F75E2">
              <w:rPr>
                <w:b/>
                <w:bCs/>
                <w:color w:val="000000"/>
                <w:sz w:val="17"/>
                <w:szCs w:val="17"/>
                <w:rtl/>
              </w:rPr>
              <w:t>اعتمد عليها قليلا</w:t>
            </w:r>
          </w:p>
        </w:tc>
        <w:tc>
          <w:tcPr>
            <w:tcW w:w="408" w:type="pct"/>
            <w:shd w:val="clear" w:color="auto" w:fill="auto"/>
            <w:vAlign w:val="center"/>
          </w:tcPr>
          <w:p w14:paraId="622C1C5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5</w:t>
            </w:r>
          </w:p>
        </w:tc>
        <w:tc>
          <w:tcPr>
            <w:tcW w:w="384" w:type="pct"/>
            <w:shd w:val="clear" w:color="auto" w:fill="auto"/>
            <w:vAlign w:val="center"/>
          </w:tcPr>
          <w:p w14:paraId="5147D65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3.1</w:t>
            </w:r>
          </w:p>
        </w:tc>
        <w:tc>
          <w:tcPr>
            <w:tcW w:w="366" w:type="pct"/>
            <w:shd w:val="clear" w:color="auto" w:fill="auto"/>
            <w:vAlign w:val="center"/>
          </w:tcPr>
          <w:p w14:paraId="4BF6FCA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18</w:t>
            </w:r>
          </w:p>
        </w:tc>
        <w:tc>
          <w:tcPr>
            <w:tcW w:w="440" w:type="pct"/>
            <w:shd w:val="clear" w:color="auto" w:fill="auto"/>
            <w:vAlign w:val="center"/>
          </w:tcPr>
          <w:p w14:paraId="5D46A6B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24.3</w:t>
            </w:r>
          </w:p>
        </w:tc>
        <w:tc>
          <w:tcPr>
            <w:tcW w:w="366" w:type="pct"/>
            <w:shd w:val="clear" w:color="auto" w:fill="auto"/>
            <w:vAlign w:val="center"/>
          </w:tcPr>
          <w:p w14:paraId="7A75DE51"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23</w:t>
            </w:r>
          </w:p>
        </w:tc>
        <w:tc>
          <w:tcPr>
            <w:tcW w:w="524" w:type="pct"/>
            <w:shd w:val="clear" w:color="auto" w:fill="auto"/>
            <w:vAlign w:val="center"/>
          </w:tcPr>
          <w:p w14:paraId="16DEB999"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9.9</w:t>
            </w:r>
          </w:p>
        </w:tc>
        <w:tc>
          <w:tcPr>
            <w:tcW w:w="547" w:type="pct"/>
            <w:vMerge/>
            <w:shd w:val="clear" w:color="auto" w:fill="auto"/>
            <w:vAlign w:val="center"/>
          </w:tcPr>
          <w:p w14:paraId="7982D2E8" w14:textId="77777777" w:rsidR="00AD6EB4" w:rsidRPr="003F75E2" w:rsidRDefault="00AD6EB4" w:rsidP="00B63EDB">
            <w:pPr>
              <w:spacing w:line="240" w:lineRule="auto"/>
              <w:rPr>
                <w:b/>
                <w:bCs/>
                <w:color w:val="000000"/>
                <w:sz w:val="17"/>
                <w:szCs w:val="17"/>
                <w:rtl/>
              </w:rPr>
            </w:pPr>
          </w:p>
        </w:tc>
        <w:tc>
          <w:tcPr>
            <w:tcW w:w="841" w:type="pct"/>
            <w:vMerge/>
            <w:shd w:val="clear" w:color="auto" w:fill="auto"/>
            <w:vAlign w:val="center"/>
          </w:tcPr>
          <w:p w14:paraId="2AE2148E" w14:textId="77777777" w:rsidR="00AD6EB4" w:rsidRPr="003F75E2" w:rsidRDefault="00AD6EB4" w:rsidP="00B63EDB">
            <w:pPr>
              <w:spacing w:line="240" w:lineRule="auto"/>
              <w:rPr>
                <w:b/>
                <w:bCs/>
                <w:color w:val="000000"/>
                <w:sz w:val="17"/>
                <w:szCs w:val="17"/>
                <w:rtl/>
              </w:rPr>
            </w:pPr>
          </w:p>
        </w:tc>
      </w:tr>
      <w:tr w:rsidR="00AD6EB4" w:rsidRPr="003F75E2" w14:paraId="34A559F9" w14:textId="77777777" w:rsidTr="00B63EDB">
        <w:trPr>
          <w:trHeight w:val="170"/>
          <w:jc w:val="center"/>
        </w:trPr>
        <w:tc>
          <w:tcPr>
            <w:tcW w:w="1126" w:type="pct"/>
            <w:shd w:val="clear" w:color="auto" w:fill="auto"/>
            <w:vAlign w:val="center"/>
          </w:tcPr>
          <w:p w14:paraId="04CEF961" w14:textId="77777777" w:rsidR="00AD6EB4" w:rsidRPr="003F75E2" w:rsidRDefault="00AD6EB4" w:rsidP="00B63EDB">
            <w:pPr>
              <w:spacing w:line="240" w:lineRule="auto"/>
              <w:jc w:val="left"/>
              <w:rPr>
                <w:b/>
                <w:bCs/>
                <w:color w:val="000000"/>
                <w:sz w:val="17"/>
                <w:szCs w:val="17"/>
              </w:rPr>
            </w:pPr>
            <w:r w:rsidRPr="003F75E2">
              <w:rPr>
                <w:b/>
                <w:bCs/>
                <w:color w:val="000000"/>
                <w:sz w:val="17"/>
                <w:szCs w:val="17"/>
                <w:rtl/>
              </w:rPr>
              <w:t>نادرا ما اعتمد عليها</w:t>
            </w:r>
          </w:p>
        </w:tc>
        <w:tc>
          <w:tcPr>
            <w:tcW w:w="408" w:type="pct"/>
            <w:shd w:val="clear" w:color="auto" w:fill="auto"/>
            <w:vAlign w:val="center"/>
          </w:tcPr>
          <w:p w14:paraId="1341C473"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23</w:t>
            </w:r>
          </w:p>
        </w:tc>
        <w:tc>
          <w:tcPr>
            <w:tcW w:w="384" w:type="pct"/>
            <w:shd w:val="clear" w:color="auto" w:fill="auto"/>
            <w:vAlign w:val="center"/>
          </w:tcPr>
          <w:p w14:paraId="5D1A2AD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14.5</w:t>
            </w:r>
          </w:p>
        </w:tc>
        <w:tc>
          <w:tcPr>
            <w:tcW w:w="366" w:type="pct"/>
            <w:shd w:val="clear" w:color="auto" w:fill="auto"/>
            <w:vAlign w:val="center"/>
          </w:tcPr>
          <w:p w14:paraId="4FE9993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440" w:type="pct"/>
            <w:shd w:val="clear" w:color="auto" w:fill="auto"/>
            <w:vAlign w:val="center"/>
          </w:tcPr>
          <w:p w14:paraId="4FA7FEDE"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66" w:type="pct"/>
            <w:shd w:val="clear" w:color="auto" w:fill="auto"/>
            <w:vAlign w:val="center"/>
          </w:tcPr>
          <w:p w14:paraId="7AE95859"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23</w:t>
            </w:r>
          </w:p>
        </w:tc>
        <w:tc>
          <w:tcPr>
            <w:tcW w:w="524" w:type="pct"/>
            <w:shd w:val="clear" w:color="auto" w:fill="auto"/>
            <w:vAlign w:val="center"/>
          </w:tcPr>
          <w:p w14:paraId="64EF3608"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9.9</w:t>
            </w:r>
          </w:p>
        </w:tc>
        <w:tc>
          <w:tcPr>
            <w:tcW w:w="547" w:type="pct"/>
            <w:vMerge/>
            <w:shd w:val="clear" w:color="auto" w:fill="auto"/>
            <w:vAlign w:val="center"/>
          </w:tcPr>
          <w:p w14:paraId="47F8B9BB" w14:textId="77777777" w:rsidR="00AD6EB4" w:rsidRPr="003F75E2" w:rsidRDefault="00AD6EB4" w:rsidP="00B63EDB">
            <w:pPr>
              <w:spacing w:line="240" w:lineRule="auto"/>
              <w:rPr>
                <w:b/>
                <w:bCs/>
                <w:color w:val="000000"/>
                <w:sz w:val="17"/>
                <w:szCs w:val="17"/>
                <w:rtl/>
              </w:rPr>
            </w:pPr>
          </w:p>
        </w:tc>
        <w:tc>
          <w:tcPr>
            <w:tcW w:w="841" w:type="pct"/>
            <w:vMerge/>
            <w:shd w:val="clear" w:color="auto" w:fill="auto"/>
            <w:vAlign w:val="center"/>
          </w:tcPr>
          <w:p w14:paraId="2BFA1932" w14:textId="77777777" w:rsidR="00AD6EB4" w:rsidRPr="003F75E2" w:rsidRDefault="00AD6EB4" w:rsidP="00B63EDB">
            <w:pPr>
              <w:spacing w:line="240" w:lineRule="auto"/>
              <w:rPr>
                <w:b/>
                <w:bCs/>
                <w:color w:val="000000"/>
                <w:sz w:val="17"/>
                <w:szCs w:val="17"/>
                <w:rtl/>
              </w:rPr>
            </w:pPr>
          </w:p>
        </w:tc>
      </w:tr>
      <w:tr w:rsidR="00AD6EB4" w:rsidRPr="003F75E2" w14:paraId="059AA3B1" w14:textId="77777777" w:rsidTr="00B63EDB">
        <w:trPr>
          <w:trHeight w:val="285"/>
          <w:jc w:val="center"/>
        </w:trPr>
        <w:tc>
          <w:tcPr>
            <w:tcW w:w="1126" w:type="pct"/>
            <w:shd w:val="clear" w:color="auto" w:fill="auto"/>
            <w:vAlign w:val="center"/>
          </w:tcPr>
          <w:p w14:paraId="467971E2" w14:textId="77777777" w:rsidR="00AD6EB4" w:rsidRPr="003F75E2" w:rsidRDefault="00AD6EB4" w:rsidP="00B63EDB">
            <w:pPr>
              <w:spacing w:line="240" w:lineRule="auto"/>
              <w:jc w:val="left"/>
              <w:rPr>
                <w:b/>
                <w:bCs/>
                <w:color w:val="000000"/>
                <w:sz w:val="17"/>
                <w:szCs w:val="17"/>
              </w:rPr>
            </w:pPr>
            <w:r w:rsidRPr="003F75E2">
              <w:rPr>
                <w:b/>
                <w:bCs/>
                <w:color w:val="000000"/>
                <w:sz w:val="17"/>
                <w:szCs w:val="17"/>
                <w:rtl/>
              </w:rPr>
              <w:t>الإجمالي</w:t>
            </w:r>
          </w:p>
        </w:tc>
        <w:tc>
          <w:tcPr>
            <w:tcW w:w="408" w:type="pct"/>
            <w:shd w:val="clear" w:color="auto" w:fill="auto"/>
            <w:vAlign w:val="center"/>
          </w:tcPr>
          <w:p w14:paraId="3C12CF6E"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159</w:t>
            </w:r>
          </w:p>
        </w:tc>
        <w:tc>
          <w:tcPr>
            <w:tcW w:w="384" w:type="pct"/>
            <w:shd w:val="clear" w:color="auto" w:fill="auto"/>
            <w:vAlign w:val="center"/>
          </w:tcPr>
          <w:p w14:paraId="38AC911E"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100</w:t>
            </w:r>
          </w:p>
        </w:tc>
        <w:tc>
          <w:tcPr>
            <w:tcW w:w="366" w:type="pct"/>
            <w:shd w:val="clear" w:color="auto" w:fill="auto"/>
            <w:vAlign w:val="center"/>
          </w:tcPr>
          <w:p w14:paraId="4F4803CA"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74</w:t>
            </w:r>
          </w:p>
        </w:tc>
        <w:tc>
          <w:tcPr>
            <w:tcW w:w="440" w:type="pct"/>
            <w:shd w:val="clear" w:color="auto" w:fill="auto"/>
            <w:vAlign w:val="center"/>
          </w:tcPr>
          <w:p w14:paraId="18C638B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100</w:t>
            </w:r>
          </w:p>
        </w:tc>
        <w:tc>
          <w:tcPr>
            <w:tcW w:w="366" w:type="pct"/>
            <w:shd w:val="clear" w:color="auto" w:fill="auto"/>
            <w:vAlign w:val="center"/>
          </w:tcPr>
          <w:p w14:paraId="0779D61D"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233</w:t>
            </w:r>
          </w:p>
        </w:tc>
        <w:tc>
          <w:tcPr>
            <w:tcW w:w="524" w:type="pct"/>
            <w:shd w:val="clear" w:color="auto" w:fill="auto"/>
            <w:vAlign w:val="center"/>
          </w:tcPr>
          <w:p w14:paraId="6817DB04"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100</w:t>
            </w:r>
          </w:p>
        </w:tc>
        <w:tc>
          <w:tcPr>
            <w:tcW w:w="547" w:type="pct"/>
            <w:vMerge/>
            <w:shd w:val="clear" w:color="auto" w:fill="auto"/>
            <w:vAlign w:val="center"/>
          </w:tcPr>
          <w:p w14:paraId="763A2967" w14:textId="77777777" w:rsidR="00AD6EB4" w:rsidRPr="003F75E2" w:rsidRDefault="00AD6EB4" w:rsidP="00B63EDB">
            <w:pPr>
              <w:spacing w:line="240" w:lineRule="auto"/>
              <w:rPr>
                <w:b/>
                <w:bCs/>
                <w:color w:val="000000"/>
                <w:sz w:val="17"/>
                <w:szCs w:val="17"/>
                <w:rtl/>
              </w:rPr>
            </w:pPr>
          </w:p>
        </w:tc>
        <w:tc>
          <w:tcPr>
            <w:tcW w:w="841" w:type="pct"/>
            <w:vMerge/>
            <w:shd w:val="clear" w:color="auto" w:fill="auto"/>
            <w:vAlign w:val="center"/>
          </w:tcPr>
          <w:p w14:paraId="30534569" w14:textId="77777777" w:rsidR="00AD6EB4" w:rsidRPr="003F75E2" w:rsidRDefault="00AD6EB4" w:rsidP="00B63EDB">
            <w:pPr>
              <w:spacing w:line="240" w:lineRule="auto"/>
              <w:rPr>
                <w:b/>
                <w:bCs/>
                <w:color w:val="000000"/>
                <w:sz w:val="17"/>
                <w:szCs w:val="17"/>
                <w:rtl/>
              </w:rPr>
            </w:pPr>
          </w:p>
        </w:tc>
      </w:tr>
    </w:tbl>
    <w:p w14:paraId="188668E9" w14:textId="77777777" w:rsidR="00AD6EB4" w:rsidRPr="00597946" w:rsidRDefault="00AD6EB4" w:rsidP="00AD6EB4">
      <w:pPr>
        <w:spacing w:before="60" w:after="60" w:line="240" w:lineRule="auto"/>
        <w:jc w:val="center"/>
        <w:rPr>
          <w:sz w:val="20"/>
          <w:szCs w:val="20"/>
        </w:rPr>
      </w:pPr>
      <w:r w:rsidRPr="00597946">
        <w:rPr>
          <w:sz w:val="20"/>
          <w:szCs w:val="20"/>
          <w:rtl/>
        </w:rPr>
        <w:t>معامل التوافق= 0.506</w:t>
      </w:r>
    </w:p>
    <w:p w14:paraId="7773818A" w14:textId="77777777" w:rsidR="00AD6EB4" w:rsidRPr="00A14141" w:rsidRDefault="00AD6EB4" w:rsidP="00AD6EB4">
      <w:pPr>
        <w:spacing w:before="60" w:after="60" w:line="240" w:lineRule="auto"/>
        <w:jc w:val="center"/>
        <w:rPr>
          <w:sz w:val="10"/>
          <w:szCs w:val="10"/>
          <w:rtl/>
        </w:rPr>
      </w:pPr>
    </w:p>
    <w:p w14:paraId="253D959A" w14:textId="77777777" w:rsidR="00AD6EB4" w:rsidRPr="00597946" w:rsidRDefault="00AD6EB4" w:rsidP="00AD6EB4">
      <w:pPr>
        <w:spacing w:before="60" w:after="60" w:line="240" w:lineRule="auto"/>
        <w:jc w:val="center"/>
        <w:rPr>
          <w:sz w:val="20"/>
          <w:szCs w:val="20"/>
          <w:rtl/>
        </w:rPr>
      </w:pPr>
      <w:r w:rsidRPr="00597946">
        <w:rPr>
          <w:sz w:val="20"/>
          <w:szCs w:val="20"/>
          <w:rtl/>
        </w:rPr>
        <w:t>جدول (22) يوضح قيمة كا2 لدلالة الفروق بين المستويات التعليمية في مدى الاعتماد على ال</w:t>
      </w:r>
      <w:r>
        <w:rPr>
          <w:sz w:val="20"/>
          <w:szCs w:val="20"/>
          <w:rtl/>
        </w:rPr>
        <w:t>أنشطة</w:t>
      </w:r>
      <w:r w:rsidRPr="00597946">
        <w:rPr>
          <w:sz w:val="20"/>
          <w:szCs w:val="20"/>
          <w:rtl/>
        </w:rPr>
        <w:t xml:space="preserve"> </w:t>
      </w:r>
      <w:r>
        <w:rPr>
          <w:sz w:val="20"/>
          <w:szCs w:val="20"/>
          <w:rtl/>
        </w:rPr>
        <w:t>الاتصالية</w:t>
      </w:r>
      <w:r w:rsidRPr="00597946">
        <w:rPr>
          <w:sz w:val="20"/>
          <w:szCs w:val="20"/>
          <w:rtl/>
        </w:rPr>
        <w:t xml:space="preserve"> بالرئاسة العامة </w:t>
      </w:r>
      <w:r>
        <w:rPr>
          <w:sz w:val="20"/>
          <w:szCs w:val="20"/>
          <w:rtl/>
        </w:rPr>
        <w:t>لشؤون</w:t>
      </w:r>
      <w:r w:rsidRPr="00597946">
        <w:rPr>
          <w:sz w:val="20"/>
          <w:szCs w:val="20"/>
          <w:rtl/>
        </w:rPr>
        <w:t xml:space="preserve"> المسجد الحرام والمسجد النبوي بالمعلومات والمعارف الدينية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382"/>
        <w:gridCol w:w="517"/>
        <w:gridCol w:w="423"/>
        <w:gridCol w:w="509"/>
        <w:gridCol w:w="403"/>
        <w:gridCol w:w="523"/>
        <w:gridCol w:w="390"/>
        <w:gridCol w:w="583"/>
        <w:gridCol w:w="473"/>
        <w:gridCol w:w="539"/>
        <w:gridCol w:w="877"/>
        <w:gridCol w:w="842"/>
      </w:tblGrid>
      <w:tr w:rsidR="00AD6EB4" w:rsidRPr="003F75E2" w14:paraId="3E397873" w14:textId="77777777" w:rsidTr="00B63EDB">
        <w:trPr>
          <w:trHeight w:val="453"/>
          <w:jc w:val="center"/>
        </w:trPr>
        <w:tc>
          <w:tcPr>
            <w:tcW w:w="984" w:type="pct"/>
            <w:vMerge w:val="restart"/>
            <w:shd w:val="clear" w:color="auto" w:fill="auto"/>
            <w:vAlign w:val="center"/>
          </w:tcPr>
          <w:p w14:paraId="46A10232" w14:textId="77777777" w:rsidR="00AD6EB4" w:rsidRPr="003F75E2" w:rsidRDefault="00AD6EB4" w:rsidP="00B63EDB">
            <w:pPr>
              <w:spacing w:line="240" w:lineRule="auto"/>
              <w:jc w:val="right"/>
              <w:rPr>
                <w:b/>
                <w:bCs/>
                <w:color w:val="000000"/>
                <w:sz w:val="17"/>
                <w:szCs w:val="17"/>
                <w:rtl/>
              </w:rPr>
            </w:pPr>
            <w:r w:rsidRPr="003F75E2">
              <w:rPr>
                <w:b/>
                <w:bCs/>
                <w:color w:val="000000"/>
                <w:sz w:val="17"/>
                <w:szCs w:val="17"/>
                <w:rtl/>
              </w:rPr>
              <w:t>التعليم</w:t>
            </w:r>
          </w:p>
          <w:p w14:paraId="29DE1C6B" w14:textId="77777777" w:rsidR="00AD6EB4" w:rsidRPr="003F75E2" w:rsidRDefault="00AD6EB4" w:rsidP="00B63EDB">
            <w:pPr>
              <w:spacing w:line="240" w:lineRule="auto"/>
              <w:jc w:val="left"/>
              <w:rPr>
                <w:b/>
                <w:bCs/>
                <w:color w:val="000000"/>
                <w:sz w:val="17"/>
                <w:szCs w:val="17"/>
                <w:rtl/>
              </w:rPr>
            </w:pPr>
            <w:r w:rsidRPr="003F75E2">
              <w:rPr>
                <w:b/>
                <w:bCs/>
                <w:color w:val="000000"/>
                <w:sz w:val="17"/>
                <w:szCs w:val="17"/>
                <w:rtl/>
              </w:rPr>
              <w:t>درجة الاعتماد</w:t>
            </w:r>
          </w:p>
        </w:tc>
        <w:tc>
          <w:tcPr>
            <w:tcW w:w="561" w:type="pct"/>
            <w:gridSpan w:val="2"/>
            <w:shd w:val="clear" w:color="auto" w:fill="auto"/>
            <w:vAlign w:val="center"/>
          </w:tcPr>
          <w:p w14:paraId="48F5100F" w14:textId="77777777" w:rsidR="00AD6EB4" w:rsidRPr="003F75E2" w:rsidRDefault="00AD6EB4" w:rsidP="00B63EDB">
            <w:pPr>
              <w:tabs>
                <w:tab w:val="left" w:pos="2450"/>
              </w:tabs>
              <w:spacing w:line="240" w:lineRule="auto"/>
              <w:ind w:left="70"/>
              <w:jc w:val="center"/>
              <w:rPr>
                <w:b/>
                <w:bCs/>
                <w:color w:val="000000"/>
                <w:sz w:val="17"/>
                <w:szCs w:val="17"/>
                <w:rtl/>
              </w:rPr>
            </w:pPr>
            <w:r w:rsidRPr="003F75E2">
              <w:rPr>
                <w:b/>
                <w:bCs/>
                <w:color w:val="000000"/>
                <w:sz w:val="17"/>
                <w:szCs w:val="17"/>
                <w:rtl/>
              </w:rPr>
              <w:t>من 18-30عام</w:t>
            </w:r>
          </w:p>
        </w:tc>
        <w:tc>
          <w:tcPr>
            <w:tcW w:w="571" w:type="pct"/>
            <w:gridSpan w:val="2"/>
            <w:shd w:val="clear" w:color="auto" w:fill="auto"/>
            <w:vAlign w:val="center"/>
          </w:tcPr>
          <w:p w14:paraId="7C75EB7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من 31-40عام</w:t>
            </w:r>
          </w:p>
        </w:tc>
        <w:tc>
          <w:tcPr>
            <w:tcW w:w="577" w:type="pct"/>
            <w:gridSpan w:val="2"/>
            <w:shd w:val="clear" w:color="auto" w:fill="auto"/>
            <w:vAlign w:val="center"/>
          </w:tcPr>
          <w:p w14:paraId="52D6E9CE"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من 41 -55عام</w:t>
            </w:r>
          </w:p>
        </w:tc>
        <w:tc>
          <w:tcPr>
            <w:tcW w:w="606" w:type="pct"/>
            <w:gridSpan w:val="2"/>
            <w:shd w:val="clear" w:color="auto" w:fill="auto"/>
            <w:vAlign w:val="center"/>
          </w:tcPr>
          <w:p w14:paraId="19D458E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من55عام فاكثر</w:t>
            </w:r>
          </w:p>
        </w:tc>
        <w:tc>
          <w:tcPr>
            <w:tcW w:w="631" w:type="pct"/>
            <w:gridSpan w:val="2"/>
            <w:shd w:val="clear" w:color="auto" w:fill="auto"/>
            <w:vAlign w:val="center"/>
          </w:tcPr>
          <w:p w14:paraId="02628FC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الإجمالي</w:t>
            </w:r>
          </w:p>
        </w:tc>
        <w:tc>
          <w:tcPr>
            <w:tcW w:w="546" w:type="pct"/>
            <w:vMerge w:val="restart"/>
            <w:shd w:val="clear" w:color="auto" w:fill="auto"/>
            <w:vAlign w:val="center"/>
          </w:tcPr>
          <w:p w14:paraId="1A3359B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كا2</w:t>
            </w:r>
          </w:p>
        </w:tc>
        <w:tc>
          <w:tcPr>
            <w:tcW w:w="525" w:type="pct"/>
            <w:vMerge w:val="restart"/>
            <w:shd w:val="clear" w:color="auto" w:fill="auto"/>
            <w:vAlign w:val="center"/>
          </w:tcPr>
          <w:p w14:paraId="3F052B0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مستوى معنوية</w:t>
            </w:r>
          </w:p>
          <w:p w14:paraId="444FA353"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lastRenderedPageBreak/>
              <w:t>د ح 6</w:t>
            </w:r>
          </w:p>
        </w:tc>
      </w:tr>
      <w:tr w:rsidR="00AD6EB4" w:rsidRPr="003F75E2" w14:paraId="69DC41B5" w14:textId="77777777" w:rsidTr="00B63EDB">
        <w:trPr>
          <w:trHeight w:val="313"/>
          <w:jc w:val="center"/>
        </w:trPr>
        <w:tc>
          <w:tcPr>
            <w:tcW w:w="984" w:type="pct"/>
            <w:vMerge/>
            <w:shd w:val="clear" w:color="auto" w:fill="auto"/>
            <w:vAlign w:val="center"/>
          </w:tcPr>
          <w:p w14:paraId="3DCEB0B0" w14:textId="77777777" w:rsidR="00AD6EB4" w:rsidRPr="003F75E2" w:rsidRDefault="00AD6EB4" w:rsidP="00B63EDB">
            <w:pPr>
              <w:spacing w:line="240" w:lineRule="auto"/>
              <w:rPr>
                <w:b/>
                <w:bCs/>
                <w:color w:val="000000"/>
                <w:sz w:val="17"/>
                <w:szCs w:val="17"/>
                <w:rtl/>
              </w:rPr>
            </w:pPr>
          </w:p>
        </w:tc>
        <w:tc>
          <w:tcPr>
            <w:tcW w:w="239" w:type="pct"/>
            <w:shd w:val="clear" w:color="auto" w:fill="auto"/>
            <w:vAlign w:val="center"/>
          </w:tcPr>
          <w:p w14:paraId="3D5D32C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w:t>
            </w:r>
          </w:p>
        </w:tc>
        <w:tc>
          <w:tcPr>
            <w:tcW w:w="322" w:type="pct"/>
            <w:shd w:val="clear" w:color="auto" w:fill="auto"/>
            <w:vAlign w:val="center"/>
          </w:tcPr>
          <w:p w14:paraId="3B71797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w:t>
            </w:r>
          </w:p>
        </w:tc>
        <w:tc>
          <w:tcPr>
            <w:tcW w:w="254" w:type="pct"/>
            <w:shd w:val="clear" w:color="auto" w:fill="auto"/>
            <w:vAlign w:val="center"/>
          </w:tcPr>
          <w:p w14:paraId="0B4CE80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w:t>
            </w:r>
          </w:p>
        </w:tc>
        <w:tc>
          <w:tcPr>
            <w:tcW w:w="317" w:type="pct"/>
            <w:shd w:val="clear" w:color="auto" w:fill="auto"/>
            <w:vAlign w:val="center"/>
          </w:tcPr>
          <w:p w14:paraId="206D1CD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w:t>
            </w:r>
          </w:p>
        </w:tc>
        <w:tc>
          <w:tcPr>
            <w:tcW w:w="251" w:type="pct"/>
            <w:shd w:val="clear" w:color="auto" w:fill="auto"/>
            <w:vAlign w:val="center"/>
          </w:tcPr>
          <w:p w14:paraId="14F76F7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w:t>
            </w:r>
          </w:p>
        </w:tc>
        <w:tc>
          <w:tcPr>
            <w:tcW w:w="326" w:type="pct"/>
            <w:shd w:val="clear" w:color="auto" w:fill="auto"/>
            <w:vAlign w:val="center"/>
          </w:tcPr>
          <w:p w14:paraId="737B230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w:t>
            </w:r>
          </w:p>
        </w:tc>
        <w:tc>
          <w:tcPr>
            <w:tcW w:w="243" w:type="pct"/>
            <w:shd w:val="clear" w:color="auto" w:fill="auto"/>
            <w:vAlign w:val="center"/>
          </w:tcPr>
          <w:p w14:paraId="55FADF3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w:t>
            </w:r>
          </w:p>
        </w:tc>
        <w:tc>
          <w:tcPr>
            <w:tcW w:w="362" w:type="pct"/>
            <w:shd w:val="clear" w:color="auto" w:fill="auto"/>
            <w:vAlign w:val="center"/>
          </w:tcPr>
          <w:p w14:paraId="1452129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w:t>
            </w:r>
          </w:p>
        </w:tc>
        <w:tc>
          <w:tcPr>
            <w:tcW w:w="295" w:type="pct"/>
            <w:shd w:val="clear" w:color="auto" w:fill="auto"/>
            <w:vAlign w:val="center"/>
          </w:tcPr>
          <w:p w14:paraId="2B9F8A3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w:t>
            </w:r>
          </w:p>
        </w:tc>
        <w:tc>
          <w:tcPr>
            <w:tcW w:w="336" w:type="pct"/>
            <w:shd w:val="clear" w:color="auto" w:fill="auto"/>
            <w:vAlign w:val="center"/>
          </w:tcPr>
          <w:p w14:paraId="228525C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w:t>
            </w:r>
          </w:p>
        </w:tc>
        <w:tc>
          <w:tcPr>
            <w:tcW w:w="546" w:type="pct"/>
            <w:vMerge/>
            <w:shd w:val="clear" w:color="auto" w:fill="auto"/>
            <w:vAlign w:val="center"/>
          </w:tcPr>
          <w:p w14:paraId="69075B65" w14:textId="77777777" w:rsidR="00AD6EB4" w:rsidRPr="003F75E2" w:rsidRDefault="00AD6EB4" w:rsidP="00B63EDB">
            <w:pPr>
              <w:spacing w:line="240" w:lineRule="auto"/>
              <w:rPr>
                <w:b/>
                <w:bCs/>
                <w:color w:val="000000"/>
                <w:sz w:val="17"/>
                <w:szCs w:val="17"/>
                <w:rtl/>
              </w:rPr>
            </w:pPr>
          </w:p>
        </w:tc>
        <w:tc>
          <w:tcPr>
            <w:tcW w:w="525" w:type="pct"/>
            <w:vMerge/>
            <w:shd w:val="clear" w:color="auto" w:fill="auto"/>
            <w:vAlign w:val="center"/>
          </w:tcPr>
          <w:p w14:paraId="5A4A278D" w14:textId="77777777" w:rsidR="00AD6EB4" w:rsidRPr="003F75E2" w:rsidRDefault="00AD6EB4" w:rsidP="00B63EDB">
            <w:pPr>
              <w:spacing w:line="240" w:lineRule="auto"/>
              <w:rPr>
                <w:b/>
                <w:bCs/>
                <w:color w:val="000000"/>
                <w:sz w:val="17"/>
                <w:szCs w:val="17"/>
                <w:rtl/>
              </w:rPr>
            </w:pPr>
          </w:p>
        </w:tc>
      </w:tr>
      <w:tr w:rsidR="00AD6EB4" w:rsidRPr="003F75E2" w14:paraId="7FC00E3B" w14:textId="77777777" w:rsidTr="00B63EDB">
        <w:trPr>
          <w:jc w:val="center"/>
        </w:trPr>
        <w:tc>
          <w:tcPr>
            <w:tcW w:w="984" w:type="pct"/>
            <w:shd w:val="clear" w:color="auto" w:fill="auto"/>
            <w:vAlign w:val="center"/>
          </w:tcPr>
          <w:p w14:paraId="41D1B5C3"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اعتمد عليها بشكل كبير</w:t>
            </w:r>
          </w:p>
        </w:tc>
        <w:tc>
          <w:tcPr>
            <w:tcW w:w="239" w:type="pct"/>
            <w:shd w:val="clear" w:color="auto" w:fill="auto"/>
            <w:vAlign w:val="center"/>
          </w:tcPr>
          <w:p w14:paraId="2536E11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22" w:type="pct"/>
            <w:shd w:val="clear" w:color="auto" w:fill="auto"/>
            <w:vAlign w:val="center"/>
          </w:tcPr>
          <w:p w14:paraId="456614BC"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254" w:type="pct"/>
            <w:shd w:val="clear" w:color="auto" w:fill="auto"/>
            <w:vAlign w:val="center"/>
          </w:tcPr>
          <w:p w14:paraId="783640EB"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23</w:t>
            </w:r>
          </w:p>
        </w:tc>
        <w:tc>
          <w:tcPr>
            <w:tcW w:w="317" w:type="pct"/>
            <w:shd w:val="clear" w:color="auto" w:fill="auto"/>
            <w:vAlign w:val="center"/>
          </w:tcPr>
          <w:p w14:paraId="5465624B"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16.7</w:t>
            </w:r>
          </w:p>
        </w:tc>
        <w:tc>
          <w:tcPr>
            <w:tcW w:w="251" w:type="pct"/>
            <w:shd w:val="clear" w:color="auto" w:fill="auto"/>
            <w:vAlign w:val="center"/>
          </w:tcPr>
          <w:p w14:paraId="5078B8E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46</w:t>
            </w:r>
          </w:p>
        </w:tc>
        <w:tc>
          <w:tcPr>
            <w:tcW w:w="326" w:type="pct"/>
            <w:shd w:val="clear" w:color="auto" w:fill="auto"/>
            <w:vAlign w:val="center"/>
          </w:tcPr>
          <w:p w14:paraId="42595D3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97.9</w:t>
            </w:r>
          </w:p>
        </w:tc>
        <w:tc>
          <w:tcPr>
            <w:tcW w:w="243" w:type="pct"/>
            <w:shd w:val="clear" w:color="auto" w:fill="auto"/>
            <w:vAlign w:val="center"/>
          </w:tcPr>
          <w:p w14:paraId="7959D9C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w:t>
            </w:r>
          </w:p>
        </w:tc>
        <w:tc>
          <w:tcPr>
            <w:tcW w:w="362" w:type="pct"/>
            <w:shd w:val="clear" w:color="auto" w:fill="auto"/>
            <w:vAlign w:val="center"/>
          </w:tcPr>
          <w:p w14:paraId="0704761F"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4.2</w:t>
            </w:r>
          </w:p>
        </w:tc>
        <w:tc>
          <w:tcPr>
            <w:tcW w:w="295" w:type="pct"/>
            <w:shd w:val="clear" w:color="auto" w:fill="auto"/>
            <w:vAlign w:val="center"/>
          </w:tcPr>
          <w:p w14:paraId="51343A09"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70</w:t>
            </w:r>
          </w:p>
        </w:tc>
        <w:tc>
          <w:tcPr>
            <w:tcW w:w="336" w:type="pct"/>
            <w:shd w:val="clear" w:color="auto" w:fill="auto"/>
            <w:vAlign w:val="center"/>
          </w:tcPr>
          <w:p w14:paraId="5BA33CA4"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30</w:t>
            </w:r>
          </w:p>
        </w:tc>
        <w:tc>
          <w:tcPr>
            <w:tcW w:w="546" w:type="pct"/>
            <w:vMerge w:val="restart"/>
            <w:shd w:val="clear" w:color="auto" w:fill="auto"/>
            <w:vAlign w:val="center"/>
          </w:tcPr>
          <w:p w14:paraId="205A437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358.042</w:t>
            </w:r>
          </w:p>
        </w:tc>
        <w:tc>
          <w:tcPr>
            <w:tcW w:w="525" w:type="pct"/>
            <w:vMerge w:val="restart"/>
            <w:shd w:val="clear" w:color="auto" w:fill="auto"/>
            <w:vAlign w:val="center"/>
          </w:tcPr>
          <w:p w14:paraId="41DABE3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0.001</w:t>
            </w:r>
          </w:p>
        </w:tc>
      </w:tr>
      <w:tr w:rsidR="00AD6EB4" w:rsidRPr="003F75E2" w14:paraId="5E3FC448" w14:textId="77777777" w:rsidTr="00B63EDB">
        <w:trPr>
          <w:jc w:val="center"/>
        </w:trPr>
        <w:tc>
          <w:tcPr>
            <w:tcW w:w="984" w:type="pct"/>
            <w:shd w:val="clear" w:color="auto" w:fill="auto"/>
            <w:vAlign w:val="center"/>
          </w:tcPr>
          <w:p w14:paraId="05EEEDDD"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 xml:space="preserve">اعتمد عليها </w:t>
            </w:r>
            <w:r>
              <w:rPr>
                <w:b/>
                <w:bCs/>
                <w:color w:val="000000"/>
                <w:sz w:val="17"/>
                <w:szCs w:val="17"/>
                <w:rtl/>
              </w:rPr>
              <w:t>إلى</w:t>
            </w:r>
            <w:r w:rsidRPr="003F75E2">
              <w:rPr>
                <w:b/>
                <w:bCs/>
                <w:color w:val="000000"/>
                <w:sz w:val="17"/>
                <w:szCs w:val="17"/>
                <w:rtl/>
              </w:rPr>
              <w:t xml:space="preserve"> حد ما</w:t>
            </w:r>
          </w:p>
        </w:tc>
        <w:tc>
          <w:tcPr>
            <w:tcW w:w="239" w:type="pct"/>
            <w:shd w:val="clear" w:color="auto" w:fill="auto"/>
            <w:vAlign w:val="center"/>
          </w:tcPr>
          <w:p w14:paraId="3A27F7A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w:t>
            </w:r>
          </w:p>
        </w:tc>
        <w:tc>
          <w:tcPr>
            <w:tcW w:w="322" w:type="pct"/>
            <w:shd w:val="clear" w:color="auto" w:fill="auto"/>
            <w:vAlign w:val="center"/>
          </w:tcPr>
          <w:p w14:paraId="2A54764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4.2</w:t>
            </w:r>
          </w:p>
        </w:tc>
        <w:tc>
          <w:tcPr>
            <w:tcW w:w="254" w:type="pct"/>
            <w:shd w:val="clear" w:color="auto" w:fill="auto"/>
            <w:vAlign w:val="center"/>
          </w:tcPr>
          <w:p w14:paraId="0549FC2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92</w:t>
            </w:r>
          </w:p>
        </w:tc>
        <w:tc>
          <w:tcPr>
            <w:tcW w:w="317" w:type="pct"/>
            <w:shd w:val="clear" w:color="auto" w:fill="auto"/>
            <w:vAlign w:val="center"/>
          </w:tcPr>
          <w:p w14:paraId="025C0C4A"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66.7</w:t>
            </w:r>
          </w:p>
        </w:tc>
        <w:tc>
          <w:tcPr>
            <w:tcW w:w="251" w:type="pct"/>
            <w:shd w:val="clear" w:color="auto" w:fill="auto"/>
            <w:vAlign w:val="center"/>
          </w:tcPr>
          <w:p w14:paraId="2050205E"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w:t>
            </w:r>
          </w:p>
        </w:tc>
        <w:tc>
          <w:tcPr>
            <w:tcW w:w="326" w:type="pct"/>
            <w:shd w:val="clear" w:color="auto" w:fill="auto"/>
            <w:vAlign w:val="center"/>
          </w:tcPr>
          <w:p w14:paraId="3CF6737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2.1</w:t>
            </w:r>
          </w:p>
        </w:tc>
        <w:tc>
          <w:tcPr>
            <w:tcW w:w="243" w:type="pct"/>
            <w:shd w:val="clear" w:color="auto" w:fill="auto"/>
            <w:vAlign w:val="center"/>
          </w:tcPr>
          <w:p w14:paraId="55B796DB"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23</w:t>
            </w:r>
          </w:p>
        </w:tc>
        <w:tc>
          <w:tcPr>
            <w:tcW w:w="362" w:type="pct"/>
            <w:shd w:val="clear" w:color="auto" w:fill="auto"/>
            <w:vAlign w:val="center"/>
          </w:tcPr>
          <w:p w14:paraId="7F23437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95.8</w:t>
            </w:r>
          </w:p>
        </w:tc>
        <w:tc>
          <w:tcPr>
            <w:tcW w:w="295" w:type="pct"/>
            <w:shd w:val="clear" w:color="auto" w:fill="auto"/>
            <w:vAlign w:val="center"/>
          </w:tcPr>
          <w:p w14:paraId="06E052BA"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117</w:t>
            </w:r>
          </w:p>
        </w:tc>
        <w:tc>
          <w:tcPr>
            <w:tcW w:w="336" w:type="pct"/>
            <w:shd w:val="clear" w:color="auto" w:fill="auto"/>
            <w:vAlign w:val="center"/>
          </w:tcPr>
          <w:p w14:paraId="66D24E0F"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50.2</w:t>
            </w:r>
          </w:p>
        </w:tc>
        <w:tc>
          <w:tcPr>
            <w:tcW w:w="546" w:type="pct"/>
            <w:vMerge/>
            <w:shd w:val="clear" w:color="auto" w:fill="auto"/>
            <w:vAlign w:val="center"/>
          </w:tcPr>
          <w:p w14:paraId="2D0980E6" w14:textId="77777777" w:rsidR="00AD6EB4" w:rsidRPr="003F75E2" w:rsidRDefault="00AD6EB4" w:rsidP="00B63EDB">
            <w:pPr>
              <w:spacing w:line="240" w:lineRule="auto"/>
              <w:rPr>
                <w:b/>
                <w:bCs/>
                <w:color w:val="000000"/>
                <w:sz w:val="17"/>
                <w:szCs w:val="17"/>
                <w:rtl/>
              </w:rPr>
            </w:pPr>
          </w:p>
        </w:tc>
        <w:tc>
          <w:tcPr>
            <w:tcW w:w="525" w:type="pct"/>
            <w:vMerge/>
            <w:shd w:val="clear" w:color="auto" w:fill="auto"/>
            <w:vAlign w:val="center"/>
          </w:tcPr>
          <w:p w14:paraId="60A2BD29" w14:textId="77777777" w:rsidR="00AD6EB4" w:rsidRPr="003F75E2" w:rsidRDefault="00AD6EB4" w:rsidP="00B63EDB">
            <w:pPr>
              <w:spacing w:line="240" w:lineRule="auto"/>
              <w:rPr>
                <w:b/>
                <w:bCs/>
                <w:color w:val="000000"/>
                <w:sz w:val="17"/>
                <w:szCs w:val="17"/>
                <w:rtl/>
              </w:rPr>
            </w:pPr>
          </w:p>
        </w:tc>
      </w:tr>
      <w:tr w:rsidR="00AD6EB4" w:rsidRPr="003F75E2" w14:paraId="34657DB1" w14:textId="77777777" w:rsidTr="00B63EDB">
        <w:trPr>
          <w:jc w:val="center"/>
        </w:trPr>
        <w:tc>
          <w:tcPr>
            <w:tcW w:w="984" w:type="pct"/>
            <w:shd w:val="clear" w:color="auto" w:fill="auto"/>
            <w:vAlign w:val="center"/>
          </w:tcPr>
          <w:p w14:paraId="4F59D7B2"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اعتمد عليها قليلا</w:t>
            </w:r>
          </w:p>
        </w:tc>
        <w:tc>
          <w:tcPr>
            <w:tcW w:w="239" w:type="pct"/>
            <w:shd w:val="clear" w:color="auto" w:fill="auto"/>
            <w:vAlign w:val="center"/>
          </w:tcPr>
          <w:p w14:paraId="44B4A3D3"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23</w:t>
            </w:r>
          </w:p>
        </w:tc>
        <w:tc>
          <w:tcPr>
            <w:tcW w:w="322" w:type="pct"/>
            <w:shd w:val="clear" w:color="auto" w:fill="auto"/>
            <w:vAlign w:val="center"/>
          </w:tcPr>
          <w:p w14:paraId="60FDBF8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95.8</w:t>
            </w:r>
          </w:p>
        </w:tc>
        <w:tc>
          <w:tcPr>
            <w:tcW w:w="254" w:type="pct"/>
            <w:shd w:val="clear" w:color="auto" w:fill="auto"/>
            <w:vAlign w:val="center"/>
          </w:tcPr>
          <w:p w14:paraId="01A96AC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17" w:type="pct"/>
            <w:shd w:val="clear" w:color="auto" w:fill="auto"/>
            <w:vAlign w:val="center"/>
          </w:tcPr>
          <w:p w14:paraId="5B71E16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251" w:type="pct"/>
            <w:shd w:val="clear" w:color="auto" w:fill="auto"/>
            <w:vAlign w:val="center"/>
          </w:tcPr>
          <w:p w14:paraId="3AE12474"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26" w:type="pct"/>
            <w:shd w:val="clear" w:color="auto" w:fill="auto"/>
            <w:vAlign w:val="center"/>
          </w:tcPr>
          <w:p w14:paraId="6A405AFE"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243" w:type="pct"/>
            <w:shd w:val="clear" w:color="auto" w:fill="auto"/>
            <w:vAlign w:val="center"/>
          </w:tcPr>
          <w:p w14:paraId="41EFAED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62" w:type="pct"/>
            <w:shd w:val="clear" w:color="auto" w:fill="auto"/>
            <w:vAlign w:val="center"/>
          </w:tcPr>
          <w:p w14:paraId="231375E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295" w:type="pct"/>
            <w:shd w:val="clear" w:color="auto" w:fill="auto"/>
            <w:vAlign w:val="center"/>
          </w:tcPr>
          <w:p w14:paraId="3C9DF14F"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23</w:t>
            </w:r>
          </w:p>
        </w:tc>
        <w:tc>
          <w:tcPr>
            <w:tcW w:w="336" w:type="pct"/>
            <w:shd w:val="clear" w:color="auto" w:fill="auto"/>
            <w:vAlign w:val="center"/>
          </w:tcPr>
          <w:p w14:paraId="123F42DC"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9.9</w:t>
            </w:r>
          </w:p>
        </w:tc>
        <w:tc>
          <w:tcPr>
            <w:tcW w:w="546" w:type="pct"/>
            <w:vMerge/>
            <w:shd w:val="clear" w:color="auto" w:fill="auto"/>
            <w:vAlign w:val="center"/>
          </w:tcPr>
          <w:p w14:paraId="1FF4BFA0" w14:textId="77777777" w:rsidR="00AD6EB4" w:rsidRPr="003F75E2" w:rsidRDefault="00AD6EB4" w:rsidP="00B63EDB">
            <w:pPr>
              <w:spacing w:line="240" w:lineRule="auto"/>
              <w:rPr>
                <w:b/>
                <w:bCs/>
                <w:color w:val="000000"/>
                <w:sz w:val="17"/>
                <w:szCs w:val="17"/>
                <w:rtl/>
              </w:rPr>
            </w:pPr>
          </w:p>
        </w:tc>
        <w:tc>
          <w:tcPr>
            <w:tcW w:w="525" w:type="pct"/>
            <w:vMerge/>
            <w:shd w:val="clear" w:color="auto" w:fill="auto"/>
            <w:vAlign w:val="center"/>
          </w:tcPr>
          <w:p w14:paraId="0B681E77" w14:textId="77777777" w:rsidR="00AD6EB4" w:rsidRPr="003F75E2" w:rsidRDefault="00AD6EB4" w:rsidP="00B63EDB">
            <w:pPr>
              <w:spacing w:line="240" w:lineRule="auto"/>
              <w:rPr>
                <w:b/>
                <w:bCs/>
                <w:color w:val="000000"/>
                <w:sz w:val="17"/>
                <w:szCs w:val="17"/>
                <w:rtl/>
              </w:rPr>
            </w:pPr>
          </w:p>
        </w:tc>
      </w:tr>
      <w:tr w:rsidR="00AD6EB4" w:rsidRPr="003F75E2" w14:paraId="7543BB4C" w14:textId="77777777" w:rsidTr="00B63EDB">
        <w:trPr>
          <w:jc w:val="center"/>
        </w:trPr>
        <w:tc>
          <w:tcPr>
            <w:tcW w:w="984" w:type="pct"/>
            <w:shd w:val="clear" w:color="auto" w:fill="auto"/>
            <w:vAlign w:val="center"/>
          </w:tcPr>
          <w:p w14:paraId="3493CD90"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نادرا ما اعتمد عليها</w:t>
            </w:r>
          </w:p>
        </w:tc>
        <w:tc>
          <w:tcPr>
            <w:tcW w:w="239" w:type="pct"/>
            <w:shd w:val="clear" w:color="auto" w:fill="auto"/>
            <w:vAlign w:val="center"/>
          </w:tcPr>
          <w:p w14:paraId="2541D41F"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22" w:type="pct"/>
            <w:shd w:val="clear" w:color="auto" w:fill="auto"/>
            <w:vAlign w:val="center"/>
          </w:tcPr>
          <w:p w14:paraId="697375B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254" w:type="pct"/>
            <w:shd w:val="clear" w:color="auto" w:fill="auto"/>
            <w:vAlign w:val="center"/>
          </w:tcPr>
          <w:p w14:paraId="0D76C54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23</w:t>
            </w:r>
          </w:p>
        </w:tc>
        <w:tc>
          <w:tcPr>
            <w:tcW w:w="317" w:type="pct"/>
            <w:shd w:val="clear" w:color="auto" w:fill="auto"/>
            <w:vAlign w:val="center"/>
          </w:tcPr>
          <w:p w14:paraId="207AA3D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16.7</w:t>
            </w:r>
          </w:p>
        </w:tc>
        <w:tc>
          <w:tcPr>
            <w:tcW w:w="251" w:type="pct"/>
            <w:shd w:val="clear" w:color="auto" w:fill="auto"/>
            <w:vAlign w:val="center"/>
          </w:tcPr>
          <w:p w14:paraId="1BED06D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26" w:type="pct"/>
            <w:shd w:val="clear" w:color="auto" w:fill="auto"/>
            <w:vAlign w:val="center"/>
          </w:tcPr>
          <w:p w14:paraId="6F2B35DF"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243" w:type="pct"/>
            <w:shd w:val="clear" w:color="auto" w:fill="auto"/>
            <w:vAlign w:val="center"/>
          </w:tcPr>
          <w:p w14:paraId="67BEA3D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62" w:type="pct"/>
            <w:shd w:val="clear" w:color="auto" w:fill="auto"/>
            <w:vAlign w:val="center"/>
          </w:tcPr>
          <w:p w14:paraId="179F9A3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295" w:type="pct"/>
            <w:shd w:val="clear" w:color="auto" w:fill="auto"/>
            <w:vAlign w:val="center"/>
          </w:tcPr>
          <w:p w14:paraId="60EBEB2C"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23</w:t>
            </w:r>
          </w:p>
        </w:tc>
        <w:tc>
          <w:tcPr>
            <w:tcW w:w="336" w:type="pct"/>
            <w:shd w:val="clear" w:color="auto" w:fill="auto"/>
            <w:vAlign w:val="center"/>
          </w:tcPr>
          <w:p w14:paraId="55A9E3DB"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9.9</w:t>
            </w:r>
          </w:p>
        </w:tc>
        <w:tc>
          <w:tcPr>
            <w:tcW w:w="546" w:type="pct"/>
            <w:vMerge/>
            <w:shd w:val="clear" w:color="auto" w:fill="auto"/>
            <w:vAlign w:val="center"/>
          </w:tcPr>
          <w:p w14:paraId="71971F79" w14:textId="77777777" w:rsidR="00AD6EB4" w:rsidRPr="003F75E2" w:rsidRDefault="00AD6EB4" w:rsidP="00B63EDB">
            <w:pPr>
              <w:spacing w:line="240" w:lineRule="auto"/>
              <w:rPr>
                <w:b/>
                <w:bCs/>
                <w:color w:val="000000"/>
                <w:sz w:val="17"/>
                <w:szCs w:val="17"/>
                <w:rtl/>
              </w:rPr>
            </w:pPr>
          </w:p>
        </w:tc>
        <w:tc>
          <w:tcPr>
            <w:tcW w:w="525" w:type="pct"/>
            <w:vMerge/>
            <w:shd w:val="clear" w:color="auto" w:fill="auto"/>
            <w:vAlign w:val="center"/>
          </w:tcPr>
          <w:p w14:paraId="4D9F59C5" w14:textId="77777777" w:rsidR="00AD6EB4" w:rsidRPr="003F75E2" w:rsidRDefault="00AD6EB4" w:rsidP="00B63EDB">
            <w:pPr>
              <w:spacing w:line="240" w:lineRule="auto"/>
              <w:rPr>
                <w:b/>
                <w:bCs/>
                <w:color w:val="000000"/>
                <w:sz w:val="17"/>
                <w:szCs w:val="17"/>
                <w:rtl/>
              </w:rPr>
            </w:pPr>
          </w:p>
        </w:tc>
      </w:tr>
      <w:tr w:rsidR="00AD6EB4" w:rsidRPr="003F75E2" w14:paraId="262C28BB" w14:textId="77777777" w:rsidTr="00B63EDB">
        <w:trPr>
          <w:jc w:val="center"/>
        </w:trPr>
        <w:tc>
          <w:tcPr>
            <w:tcW w:w="984" w:type="pct"/>
            <w:shd w:val="clear" w:color="auto" w:fill="auto"/>
            <w:vAlign w:val="center"/>
          </w:tcPr>
          <w:p w14:paraId="42753F8E"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الإجمالي</w:t>
            </w:r>
          </w:p>
        </w:tc>
        <w:tc>
          <w:tcPr>
            <w:tcW w:w="239" w:type="pct"/>
            <w:shd w:val="clear" w:color="auto" w:fill="auto"/>
            <w:vAlign w:val="center"/>
          </w:tcPr>
          <w:p w14:paraId="2714089F"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24</w:t>
            </w:r>
          </w:p>
        </w:tc>
        <w:tc>
          <w:tcPr>
            <w:tcW w:w="322" w:type="pct"/>
            <w:shd w:val="clear" w:color="auto" w:fill="auto"/>
            <w:vAlign w:val="center"/>
          </w:tcPr>
          <w:p w14:paraId="469B940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100</w:t>
            </w:r>
          </w:p>
        </w:tc>
        <w:tc>
          <w:tcPr>
            <w:tcW w:w="254" w:type="pct"/>
            <w:shd w:val="clear" w:color="auto" w:fill="auto"/>
            <w:vAlign w:val="center"/>
          </w:tcPr>
          <w:p w14:paraId="598AA95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138</w:t>
            </w:r>
          </w:p>
        </w:tc>
        <w:tc>
          <w:tcPr>
            <w:tcW w:w="317" w:type="pct"/>
            <w:shd w:val="clear" w:color="auto" w:fill="auto"/>
            <w:vAlign w:val="center"/>
          </w:tcPr>
          <w:p w14:paraId="378F051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100</w:t>
            </w:r>
          </w:p>
        </w:tc>
        <w:tc>
          <w:tcPr>
            <w:tcW w:w="251" w:type="pct"/>
            <w:shd w:val="clear" w:color="auto" w:fill="auto"/>
            <w:vAlign w:val="center"/>
          </w:tcPr>
          <w:p w14:paraId="04C2E35B"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47</w:t>
            </w:r>
          </w:p>
        </w:tc>
        <w:tc>
          <w:tcPr>
            <w:tcW w:w="326" w:type="pct"/>
            <w:shd w:val="clear" w:color="auto" w:fill="auto"/>
            <w:vAlign w:val="center"/>
          </w:tcPr>
          <w:p w14:paraId="4398BCA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100</w:t>
            </w:r>
          </w:p>
        </w:tc>
        <w:tc>
          <w:tcPr>
            <w:tcW w:w="243" w:type="pct"/>
            <w:shd w:val="clear" w:color="auto" w:fill="auto"/>
            <w:vAlign w:val="center"/>
          </w:tcPr>
          <w:p w14:paraId="558B0F8A"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24</w:t>
            </w:r>
          </w:p>
        </w:tc>
        <w:tc>
          <w:tcPr>
            <w:tcW w:w="362" w:type="pct"/>
            <w:shd w:val="clear" w:color="auto" w:fill="auto"/>
            <w:vAlign w:val="center"/>
          </w:tcPr>
          <w:p w14:paraId="52E0010A"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100</w:t>
            </w:r>
          </w:p>
        </w:tc>
        <w:tc>
          <w:tcPr>
            <w:tcW w:w="295" w:type="pct"/>
            <w:shd w:val="clear" w:color="auto" w:fill="auto"/>
            <w:vAlign w:val="center"/>
          </w:tcPr>
          <w:p w14:paraId="7694C9A7"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233</w:t>
            </w:r>
          </w:p>
        </w:tc>
        <w:tc>
          <w:tcPr>
            <w:tcW w:w="336" w:type="pct"/>
            <w:shd w:val="clear" w:color="auto" w:fill="auto"/>
            <w:vAlign w:val="center"/>
          </w:tcPr>
          <w:p w14:paraId="4508F085"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100</w:t>
            </w:r>
          </w:p>
        </w:tc>
        <w:tc>
          <w:tcPr>
            <w:tcW w:w="546" w:type="pct"/>
            <w:vMerge/>
            <w:shd w:val="clear" w:color="auto" w:fill="auto"/>
            <w:vAlign w:val="center"/>
          </w:tcPr>
          <w:p w14:paraId="03000B0B" w14:textId="77777777" w:rsidR="00AD6EB4" w:rsidRPr="003F75E2" w:rsidRDefault="00AD6EB4" w:rsidP="00B63EDB">
            <w:pPr>
              <w:spacing w:line="240" w:lineRule="auto"/>
              <w:rPr>
                <w:b/>
                <w:bCs/>
                <w:color w:val="000000"/>
                <w:sz w:val="17"/>
                <w:szCs w:val="17"/>
                <w:rtl/>
              </w:rPr>
            </w:pPr>
          </w:p>
        </w:tc>
        <w:tc>
          <w:tcPr>
            <w:tcW w:w="525" w:type="pct"/>
            <w:vMerge/>
            <w:shd w:val="clear" w:color="auto" w:fill="auto"/>
            <w:vAlign w:val="center"/>
          </w:tcPr>
          <w:p w14:paraId="33B4479D" w14:textId="77777777" w:rsidR="00AD6EB4" w:rsidRPr="003F75E2" w:rsidRDefault="00AD6EB4" w:rsidP="00B63EDB">
            <w:pPr>
              <w:spacing w:line="240" w:lineRule="auto"/>
              <w:rPr>
                <w:b/>
                <w:bCs/>
                <w:color w:val="000000"/>
                <w:sz w:val="17"/>
                <w:szCs w:val="17"/>
                <w:rtl/>
              </w:rPr>
            </w:pPr>
          </w:p>
        </w:tc>
      </w:tr>
    </w:tbl>
    <w:p w14:paraId="07235E7C" w14:textId="77777777" w:rsidR="00AD6EB4" w:rsidRPr="00431783" w:rsidRDefault="00AD6EB4" w:rsidP="00AD6EB4">
      <w:pPr>
        <w:jc w:val="center"/>
        <w:rPr>
          <w:b/>
          <w:bCs/>
          <w:color w:val="000000"/>
          <w:sz w:val="4"/>
          <w:szCs w:val="4"/>
          <w:rtl/>
        </w:rPr>
      </w:pPr>
    </w:p>
    <w:p w14:paraId="72EC78A3" w14:textId="77777777" w:rsidR="00AD6EB4" w:rsidRPr="00597946" w:rsidRDefault="00AD6EB4" w:rsidP="00AD6EB4">
      <w:pPr>
        <w:spacing w:before="240" w:line="240" w:lineRule="auto"/>
        <w:jc w:val="center"/>
        <w:rPr>
          <w:sz w:val="20"/>
          <w:szCs w:val="20"/>
          <w:rtl/>
        </w:rPr>
      </w:pPr>
      <w:r w:rsidRPr="00597946">
        <w:rPr>
          <w:sz w:val="20"/>
          <w:szCs w:val="20"/>
          <w:rtl/>
        </w:rPr>
        <w:t>جدول (23) يوضح قيمة كا2 لدلالة الفروق بين المستويات التعليمية في مدى الاعتماد على ال</w:t>
      </w:r>
      <w:r>
        <w:rPr>
          <w:sz w:val="20"/>
          <w:szCs w:val="20"/>
          <w:rtl/>
        </w:rPr>
        <w:t>أنشطة</w:t>
      </w:r>
      <w:r w:rsidRPr="00597946">
        <w:rPr>
          <w:sz w:val="20"/>
          <w:szCs w:val="20"/>
          <w:rtl/>
        </w:rPr>
        <w:t xml:space="preserve"> </w:t>
      </w:r>
      <w:r>
        <w:rPr>
          <w:sz w:val="20"/>
          <w:szCs w:val="20"/>
          <w:rtl/>
        </w:rPr>
        <w:t>الاتصالية</w:t>
      </w:r>
      <w:r w:rsidRPr="00597946">
        <w:rPr>
          <w:sz w:val="20"/>
          <w:szCs w:val="20"/>
          <w:rtl/>
        </w:rPr>
        <w:t xml:space="preserve"> بالرئاسة العامة </w:t>
      </w:r>
      <w:r>
        <w:rPr>
          <w:sz w:val="20"/>
          <w:szCs w:val="20"/>
          <w:rtl/>
        </w:rPr>
        <w:t>لشؤون</w:t>
      </w:r>
      <w:r w:rsidRPr="00597946">
        <w:rPr>
          <w:sz w:val="20"/>
          <w:szCs w:val="20"/>
          <w:rtl/>
        </w:rPr>
        <w:t xml:space="preserve"> المسجد الحرام والمسجد النبوي بالمعلومات والمعارف الدينية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419"/>
        <w:gridCol w:w="619"/>
        <w:gridCol w:w="624"/>
        <w:gridCol w:w="601"/>
        <w:gridCol w:w="421"/>
        <w:gridCol w:w="539"/>
        <w:gridCol w:w="616"/>
        <w:gridCol w:w="573"/>
        <w:gridCol w:w="844"/>
        <w:gridCol w:w="1034"/>
      </w:tblGrid>
      <w:tr w:rsidR="00AD6EB4" w:rsidRPr="003F75E2" w14:paraId="6596546C" w14:textId="77777777" w:rsidTr="00B63EDB">
        <w:trPr>
          <w:trHeight w:val="394"/>
          <w:jc w:val="center"/>
        </w:trPr>
        <w:tc>
          <w:tcPr>
            <w:tcW w:w="1088" w:type="pct"/>
            <w:vMerge w:val="restart"/>
            <w:shd w:val="clear" w:color="auto" w:fill="auto"/>
            <w:vAlign w:val="center"/>
          </w:tcPr>
          <w:p w14:paraId="74DCEAE4" w14:textId="77777777" w:rsidR="00AD6EB4" w:rsidRPr="003F75E2" w:rsidRDefault="00AD6EB4" w:rsidP="00B63EDB">
            <w:pPr>
              <w:spacing w:line="240" w:lineRule="auto"/>
              <w:jc w:val="right"/>
              <w:rPr>
                <w:b/>
                <w:bCs/>
                <w:color w:val="000000"/>
                <w:sz w:val="17"/>
                <w:szCs w:val="17"/>
                <w:rtl/>
              </w:rPr>
            </w:pPr>
            <w:r w:rsidRPr="003F75E2">
              <w:rPr>
                <w:b/>
                <w:bCs/>
                <w:color w:val="000000"/>
                <w:sz w:val="17"/>
                <w:szCs w:val="17"/>
                <w:rtl/>
              </w:rPr>
              <w:t>التعليم</w:t>
            </w:r>
          </w:p>
          <w:p w14:paraId="5A2C1966" w14:textId="77777777" w:rsidR="00AD6EB4" w:rsidRPr="003F75E2" w:rsidRDefault="00AD6EB4" w:rsidP="00B63EDB">
            <w:pPr>
              <w:spacing w:line="240" w:lineRule="auto"/>
              <w:jc w:val="left"/>
              <w:rPr>
                <w:b/>
                <w:bCs/>
                <w:color w:val="000000"/>
                <w:sz w:val="17"/>
                <w:szCs w:val="17"/>
                <w:rtl/>
              </w:rPr>
            </w:pPr>
            <w:r w:rsidRPr="003F75E2">
              <w:rPr>
                <w:b/>
                <w:bCs/>
                <w:color w:val="000000"/>
                <w:sz w:val="17"/>
                <w:szCs w:val="17"/>
                <w:rtl/>
              </w:rPr>
              <w:t>درجة الاعتماد</w:t>
            </w:r>
          </w:p>
        </w:tc>
        <w:tc>
          <w:tcPr>
            <w:tcW w:w="645" w:type="pct"/>
            <w:gridSpan w:val="2"/>
            <w:shd w:val="clear" w:color="auto" w:fill="auto"/>
            <w:vAlign w:val="center"/>
          </w:tcPr>
          <w:p w14:paraId="68D73F8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متوسط</w:t>
            </w:r>
          </w:p>
        </w:tc>
        <w:tc>
          <w:tcPr>
            <w:tcW w:w="762" w:type="pct"/>
            <w:gridSpan w:val="2"/>
            <w:shd w:val="clear" w:color="auto" w:fill="auto"/>
            <w:vAlign w:val="center"/>
          </w:tcPr>
          <w:p w14:paraId="24AD50A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جامعي</w:t>
            </w:r>
          </w:p>
        </w:tc>
        <w:tc>
          <w:tcPr>
            <w:tcW w:w="597" w:type="pct"/>
            <w:gridSpan w:val="2"/>
            <w:shd w:val="clear" w:color="auto" w:fill="auto"/>
            <w:vAlign w:val="center"/>
          </w:tcPr>
          <w:p w14:paraId="27FCB18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دراسات عليا</w:t>
            </w:r>
          </w:p>
        </w:tc>
        <w:tc>
          <w:tcPr>
            <w:tcW w:w="739" w:type="pct"/>
            <w:gridSpan w:val="2"/>
            <w:shd w:val="clear" w:color="auto" w:fill="auto"/>
            <w:vAlign w:val="center"/>
          </w:tcPr>
          <w:p w14:paraId="24332FC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الإجمالي</w:t>
            </w:r>
          </w:p>
        </w:tc>
        <w:tc>
          <w:tcPr>
            <w:tcW w:w="525" w:type="pct"/>
            <w:shd w:val="clear" w:color="auto" w:fill="auto"/>
            <w:vAlign w:val="center"/>
          </w:tcPr>
          <w:p w14:paraId="5ABBE34B"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كا2</w:t>
            </w:r>
          </w:p>
        </w:tc>
        <w:tc>
          <w:tcPr>
            <w:tcW w:w="643" w:type="pct"/>
            <w:shd w:val="clear" w:color="auto" w:fill="auto"/>
            <w:vAlign w:val="center"/>
          </w:tcPr>
          <w:p w14:paraId="750B887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 xml:space="preserve">مستوى المعنوية </w:t>
            </w:r>
          </w:p>
          <w:p w14:paraId="567F1D5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د ح 4</w:t>
            </w:r>
          </w:p>
        </w:tc>
      </w:tr>
      <w:tr w:rsidR="00AD6EB4" w:rsidRPr="003F75E2" w14:paraId="786B02E4" w14:textId="77777777" w:rsidTr="00B63EDB">
        <w:trPr>
          <w:jc w:val="center"/>
        </w:trPr>
        <w:tc>
          <w:tcPr>
            <w:tcW w:w="1088" w:type="pct"/>
            <w:vMerge/>
            <w:shd w:val="clear" w:color="auto" w:fill="auto"/>
            <w:vAlign w:val="center"/>
          </w:tcPr>
          <w:p w14:paraId="533192B1" w14:textId="77777777" w:rsidR="00AD6EB4" w:rsidRPr="003F75E2" w:rsidRDefault="00AD6EB4" w:rsidP="00B63EDB">
            <w:pPr>
              <w:spacing w:line="240" w:lineRule="auto"/>
              <w:rPr>
                <w:b/>
                <w:bCs/>
                <w:color w:val="000000"/>
                <w:sz w:val="17"/>
                <w:szCs w:val="17"/>
                <w:rtl/>
              </w:rPr>
            </w:pPr>
          </w:p>
        </w:tc>
        <w:tc>
          <w:tcPr>
            <w:tcW w:w="260" w:type="pct"/>
            <w:shd w:val="clear" w:color="auto" w:fill="auto"/>
            <w:vAlign w:val="center"/>
          </w:tcPr>
          <w:p w14:paraId="2FD579E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w:t>
            </w:r>
          </w:p>
        </w:tc>
        <w:tc>
          <w:tcPr>
            <w:tcW w:w="385" w:type="pct"/>
            <w:shd w:val="clear" w:color="auto" w:fill="auto"/>
            <w:vAlign w:val="center"/>
          </w:tcPr>
          <w:p w14:paraId="2BB15D9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w:t>
            </w:r>
          </w:p>
        </w:tc>
        <w:tc>
          <w:tcPr>
            <w:tcW w:w="388" w:type="pct"/>
            <w:shd w:val="clear" w:color="auto" w:fill="auto"/>
            <w:vAlign w:val="center"/>
          </w:tcPr>
          <w:p w14:paraId="4E60542E"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w:t>
            </w:r>
          </w:p>
        </w:tc>
        <w:tc>
          <w:tcPr>
            <w:tcW w:w="374" w:type="pct"/>
            <w:shd w:val="clear" w:color="auto" w:fill="auto"/>
            <w:vAlign w:val="center"/>
          </w:tcPr>
          <w:p w14:paraId="608A38E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w:t>
            </w:r>
          </w:p>
        </w:tc>
        <w:tc>
          <w:tcPr>
            <w:tcW w:w="262" w:type="pct"/>
            <w:shd w:val="clear" w:color="auto" w:fill="auto"/>
            <w:vAlign w:val="center"/>
          </w:tcPr>
          <w:p w14:paraId="31B51D94"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w:t>
            </w:r>
          </w:p>
        </w:tc>
        <w:tc>
          <w:tcPr>
            <w:tcW w:w="335" w:type="pct"/>
            <w:shd w:val="clear" w:color="auto" w:fill="auto"/>
            <w:vAlign w:val="center"/>
          </w:tcPr>
          <w:p w14:paraId="0C3C8AB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w:t>
            </w:r>
          </w:p>
        </w:tc>
        <w:tc>
          <w:tcPr>
            <w:tcW w:w="383" w:type="pct"/>
            <w:shd w:val="clear" w:color="auto" w:fill="auto"/>
            <w:vAlign w:val="center"/>
          </w:tcPr>
          <w:p w14:paraId="09A14633"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ك</w:t>
            </w:r>
          </w:p>
        </w:tc>
        <w:tc>
          <w:tcPr>
            <w:tcW w:w="356" w:type="pct"/>
            <w:shd w:val="clear" w:color="auto" w:fill="auto"/>
            <w:vAlign w:val="center"/>
          </w:tcPr>
          <w:p w14:paraId="0B0ED83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w:t>
            </w:r>
          </w:p>
        </w:tc>
        <w:tc>
          <w:tcPr>
            <w:tcW w:w="525" w:type="pct"/>
            <w:shd w:val="clear" w:color="auto" w:fill="auto"/>
            <w:vAlign w:val="center"/>
          </w:tcPr>
          <w:p w14:paraId="5389669C" w14:textId="77777777" w:rsidR="00AD6EB4" w:rsidRPr="003F75E2" w:rsidRDefault="00AD6EB4" w:rsidP="00B63EDB">
            <w:pPr>
              <w:spacing w:line="240" w:lineRule="auto"/>
              <w:rPr>
                <w:b/>
                <w:bCs/>
                <w:color w:val="000000"/>
                <w:sz w:val="17"/>
                <w:szCs w:val="17"/>
                <w:rtl/>
              </w:rPr>
            </w:pPr>
          </w:p>
        </w:tc>
        <w:tc>
          <w:tcPr>
            <w:tcW w:w="643" w:type="pct"/>
            <w:shd w:val="clear" w:color="auto" w:fill="auto"/>
            <w:vAlign w:val="center"/>
          </w:tcPr>
          <w:p w14:paraId="59324417" w14:textId="77777777" w:rsidR="00AD6EB4" w:rsidRPr="003F75E2" w:rsidRDefault="00AD6EB4" w:rsidP="00B63EDB">
            <w:pPr>
              <w:spacing w:line="240" w:lineRule="auto"/>
              <w:rPr>
                <w:b/>
                <w:bCs/>
                <w:color w:val="000000"/>
                <w:sz w:val="17"/>
                <w:szCs w:val="17"/>
                <w:rtl/>
              </w:rPr>
            </w:pPr>
          </w:p>
        </w:tc>
      </w:tr>
      <w:tr w:rsidR="00AD6EB4" w:rsidRPr="003F75E2" w14:paraId="7543C644" w14:textId="77777777" w:rsidTr="00B63EDB">
        <w:trPr>
          <w:jc w:val="center"/>
        </w:trPr>
        <w:tc>
          <w:tcPr>
            <w:tcW w:w="1088" w:type="pct"/>
            <w:shd w:val="clear" w:color="auto" w:fill="auto"/>
            <w:vAlign w:val="center"/>
          </w:tcPr>
          <w:p w14:paraId="3C5ACB2E"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اعتمد عليها بشكل كبير</w:t>
            </w:r>
          </w:p>
        </w:tc>
        <w:tc>
          <w:tcPr>
            <w:tcW w:w="260" w:type="pct"/>
            <w:shd w:val="clear" w:color="auto" w:fill="auto"/>
            <w:vAlign w:val="center"/>
          </w:tcPr>
          <w:p w14:paraId="0231825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24</w:t>
            </w:r>
          </w:p>
        </w:tc>
        <w:tc>
          <w:tcPr>
            <w:tcW w:w="385" w:type="pct"/>
            <w:shd w:val="clear" w:color="auto" w:fill="auto"/>
            <w:vAlign w:val="center"/>
          </w:tcPr>
          <w:p w14:paraId="4062539E"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34.3</w:t>
            </w:r>
          </w:p>
        </w:tc>
        <w:tc>
          <w:tcPr>
            <w:tcW w:w="388" w:type="pct"/>
            <w:shd w:val="clear" w:color="auto" w:fill="auto"/>
            <w:vAlign w:val="center"/>
          </w:tcPr>
          <w:p w14:paraId="172EB29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46</w:t>
            </w:r>
          </w:p>
        </w:tc>
        <w:tc>
          <w:tcPr>
            <w:tcW w:w="374" w:type="pct"/>
            <w:shd w:val="clear" w:color="auto" w:fill="auto"/>
            <w:vAlign w:val="center"/>
          </w:tcPr>
          <w:p w14:paraId="7585FB55"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39.3</w:t>
            </w:r>
          </w:p>
        </w:tc>
        <w:tc>
          <w:tcPr>
            <w:tcW w:w="262" w:type="pct"/>
            <w:shd w:val="clear" w:color="auto" w:fill="auto"/>
            <w:vAlign w:val="center"/>
          </w:tcPr>
          <w:p w14:paraId="3007D9BA"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35" w:type="pct"/>
            <w:shd w:val="clear" w:color="auto" w:fill="auto"/>
            <w:vAlign w:val="center"/>
          </w:tcPr>
          <w:p w14:paraId="38387323"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83" w:type="pct"/>
            <w:shd w:val="clear" w:color="auto" w:fill="auto"/>
            <w:vAlign w:val="center"/>
          </w:tcPr>
          <w:p w14:paraId="68A5D2E4"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70</w:t>
            </w:r>
          </w:p>
        </w:tc>
        <w:tc>
          <w:tcPr>
            <w:tcW w:w="356" w:type="pct"/>
            <w:shd w:val="clear" w:color="auto" w:fill="auto"/>
            <w:vAlign w:val="center"/>
          </w:tcPr>
          <w:p w14:paraId="3C98521D"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30</w:t>
            </w:r>
          </w:p>
        </w:tc>
        <w:tc>
          <w:tcPr>
            <w:tcW w:w="525" w:type="pct"/>
            <w:vMerge w:val="restart"/>
            <w:shd w:val="clear" w:color="auto" w:fill="auto"/>
            <w:vAlign w:val="center"/>
          </w:tcPr>
          <w:p w14:paraId="3A9301D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108.639</w:t>
            </w:r>
          </w:p>
        </w:tc>
        <w:tc>
          <w:tcPr>
            <w:tcW w:w="643" w:type="pct"/>
            <w:vMerge w:val="restart"/>
            <w:shd w:val="clear" w:color="auto" w:fill="auto"/>
            <w:vAlign w:val="center"/>
          </w:tcPr>
          <w:p w14:paraId="34BA971B"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0.001</w:t>
            </w:r>
          </w:p>
        </w:tc>
      </w:tr>
      <w:tr w:rsidR="00AD6EB4" w:rsidRPr="003F75E2" w14:paraId="6B4FB15C" w14:textId="77777777" w:rsidTr="00B63EDB">
        <w:trPr>
          <w:jc w:val="center"/>
        </w:trPr>
        <w:tc>
          <w:tcPr>
            <w:tcW w:w="1088" w:type="pct"/>
            <w:shd w:val="clear" w:color="auto" w:fill="auto"/>
            <w:vAlign w:val="center"/>
          </w:tcPr>
          <w:p w14:paraId="441A0847"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 xml:space="preserve">اعتمد عليها </w:t>
            </w:r>
            <w:r>
              <w:rPr>
                <w:b/>
                <w:bCs/>
                <w:color w:val="000000"/>
                <w:sz w:val="17"/>
                <w:szCs w:val="17"/>
                <w:rtl/>
              </w:rPr>
              <w:t>إلى</w:t>
            </w:r>
            <w:r w:rsidRPr="003F75E2">
              <w:rPr>
                <w:b/>
                <w:bCs/>
                <w:color w:val="000000"/>
                <w:sz w:val="17"/>
                <w:szCs w:val="17"/>
                <w:rtl/>
              </w:rPr>
              <w:t xml:space="preserve"> حد ما</w:t>
            </w:r>
          </w:p>
        </w:tc>
        <w:tc>
          <w:tcPr>
            <w:tcW w:w="260" w:type="pct"/>
            <w:shd w:val="clear" w:color="auto" w:fill="auto"/>
            <w:vAlign w:val="center"/>
          </w:tcPr>
          <w:p w14:paraId="35BC6316"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46</w:t>
            </w:r>
          </w:p>
        </w:tc>
        <w:tc>
          <w:tcPr>
            <w:tcW w:w="385" w:type="pct"/>
            <w:shd w:val="clear" w:color="auto" w:fill="auto"/>
            <w:vAlign w:val="center"/>
          </w:tcPr>
          <w:p w14:paraId="17320DEC"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65.7</w:t>
            </w:r>
          </w:p>
        </w:tc>
        <w:tc>
          <w:tcPr>
            <w:tcW w:w="388" w:type="pct"/>
            <w:shd w:val="clear" w:color="auto" w:fill="auto"/>
            <w:vAlign w:val="center"/>
          </w:tcPr>
          <w:p w14:paraId="764CE2C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25</w:t>
            </w:r>
          </w:p>
        </w:tc>
        <w:tc>
          <w:tcPr>
            <w:tcW w:w="374" w:type="pct"/>
            <w:shd w:val="clear" w:color="auto" w:fill="auto"/>
            <w:vAlign w:val="center"/>
          </w:tcPr>
          <w:p w14:paraId="7EA520DE"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21.4</w:t>
            </w:r>
          </w:p>
        </w:tc>
        <w:tc>
          <w:tcPr>
            <w:tcW w:w="262" w:type="pct"/>
            <w:shd w:val="clear" w:color="auto" w:fill="auto"/>
            <w:vAlign w:val="center"/>
          </w:tcPr>
          <w:p w14:paraId="1FEADB9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46</w:t>
            </w:r>
          </w:p>
        </w:tc>
        <w:tc>
          <w:tcPr>
            <w:tcW w:w="335" w:type="pct"/>
            <w:shd w:val="clear" w:color="auto" w:fill="auto"/>
            <w:vAlign w:val="center"/>
          </w:tcPr>
          <w:p w14:paraId="0FF5E0FB"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100</w:t>
            </w:r>
          </w:p>
        </w:tc>
        <w:tc>
          <w:tcPr>
            <w:tcW w:w="383" w:type="pct"/>
            <w:shd w:val="clear" w:color="auto" w:fill="auto"/>
            <w:vAlign w:val="center"/>
          </w:tcPr>
          <w:p w14:paraId="66C4C37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117</w:t>
            </w:r>
          </w:p>
        </w:tc>
        <w:tc>
          <w:tcPr>
            <w:tcW w:w="356" w:type="pct"/>
            <w:shd w:val="clear" w:color="auto" w:fill="auto"/>
            <w:vAlign w:val="center"/>
          </w:tcPr>
          <w:p w14:paraId="258B949C"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50.2</w:t>
            </w:r>
          </w:p>
        </w:tc>
        <w:tc>
          <w:tcPr>
            <w:tcW w:w="525" w:type="pct"/>
            <w:vMerge/>
            <w:shd w:val="clear" w:color="auto" w:fill="auto"/>
            <w:vAlign w:val="center"/>
          </w:tcPr>
          <w:p w14:paraId="76D0D91E" w14:textId="77777777" w:rsidR="00AD6EB4" w:rsidRPr="003F75E2" w:rsidRDefault="00AD6EB4" w:rsidP="00B63EDB">
            <w:pPr>
              <w:spacing w:line="240" w:lineRule="auto"/>
              <w:rPr>
                <w:b/>
                <w:bCs/>
                <w:color w:val="000000"/>
                <w:sz w:val="17"/>
                <w:szCs w:val="17"/>
                <w:rtl/>
              </w:rPr>
            </w:pPr>
          </w:p>
        </w:tc>
        <w:tc>
          <w:tcPr>
            <w:tcW w:w="643" w:type="pct"/>
            <w:vMerge/>
            <w:shd w:val="clear" w:color="auto" w:fill="auto"/>
            <w:vAlign w:val="center"/>
          </w:tcPr>
          <w:p w14:paraId="452659CC" w14:textId="77777777" w:rsidR="00AD6EB4" w:rsidRPr="003F75E2" w:rsidRDefault="00AD6EB4" w:rsidP="00B63EDB">
            <w:pPr>
              <w:spacing w:line="240" w:lineRule="auto"/>
              <w:rPr>
                <w:b/>
                <w:bCs/>
                <w:color w:val="000000"/>
                <w:sz w:val="17"/>
                <w:szCs w:val="17"/>
                <w:rtl/>
              </w:rPr>
            </w:pPr>
          </w:p>
        </w:tc>
      </w:tr>
      <w:tr w:rsidR="00AD6EB4" w:rsidRPr="003F75E2" w14:paraId="192084C4" w14:textId="77777777" w:rsidTr="00B63EDB">
        <w:trPr>
          <w:jc w:val="center"/>
        </w:trPr>
        <w:tc>
          <w:tcPr>
            <w:tcW w:w="1088" w:type="pct"/>
            <w:shd w:val="clear" w:color="auto" w:fill="auto"/>
            <w:vAlign w:val="center"/>
          </w:tcPr>
          <w:p w14:paraId="6B5416D9"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اعتمد عليها قليلا</w:t>
            </w:r>
          </w:p>
        </w:tc>
        <w:tc>
          <w:tcPr>
            <w:tcW w:w="260" w:type="pct"/>
            <w:shd w:val="clear" w:color="auto" w:fill="auto"/>
            <w:vAlign w:val="center"/>
          </w:tcPr>
          <w:p w14:paraId="13FD699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85" w:type="pct"/>
            <w:shd w:val="clear" w:color="auto" w:fill="auto"/>
            <w:vAlign w:val="center"/>
          </w:tcPr>
          <w:p w14:paraId="7BC76DFC"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88" w:type="pct"/>
            <w:shd w:val="clear" w:color="auto" w:fill="auto"/>
            <w:vAlign w:val="center"/>
          </w:tcPr>
          <w:p w14:paraId="2CD350F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23</w:t>
            </w:r>
          </w:p>
        </w:tc>
        <w:tc>
          <w:tcPr>
            <w:tcW w:w="374" w:type="pct"/>
            <w:shd w:val="clear" w:color="auto" w:fill="auto"/>
            <w:vAlign w:val="center"/>
          </w:tcPr>
          <w:p w14:paraId="41D6B7E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19.7</w:t>
            </w:r>
          </w:p>
        </w:tc>
        <w:tc>
          <w:tcPr>
            <w:tcW w:w="262" w:type="pct"/>
            <w:shd w:val="clear" w:color="auto" w:fill="auto"/>
            <w:vAlign w:val="center"/>
          </w:tcPr>
          <w:p w14:paraId="6558EE8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35" w:type="pct"/>
            <w:shd w:val="clear" w:color="auto" w:fill="auto"/>
            <w:vAlign w:val="center"/>
          </w:tcPr>
          <w:p w14:paraId="1FC3AF4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83" w:type="pct"/>
            <w:shd w:val="clear" w:color="auto" w:fill="auto"/>
            <w:vAlign w:val="center"/>
          </w:tcPr>
          <w:p w14:paraId="3128D2EC"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23</w:t>
            </w:r>
          </w:p>
        </w:tc>
        <w:tc>
          <w:tcPr>
            <w:tcW w:w="356" w:type="pct"/>
            <w:shd w:val="clear" w:color="auto" w:fill="auto"/>
            <w:vAlign w:val="center"/>
          </w:tcPr>
          <w:p w14:paraId="0630792F"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9.9</w:t>
            </w:r>
          </w:p>
        </w:tc>
        <w:tc>
          <w:tcPr>
            <w:tcW w:w="525" w:type="pct"/>
            <w:vMerge/>
            <w:shd w:val="clear" w:color="auto" w:fill="auto"/>
            <w:vAlign w:val="center"/>
          </w:tcPr>
          <w:p w14:paraId="0CA5C490" w14:textId="77777777" w:rsidR="00AD6EB4" w:rsidRPr="003F75E2" w:rsidRDefault="00AD6EB4" w:rsidP="00B63EDB">
            <w:pPr>
              <w:spacing w:line="240" w:lineRule="auto"/>
              <w:rPr>
                <w:b/>
                <w:bCs/>
                <w:color w:val="000000"/>
                <w:sz w:val="17"/>
                <w:szCs w:val="17"/>
                <w:rtl/>
              </w:rPr>
            </w:pPr>
          </w:p>
        </w:tc>
        <w:tc>
          <w:tcPr>
            <w:tcW w:w="643" w:type="pct"/>
            <w:vMerge/>
            <w:shd w:val="clear" w:color="auto" w:fill="auto"/>
            <w:vAlign w:val="center"/>
          </w:tcPr>
          <w:p w14:paraId="4E727C89" w14:textId="77777777" w:rsidR="00AD6EB4" w:rsidRPr="003F75E2" w:rsidRDefault="00AD6EB4" w:rsidP="00B63EDB">
            <w:pPr>
              <w:spacing w:line="240" w:lineRule="auto"/>
              <w:rPr>
                <w:b/>
                <w:bCs/>
                <w:color w:val="000000"/>
                <w:sz w:val="17"/>
                <w:szCs w:val="17"/>
                <w:rtl/>
              </w:rPr>
            </w:pPr>
          </w:p>
        </w:tc>
      </w:tr>
      <w:tr w:rsidR="00AD6EB4" w:rsidRPr="003F75E2" w14:paraId="5954033E" w14:textId="77777777" w:rsidTr="00B63EDB">
        <w:trPr>
          <w:jc w:val="center"/>
        </w:trPr>
        <w:tc>
          <w:tcPr>
            <w:tcW w:w="1088" w:type="pct"/>
            <w:shd w:val="clear" w:color="auto" w:fill="auto"/>
            <w:vAlign w:val="center"/>
          </w:tcPr>
          <w:p w14:paraId="0F920363"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نادرا ما اعتمد عليها</w:t>
            </w:r>
          </w:p>
        </w:tc>
        <w:tc>
          <w:tcPr>
            <w:tcW w:w="260" w:type="pct"/>
            <w:shd w:val="clear" w:color="auto" w:fill="auto"/>
            <w:vAlign w:val="center"/>
          </w:tcPr>
          <w:p w14:paraId="6F98989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85" w:type="pct"/>
            <w:shd w:val="clear" w:color="auto" w:fill="auto"/>
            <w:vAlign w:val="center"/>
          </w:tcPr>
          <w:p w14:paraId="4C220E4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88" w:type="pct"/>
            <w:shd w:val="clear" w:color="auto" w:fill="auto"/>
            <w:vAlign w:val="center"/>
          </w:tcPr>
          <w:p w14:paraId="518B842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23</w:t>
            </w:r>
          </w:p>
        </w:tc>
        <w:tc>
          <w:tcPr>
            <w:tcW w:w="374" w:type="pct"/>
            <w:shd w:val="clear" w:color="auto" w:fill="auto"/>
            <w:vAlign w:val="center"/>
          </w:tcPr>
          <w:p w14:paraId="7059A062"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19.7</w:t>
            </w:r>
          </w:p>
        </w:tc>
        <w:tc>
          <w:tcPr>
            <w:tcW w:w="262" w:type="pct"/>
            <w:shd w:val="clear" w:color="auto" w:fill="auto"/>
            <w:vAlign w:val="center"/>
          </w:tcPr>
          <w:p w14:paraId="396AD61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35" w:type="pct"/>
            <w:shd w:val="clear" w:color="auto" w:fill="auto"/>
            <w:vAlign w:val="center"/>
          </w:tcPr>
          <w:p w14:paraId="52A458B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0</w:t>
            </w:r>
          </w:p>
        </w:tc>
        <w:tc>
          <w:tcPr>
            <w:tcW w:w="383" w:type="pct"/>
            <w:shd w:val="clear" w:color="auto" w:fill="auto"/>
            <w:vAlign w:val="center"/>
          </w:tcPr>
          <w:p w14:paraId="05EC6A4E"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23</w:t>
            </w:r>
          </w:p>
        </w:tc>
        <w:tc>
          <w:tcPr>
            <w:tcW w:w="356" w:type="pct"/>
            <w:shd w:val="clear" w:color="auto" w:fill="auto"/>
            <w:vAlign w:val="center"/>
          </w:tcPr>
          <w:p w14:paraId="59B6F58C"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9.9</w:t>
            </w:r>
          </w:p>
        </w:tc>
        <w:tc>
          <w:tcPr>
            <w:tcW w:w="525" w:type="pct"/>
            <w:vMerge/>
            <w:shd w:val="clear" w:color="auto" w:fill="auto"/>
            <w:vAlign w:val="center"/>
          </w:tcPr>
          <w:p w14:paraId="5AF6D313" w14:textId="77777777" w:rsidR="00AD6EB4" w:rsidRPr="003F75E2" w:rsidRDefault="00AD6EB4" w:rsidP="00B63EDB">
            <w:pPr>
              <w:spacing w:line="240" w:lineRule="auto"/>
              <w:rPr>
                <w:b/>
                <w:bCs/>
                <w:color w:val="000000"/>
                <w:sz w:val="17"/>
                <w:szCs w:val="17"/>
                <w:rtl/>
              </w:rPr>
            </w:pPr>
          </w:p>
        </w:tc>
        <w:tc>
          <w:tcPr>
            <w:tcW w:w="643" w:type="pct"/>
            <w:vMerge/>
            <w:shd w:val="clear" w:color="auto" w:fill="auto"/>
            <w:vAlign w:val="center"/>
          </w:tcPr>
          <w:p w14:paraId="4A0C6A3A" w14:textId="77777777" w:rsidR="00AD6EB4" w:rsidRPr="003F75E2" w:rsidRDefault="00AD6EB4" w:rsidP="00B63EDB">
            <w:pPr>
              <w:spacing w:line="240" w:lineRule="auto"/>
              <w:rPr>
                <w:b/>
                <w:bCs/>
                <w:color w:val="000000"/>
                <w:sz w:val="17"/>
                <w:szCs w:val="17"/>
                <w:rtl/>
              </w:rPr>
            </w:pPr>
          </w:p>
        </w:tc>
      </w:tr>
      <w:tr w:rsidR="00AD6EB4" w:rsidRPr="003F75E2" w14:paraId="015A8EB2" w14:textId="77777777" w:rsidTr="00B63EDB">
        <w:trPr>
          <w:jc w:val="center"/>
        </w:trPr>
        <w:tc>
          <w:tcPr>
            <w:tcW w:w="1088" w:type="pct"/>
            <w:shd w:val="clear" w:color="auto" w:fill="auto"/>
            <w:vAlign w:val="center"/>
          </w:tcPr>
          <w:p w14:paraId="070D4901"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الإجمالي</w:t>
            </w:r>
          </w:p>
        </w:tc>
        <w:tc>
          <w:tcPr>
            <w:tcW w:w="260" w:type="pct"/>
            <w:shd w:val="clear" w:color="auto" w:fill="auto"/>
            <w:vAlign w:val="center"/>
          </w:tcPr>
          <w:p w14:paraId="23B658EC"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70</w:t>
            </w:r>
          </w:p>
        </w:tc>
        <w:tc>
          <w:tcPr>
            <w:tcW w:w="385" w:type="pct"/>
            <w:shd w:val="clear" w:color="auto" w:fill="auto"/>
            <w:vAlign w:val="center"/>
          </w:tcPr>
          <w:p w14:paraId="257E19FF"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100</w:t>
            </w:r>
          </w:p>
        </w:tc>
        <w:tc>
          <w:tcPr>
            <w:tcW w:w="388" w:type="pct"/>
            <w:shd w:val="clear" w:color="auto" w:fill="auto"/>
            <w:vAlign w:val="center"/>
          </w:tcPr>
          <w:p w14:paraId="71B81151"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117</w:t>
            </w:r>
          </w:p>
        </w:tc>
        <w:tc>
          <w:tcPr>
            <w:tcW w:w="374" w:type="pct"/>
            <w:shd w:val="clear" w:color="auto" w:fill="auto"/>
            <w:vAlign w:val="center"/>
          </w:tcPr>
          <w:p w14:paraId="3D7D4DC8"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100</w:t>
            </w:r>
          </w:p>
        </w:tc>
        <w:tc>
          <w:tcPr>
            <w:tcW w:w="262" w:type="pct"/>
            <w:shd w:val="clear" w:color="auto" w:fill="auto"/>
            <w:vAlign w:val="center"/>
          </w:tcPr>
          <w:p w14:paraId="0B1DC72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46</w:t>
            </w:r>
          </w:p>
        </w:tc>
        <w:tc>
          <w:tcPr>
            <w:tcW w:w="335" w:type="pct"/>
            <w:shd w:val="clear" w:color="auto" w:fill="auto"/>
            <w:vAlign w:val="center"/>
          </w:tcPr>
          <w:p w14:paraId="106DE05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100</w:t>
            </w:r>
          </w:p>
        </w:tc>
        <w:tc>
          <w:tcPr>
            <w:tcW w:w="383" w:type="pct"/>
            <w:shd w:val="clear" w:color="auto" w:fill="auto"/>
            <w:vAlign w:val="center"/>
          </w:tcPr>
          <w:p w14:paraId="624318EE"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233</w:t>
            </w:r>
          </w:p>
        </w:tc>
        <w:tc>
          <w:tcPr>
            <w:tcW w:w="356" w:type="pct"/>
            <w:shd w:val="clear" w:color="auto" w:fill="auto"/>
            <w:vAlign w:val="center"/>
          </w:tcPr>
          <w:p w14:paraId="43204152"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100</w:t>
            </w:r>
          </w:p>
        </w:tc>
        <w:tc>
          <w:tcPr>
            <w:tcW w:w="525" w:type="pct"/>
            <w:vMerge/>
            <w:shd w:val="clear" w:color="auto" w:fill="auto"/>
            <w:vAlign w:val="center"/>
          </w:tcPr>
          <w:p w14:paraId="4776BEFB" w14:textId="77777777" w:rsidR="00AD6EB4" w:rsidRPr="003F75E2" w:rsidRDefault="00AD6EB4" w:rsidP="00B63EDB">
            <w:pPr>
              <w:spacing w:line="240" w:lineRule="auto"/>
              <w:rPr>
                <w:b/>
                <w:bCs/>
                <w:color w:val="000000"/>
                <w:sz w:val="17"/>
                <w:szCs w:val="17"/>
                <w:rtl/>
              </w:rPr>
            </w:pPr>
          </w:p>
        </w:tc>
        <w:tc>
          <w:tcPr>
            <w:tcW w:w="643" w:type="pct"/>
            <w:vMerge/>
            <w:shd w:val="clear" w:color="auto" w:fill="auto"/>
            <w:vAlign w:val="center"/>
          </w:tcPr>
          <w:p w14:paraId="31897502" w14:textId="77777777" w:rsidR="00AD6EB4" w:rsidRPr="003F75E2" w:rsidRDefault="00AD6EB4" w:rsidP="00B63EDB">
            <w:pPr>
              <w:spacing w:line="240" w:lineRule="auto"/>
              <w:rPr>
                <w:b/>
                <w:bCs/>
                <w:color w:val="000000"/>
                <w:sz w:val="17"/>
                <w:szCs w:val="17"/>
                <w:rtl/>
              </w:rPr>
            </w:pPr>
          </w:p>
        </w:tc>
      </w:tr>
    </w:tbl>
    <w:p w14:paraId="0A20E24A" w14:textId="77777777" w:rsidR="00AD6EB4" w:rsidRPr="00431783" w:rsidRDefault="00AD6EB4" w:rsidP="00AD6EB4">
      <w:pPr>
        <w:widowControl w:val="0"/>
        <w:jc w:val="center"/>
        <w:rPr>
          <w:rFonts w:ascii="Times New Roman" w:hAnsi="Times New Roman" w:cs="Times New Roman"/>
          <w:b/>
          <w:bCs/>
          <w:color w:val="000000"/>
          <w:sz w:val="4"/>
          <w:szCs w:val="4"/>
          <w:rtl/>
        </w:rPr>
      </w:pPr>
    </w:p>
    <w:p w14:paraId="2A95D706" w14:textId="77777777" w:rsidR="00AD6EB4" w:rsidRPr="00597946" w:rsidRDefault="00AD6EB4" w:rsidP="00AD6EB4">
      <w:pPr>
        <w:spacing w:before="120" w:after="60" w:line="240" w:lineRule="auto"/>
        <w:jc w:val="center"/>
        <w:rPr>
          <w:sz w:val="20"/>
          <w:szCs w:val="20"/>
          <w:rtl/>
        </w:rPr>
      </w:pPr>
      <w:r w:rsidRPr="00597946">
        <w:rPr>
          <w:sz w:val="20"/>
          <w:szCs w:val="20"/>
          <w:rtl/>
        </w:rPr>
        <w:t>جدول (</w:t>
      </w:r>
      <w:r w:rsidRPr="00597946">
        <w:rPr>
          <w:rFonts w:hint="cs"/>
          <w:sz w:val="20"/>
          <w:szCs w:val="20"/>
          <w:rtl/>
        </w:rPr>
        <w:t>24</w:t>
      </w:r>
      <w:r w:rsidRPr="00597946">
        <w:rPr>
          <w:sz w:val="20"/>
          <w:szCs w:val="20"/>
          <w:rtl/>
        </w:rPr>
        <w:t xml:space="preserve">) يوضح العلاقة بين الخدمات التي تقوم بها </w:t>
      </w:r>
      <w:r>
        <w:rPr>
          <w:sz w:val="20"/>
          <w:szCs w:val="20"/>
          <w:rtl/>
        </w:rPr>
        <w:t>إدارة</w:t>
      </w:r>
      <w:r w:rsidRPr="00597946">
        <w:rPr>
          <w:sz w:val="20"/>
          <w:szCs w:val="20"/>
          <w:rtl/>
        </w:rPr>
        <w:t xml:space="preserve"> العلاقات العامة بالرئاسة العامة </w:t>
      </w:r>
      <w:r>
        <w:rPr>
          <w:sz w:val="20"/>
          <w:szCs w:val="20"/>
          <w:rtl/>
        </w:rPr>
        <w:t>لشؤون</w:t>
      </w:r>
      <w:r w:rsidRPr="00597946">
        <w:rPr>
          <w:sz w:val="20"/>
          <w:szCs w:val="20"/>
          <w:rtl/>
        </w:rPr>
        <w:t xml:space="preserve"> المسجد الحرام والمسجد النبوي ودرجة الرضا عن ال</w:t>
      </w:r>
      <w:r>
        <w:rPr>
          <w:sz w:val="20"/>
          <w:szCs w:val="20"/>
          <w:rtl/>
        </w:rPr>
        <w:t>أنشطة</w:t>
      </w:r>
      <w:r w:rsidRPr="00597946">
        <w:rPr>
          <w:sz w:val="20"/>
          <w:szCs w:val="20"/>
          <w:rtl/>
        </w:rPr>
        <w:t xml:space="preserve"> </w:t>
      </w:r>
      <w:r>
        <w:rPr>
          <w:sz w:val="20"/>
          <w:szCs w:val="20"/>
          <w:rtl/>
        </w:rPr>
        <w:t>الاتصالية</w:t>
      </w:r>
      <w:r w:rsidRPr="00597946">
        <w:rPr>
          <w:sz w:val="20"/>
          <w:szCs w:val="20"/>
          <w:rtl/>
        </w:rPr>
        <w:t xml:space="preserve"> كمصدر في الحصول على المعلومات الخاصة بالحج والعمرة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774"/>
        <w:gridCol w:w="1373"/>
        <w:gridCol w:w="1082"/>
        <w:gridCol w:w="585"/>
        <w:gridCol w:w="624"/>
        <w:gridCol w:w="1132"/>
      </w:tblGrid>
      <w:tr w:rsidR="00AD6EB4" w:rsidRPr="003F75E2" w14:paraId="2C7A8B6C" w14:textId="77777777" w:rsidTr="00B63EDB">
        <w:trPr>
          <w:trHeight w:val="385"/>
          <w:jc w:val="center"/>
        </w:trPr>
        <w:tc>
          <w:tcPr>
            <w:tcW w:w="1536" w:type="pct"/>
            <w:shd w:val="clear" w:color="auto" w:fill="auto"/>
            <w:vAlign w:val="center"/>
          </w:tcPr>
          <w:p w14:paraId="5166D19D"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المتغير</w:t>
            </w:r>
          </w:p>
        </w:tc>
        <w:tc>
          <w:tcPr>
            <w:tcW w:w="481" w:type="pct"/>
            <w:shd w:val="clear" w:color="auto" w:fill="auto"/>
            <w:vAlign w:val="center"/>
          </w:tcPr>
          <w:p w14:paraId="708460B7"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المتوسط</w:t>
            </w:r>
          </w:p>
        </w:tc>
        <w:tc>
          <w:tcPr>
            <w:tcW w:w="854" w:type="pct"/>
            <w:shd w:val="clear" w:color="auto" w:fill="auto"/>
            <w:vAlign w:val="center"/>
          </w:tcPr>
          <w:p w14:paraId="217F4B9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الانحراف المعياري</w:t>
            </w:r>
          </w:p>
        </w:tc>
        <w:tc>
          <w:tcPr>
            <w:tcW w:w="673" w:type="pct"/>
            <w:shd w:val="clear" w:color="auto" w:fill="auto"/>
            <w:vAlign w:val="center"/>
          </w:tcPr>
          <w:p w14:paraId="2B828930"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معامل الارتباط</w:t>
            </w:r>
          </w:p>
        </w:tc>
        <w:tc>
          <w:tcPr>
            <w:tcW w:w="364" w:type="pct"/>
            <w:shd w:val="clear" w:color="auto" w:fill="auto"/>
            <w:vAlign w:val="center"/>
          </w:tcPr>
          <w:p w14:paraId="49D5C0EA"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الاتجاه</w:t>
            </w:r>
          </w:p>
        </w:tc>
        <w:tc>
          <w:tcPr>
            <w:tcW w:w="388" w:type="pct"/>
            <w:shd w:val="clear" w:color="auto" w:fill="auto"/>
            <w:vAlign w:val="center"/>
          </w:tcPr>
          <w:p w14:paraId="2856BFFA"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القوة</w:t>
            </w:r>
          </w:p>
        </w:tc>
        <w:tc>
          <w:tcPr>
            <w:tcW w:w="705" w:type="pct"/>
            <w:shd w:val="clear" w:color="auto" w:fill="auto"/>
            <w:vAlign w:val="center"/>
          </w:tcPr>
          <w:p w14:paraId="230FB409" w14:textId="77777777" w:rsidR="00AD6EB4" w:rsidRPr="003F75E2" w:rsidRDefault="00AD6EB4" w:rsidP="00B63EDB">
            <w:pPr>
              <w:spacing w:line="240" w:lineRule="auto"/>
              <w:jc w:val="center"/>
              <w:rPr>
                <w:b/>
                <w:bCs/>
                <w:color w:val="000000"/>
                <w:sz w:val="17"/>
                <w:szCs w:val="17"/>
                <w:rtl/>
              </w:rPr>
            </w:pPr>
            <w:r w:rsidRPr="003F75E2">
              <w:rPr>
                <w:b/>
                <w:bCs/>
                <w:color w:val="000000"/>
                <w:sz w:val="17"/>
                <w:szCs w:val="17"/>
                <w:rtl/>
              </w:rPr>
              <w:t>مستوى معنوية</w:t>
            </w:r>
          </w:p>
        </w:tc>
      </w:tr>
      <w:tr w:rsidR="00AD6EB4" w:rsidRPr="003F75E2" w14:paraId="3329A78E" w14:textId="77777777" w:rsidTr="00B63EDB">
        <w:trPr>
          <w:trHeight w:val="999"/>
          <w:jc w:val="center"/>
        </w:trPr>
        <w:tc>
          <w:tcPr>
            <w:tcW w:w="1536" w:type="pct"/>
            <w:shd w:val="clear" w:color="auto" w:fill="auto"/>
            <w:vAlign w:val="center"/>
          </w:tcPr>
          <w:p w14:paraId="74437304"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 xml:space="preserve">الخدمات التي تقوم بها </w:t>
            </w:r>
            <w:r>
              <w:rPr>
                <w:b/>
                <w:bCs/>
                <w:color w:val="000000"/>
                <w:sz w:val="17"/>
                <w:szCs w:val="17"/>
                <w:rtl/>
              </w:rPr>
              <w:t>إدارة</w:t>
            </w:r>
            <w:r w:rsidRPr="003F75E2">
              <w:rPr>
                <w:b/>
                <w:bCs/>
                <w:color w:val="000000"/>
                <w:sz w:val="17"/>
                <w:szCs w:val="17"/>
                <w:rtl/>
              </w:rPr>
              <w:t xml:space="preserve"> العلاقات العامة بالرئاسة العامة </w:t>
            </w:r>
            <w:r>
              <w:rPr>
                <w:b/>
                <w:bCs/>
                <w:color w:val="000000"/>
                <w:sz w:val="17"/>
                <w:szCs w:val="17"/>
                <w:rtl/>
              </w:rPr>
              <w:t>لشؤون</w:t>
            </w:r>
            <w:r w:rsidRPr="003F75E2">
              <w:rPr>
                <w:b/>
                <w:bCs/>
                <w:color w:val="000000"/>
                <w:sz w:val="17"/>
                <w:szCs w:val="17"/>
                <w:rtl/>
              </w:rPr>
              <w:t xml:space="preserve"> المسجد الحرام والمسجد النبوي</w:t>
            </w:r>
          </w:p>
        </w:tc>
        <w:tc>
          <w:tcPr>
            <w:tcW w:w="481" w:type="pct"/>
            <w:shd w:val="clear" w:color="auto" w:fill="auto"/>
            <w:vAlign w:val="center"/>
          </w:tcPr>
          <w:p w14:paraId="5AA056EA" w14:textId="77777777" w:rsidR="00AD6EB4" w:rsidRPr="00BA6548" w:rsidRDefault="00AD6EB4" w:rsidP="00B63EDB">
            <w:pPr>
              <w:spacing w:line="240" w:lineRule="auto"/>
              <w:jc w:val="center"/>
              <w:rPr>
                <w:b/>
                <w:bCs/>
                <w:sz w:val="17"/>
                <w:szCs w:val="17"/>
                <w:rtl/>
              </w:rPr>
            </w:pPr>
            <w:r w:rsidRPr="00BA6548">
              <w:rPr>
                <w:b/>
                <w:bCs/>
                <w:sz w:val="17"/>
                <w:szCs w:val="17"/>
                <w:rtl/>
              </w:rPr>
              <w:t>4.7</w:t>
            </w:r>
          </w:p>
        </w:tc>
        <w:tc>
          <w:tcPr>
            <w:tcW w:w="854" w:type="pct"/>
            <w:shd w:val="clear" w:color="auto" w:fill="auto"/>
            <w:vAlign w:val="center"/>
          </w:tcPr>
          <w:p w14:paraId="54332F97" w14:textId="77777777" w:rsidR="00AD6EB4" w:rsidRPr="00BA6548" w:rsidRDefault="00AD6EB4" w:rsidP="00B63EDB">
            <w:pPr>
              <w:spacing w:line="240" w:lineRule="auto"/>
              <w:jc w:val="center"/>
              <w:rPr>
                <w:b/>
                <w:bCs/>
                <w:sz w:val="17"/>
                <w:szCs w:val="17"/>
                <w:rtl/>
              </w:rPr>
            </w:pPr>
            <w:r w:rsidRPr="00BA6548">
              <w:rPr>
                <w:b/>
                <w:bCs/>
                <w:sz w:val="17"/>
                <w:szCs w:val="17"/>
                <w:rtl/>
              </w:rPr>
              <w:t>0.771</w:t>
            </w:r>
          </w:p>
        </w:tc>
        <w:tc>
          <w:tcPr>
            <w:tcW w:w="673" w:type="pct"/>
            <w:vMerge w:val="restart"/>
            <w:shd w:val="clear" w:color="auto" w:fill="auto"/>
            <w:vAlign w:val="center"/>
          </w:tcPr>
          <w:p w14:paraId="4AB592DD" w14:textId="77777777" w:rsidR="00AD6EB4" w:rsidRPr="00BA6548" w:rsidRDefault="00AD6EB4" w:rsidP="00B63EDB">
            <w:pPr>
              <w:spacing w:line="240" w:lineRule="auto"/>
              <w:jc w:val="center"/>
              <w:rPr>
                <w:b/>
                <w:bCs/>
                <w:sz w:val="17"/>
                <w:szCs w:val="17"/>
                <w:rtl/>
              </w:rPr>
            </w:pPr>
            <w:r w:rsidRPr="00BA6548">
              <w:rPr>
                <w:b/>
                <w:bCs/>
                <w:sz w:val="17"/>
                <w:szCs w:val="17"/>
                <w:rtl/>
              </w:rPr>
              <w:t>0.652**</w:t>
            </w:r>
          </w:p>
        </w:tc>
        <w:tc>
          <w:tcPr>
            <w:tcW w:w="364" w:type="pct"/>
            <w:vMerge w:val="restart"/>
            <w:shd w:val="clear" w:color="auto" w:fill="auto"/>
            <w:vAlign w:val="center"/>
          </w:tcPr>
          <w:p w14:paraId="32D00E6A" w14:textId="77777777" w:rsidR="00AD6EB4" w:rsidRPr="00BA6548" w:rsidRDefault="00AD6EB4" w:rsidP="00B63EDB">
            <w:pPr>
              <w:spacing w:line="240" w:lineRule="auto"/>
              <w:jc w:val="center"/>
              <w:rPr>
                <w:b/>
                <w:bCs/>
                <w:sz w:val="17"/>
                <w:szCs w:val="17"/>
                <w:rtl/>
              </w:rPr>
            </w:pPr>
            <w:r w:rsidRPr="00BA6548">
              <w:rPr>
                <w:b/>
                <w:bCs/>
                <w:sz w:val="17"/>
                <w:szCs w:val="17"/>
                <w:rtl/>
              </w:rPr>
              <w:t>طردي</w:t>
            </w:r>
          </w:p>
        </w:tc>
        <w:tc>
          <w:tcPr>
            <w:tcW w:w="388" w:type="pct"/>
            <w:vMerge w:val="restart"/>
            <w:shd w:val="clear" w:color="auto" w:fill="auto"/>
            <w:vAlign w:val="center"/>
          </w:tcPr>
          <w:p w14:paraId="72C5C216" w14:textId="77777777" w:rsidR="00AD6EB4" w:rsidRPr="00BA6548" w:rsidRDefault="00AD6EB4" w:rsidP="00B63EDB">
            <w:pPr>
              <w:spacing w:line="240" w:lineRule="auto"/>
              <w:jc w:val="center"/>
              <w:rPr>
                <w:b/>
                <w:bCs/>
                <w:sz w:val="17"/>
                <w:szCs w:val="17"/>
                <w:rtl/>
              </w:rPr>
            </w:pPr>
            <w:r w:rsidRPr="00BA6548">
              <w:rPr>
                <w:b/>
                <w:bCs/>
                <w:sz w:val="17"/>
                <w:szCs w:val="17"/>
                <w:rtl/>
              </w:rPr>
              <w:t>متوسط</w:t>
            </w:r>
          </w:p>
        </w:tc>
        <w:tc>
          <w:tcPr>
            <w:tcW w:w="705" w:type="pct"/>
            <w:vMerge w:val="restart"/>
            <w:shd w:val="clear" w:color="auto" w:fill="auto"/>
            <w:vAlign w:val="center"/>
          </w:tcPr>
          <w:p w14:paraId="27B3AE12" w14:textId="77777777" w:rsidR="00AD6EB4" w:rsidRPr="00BA6548" w:rsidRDefault="00AD6EB4" w:rsidP="00B63EDB">
            <w:pPr>
              <w:spacing w:line="240" w:lineRule="auto"/>
              <w:jc w:val="center"/>
              <w:rPr>
                <w:b/>
                <w:bCs/>
                <w:sz w:val="17"/>
                <w:szCs w:val="17"/>
                <w:rtl/>
              </w:rPr>
            </w:pPr>
            <w:r w:rsidRPr="00BA6548">
              <w:rPr>
                <w:b/>
                <w:bCs/>
                <w:sz w:val="17"/>
                <w:szCs w:val="17"/>
                <w:rtl/>
              </w:rPr>
              <w:t>0.01</w:t>
            </w:r>
          </w:p>
        </w:tc>
      </w:tr>
      <w:tr w:rsidR="00AD6EB4" w:rsidRPr="003F75E2" w14:paraId="1B91F81B" w14:textId="77777777" w:rsidTr="00B63EDB">
        <w:trPr>
          <w:trHeight w:val="843"/>
          <w:jc w:val="center"/>
        </w:trPr>
        <w:tc>
          <w:tcPr>
            <w:tcW w:w="1536" w:type="pct"/>
            <w:shd w:val="clear" w:color="auto" w:fill="auto"/>
            <w:vAlign w:val="center"/>
          </w:tcPr>
          <w:p w14:paraId="600DC335" w14:textId="77777777" w:rsidR="00AD6EB4" w:rsidRPr="003F75E2" w:rsidRDefault="00AD6EB4" w:rsidP="00B63EDB">
            <w:pPr>
              <w:spacing w:line="240" w:lineRule="auto"/>
              <w:jc w:val="center"/>
              <w:rPr>
                <w:b/>
                <w:bCs/>
                <w:color w:val="000000"/>
                <w:sz w:val="17"/>
                <w:szCs w:val="17"/>
              </w:rPr>
            </w:pPr>
            <w:r w:rsidRPr="003F75E2">
              <w:rPr>
                <w:b/>
                <w:bCs/>
                <w:color w:val="000000"/>
                <w:sz w:val="17"/>
                <w:szCs w:val="17"/>
                <w:rtl/>
              </w:rPr>
              <w:t>درجة الرضا عن ال</w:t>
            </w:r>
            <w:r>
              <w:rPr>
                <w:b/>
                <w:bCs/>
                <w:color w:val="000000"/>
                <w:sz w:val="17"/>
                <w:szCs w:val="17"/>
                <w:rtl/>
              </w:rPr>
              <w:t>أنشطة</w:t>
            </w:r>
            <w:r w:rsidRPr="003F75E2">
              <w:rPr>
                <w:b/>
                <w:bCs/>
                <w:color w:val="000000"/>
                <w:sz w:val="17"/>
                <w:szCs w:val="17"/>
                <w:rtl/>
              </w:rPr>
              <w:t xml:space="preserve"> </w:t>
            </w:r>
            <w:r>
              <w:rPr>
                <w:b/>
                <w:bCs/>
                <w:color w:val="000000"/>
                <w:sz w:val="17"/>
                <w:szCs w:val="17"/>
                <w:rtl/>
              </w:rPr>
              <w:t>الاتصالية</w:t>
            </w:r>
            <w:r w:rsidRPr="003F75E2">
              <w:rPr>
                <w:b/>
                <w:bCs/>
                <w:color w:val="000000"/>
                <w:sz w:val="17"/>
                <w:szCs w:val="17"/>
                <w:rtl/>
              </w:rPr>
              <w:t xml:space="preserve"> كمصدر في الحصول على المعلومات الخاصة بالحج والعمرة</w:t>
            </w:r>
          </w:p>
        </w:tc>
        <w:tc>
          <w:tcPr>
            <w:tcW w:w="481" w:type="pct"/>
            <w:shd w:val="clear" w:color="auto" w:fill="auto"/>
            <w:vAlign w:val="center"/>
          </w:tcPr>
          <w:p w14:paraId="0B06B32E" w14:textId="77777777" w:rsidR="00AD6EB4" w:rsidRPr="00BA6548" w:rsidRDefault="00AD6EB4" w:rsidP="00B63EDB">
            <w:pPr>
              <w:spacing w:line="240" w:lineRule="auto"/>
              <w:jc w:val="center"/>
              <w:rPr>
                <w:b/>
                <w:bCs/>
                <w:sz w:val="17"/>
                <w:szCs w:val="17"/>
                <w:rtl/>
              </w:rPr>
            </w:pPr>
            <w:r w:rsidRPr="00BA6548">
              <w:rPr>
                <w:b/>
                <w:bCs/>
                <w:sz w:val="17"/>
                <w:szCs w:val="17"/>
                <w:rtl/>
              </w:rPr>
              <w:t>2.3</w:t>
            </w:r>
          </w:p>
        </w:tc>
        <w:tc>
          <w:tcPr>
            <w:tcW w:w="854" w:type="pct"/>
            <w:shd w:val="clear" w:color="auto" w:fill="auto"/>
            <w:vAlign w:val="center"/>
          </w:tcPr>
          <w:p w14:paraId="1B14A6E8" w14:textId="77777777" w:rsidR="00AD6EB4" w:rsidRPr="00BA6548" w:rsidRDefault="00AD6EB4" w:rsidP="00B63EDB">
            <w:pPr>
              <w:spacing w:line="240" w:lineRule="auto"/>
              <w:jc w:val="center"/>
              <w:rPr>
                <w:b/>
                <w:bCs/>
                <w:sz w:val="17"/>
                <w:szCs w:val="17"/>
                <w:rtl/>
              </w:rPr>
            </w:pPr>
            <w:r w:rsidRPr="00BA6548">
              <w:rPr>
                <w:b/>
                <w:bCs/>
                <w:sz w:val="17"/>
                <w:szCs w:val="17"/>
                <w:rtl/>
              </w:rPr>
              <w:t>0.641</w:t>
            </w:r>
          </w:p>
        </w:tc>
        <w:tc>
          <w:tcPr>
            <w:tcW w:w="673" w:type="pct"/>
            <w:vMerge/>
            <w:shd w:val="clear" w:color="auto" w:fill="auto"/>
            <w:vAlign w:val="center"/>
          </w:tcPr>
          <w:p w14:paraId="0253D8CB" w14:textId="77777777" w:rsidR="00AD6EB4" w:rsidRPr="003F75E2" w:rsidRDefault="00AD6EB4" w:rsidP="00B63EDB">
            <w:pPr>
              <w:spacing w:line="240" w:lineRule="auto"/>
              <w:rPr>
                <w:sz w:val="17"/>
                <w:szCs w:val="17"/>
                <w:rtl/>
              </w:rPr>
            </w:pPr>
          </w:p>
        </w:tc>
        <w:tc>
          <w:tcPr>
            <w:tcW w:w="364" w:type="pct"/>
            <w:vMerge/>
            <w:shd w:val="clear" w:color="auto" w:fill="auto"/>
            <w:vAlign w:val="center"/>
          </w:tcPr>
          <w:p w14:paraId="65B0944C" w14:textId="77777777" w:rsidR="00AD6EB4" w:rsidRPr="003F75E2" w:rsidRDefault="00AD6EB4" w:rsidP="00B63EDB">
            <w:pPr>
              <w:spacing w:line="240" w:lineRule="auto"/>
              <w:rPr>
                <w:sz w:val="17"/>
                <w:szCs w:val="17"/>
                <w:rtl/>
              </w:rPr>
            </w:pPr>
          </w:p>
        </w:tc>
        <w:tc>
          <w:tcPr>
            <w:tcW w:w="388" w:type="pct"/>
            <w:vMerge/>
            <w:shd w:val="clear" w:color="auto" w:fill="auto"/>
            <w:vAlign w:val="center"/>
          </w:tcPr>
          <w:p w14:paraId="42361C6D" w14:textId="77777777" w:rsidR="00AD6EB4" w:rsidRPr="003F75E2" w:rsidRDefault="00AD6EB4" w:rsidP="00B63EDB">
            <w:pPr>
              <w:spacing w:line="240" w:lineRule="auto"/>
              <w:rPr>
                <w:sz w:val="17"/>
                <w:szCs w:val="17"/>
                <w:rtl/>
              </w:rPr>
            </w:pPr>
          </w:p>
        </w:tc>
        <w:tc>
          <w:tcPr>
            <w:tcW w:w="705" w:type="pct"/>
            <w:vMerge/>
            <w:shd w:val="clear" w:color="auto" w:fill="auto"/>
            <w:vAlign w:val="center"/>
          </w:tcPr>
          <w:p w14:paraId="30ED52E5" w14:textId="77777777" w:rsidR="00AD6EB4" w:rsidRPr="003F75E2" w:rsidRDefault="00AD6EB4" w:rsidP="00B63EDB">
            <w:pPr>
              <w:spacing w:line="240" w:lineRule="auto"/>
              <w:rPr>
                <w:sz w:val="17"/>
                <w:szCs w:val="17"/>
                <w:rtl/>
              </w:rPr>
            </w:pPr>
          </w:p>
        </w:tc>
      </w:tr>
    </w:tbl>
    <w:p w14:paraId="49E7E047" w14:textId="77777777" w:rsidR="00AD6EB4" w:rsidRPr="00431783" w:rsidRDefault="00AD6EB4" w:rsidP="00AD6EB4">
      <w:pPr>
        <w:jc w:val="center"/>
        <w:rPr>
          <w:b/>
          <w:bCs/>
          <w:color w:val="000000"/>
          <w:sz w:val="4"/>
          <w:szCs w:val="4"/>
          <w:rtl/>
        </w:rPr>
      </w:pPr>
    </w:p>
    <w:p w14:paraId="5F93CDAC" w14:textId="77777777" w:rsidR="00AD6EB4" w:rsidRPr="00597946" w:rsidRDefault="00AD6EB4" w:rsidP="00AD6EB4">
      <w:pPr>
        <w:spacing w:before="60" w:after="60" w:line="240" w:lineRule="auto"/>
        <w:jc w:val="center"/>
        <w:rPr>
          <w:sz w:val="20"/>
          <w:szCs w:val="20"/>
          <w:rtl/>
        </w:rPr>
      </w:pPr>
      <w:r w:rsidRPr="00597946">
        <w:rPr>
          <w:sz w:val="20"/>
          <w:szCs w:val="20"/>
          <w:rtl/>
        </w:rPr>
        <w:t>جدول (</w:t>
      </w:r>
      <w:r w:rsidRPr="00597946">
        <w:rPr>
          <w:rFonts w:hint="cs"/>
          <w:sz w:val="20"/>
          <w:szCs w:val="20"/>
          <w:rtl/>
        </w:rPr>
        <w:t>25</w:t>
      </w:r>
      <w:r w:rsidRPr="00597946">
        <w:rPr>
          <w:sz w:val="20"/>
          <w:szCs w:val="20"/>
          <w:rtl/>
        </w:rPr>
        <w:t>)</w:t>
      </w:r>
      <w:r w:rsidRPr="00597946">
        <w:rPr>
          <w:sz w:val="20"/>
          <w:szCs w:val="20"/>
        </w:rPr>
        <w:t xml:space="preserve"> </w:t>
      </w:r>
      <w:r w:rsidRPr="00597946">
        <w:rPr>
          <w:sz w:val="20"/>
          <w:szCs w:val="20"/>
          <w:rtl/>
        </w:rPr>
        <w:t>يوضح الفروق بين متوسطي درجات الفروق بين الذكور وال</w:t>
      </w:r>
      <w:r>
        <w:rPr>
          <w:sz w:val="20"/>
          <w:szCs w:val="20"/>
          <w:rtl/>
        </w:rPr>
        <w:t>إناث</w:t>
      </w:r>
      <w:r w:rsidRPr="00597946">
        <w:rPr>
          <w:sz w:val="20"/>
          <w:szCs w:val="20"/>
          <w:rtl/>
        </w:rPr>
        <w:t xml:space="preserve"> في الآثار المعرفية والوجدانية والسلوكية المترتبة عن الاعتماد على ال</w:t>
      </w:r>
      <w:r>
        <w:rPr>
          <w:sz w:val="20"/>
          <w:szCs w:val="20"/>
          <w:rtl/>
        </w:rPr>
        <w:t>أنشطة</w:t>
      </w:r>
      <w:r w:rsidRPr="00597946">
        <w:rPr>
          <w:sz w:val="20"/>
          <w:szCs w:val="20"/>
          <w:rtl/>
        </w:rPr>
        <w:t xml:space="preserve"> </w:t>
      </w:r>
      <w:r>
        <w:rPr>
          <w:sz w:val="20"/>
          <w:szCs w:val="20"/>
          <w:rtl/>
        </w:rPr>
        <w:t>الاتصالية</w:t>
      </w:r>
      <w:r w:rsidRPr="00597946">
        <w:rPr>
          <w:sz w:val="20"/>
          <w:szCs w:val="20"/>
          <w:rtl/>
        </w:rPr>
        <w:t xml:space="preserve"> بالرئاسة العامة </w:t>
      </w:r>
      <w:r>
        <w:rPr>
          <w:sz w:val="20"/>
          <w:szCs w:val="20"/>
          <w:rtl/>
        </w:rPr>
        <w:t>لشؤون</w:t>
      </w:r>
      <w:r w:rsidRPr="00597946">
        <w:rPr>
          <w:sz w:val="20"/>
          <w:szCs w:val="20"/>
          <w:rtl/>
        </w:rPr>
        <w:t xml:space="preserve"> المسجد الحرام والمسجد النبوي الخاصة بمناسك الحج والعمرة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666"/>
        <w:gridCol w:w="793"/>
        <w:gridCol w:w="967"/>
        <w:gridCol w:w="965"/>
        <w:gridCol w:w="688"/>
        <w:gridCol w:w="1475"/>
      </w:tblGrid>
      <w:tr w:rsidR="00AD6EB4" w:rsidRPr="00BA6548" w14:paraId="226753DE" w14:textId="77777777" w:rsidTr="00B63EDB">
        <w:trPr>
          <w:jc w:val="center"/>
        </w:trPr>
        <w:tc>
          <w:tcPr>
            <w:tcW w:w="1547" w:type="pct"/>
            <w:vMerge w:val="restart"/>
            <w:shd w:val="clear" w:color="auto" w:fill="auto"/>
            <w:vAlign w:val="center"/>
          </w:tcPr>
          <w:p w14:paraId="44461D12" w14:textId="77777777" w:rsidR="00AD6EB4" w:rsidRPr="00BA6548" w:rsidRDefault="00AD6EB4" w:rsidP="00B63EDB">
            <w:pPr>
              <w:spacing w:line="240" w:lineRule="auto"/>
              <w:jc w:val="right"/>
              <w:rPr>
                <w:b/>
                <w:bCs/>
                <w:sz w:val="17"/>
                <w:szCs w:val="17"/>
                <w:rtl/>
              </w:rPr>
            </w:pPr>
            <w:r w:rsidRPr="00BA6548">
              <w:rPr>
                <w:b/>
                <w:bCs/>
                <w:sz w:val="17"/>
                <w:szCs w:val="17"/>
                <w:rtl/>
              </w:rPr>
              <w:t>النوع</w:t>
            </w:r>
          </w:p>
          <w:p w14:paraId="50D6105B" w14:textId="77777777" w:rsidR="00AD6EB4" w:rsidRPr="00BA6548" w:rsidRDefault="00AD6EB4" w:rsidP="00B63EDB">
            <w:pPr>
              <w:spacing w:line="240" w:lineRule="auto"/>
              <w:jc w:val="left"/>
              <w:rPr>
                <w:b/>
                <w:bCs/>
                <w:sz w:val="17"/>
                <w:szCs w:val="17"/>
              </w:rPr>
            </w:pPr>
            <w:r w:rsidRPr="00BA6548">
              <w:rPr>
                <w:b/>
                <w:bCs/>
                <w:sz w:val="17"/>
                <w:szCs w:val="17"/>
                <w:rtl/>
              </w:rPr>
              <w:t>المتغير</w:t>
            </w:r>
          </w:p>
        </w:tc>
        <w:tc>
          <w:tcPr>
            <w:tcW w:w="907" w:type="pct"/>
            <w:gridSpan w:val="2"/>
            <w:shd w:val="clear" w:color="auto" w:fill="auto"/>
            <w:vAlign w:val="center"/>
          </w:tcPr>
          <w:p w14:paraId="3F3E6493" w14:textId="77777777" w:rsidR="00AD6EB4" w:rsidRPr="00BA6548" w:rsidRDefault="00AD6EB4" w:rsidP="00B63EDB">
            <w:pPr>
              <w:spacing w:line="240" w:lineRule="auto"/>
              <w:jc w:val="center"/>
              <w:rPr>
                <w:b/>
                <w:bCs/>
                <w:sz w:val="17"/>
                <w:szCs w:val="17"/>
                <w:rtl/>
              </w:rPr>
            </w:pPr>
            <w:r w:rsidRPr="00BA6548">
              <w:rPr>
                <w:b/>
                <w:bCs/>
                <w:sz w:val="17"/>
                <w:szCs w:val="17"/>
                <w:rtl/>
              </w:rPr>
              <w:t>ذكور</w:t>
            </w:r>
          </w:p>
          <w:p w14:paraId="57A53C5C" w14:textId="77777777" w:rsidR="00AD6EB4" w:rsidRPr="00BA6548" w:rsidRDefault="00AD6EB4" w:rsidP="00B63EDB">
            <w:pPr>
              <w:spacing w:line="240" w:lineRule="auto"/>
              <w:jc w:val="center"/>
              <w:rPr>
                <w:b/>
                <w:bCs/>
                <w:sz w:val="17"/>
                <w:szCs w:val="17"/>
              </w:rPr>
            </w:pPr>
            <w:r w:rsidRPr="00BA6548">
              <w:rPr>
                <w:b/>
                <w:bCs/>
                <w:sz w:val="17"/>
                <w:szCs w:val="17"/>
                <w:rtl/>
              </w:rPr>
              <w:t>(ن=159)</w:t>
            </w:r>
          </w:p>
        </w:tc>
        <w:tc>
          <w:tcPr>
            <w:tcW w:w="1201" w:type="pct"/>
            <w:gridSpan w:val="2"/>
            <w:shd w:val="clear" w:color="auto" w:fill="auto"/>
            <w:vAlign w:val="center"/>
          </w:tcPr>
          <w:p w14:paraId="790970E8" w14:textId="77777777" w:rsidR="00AD6EB4" w:rsidRPr="00BA6548" w:rsidRDefault="00AD6EB4" w:rsidP="00B63EDB">
            <w:pPr>
              <w:spacing w:line="240" w:lineRule="auto"/>
              <w:jc w:val="center"/>
              <w:rPr>
                <w:b/>
                <w:bCs/>
                <w:sz w:val="17"/>
                <w:szCs w:val="17"/>
                <w:rtl/>
              </w:rPr>
            </w:pPr>
            <w:r>
              <w:rPr>
                <w:b/>
                <w:bCs/>
                <w:sz w:val="17"/>
                <w:szCs w:val="17"/>
                <w:rtl/>
              </w:rPr>
              <w:t>إناث</w:t>
            </w:r>
          </w:p>
          <w:p w14:paraId="7A3D6C2A" w14:textId="77777777" w:rsidR="00AD6EB4" w:rsidRPr="00BA6548" w:rsidRDefault="00AD6EB4" w:rsidP="00B63EDB">
            <w:pPr>
              <w:spacing w:line="240" w:lineRule="auto"/>
              <w:jc w:val="center"/>
              <w:rPr>
                <w:b/>
                <w:bCs/>
                <w:sz w:val="17"/>
                <w:szCs w:val="17"/>
              </w:rPr>
            </w:pPr>
            <w:r w:rsidRPr="00BA6548">
              <w:rPr>
                <w:b/>
                <w:bCs/>
                <w:sz w:val="17"/>
                <w:szCs w:val="17"/>
                <w:rtl/>
              </w:rPr>
              <w:t>(ن=74)</w:t>
            </w:r>
          </w:p>
        </w:tc>
        <w:tc>
          <w:tcPr>
            <w:tcW w:w="428" w:type="pct"/>
            <w:vMerge w:val="restart"/>
            <w:shd w:val="clear" w:color="auto" w:fill="auto"/>
            <w:vAlign w:val="center"/>
          </w:tcPr>
          <w:p w14:paraId="216B7913" w14:textId="77777777" w:rsidR="00AD6EB4" w:rsidRPr="00BA6548" w:rsidRDefault="00AD6EB4" w:rsidP="00B63EDB">
            <w:pPr>
              <w:spacing w:line="240" w:lineRule="auto"/>
              <w:jc w:val="center"/>
              <w:rPr>
                <w:b/>
                <w:bCs/>
                <w:sz w:val="17"/>
                <w:szCs w:val="17"/>
              </w:rPr>
            </w:pPr>
            <w:r w:rsidRPr="00BA6548">
              <w:rPr>
                <w:b/>
                <w:bCs/>
                <w:sz w:val="17"/>
                <w:szCs w:val="17"/>
                <w:rtl/>
              </w:rPr>
              <w:t>ت</w:t>
            </w:r>
          </w:p>
        </w:tc>
        <w:tc>
          <w:tcPr>
            <w:tcW w:w="918" w:type="pct"/>
            <w:vMerge w:val="restart"/>
            <w:shd w:val="clear" w:color="auto" w:fill="auto"/>
            <w:vAlign w:val="center"/>
          </w:tcPr>
          <w:p w14:paraId="3310A472" w14:textId="77777777" w:rsidR="00AD6EB4" w:rsidRPr="00BA6548" w:rsidRDefault="00AD6EB4" w:rsidP="00B63EDB">
            <w:pPr>
              <w:spacing w:line="240" w:lineRule="auto"/>
              <w:jc w:val="center"/>
              <w:rPr>
                <w:b/>
                <w:bCs/>
                <w:sz w:val="17"/>
                <w:szCs w:val="17"/>
                <w:rtl/>
              </w:rPr>
            </w:pPr>
            <w:r w:rsidRPr="00BA6548">
              <w:rPr>
                <w:b/>
                <w:bCs/>
                <w:sz w:val="17"/>
                <w:szCs w:val="17"/>
                <w:rtl/>
              </w:rPr>
              <w:t>مستوى المعنوية</w:t>
            </w:r>
          </w:p>
          <w:p w14:paraId="20817B63" w14:textId="77777777" w:rsidR="00AD6EB4" w:rsidRPr="00BA6548" w:rsidRDefault="00AD6EB4" w:rsidP="00B63EDB">
            <w:pPr>
              <w:spacing w:line="240" w:lineRule="auto"/>
              <w:jc w:val="center"/>
              <w:rPr>
                <w:b/>
                <w:bCs/>
                <w:sz w:val="17"/>
                <w:szCs w:val="17"/>
              </w:rPr>
            </w:pPr>
            <w:r w:rsidRPr="00BA6548">
              <w:rPr>
                <w:b/>
                <w:bCs/>
                <w:sz w:val="17"/>
                <w:szCs w:val="17"/>
                <w:rtl/>
              </w:rPr>
              <w:t>د.ح231</w:t>
            </w:r>
          </w:p>
        </w:tc>
      </w:tr>
      <w:tr w:rsidR="00AD6EB4" w:rsidRPr="00BA6548" w14:paraId="14147F69" w14:textId="77777777" w:rsidTr="00B63EDB">
        <w:trPr>
          <w:jc w:val="center"/>
        </w:trPr>
        <w:tc>
          <w:tcPr>
            <w:tcW w:w="1547" w:type="pct"/>
            <w:vMerge/>
            <w:shd w:val="clear" w:color="auto" w:fill="auto"/>
            <w:vAlign w:val="center"/>
          </w:tcPr>
          <w:p w14:paraId="71092963" w14:textId="77777777" w:rsidR="00AD6EB4" w:rsidRPr="00BA6548" w:rsidRDefault="00AD6EB4" w:rsidP="00B63EDB">
            <w:pPr>
              <w:spacing w:line="240" w:lineRule="auto"/>
              <w:jc w:val="center"/>
              <w:rPr>
                <w:b/>
                <w:bCs/>
                <w:sz w:val="17"/>
                <w:szCs w:val="17"/>
              </w:rPr>
            </w:pPr>
          </w:p>
        </w:tc>
        <w:tc>
          <w:tcPr>
            <w:tcW w:w="414" w:type="pct"/>
            <w:shd w:val="clear" w:color="auto" w:fill="auto"/>
            <w:vAlign w:val="center"/>
          </w:tcPr>
          <w:p w14:paraId="0785AE95" w14:textId="77777777" w:rsidR="00AD6EB4" w:rsidRPr="00BA6548" w:rsidRDefault="00AD6EB4" w:rsidP="00B63EDB">
            <w:pPr>
              <w:spacing w:line="240" w:lineRule="auto"/>
              <w:jc w:val="center"/>
              <w:rPr>
                <w:b/>
                <w:bCs/>
                <w:sz w:val="17"/>
                <w:szCs w:val="17"/>
              </w:rPr>
            </w:pPr>
            <w:r w:rsidRPr="00BA6548">
              <w:rPr>
                <w:b/>
                <w:bCs/>
                <w:sz w:val="17"/>
                <w:szCs w:val="17"/>
                <w:rtl/>
              </w:rPr>
              <w:t>م</w:t>
            </w:r>
          </w:p>
        </w:tc>
        <w:tc>
          <w:tcPr>
            <w:tcW w:w="493" w:type="pct"/>
            <w:shd w:val="clear" w:color="auto" w:fill="auto"/>
            <w:vAlign w:val="center"/>
          </w:tcPr>
          <w:p w14:paraId="2E874819" w14:textId="77777777" w:rsidR="00AD6EB4" w:rsidRPr="00BA6548" w:rsidRDefault="00AD6EB4" w:rsidP="00B63EDB">
            <w:pPr>
              <w:spacing w:line="240" w:lineRule="auto"/>
              <w:jc w:val="center"/>
              <w:rPr>
                <w:b/>
                <w:bCs/>
                <w:sz w:val="17"/>
                <w:szCs w:val="17"/>
              </w:rPr>
            </w:pPr>
            <w:r w:rsidRPr="00BA6548">
              <w:rPr>
                <w:b/>
                <w:bCs/>
                <w:sz w:val="17"/>
                <w:szCs w:val="17"/>
                <w:rtl/>
              </w:rPr>
              <w:t>ع</w:t>
            </w:r>
          </w:p>
        </w:tc>
        <w:tc>
          <w:tcPr>
            <w:tcW w:w="601" w:type="pct"/>
            <w:shd w:val="clear" w:color="auto" w:fill="auto"/>
            <w:vAlign w:val="center"/>
          </w:tcPr>
          <w:p w14:paraId="16E5A2E1" w14:textId="77777777" w:rsidR="00AD6EB4" w:rsidRPr="00BA6548" w:rsidRDefault="00AD6EB4" w:rsidP="00B63EDB">
            <w:pPr>
              <w:spacing w:line="240" w:lineRule="auto"/>
              <w:jc w:val="center"/>
              <w:rPr>
                <w:b/>
                <w:bCs/>
                <w:sz w:val="17"/>
                <w:szCs w:val="17"/>
              </w:rPr>
            </w:pPr>
            <w:r w:rsidRPr="00BA6548">
              <w:rPr>
                <w:b/>
                <w:bCs/>
                <w:sz w:val="17"/>
                <w:szCs w:val="17"/>
                <w:rtl/>
              </w:rPr>
              <w:t>م</w:t>
            </w:r>
          </w:p>
        </w:tc>
        <w:tc>
          <w:tcPr>
            <w:tcW w:w="600" w:type="pct"/>
            <w:shd w:val="clear" w:color="auto" w:fill="auto"/>
            <w:vAlign w:val="center"/>
          </w:tcPr>
          <w:p w14:paraId="02A64345" w14:textId="77777777" w:rsidR="00AD6EB4" w:rsidRPr="00BA6548" w:rsidRDefault="00AD6EB4" w:rsidP="00B63EDB">
            <w:pPr>
              <w:spacing w:line="240" w:lineRule="auto"/>
              <w:jc w:val="center"/>
              <w:rPr>
                <w:b/>
                <w:bCs/>
                <w:sz w:val="17"/>
                <w:szCs w:val="17"/>
              </w:rPr>
            </w:pPr>
            <w:r w:rsidRPr="00BA6548">
              <w:rPr>
                <w:b/>
                <w:bCs/>
                <w:sz w:val="17"/>
                <w:szCs w:val="17"/>
                <w:rtl/>
              </w:rPr>
              <w:t>ع</w:t>
            </w:r>
          </w:p>
        </w:tc>
        <w:tc>
          <w:tcPr>
            <w:tcW w:w="428" w:type="pct"/>
            <w:vMerge/>
            <w:shd w:val="clear" w:color="auto" w:fill="auto"/>
            <w:vAlign w:val="center"/>
          </w:tcPr>
          <w:p w14:paraId="3F6F6404" w14:textId="77777777" w:rsidR="00AD6EB4" w:rsidRPr="00BA6548" w:rsidRDefault="00AD6EB4" w:rsidP="00B63EDB">
            <w:pPr>
              <w:spacing w:line="240" w:lineRule="auto"/>
              <w:jc w:val="center"/>
              <w:rPr>
                <w:b/>
                <w:bCs/>
                <w:sz w:val="17"/>
                <w:szCs w:val="17"/>
              </w:rPr>
            </w:pPr>
          </w:p>
        </w:tc>
        <w:tc>
          <w:tcPr>
            <w:tcW w:w="918" w:type="pct"/>
            <w:vMerge/>
            <w:shd w:val="clear" w:color="auto" w:fill="auto"/>
            <w:vAlign w:val="center"/>
          </w:tcPr>
          <w:p w14:paraId="2F5CBEE7" w14:textId="77777777" w:rsidR="00AD6EB4" w:rsidRPr="00BA6548" w:rsidRDefault="00AD6EB4" w:rsidP="00B63EDB">
            <w:pPr>
              <w:spacing w:line="240" w:lineRule="auto"/>
              <w:jc w:val="center"/>
              <w:rPr>
                <w:b/>
                <w:bCs/>
                <w:sz w:val="17"/>
                <w:szCs w:val="17"/>
              </w:rPr>
            </w:pPr>
          </w:p>
        </w:tc>
      </w:tr>
      <w:tr w:rsidR="00AD6EB4" w:rsidRPr="00BA6548" w14:paraId="6FDD8DE3" w14:textId="77777777" w:rsidTr="00B63EDB">
        <w:trPr>
          <w:jc w:val="center"/>
        </w:trPr>
        <w:tc>
          <w:tcPr>
            <w:tcW w:w="1547" w:type="pct"/>
            <w:shd w:val="clear" w:color="auto" w:fill="auto"/>
            <w:vAlign w:val="center"/>
          </w:tcPr>
          <w:p w14:paraId="71688A4D"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معرفي</w:t>
            </w:r>
          </w:p>
        </w:tc>
        <w:tc>
          <w:tcPr>
            <w:tcW w:w="414" w:type="pct"/>
            <w:shd w:val="clear" w:color="auto" w:fill="auto"/>
            <w:vAlign w:val="center"/>
          </w:tcPr>
          <w:p w14:paraId="528E9DCA" w14:textId="77777777" w:rsidR="00AD6EB4" w:rsidRPr="00BA6548" w:rsidRDefault="00AD6EB4" w:rsidP="00B63EDB">
            <w:pPr>
              <w:spacing w:line="240" w:lineRule="auto"/>
              <w:jc w:val="center"/>
              <w:rPr>
                <w:b/>
                <w:bCs/>
                <w:sz w:val="17"/>
                <w:szCs w:val="17"/>
                <w:rtl/>
              </w:rPr>
            </w:pPr>
            <w:r w:rsidRPr="00BA6548">
              <w:rPr>
                <w:b/>
                <w:bCs/>
                <w:sz w:val="17"/>
                <w:szCs w:val="17"/>
                <w:rtl/>
              </w:rPr>
              <w:t>3.1</w:t>
            </w:r>
          </w:p>
        </w:tc>
        <w:tc>
          <w:tcPr>
            <w:tcW w:w="493" w:type="pct"/>
            <w:shd w:val="clear" w:color="auto" w:fill="auto"/>
            <w:vAlign w:val="center"/>
          </w:tcPr>
          <w:p w14:paraId="444824ED" w14:textId="77777777" w:rsidR="00AD6EB4" w:rsidRPr="00BA6548" w:rsidRDefault="00AD6EB4" w:rsidP="00B63EDB">
            <w:pPr>
              <w:spacing w:line="240" w:lineRule="auto"/>
              <w:jc w:val="center"/>
              <w:rPr>
                <w:b/>
                <w:bCs/>
                <w:sz w:val="17"/>
                <w:szCs w:val="17"/>
                <w:rtl/>
              </w:rPr>
            </w:pPr>
            <w:r w:rsidRPr="00BA6548">
              <w:rPr>
                <w:b/>
                <w:bCs/>
                <w:sz w:val="17"/>
                <w:szCs w:val="17"/>
                <w:rtl/>
              </w:rPr>
              <w:t>1.368</w:t>
            </w:r>
          </w:p>
        </w:tc>
        <w:tc>
          <w:tcPr>
            <w:tcW w:w="601" w:type="pct"/>
            <w:shd w:val="clear" w:color="auto" w:fill="auto"/>
            <w:vAlign w:val="center"/>
          </w:tcPr>
          <w:p w14:paraId="1EBD6A12" w14:textId="77777777" w:rsidR="00AD6EB4" w:rsidRPr="00BA6548" w:rsidRDefault="00AD6EB4" w:rsidP="00B63EDB">
            <w:pPr>
              <w:spacing w:line="240" w:lineRule="auto"/>
              <w:jc w:val="center"/>
              <w:rPr>
                <w:b/>
                <w:bCs/>
                <w:sz w:val="17"/>
                <w:szCs w:val="17"/>
                <w:rtl/>
              </w:rPr>
            </w:pPr>
            <w:r w:rsidRPr="00BA6548">
              <w:rPr>
                <w:b/>
                <w:bCs/>
                <w:sz w:val="17"/>
                <w:szCs w:val="17"/>
                <w:rtl/>
              </w:rPr>
              <w:t>3.0</w:t>
            </w:r>
          </w:p>
        </w:tc>
        <w:tc>
          <w:tcPr>
            <w:tcW w:w="600" w:type="pct"/>
            <w:shd w:val="clear" w:color="auto" w:fill="auto"/>
            <w:vAlign w:val="center"/>
          </w:tcPr>
          <w:p w14:paraId="639B0370" w14:textId="77777777" w:rsidR="00AD6EB4" w:rsidRPr="00BA6548" w:rsidRDefault="00AD6EB4" w:rsidP="00B63EDB">
            <w:pPr>
              <w:spacing w:line="240" w:lineRule="auto"/>
              <w:jc w:val="center"/>
              <w:rPr>
                <w:b/>
                <w:bCs/>
                <w:sz w:val="17"/>
                <w:szCs w:val="17"/>
                <w:rtl/>
              </w:rPr>
            </w:pPr>
            <w:r w:rsidRPr="00BA6548">
              <w:rPr>
                <w:b/>
                <w:bCs/>
                <w:sz w:val="17"/>
                <w:szCs w:val="17"/>
                <w:rtl/>
              </w:rPr>
              <w:t>0.116</w:t>
            </w:r>
          </w:p>
        </w:tc>
        <w:tc>
          <w:tcPr>
            <w:tcW w:w="428" w:type="pct"/>
            <w:shd w:val="clear" w:color="auto" w:fill="auto"/>
            <w:vAlign w:val="center"/>
          </w:tcPr>
          <w:p w14:paraId="4CDFC3CB" w14:textId="77777777" w:rsidR="00AD6EB4" w:rsidRPr="00BA6548" w:rsidRDefault="00AD6EB4" w:rsidP="00B63EDB">
            <w:pPr>
              <w:spacing w:line="240" w:lineRule="auto"/>
              <w:jc w:val="center"/>
              <w:rPr>
                <w:b/>
                <w:bCs/>
                <w:sz w:val="17"/>
                <w:szCs w:val="17"/>
                <w:rtl/>
              </w:rPr>
            </w:pPr>
            <w:r w:rsidRPr="00BA6548">
              <w:rPr>
                <w:b/>
                <w:bCs/>
                <w:sz w:val="17"/>
                <w:szCs w:val="17"/>
                <w:rtl/>
              </w:rPr>
              <w:t>0.822</w:t>
            </w:r>
          </w:p>
        </w:tc>
        <w:tc>
          <w:tcPr>
            <w:tcW w:w="918" w:type="pct"/>
            <w:shd w:val="clear" w:color="auto" w:fill="auto"/>
            <w:vAlign w:val="center"/>
          </w:tcPr>
          <w:p w14:paraId="3F670FFF" w14:textId="77777777" w:rsidR="00AD6EB4" w:rsidRPr="00BA6548" w:rsidRDefault="00AD6EB4" w:rsidP="00B63EDB">
            <w:pPr>
              <w:spacing w:line="240" w:lineRule="auto"/>
              <w:jc w:val="center"/>
              <w:rPr>
                <w:b/>
                <w:bCs/>
                <w:sz w:val="17"/>
                <w:szCs w:val="17"/>
                <w:rtl/>
              </w:rPr>
            </w:pPr>
            <w:r w:rsidRPr="00BA6548">
              <w:rPr>
                <w:b/>
                <w:bCs/>
                <w:sz w:val="17"/>
                <w:szCs w:val="17"/>
                <w:rtl/>
              </w:rPr>
              <w:t>0.412 غير دالة</w:t>
            </w:r>
          </w:p>
        </w:tc>
      </w:tr>
      <w:tr w:rsidR="00AD6EB4" w:rsidRPr="00BA6548" w14:paraId="63853A7B" w14:textId="77777777" w:rsidTr="00B63EDB">
        <w:trPr>
          <w:jc w:val="center"/>
        </w:trPr>
        <w:tc>
          <w:tcPr>
            <w:tcW w:w="1547" w:type="pct"/>
            <w:shd w:val="clear" w:color="auto" w:fill="auto"/>
            <w:vAlign w:val="center"/>
          </w:tcPr>
          <w:p w14:paraId="21993F05"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وجداني</w:t>
            </w:r>
          </w:p>
        </w:tc>
        <w:tc>
          <w:tcPr>
            <w:tcW w:w="414" w:type="pct"/>
            <w:shd w:val="clear" w:color="auto" w:fill="auto"/>
            <w:vAlign w:val="center"/>
          </w:tcPr>
          <w:p w14:paraId="0F13588B" w14:textId="77777777" w:rsidR="00AD6EB4" w:rsidRPr="00BA6548" w:rsidRDefault="00AD6EB4" w:rsidP="00B63EDB">
            <w:pPr>
              <w:spacing w:line="240" w:lineRule="auto"/>
              <w:jc w:val="center"/>
              <w:rPr>
                <w:b/>
                <w:bCs/>
                <w:sz w:val="17"/>
                <w:szCs w:val="17"/>
                <w:rtl/>
              </w:rPr>
            </w:pPr>
            <w:r w:rsidRPr="00BA6548">
              <w:rPr>
                <w:b/>
                <w:bCs/>
                <w:sz w:val="17"/>
                <w:szCs w:val="17"/>
                <w:rtl/>
              </w:rPr>
              <w:t>3.1</w:t>
            </w:r>
          </w:p>
        </w:tc>
        <w:tc>
          <w:tcPr>
            <w:tcW w:w="493" w:type="pct"/>
            <w:shd w:val="clear" w:color="auto" w:fill="auto"/>
            <w:vAlign w:val="center"/>
          </w:tcPr>
          <w:p w14:paraId="74388909" w14:textId="77777777" w:rsidR="00AD6EB4" w:rsidRPr="00BA6548" w:rsidRDefault="00AD6EB4" w:rsidP="00B63EDB">
            <w:pPr>
              <w:spacing w:line="240" w:lineRule="auto"/>
              <w:jc w:val="center"/>
              <w:rPr>
                <w:b/>
                <w:bCs/>
                <w:sz w:val="17"/>
                <w:szCs w:val="17"/>
                <w:rtl/>
              </w:rPr>
            </w:pPr>
            <w:r w:rsidRPr="00BA6548">
              <w:rPr>
                <w:b/>
                <w:bCs/>
                <w:sz w:val="17"/>
                <w:szCs w:val="17"/>
                <w:rtl/>
              </w:rPr>
              <w:t>1.470</w:t>
            </w:r>
          </w:p>
        </w:tc>
        <w:tc>
          <w:tcPr>
            <w:tcW w:w="601" w:type="pct"/>
            <w:shd w:val="clear" w:color="auto" w:fill="auto"/>
            <w:vAlign w:val="center"/>
          </w:tcPr>
          <w:p w14:paraId="37EE157B" w14:textId="77777777" w:rsidR="00AD6EB4" w:rsidRPr="00BA6548" w:rsidRDefault="00AD6EB4" w:rsidP="00B63EDB">
            <w:pPr>
              <w:spacing w:line="240" w:lineRule="auto"/>
              <w:jc w:val="center"/>
              <w:rPr>
                <w:b/>
                <w:bCs/>
                <w:sz w:val="17"/>
                <w:szCs w:val="17"/>
                <w:rtl/>
              </w:rPr>
            </w:pPr>
            <w:r w:rsidRPr="00BA6548">
              <w:rPr>
                <w:b/>
                <w:bCs/>
                <w:sz w:val="17"/>
                <w:szCs w:val="17"/>
                <w:rtl/>
              </w:rPr>
              <w:t>3.7</w:t>
            </w:r>
          </w:p>
        </w:tc>
        <w:tc>
          <w:tcPr>
            <w:tcW w:w="600" w:type="pct"/>
            <w:shd w:val="clear" w:color="auto" w:fill="auto"/>
            <w:vAlign w:val="center"/>
          </w:tcPr>
          <w:p w14:paraId="43BAE939" w14:textId="77777777" w:rsidR="00AD6EB4" w:rsidRPr="00BA6548" w:rsidRDefault="00AD6EB4" w:rsidP="00B63EDB">
            <w:pPr>
              <w:spacing w:line="240" w:lineRule="auto"/>
              <w:jc w:val="center"/>
              <w:rPr>
                <w:b/>
                <w:bCs/>
                <w:sz w:val="17"/>
                <w:szCs w:val="17"/>
                <w:rtl/>
              </w:rPr>
            </w:pPr>
            <w:r w:rsidRPr="00BA6548">
              <w:rPr>
                <w:b/>
                <w:bCs/>
                <w:sz w:val="17"/>
                <w:szCs w:val="17"/>
                <w:rtl/>
              </w:rPr>
              <w:t>0.454</w:t>
            </w:r>
          </w:p>
        </w:tc>
        <w:tc>
          <w:tcPr>
            <w:tcW w:w="428" w:type="pct"/>
            <w:shd w:val="clear" w:color="auto" w:fill="auto"/>
            <w:vAlign w:val="center"/>
          </w:tcPr>
          <w:p w14:paraId="74920BDE" w14:textId="77777777" w:rsidR="00AD6EB4" w:rsidRPr="00BA6548" w:rsidRDefault="00AD6EB4" w:rsidP="00B63EDB">
            <w:pPr>
              <w:spacing w:line="240" w:lineRule="auto"/>
              <w:jc w:val="center"/>
              <w:rPr>
                <w:b/>
                <w:bCs/>
                <w:sz w:val="17"/>
                <w:szCs w:val="17"/>
                <w:rtl/>
              </w:rPr>
            </w:pPr>
            <w:r w:rsidRPr="00BA6548">
              <w:rPr>
                <w:b/>
                <w:bCs/>
                <w:sz w:val="17"/>
                <w:szCs w:val="17"/>
                <w:rtl/>
              </w:rPr>
              <w:t>-3.557</w:t>
            </w:r>
          </w:p>
        </w:tc>
        <w:tc>
          <w:tcPr>
            <w:tcW w:w="918" w:type="pct"/>
            <w:shd w:val="clear" w:color="auto" w:fill="auto"/>
            <w:vAlign w:val="center"/>
          </w:tcPr>
          <w:p w14:paraId="21DE2D86" w14:textId="77777777" w:rsidR="00AD6EB4" w:rsidRPr="00BA6548" w:rsidRDefault="00AD6EB4" w:rsidP="00B63EDB">
            <w:pPr>
              <w:spacing w:line="240" w:lineRule="auto"/>
              <w:jc w:val="center"/>
              <w:rPr>
                <w:b/>
                <w:bCs/>
                <w:sz w:val="17"/>
                <w:szCs w:val="17"/>
                <w:rtl/>
              </w:rPr>
            </w:pPr>
            <w:r w:rsidRPr="00BA6548">
              <w:rPr>
                <w:b/>
                <w:bCs/>
                <w:sz w:val="17"/>
                <w:szCs w:val="17"/>
                <w:rtl/>
              </w:rPr>
              <w:t>0.001</w:t>
            </w:r>
          </w:p>
        </w:tc>
      </w:tr>
      <w:tr w:rsidR="00AD6EB4" w:rsidRPr="00BA6548" w14:paraId="624DC63F" w14:textId="77777777" w:rsidTr="00B63EDB">
        <w:trPr>
          <w:jc w:val="center"/>
        </w:trPr>
        <w:tc>
          <w:tcPr>
            <w:tcW w:w="1547" w:type="pct"/>
            <w:shd w:val="clear" w:color="auto" w:fill="auto"/>
            <w:vAlign w:val="center"/>
          </w:tcPr>
          <w:p w14:paraId="0921617F"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سلوكي</w:t>
            </w:r>
          </w:p>
        </w:tc>
        <w:tc>
          <w:tcPr>
            <w:tcW w:w="414" w:type="pct"/>
            <w:shd w:val="clear" w:color="auto" w:fill="auto"/>
            <w:vAlign w:val="center"/>
          </w:tcPr>
          <w:p w14:paraId="60A5EC53" w14:textId="77777777" w:rsidR="00AD6EB4" w:rsidRPr="00BA6548" w:rsidRDefault="00AD6EB4" w:rsidP="00B63EDB">
            <w:pPr>
              <w:spacing w:line="240" w:lineRule="auto"/>
              <w:jc w:val="center"/>
              <w:rPr>
                <w:b/>
                <w:bCs/>
                <w:sz w:val="17"/>
                <w:szCs w:val="17"/>
                <w:rtl/>
              </w:rPr>
            </w:pPr>
            <w:r w:rsidRPr="00BA6548">
              <w:rPr>
                <w:b/>
                <w:bCs/>
                <w:sz w:val="17"/>
                <w:szCs w:val="17"/>
                <w:rtl/>
              </w:rPr>
              <w:t>2.7</w:t>
            </w:r>
          </w:p>
        </w:tc>
        <w:tc>
          <w:tcPr>
            <w:tcW w:w="493" w:type="pct"/>
            <w:shd w:val="clear" w:color="auto" w:fill="auto"/>
            <w:vAlign w:val="center"/>
          </w:tcPr>
          <w:p w14:paraId="586805EA" w14:textId="77777777" w:rsidR="00AD6EB4" w:rsidRPr="00BA6548" w:rsidRDefault="00AD6EB4" w:rsidP="00B63EDB">
            <w:pPr>
              <w:spacing w:line="240" w:lineRule="auto"/>
              <w:jc w:val="center"/>
              <w:rPr>
                <w:b/>
                <w:bCs/>
                <w:sz w:val="17"/>
                <w:szCs w:val="17"/>
                <w:rtl/>
              </w:rPr>
            </w:pPr>
            <w:r w:rsidRPr="00BA6548">
              <w:rPr>
                <w:b/>
                <w:bCs/>
                <w:sz w:val="17"/>
                <w:szCs w:val="17"/>
                <w:rtl/>
              </w:rPr>
              <w:t>0.922</w:t>
            </w:r>
          </w:p>
        </w:tc>
        <w:tc>
          <w:tcPr>
            <w:tcW w:w="601" w:type="pct"/>
            <w:shd w:val="clear" w:color="auto" w:fill="auto"/>
            <w:vAlign w:val="center"/>
          </w:tcPr>
          <w:p w14:paraId="29B7D314" w14:textId="77777777" w:rsidR="00AD6EB4" w:rsidRPr="00BA6548" w:rsidRDefault="00AD6EB4" w:rsidP="00B63EDB">
            <w:pPr>
              <w:spacing w:line="240" w:lineRule="auto"/>
              <w:jc w:val="center"/>
              <w:rPr>
                <w:b/>
                <w:bCs/>
                <w:sz w:val="17"/>
                <w:szCs w:val="17"/>
                <w:rtl/>
              </w:rPr>
            </w:pPr>
            <w:r w:rsidRPr="00BA6548">
              <w:rPr>
                <w:b/>
                <w:bCs/>
                <w:sz w:val="17"/>
                <w:szCs w:val="17"/>
                <w:rtl/>
              </w:rPr>
              <w:t>3.2</w:t>
            </w:r>
          </w:p>
        </w:tc>
        <w:tc>
          <w:tcPr>
            <w:tcW w:w="600" w:type="pct"/>
            <w:shd w:val="clear" w:color="auto" w:fill="auto"/>
            <w:vAlign w:val="center"/>
          </w:tcPr>
          <w:p w14:paraId="0C295D6B" w14:textId="77777777" w:rsidR="00AD6EB4" w:rsidRPr="00BA6548" w:rsidRDefault="00AD6EB4" w:rsidP="00B63EDB">
            <w:pPr>
              <w:spacing w:line="240" w:lineRule="auto"/>
              <w:jc w:val="center"/>
              <w:rPr>
                <w:b/>
                <w:bCs/>
                <w:sz w:val="17"/>
                <w:szCs w:val="17"/>
                <w:rtl/>
              </w:rPr>
            </w:pPr>
            <w:r w:rsidRPr="00BA6548">
              <w:rPr>
                <w:b/>
                <w:bCs/>
                <w:sz w:val="17"/>
                <w:szCs w:val="17"/>
                <w:rtl/>
              </w:rPr>
              <w:t>0.432</w:t>
            </w:r>
          </w:p>
        </w:tc>
        <w:tc>
          <w:tcPr>
            <w:tcW w:w="428" w:type="pct"/>
            <w:shd w:val="clear" w:color="auto" w:fill="auto"/>
            <w:vAlign w:val="center"/>
          </w:tcPr>
          <w:p w14:paraId="29F1795C" w14:textId="77777777" w:rsidR="00AD6EB4" w:rsidRPr="00BA6548" w:rsidRDefault="00AD6EB4" w:rsidP="00B63EDB">
            <w:pPr>
              <w:spacing w:line="240" w:lineRule="auto"/>
              <w:jc w:val="center"/>
              <w:rPr>
                <w:b/>
                <w:bCs/>
                <w:sz w:val="17"/>
                <w:szCs w:val="17"/>
                <w:rtl/>
              </w:rPr>
            </w:pPr>
            <w:r w:rsidRPr="00BA6548">
              <w:rPr>
                <w:b/>
                <w:bCs/>
                <w:sz w:val="17"/>
                <w:szCs w:val="17"/>
                <w:rtl/>
              </w:rPr>
              <w:t>-4.448</w:t>
            </w:r>
          </w:p>
        </w:tc>
        <w:tc>
          <w:tcPr>
            <w:tcW w:w="918" w:type="pct"/>
            <w:shd w:val="clear" w:color="auto" w:fill="auto"/>
            <w:vAlign w:val="center"/>
          </w:tcPr>
          <w:p w14:paraId="2FC98DB3" w14:textId="77777777" w:rsidR="00AD6EB4" w:rsidRPr="00BA6548" w:rsidRDefault="00AD6EB4" w:rsidP="00B63EDB">
            <w:pPr>
              <w:spacing w:line="240" w:lineRule="auto"/>
              <w:jc w:val="center"/>
              <w:rPr>
                <w:b/>
                <w:bCs/>
                <w:sz w:val="17"/>
                <w:szCs w:val="17"/>
                <w:rtl/>
              </w:rPr>
            </w:pPr>
            <w:r w:rsidRPr="00BA6548">
              <w:rPr>
                <w:b/>
                <w:bCs/>
                <w:sz w:val="17"/>
                <w:szCs w:val="17"/>
                <w:rtl/>
              </w:rPr>
              <w:t>0.001</w:t>
            </w:r>
          </w:p>
        </w:tc>
      </w:tr>
    </w:tbl>
    <w:p w14:paraId="5CBB3DE5" w14:textId="77777777" w:rsidR="00AD6EB4" w:rsidRPr="00431783" w:rsidRDefault="00AD6EB4" w:rsidP="00AD6EB4">
      <w:pPr>
        <w:jc w:val="center"/>
        <w:rPr>
          <w:rFonts w:ascii="Times New Roman" w:hAnsi="Times New Roman" w:cs="Times New Roman"/>
          <w:b/>
          <w:bCs/>
          <w:color w:val="000000"/>
          <w:sz w:val="4"/>
          <w:szCs w:val="4"/>
          <w:rtl/>
        </w:rPr>
      </w:pPr>
    </w:p>
    <w:p w14:paraId="16426052" w14:textId="77777777" w:rsidR="00AD6EB4" w:rsidRPr="00BA6548" w:rsidRDefault="00AD6EB4" w:rsidP="00AD6EB4">
      <w:pPr>
        <w:spacing w:before="60" w:after="60" w:line="240" w:lineRule="auto"/>
        <w:jc w:val="center"/>
        <w:rPr>
          <w:sz w:val="20"/>
          <w:szCs w:val="20"/>
        </w:rPr>
      </w:pPr>
      <w:r w:rsidRPr="00BA6548">
        <w:rPr>
          <w:sz w:val="20"/>
          <w:szCs w:val="20"/>
          <w:rtl/>
        </w:rPr>
        <w:t>جدول (</w:t>
      </w:r>
      <w:r w:rsidRPr="00BA6548">
        <w:rPr>
          <w:rFonts w:hint="cs"/>
          <w:sz w:val="20"/>
          <w:szCs w:val="20"/>
          <w:rtl/>
        </w:rPr>
        <w:t>26</w:t>
      </w:r>
      <w:r w:rsidRPr="00BA6548">
        <w:rPr>
          <w:sz w:val="20"/>
          <w:szCs w:val="20"/>
          <w:rtl/>
        </w:rPr>
        <w:t>) يوضح الفروق في الآثار المعرفية والوجدانية والسلوكية المترتبة عن الاعتماد على ال</w:t>
      </w:r>
      <w:r>
        <w:rPr>
          <w:sz w:val="20"/>
          <w:szCs w:val="20"/>
          <w:rtl/>
        </w:rPr>
        <w:t>أنشطة</w:t>
      </w:r>
      <w:r w:rsidRPr="00BA6548">
        <w:rPr>
          <w:sz w:val="20"/>
          <w:szCs w:val="20"/>
          <w:rtl/>
        </w:rPr>
        <w:t xml:space="preserve"> </w:t>
      </w:r>
      <w:r>
        <w:rPr>
          <w:sz w:val="20"/>
          <w:szCs w:val="20"/>
          <w:rtl/>
        </w:rPr>
        <w:t>الاتصالية</w:t>
      </w:r>
      <w:r w:rsidRPr="00BA6548">
        <w:rPr>
          <w:sz w:val="20"/>
          <w:szCs w:val="20"/>
          <w:rtl/>
        </w:rPr>
        <w:t xml:space="preserve"> بالرئاسة العامة </w:t>
      </w:r>
      <w:r>
        <w:rPr>
          <w:sz w:val="20"/>
          <w:szCs w:val="20"/>
          <w:rtl/>
        </w:rPr>
        <w:t>لشؤون</w:t>
      </w:r>
      <w:r w:rsidRPr="00BA6548">
        <w:rPr>
          <w:sz w:val="20"/>
          <w:szCs w:val="20"/>
          <w:rtl/>
        </w:rPr>
        <w:t xml:space="preserve"> المسجد الحرام والمسجد النبوي الخاصة بمناسك الحج والعمرة باختلاف الفئات العمرية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1332"/>
        <w:gridCol w:w="1312"/>
        <w:gridCol w:w="825"/>
        <w:gridCol w:w="921"/>
        <w:gridCol w:w="926"/>
        <w:gridCol w:w="1232"/>
      </w:tblGrid>
      <w:tr w:rsidR="00AD6EB4" w:rsidRPr="00BA6548" w14:paraId="311B7B78" w14:textId="77777777" w:rsidTr="00B63EDB">
        <w:trPr>
          <w:trHeight w:val="567"/>
          <w:jc w:val="center"/>
        </w:trPr>
        <w:tc>
          <w:tcPr>
            <w:tcW w:w="928" w:type="pct"/>
            <w:shd w:val="clear" w:color="auto" w:fill="auto"/>
            <w:vAlign w:val="center"/>
          </w:tcPr>
          <w:p w14:paraId="0B75F35F"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 xml:space="preserve">الفروق تبعا </w:t>
            </w:r>
            <w:r>
              <w:rPr>
                <w:b/>
                <w:bCs/>
                <w:color w:val="000000"/>
                <w:sz w:val="17"/>
                <w:szCs w:val="17"/>
                <w:rtl/>
              </w:rPr>
              <w:t>إلى</w:t>
            </w:r>
          </w:p>
        </w:tc>
        <w:tc>
          <w:tcPr>
            <w:tcW w:w="828" w:type="pct"/>
            <w:shd w:val="clear" w:color="auto" w:fill="auto"/>
            <w:vAlign w:val="center"/>
          </w:tcPr>
          <w:p w14:paraId="47064539"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البيان</w:t>
            </w:r>
          </w:p>
        </w:tc>
        <w:tc>
          <w:tcPr>
            <w:tcW w:w="816" w:type="pct"/>
            <w:shd w:val="clear" w:color="auto" w:fill="auto"/>
            <w:vAlign w:val="center"/>
          </w:tcPr>
          <w:p w14:paraId="569A8102"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مجموع الدرجات</w:t>
            </w:r>
          </w:p>
        </w:tc>
        <w:tc>
          <w:tcPr>
            <w:tcW w:w="513" w:type="pct"/>
            <w:shd w:val="clear" w:color="auto" w:fill="auto"/>
            <w:vAlign w:val="center"/>
          </w:tcPr>
          <w:p w14:paraId="005419C0"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د . ح</w:t>
            </w:r>
          </w:p>
        </w:tc>
        <w:tc>
          <w:tcPr>
            <w:tcW w:w="573" w:type="pct"/>
            <w:shd w:val="clear" w:color="auto" w:fill="auto"/>
            <w:vAlign w:val="center"/>
          </w:tcPr>
          <w:p w14:paraId="356C7D11"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متوسط</w:t>
            </w:r>
          </w:p>
        </w:tc>
        <w:tc>
          <w:tcPr>
            <w:tcW w:w="576" w:type="pct"/>
            <w:shd w:val="clear" w:color="auto" w:fill="auto"/>
            <w:vAlign w:val="center"/>
          </w:tcPr>
          <w:p w14:paraId="1E06D65D"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ف</w:t>
            </w:r>
          </w:p>
        </w:tc>
        <w:tc>
          <w:tcPr>
            <w:tcW w:w="767" w:type="pct"/>
            <w:shd w:val="clear" w:color="auto" w:fill="auto"/>
            <w:vAlign w:val="center"/>
          </w:tcPr>
          <w:p w14:paraId="075A5FD7"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مستوى معنوية</w:t>
            </w:r>
          </w:p>
        </w:tc>
      </w:tr>
      <w:tr w:rsidR="00AD6EB4" w:rsidRPr="00BA6548" w14:paraId="50D06D5B" w14:textId="77777777" w:rsidTr="00B63EDB">
        <w:trPr>
          <w:trHeight w:val="216"/>
          <w:jc w:val="center"/>
        </w:trPr>
        <w:tc>
          <w:tcPr>
            <w:tcW w:w="928" w:type="pct"/>
            <w:vMerge w:val="restart"/>
            <w:shd w:val="clear" w:color="auto" w:fill="auto"/>
            <w:vAlign w:val="center"/>
          </w:tcPr>
          <w:p w14:paraId="065C858F"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معرفي</w:t>
            </w:r>
          </w:p>
        </w:tc>
        <w:tc>
          <w:tcPr>
            <w:tcW w:w="828" w:type="pct"/>
            <w:shd w:val="clear" w:color="auto" w:fill="auto"/>
            <w:vAlign w:val="center"/>
          </w:tcPr>
          <w:p w14:paraId="267C860F"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بين مجموعات</w:t>
            </w:r>
          </w:p>
        </w:tc>
        <w:tc>
          <w:tcPr>
            <w:tcW w:w="816" w:type="pct"/>
            <w:shd w:val="clear" w:color="auto" w:fill="auto"/>
            <w:vAlign w:val="center"/>
          </w:tcPr>
          <w:p w14:paraId="122FAF64"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79.966</w:t>
            </w:r>
          </w:p>
        </w:tc>
        <w:tc>
          <w:tcPr>
            <w:tcW w:w="513" w:type="pct"/>
            <w:shd w:val="clear" w:color="auto" w:fill="auto"/>
            <w:vAlign w:val="center"/>
          </w:tcPr>
          <w:p w14:paraId="4A683CCF"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3</w:t>
            </w:r>
          </w:p>
        </w:tc>
        <w:tc>
          <w:tcPr>
            <w:tcW w:w="573" w:type="pct"/>
            <w:shd w:val="clear" w:color="auto" w:fill="auto"/>
            <w:vAlign w:val="center"/>
          </w:tcPr>
          <w:p w14:paraId="1BF1B4DB" w14:textId="77777777" w:rsidR="00AD6EB4" w:rsidRPr="00BA6548" w:rsidRDefault="00AD6EB4" w:rsidP="00B63EDB">
            <w:pPr>
              <w:spacing w:line="240" w:lineRule="auto"/>
              <w:jc w:val="center"/>
              <w:rPr>
                <w:b/>
                <w:bCs/>
                <w:color w:val="000000"/>
                <w:sz w:val="17"/>
                <w:szCs w:val="17"/>
                <w:rtl/>
                <w:lang w:val="en-GB"/>
              </w:rPr>
            </w:pPr>
            <w:r w:rsidRPr="00BA6548">
              <w:rPr>
                <w:b/>
                <w:bCs/>
                <w:color w:val="000000"/>
                <w:sz w:val="17"/>
                <w:szCs w:val="17"/>
                <w:rtl/>
                <w:lang w:val="en-GB"/>
              </w:rPr>
              <w:t>26.655</w:t>
            </w:r>
          </w:p>
        </w:tc>
        <w:tc>
          <w:tcPr>
            <w:tcW w:w="576" w:type="pct"/>
            <w:vMerge w:val="restart"/>
            <w:shd w:val="clear" w:color="auto" w:fill="auto"/>
            <w:vAlign w:val="center"/>
          </w:tcPr>
          <w:p w14:paraId="22B3FF5D" w14:textId="77777777" w:rsidR="00AD6EB4" w:rsidRPr="00BA6548" w:rsidRDefault="00AD6EB4" w:rsidP="00B63EDB">
            <w:pPr>
              <w:spacing w:line="240" w:lineRule="auto"/>
              <w:jc w:val="center"/>
              <w:rPr>
                <w:b/>
                <w:bCs/>
                <w:color w:val="000000"/>
                <w:sz w:val="17"/>
                <w:szCs w:val="17"/>
                <w:rtl/>
                <w:lang w:val="en-GB"/>
              </w:rPr>
            </w:pPr>
            <w:r w:rsidRPr="00BA6548">
              <w:rPr>
                <w:b/>
                <w:bCs/>
                <w:color w:val="000000"/>
                <w:sz w:val="17"/>
                <w:szCs w:val="17"/>
                <w:rtl/>
                <w:lang w:val="en-GB"/>
              </w:rPr>
              <w:t>28.057</w:t>
            </w:r>
          </w:p>
        </w:tc>
        <w:tc>
          <w:tcPr>
            <w:tcW w:w="767" w:type="pct"/>
            <w:vMerge w:val="restart"/>
            <w:shd w:val="clear" w:color="auto" w:fill="auto"/>
            <w:vAlign w:val="center"/>
          </w:tcPr>
          <w:p w14:paraId="6E586966" w14:textId="77777777" w:rsidR="00AD6EB4" w:rsidRPr="00BA6548" w:rsidRDefault="00AD6EB4" w:rsidP="00B63EDB">
            <w:pPr>
              <w:spacing w:line="240" w:lineRule="auto"/>
              <w:jc w:val="center"/>
              <w:rPr>
                <w:b/>
                <w:bCs/>
                <w:color w:val="000000"/>
                <w:sz w:val="17"/>
                <w:szCs w:val="17"/>
                <w:rtl/>
                <w:lang w:val="en-GB"/>
              </w:rPr>
            </w:pPr>
            <w:r w:rsidRPr="00BA6548">
              <w:rPr>
                <w:b/>
                <w:bCs/>
                <w:color w:val="000000"/>
                <w:sz w:val="17"/>
                <w:szCs w:val="17"/>
                <w:rtl/>
                <w:lang w:val="en-GB"/>
              </w:rPr>
              <w:t>0.001</w:t>
            </w:r>
          </w:p>
        </w:tc>
      </w:tr>
      <w:tr w:rsidR="00AD6EB4" w:rsidRPr="00BA6548" w14:paraId="17CEB349" w14:textId="77777777" w:rsidTr="00B63EDB">
        <w:trPr>
          <w:jc w:val="center"/>
        </w:trPr>
        <w:tc>
          <w:tcPr>
            <w:tcW w:w="928" w:type="pct"/>
            <w:vMerge/>
            <w:shd w:val="clear" w:color="auto" w:fill="auto"/>
            <w:vAlign w:val="center"/>
          </w:tcPr>
          <w:p w14:paraId="67002D46" w14:textId="77777777" w:rsidR="00AD6EB4" w:rsidRPr="00BA6548" w:rsidRDefault="00AD6EB4" w:rsidP="00B63EDB">
            <w:pPr>
              <w:spacing w:line="240" w:lineRule="auto"/>
              <w:jc w:val="center"/>
              <w:rPr>
                <w:b/>
                <w:bCs/>
                <w:color w:val="000000"/>
                <w:sz w:val="17"/>
                <w:szCs w:val="17"/>
                <w:rtl/>
              </w:rPr>
            </w:pPr>
          </w:p>
        </w:tc>
        <w:tc>
          <w:tcPr>
            <w:tcW w:w="828" w:type="pct"/>
            <w:shd w:val="clear" w:color="auto" w:fill="auto"/>
            <w:vAlign w:val="center"/>
          </w:tcPr>
          <w:p w14:paraId="0CD5C1E1"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داخل</w:t>
            </w:r>
          </w:p>
        </w:tc>
        <w:tc>
          <w:tcPr>
            <w:tcW w:w="816" w:type="pct"/>
            <w:shd w:val="clear" w:color="auto" w:fill="auto"/>
            <w:vAlign w:val="center"/>
          </w:tcPr>
          <w:p w14:paraId="7F7B9A58"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217.562</w:t>
            </w:r>
          </w:p>
        </w:tc>
        <w:tc>
          <w:tcPr>
            <w:tcW w:w="513" w:type="pct"/>
            <w:shd w:val="clear" w:color="auto" w:fill="auto"/>
            <w:vAlign w:val="center"/>
          </w:tcPr>
          <w:p w14:paraId="43DD185B" w14:textId="77777777" w:rsidR="00AD6EB4" w:rsidRPr="00BA6548" w:rsidRDefault="00AD6EB4" w:rsidP="00B63EDB">
            <w:pPr>
              <w:spacing w:line="240" w:lineRule="auto"/>
              <w:jc w:val="center"/>
              <w:rPr>
                <w:b/>
                <w:bCs/>
                <w:color w:val="000000"/>
                <w:sz w:val="17"/>
                <w:szCs w:val="17"/>
                <w:rtl/>
                <w:lang w:val="en-GB"/>
              </w:rPr>
            </w:pPr>
            <w:r w:rsidRPr="00BA6548">
              <w:rPr>
                <w:b/>
                <w:bCs/>
                <w:color w:val="000000"/>
                <w:sz w:val="17"/>
                <w:szCs w:val="17"/>
                <w:rtl/>
                <w:lang w:val="en-GB"/>
              </w:rPr>
              <w:t>229</w:t>
            </w:r>
          </w:p>
        </w:tc>
        <w:tc>
          <w:tcPr>
            <w:tcW w:w="573" w:type="pct"/>
            <w:shd w:val="clear" w:color="auto" w:fill="auto"/>
            <w:vAlign w:val="center"/>
          </w:tcPr>
          <w:p w14:paraId="13FC349A"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0.950</w:t>
            </w:r>
          </w:p>
        </w:tc>
        <w:tc>
          <w:tcPr>
            <w:tcW w:w="576" w:type="pct"/>
            <w:vMerge/>
            <w:shd w:val="clear" w:color="auto" w:fill="auto"/>
            <w:vAlign w:val="center"/>
          </w:tcPr>
          <w:p w14:paraId="4D7AADBE" w14:textId="77777777" w:rsidR="00AD6EB4" w:rsidRPr="00BA6548" w:rsidRDefault="00AD6EB4" w:rsidP="00B63EDB">
            <w:pPr>
              <w:spacing w:line="240" w:lineRule="auto"/>
              <w:jc w:val="center"/>
              <w:rPr>
                <w:b/>
                <w:bCs/>
                <w:color w:val="000000"/>
                <w:sz w:val="17"/>
                <w:szCs w:val="17"/>
                <w:rtl/>
              </w:rPr>
            </w:pPr>
          </w:p>
        </w:tc>
        <w:tc>
          <w:tcPr>
            <w:tcW w:w="767" w:type="pct"/>
            <w:vMerge/>
            <w:shd w:val="clear" w:color="auto" w:fill="auto"/>
            <w:vAlign w:val="center"/>
          </w:tcPr>
          <w:p w14:paraId="76683BE5" w14:textId="77777777" w:rsidR="00AD6EB4" w:rsidRPr="00BA6548" w:rsidRDefault="00AD6EB4" w:rsidP="00B63EDB">
            <w:pPr>
              <w:spacing w:line="240" w:lineRule="auto"/>
              <w:jc w:val="center"/>
              <w:rPr>
                <w:b/>
                <w:bCs/>
                <w:color w:val="000000"/>
                <w:sz w:val="17"/>
                <w:szCs w:val="17"/>
                <w:rtl/>
              </w:rPr>
            </w:pPr>
          </w:p>
        </w:tc>
      </w:tr>
      <w:tr w:rsidR="00AD6EB4" w:rsidRPr="00BA6548" w14:paraId="4F15D507" w14:textId="77777777" w:rsidTr="00B63EDB">
        <w:trPr>
          <w:jc w:val="center"/>
        </w:trPr>
        <w:tc>
          <w:tcPr>
            <w:tcW w:w="928" w:type="pct"/>
            <w:vMerge/>
            <w:shd w:val="clear" w:color="auto" w:fill="auto"/>
            <w:vAlign w:val="center"/>
          </w:tcPr>
          <w:p w14:paraId="6FC0AAFE" w14:textId="77777777" w:rsidR="00AD6EB4" w:rsidRPr="00BA6548" w:rsidRDefault="00AD6EB4" w:rsidP="00B63EDB">
            <w:pPr>
              <w:spacing w:line="240" w:lineRule="auto"/>
              <w:jc w:val="center"/>
              <w:rPr>
                <w:b/>
                <w:bCs/>
                <w:color w:val="000000"/>
                <w:sz w:val="17"/>
                <w:szCs w:val="17"/>
                <w:rtl/>
              </w:rPr>
            </w:pPr>
          </w:p>
        </w:tc>
        <w:tc>
          <w:tcPr>
            <w:tcW w:w="828" w:type="pct"/>
            <w:shd w:val="clear" w:color="auto" w:fill="auto"/>
            <w:vAlign w:val="center"/>
          </w:tcPr>
          <w:p w14:paraId="4D6CCA4F"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مجموع</w:t>
            </w:r>
          </w:p>
        </w:tc>
        <w:tc>
          <w:tcPr>
            <w:tcW w:w="816" w:type="pct"/>
            <w:shd w:val="clear" w:color="auto" w:fill="auto"/>
            <w:vAlign w:val="center"/>
          </w:tcPr>
          <w:p w14:paraId="619A123D"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297.528</w:t>
            </w:r>
          </w:p>
        </w:tc>
        <w:tc>
          <w:tcPr>
            <w:tcW w:w="513" w:type="pct"/>
            <w:shd w:val="clear" w:color="auto" w:fill="auto"/>
            <w:vAlign w:val="center"/>
          </w:tcPr>
          <w:p w14:paraId="6EBA8A52" w14:textId="77777777" w:rsidR="00AD6EB4" w:rsidRPr="00BA6548" w:rsidRDefault="00AD6EB4" w:rsidP="00B63EDB">
            <w:pPr>
              <w:spacing w:line="240" w:lineRule="auto"/>
              <w:jc w:val="center"/>
              <w:rPr>
                <w:b/>
                <w:bCs/>
                <w:color w:val="000000"/>
                <w:sz w:val="17"/>
                <w:szCs w:val="17"/>
                <w:rtl/>
                <w:lang w:val="en-GB"/>
              </w:rPr>
            </w:pPr>
            <w:r w:rsidRPr="00BA6548">
              <w:rPr>
                <w:b/>
                <w:bCs/>
                <w:color w:val="000000"/>
                <w:sz w:val="17"/>
                <w:szCs w:val="17"/>
                <w:rtl/>
                <w:lang w:val="en-GB"/>
              </w:rPr>
              <w:t>232</w:t>
            </w:r>
          </w:p>
        </w:tc>
        <w:tc>
          <w:tcPr>
            <w:tcW w:w="573" w:type="pct"/>
            <w:shd w:val="clear" w:color="auto" w:fill="auto"/>
            <w:vAlign w:val="center"/>
          </w:tcPr>
          <w:p w14:paraId="055955AB" w14:textId="77777777" w:rsidR="00AD6EB4" w:rsidRPr="00BA6548" w:rsidRDefault="00AD6EB4" w:rsidP="00B63EDB">
            <w:pPr>
              <w:spacing w:line="240" w:lineRule="auto"/>
              <w:jc w:val="center"/>
              <w:rPr>
                <w:b/>
                <w:bCs/>
                <w:color w:val="000000"/>
                <w:sz w:val="17"/>
                <w:szCs w:val="17"/>
                <w:rtl/>
              </w:rPr>
            </w:pPr>
          </w:p>
        </w:tc>
        <w:tc>
          <w:tcPr>
            <w:tcW w:w="576" w:type="pct"/>
            <w:vMerge/>
            <w:shd w:val="clear" w:color="auto" w:fill="auto"/>
            <w:vAlign w:val="center"/>
          </w:tcPr>
          <w:p w14:paraId="4F38278F" w14:textId="77777777" w:rsidR="00AD6EB4" w:rsidRPr="00BA6548" w:rsidRDefault="00AD6EB4" w:rsidP="00B63EDB">
            <w:pPr>
              <w:spacing w:line="240" w:lineRule="auto"/>
              <w:jc w:val="center"/>
              <w:rPr>
                <w:b/>
                <w:bCs/>
                <w:color w:val="000000"/>
                <w:sz w:val="17"/>
                <w:szCs w:val="17"/>
                <w:rtl/>
              </w:rPr>
            </w:pPr>
          </w:p>
        </w:tc>
        <w:tc>
          <w:tcPr>
            <w:tcW w:w="767" w:type="pct"/>
            <w:vMerge/>
            <w:shd w:val="clear" w:color="auto" w:fill="auto"/>
            <w:vAlign w:val="center"/>
          </w:tcPr>
          <w:p w14:paraId="385279C2" w14:textId="77777777" w:rsidR="00AD6EB4" w:rsidRPr="00BA6548" w:rsidRDefault="00AD6EB4" w:rsidP="00B63EDB">
            <w:pPr>
              <w:spacing w:line="240" w:lineRule="auto"/>
              <w:jc w:val="center"/>
              <w:rPr>
                <w:b/>
                <w:bCs/>
                <w:color w:val="000000"/>
                <w:sz w:val="17"/>
                <w:szCs w:val="17"/>
                <w:rtl/>
              </w:rPr>
            </w:pPr>
          </w:p>
        </w:tc>
      </w:tr>
      <w:tr w:rsidR="00AD6EB4" w:rsidRPr="00BA6548" w14:paraId="29927978" w14:textId="77777777" w:rsidTr="00B63EDB">
        <w:trPr>
          <w:jc w:val="center"/>
        </w:trPr>
        <w:tc>
          <w:tcPr>
            <w:tcW w:w="928" w:type="pct"/>
            <w:vMerge w:val="restart"/>
            <w:shd w:val="clear" w:color="auto" w:fill="auto"/>
            <w:vAlign w:val="center"/>
          </w:tcPr>
          <w:p w14:paraId="139A474F"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وجداني</w:t>
            </w:r>
          </w:p>
        </w:tc>
        <w:tc>
          <w:tcPr>
            <w:tcW w:w="828" w:type="pct"/>
            <w:shd w:val="clear" w:color="auto" w:fill="auto"/>
            <w:vAlign w:val="center"/>
          </w:tcPr>
          <w:p w14:paraId="20AE6C68"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بين مجموعات</w:t>
            </w:r>
          </w:p>
        </w:tc>
        <w:tc>
          <w:tcPr>
            <w:tcW w:w="816" w:type="pct"/>
            <w:shd w:val="clear" w:color="auto" w:fill="auto"/>
            <w:vAlign w:val="center"/>
          </w:tcPr>
          <w:p w14:paraId="5E8188ED"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33.785</w:t>
            </w:r>
          </w:p>
        </w:tc>
        <w:tc>
          <w:tcPr>
            <w:tcW w:w="513" w:type="pct"/>
            <w:shd w:val="clear" w:color="auto" w:fill="auto"/>
            <w:vAlign w:val="center"/>
          </w:tcPr>
          <w:p w14:paraId="2A6EE050"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3</w:t>
            </w:r>
          </w:p>
        </w:tc>
        <w:tc>
          <w:tcPr>
            <w:tcW w:w="573" w:type="pct"/>
            <w:shd w:val="clear" w:color="auto" w:fill="auto"/>
            <w:vAlign w:val="center"/>
          </w:tcPr>
          <w:p w14:paraId="7AA02C55"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11.262</w:t>
            </w:r>
          </w:p>
        </w:tc>
        <w:tc>
          <w:tcPr>
            <w:tcW w:w="576" w:type="pct"/>
            <w:vMerge w:val="restart"/>
            <w:shd w:val="clear" w:color="auto" w:fill="auto"/>
            <w:vAlign w:val="center"/>
          </w:tcPr>
          <w:p w14:paraId="6DD1BFD3"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7.533</w:t>
            </w:r>
          </w:p>
        </w:tc>
        <w:tc>
          <w:tcPr>
            <w:tcW w:w="767" w:type="pct"/>
            <w:vMerge w:val="restart"/>
            <w:shd w:val="clear" w:color="auto" w:fill="auto"/>
            <w:vAlign w:val="center"/>
          </w:tcPr>
          <w:p w14:paraId="22B8E0BD"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0.001</w:t>
            </w:r>
          </w:p>
        </w:tc>
      </w:tr>
      <w:tr w:rsidR="00AD6EB4" w:rsidRPr="00BA6548" w14:paraId="2E7B632F" w14:textId="77777777" w:rsidTr="00B63EDB">
        <w:trPr>
          <w:trHeight w:val="152"/>
          <w:jc w:val="center"/>
        </w:trPr>
        <w:tc>
          <w:tcPr>
            <w:tcW w:w="928" w:type="pct"/>
            <w:vMerge/>
            <w:shd w:val="clear" w:color="auto" w:fill="auto"/>
            <w:vAlign w:val="center"/>
          </w:tcPr>
          <w:p w14:paraId="734ABD05" w14:textId="77777777" w:rsidR="00AD6EB4" w:rsidRPr="00BA6548" w:rsidRDefault="00AD6EB4" w:rsidP="00B63EDB">
            <w:pPr>
              <w:spacing w:line="240" w:lineRule="auto"/>
              <w:jc w:val="center"/>
              <w:rPr>
                <w:b/>
                <w:bCs/>
                <w:color w:val="000000"/>
                <w:sz w:val="17"/>
                <w:szCs w:val="17"/>
                <w:rtl/>
              </w:rPr>
            </w:pPr>
          </w:p>
        </w:tc>
        <w:tc>
          <w:tcPr>
            <w:tcW w:w="828" w:type="pct"/>
            <w:shd w:val="clear" w:color="auto" w:fill="auto"/>
            <w:vAlign w:val="center"/>
          </w:tcPr>
          <w:p w14:paraId="15424D26"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داخل</w:t>
            </w:r>
          </w:p>
        </w:tc>
        <w:tc>
          <w:tcPr>
            <w:tcW w:w="816" w:type="pct"/>
            <w:shd w:val="clear" w:color="auto" w:fill="auto"/>
            <w:vAlign w:val="center"/>
          </w:tcPr>
          <w:p w14:paraId="2B9666AD"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342.370</w:t>
            </w:r>
          </w:p>
        </w:tc>
        <w:tc>
          <w:tcPr>
            <w:tcW w:w="513" w:type="pct"/>
            <w:shd w:val="clear" w:color="auto" w:fill="auto"/>
            <w:vAlign w:val="center"/>
          </w:tcPr>
          <w:p w14:paraId="43EDB358" w14:textId="77777777" w:rsidR="00AD6EB4" w:rsidRPr="00BA6548" w:rsidRDefault="00AD6EB4" w:rsidP="00B63EDB">
            <w:pPr>
              <w:spacing w:line="240" w:lineRule="auto"/>
              <w:jc w:val="center"/>
              <w:rPr>
                <w:b/>
                <w:bCs/>
                <w:color w:val="000000"/>
                <w:sz w:val="17"/>
                <w:szCs w:val="17"/>
                <w:rtl/>
                <w:lang w:val="en-GB"/>
              </w:rPr>
            </w:pPr>
            <w:r w:rsidRPr="00BA6548">
              <w:rPr>
                <w:b/>
                <w:bCs/>
                <w:color w:val="000000"/>
                <w:sz w:val="17"/>
                <w:szCs w:val="17"/>
                <w:rtl/>
                <w:lang w:val="en-GB"/>
              </w:rPr>
              <w:t>229</w:t>
            </w:r>
          </w:p>
        </w:tc>
        <w:tc>
          <w:tcPr>
            <w:tcW w:w="573" w:type="pct"/>
            <w:shd w:val="clear" w:color="auto" w:fill="auto"/>
            <w:vAlign w:val="center"/>
          </w:tcPr>
          <w:p w14:paraId="11060F2A"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1.495</w:t>
            </w:r>
          </w:p>
        </w:tc>
        <w:tc>
          <w:tcPr>
            <w:tcW w:w="576" w:type="pct"/>
            <w:vMerge/>
            <w:shd w:val="clear" w:color="auto" w:fill="auto"/>
            <w:vAlign w:val="center"/>
          </w:tcPr>
          <w:p w14:paraId="308069B8" w14:textId="77777777" w:rsidR="00AD6EB4" w:rsidRPr="00BA6548" w:rsidRDefault="00AD6EB4" w:rsidP="00B63EDB">
            <w:pPr>
              <w:spacing w:line="240" w:lineRule="auto"/>
              <w:jc w:val="center"/>
              <w:rPr>
                <w:b/>
                <w:bCs/>
                <w:color w:val="000000"/>
                <w:sz w:val="17"/>
                <w:szCs w:val="17"/>
                <w:rtl/>
              </w:rPr>
            </w:pPr>
          </w:p>
        </w:tc>
        <w:tc>
          <w:tcPr>
            <w:tcW w:w="767" w:type="pct"/>
            <w:vMerge/>
            <w:shd w:val="clear" w:color="auto" w:fill="auto"/>
            <w:vAlign w:val="center"/>
          </w:tcPr>
          <w:p w14:paraId="496478CE" w14:textId="77777777" w:rsidR="00AD6EB4" w:rsidRPr="00BA6548" w:rsidRDefault="00AD6EB4" w:rsidP="00B63EDB">
            <w:pPr>
              <w:spacing w:line="240" w:lineRule="auto"/>
              <w:jc w:val="center"/>
              <w:rPr>
                <w:b/>
                <w:bCs/>
                <w:color w:val="000000"/>
                <w:sz w:val="17"/>
                <w:szCs w:val="17"/>
                <w:rtl/>
              </w:rPr>
            </w:pPr>
          </w:p>
        </w:tc>
      </w:tr>
      <w:tr w:rsidR="00AD6EB4" w:rsidRPr="00BA6548" w14:paraId="3671315D" w14:textId="77777777" w:rsidTr="00B63EDB">
        <w:trPr>
          <w:jc w:val="center"/>
        </w:trPr>
        <w:tc>
          <w:tcPr>
            <w:tcW w:w="928" w:type="pct"/>
            <w:vMerge/>
            <w:shd w:val="clear" w:color="auto" w:fill="auto"/>
            <w:vAlign w:val="center"/>
          </w:tcPr>
          <w:p w14:paraId="4E98CE93" w14:textId="77777777" w:rsidR="00AD6EB4" w:rsidRPr="00BA6548" w:rsidRDefault="00AD6EB4" w:rsidP="00B63EDB">
            <w:pPr>
              <w:spacing w:line="240" w:lineRule="auto"/>
              <w:jc w:val="center"/>
              <w:rPr>
                <w:b/>
                <w:bCs/>
                <w:color w:val="000000"/>
                <w:sz w:val="17"/>
                <w:szCs w:val="17"/>
                <w:rtl/>
              </w:rPr>
            </w:pPr>
          </w:p>
        </w:tc>
        <w:tc>
          <w:tcPr>
            <w:tcW w:w="828" w:type="pct"/>
            <w:shd w:val="clear" w:color="auto" w:fill="auto"/>
            <w:vAlign w:val="center"/>
          </w:tcPr>
          <w:p w14:paraId="5739C8B3"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مجموع</w:t>
            </w:r>
          </w:p>
        </w:tc>
        <w:tc>
          <w:tcPr>
            <w:tcW w:w="816" w:type="pct"/>
            <w:shd w:val="clear" w:color="auto" w:fill="auto"/>
            <w:vAlign w:val="center"/>
          </w:tcPr>
          <w:p w14:paraId="5ED55910"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376.155</w:t>
            </w:r>
          </w:p>
        </w:tc>
        <w:tc>
          <w:tcPr>
            <w:tcW w:w="513" w:type="pct"/>
            <w:shd w:val="clear" w:color="auto" w:fill="auto"/>
            <w:vAlign w:val="center"/>
          </w:tcPr>
          <w:p w14:paraId="39C69314" w14:textId="77777777" w:rsidR="00AD6EB4" w:rsidRPr="00BA6548" w:rsidRDefault="00AD6EB4" w:rsidP="00B63EDB">
            <w:pPr>
              <w:spacing w:line="240" w:lineRule="auto"/>
              <w:jc w:val="center"/>
              <w:rPr>
                <w:b/>
                <w:bCs/>
                <w:color w:val="000000"/>
                <w:sz w:val="17"/>
                <w:szCs w:val="17"/>
                <w:rtl/>
                <w:lang w:val="en-GB"/>
              </w:rPr>
            </w:pPr>
            <w:r w:rsidRPr="00BA6548">
              <w:rPr>
                <w:b/>
                <w:bCs/>
                <w:color w:val="000000"/>
                <w:sz w:val="17"/>
                <w:szCs w:val="17"/>
                <w:rtl/>
                <w:lang w:val="en-GB"/>
              </w:rPr>
              <w:t>232</w:t>
            </w:r>
          </w:p>
        </w:tc>
        <w:tc>
          <w:tcPr>
            <w:tcW w:w="573" w:type="pct"/>
            <w:shd w:val="clear" w:color="auto" w:fill="auto"/>
            <w:vAlign w:val="center"/>
          </w:tcPr>
          <w:p w14:paraId="12053F0F" w14:textId="77777777" w:rsidR="00AD6EB4" w:rsidRPr="00BA6548" w:rsidRDefault="00AD6EB4" w:rsidP="00B63EDB">
            <w:pPr>
              <w:spacing w:line="240" w:lineRule="auto"/>
              <w:jc w:val="center"/>
              <w:rPr>
                <w:b/>
                <w:bCs/>
                <w:color w:val="000000"/>
                <w:sz w:val="17"/>
                <w:szCs w:val="17"/>
                <w:rtl/>
              </w:rPr>
            </w:pPr>
          </w:p>
        </w:tc>
        <w:tc>
          <w:tcPr>
            <w:tcW w:w="576" w:type="pct"/>
            <w:vMerge/>
            <w:shd w:val="clear" w:color="auto" w:fill="auto"/>
            <w:vAlign w:val="center"/>
          </w:tcPr>
          <w:p w14:paraId="6E50DF4A" w14:textId="77777777" w:rsidR="00AD6EB4" w:rsidRPr="00BA6548" w:rsidRDefault="00AD6EB4" w:rsidP="00B63EDB">
            <w:pPr>
              <w:spacing w:line="240" w:lineRule="auto"/>
              <w:jc w:val="center"/>
              <w:rPr>
                <w:b/>
                <w:bCs/>
                <w:color w:val="000000"/>
                <w:sz w:val="17"/>
                <w:szCs w:val="17"/>
                <w:rtl/>
              </w:rPr>
            </w:pPr>
          </w:p>
        </w:tc>
        <w:tc>
          <w:tcPr>
            <w:tcW w:w="767" w:type="pct"/>
            <w:vMerge/>
            <w:shd w:val="clear" w:color="auto" w:fill="auto"/>
            <w:vAlign w:val="center"/>
          </w:tcPr>
          <w:p w14:paraId="2F93069B" w14:textId="77777777" w:rsidR="00AD6EB4" w:rsidRPr="00BA6548" w:rsidRDefault="00AD6EB4" w:rsidP="00B63EDB">
            <w:pPr>
              <w:spacing w:line="240" w:lineRule="auto"/>
              <w:jc w:val="center"/>
              <w:rPr>
                <w:b/>
                <w:bCs/>
                <w:color w:val="000000"/>
                <w:sz w:val="17"/>
                <w:szCs w:val="17"/>
                <w:rtl/>
              </w:rPr>
            </w:pPr>
          </w:p>
        </w:tc>
      </w:tr>
      <w:tr w:rsidR="00AD6EB4" w:rsidRPr="00BA6548" w14:paraId="03025B9D" w14:textId="77777777" w:rsidTr="00B63EDB">
        <w:trPr>
          <w:jc w:val="center"/>
        </w:trPr>
        <w:tc>
          <w:tcPr>
            <w:tcW w:w="928" w:type="pct"/>
            <w:vMerge w:val="restart"/>
            <w:shd w:val="clear" w:color="auto" w:fill="auto"/>
            <w:vAlign w:val="center"/>
          </w:tcPr>
          <w:p w14:paraId="2F7F9A72"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سلوكي</w:t>
            </w:r>
          </w:p>
        </w:tc>
        <w:tc>
          <w:tcPr>
            <w:tcW w:w="828" w:type="pct"/>
            <w:shd w:val="clear" w:color="auto" w:fill="auto"/>
            <w:vAlign w:val="center"/>
          </w:tcPr>
          <w:p w14:paraId="4D54E333"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بين مجموعات</w:t>
            </w:r>
          </w:p>
        </w:tc>
        <w:tc>
          <w:tcPr>
            <w:tcW w:w="816" w:type="pct"/>
            <w:shd w:val="clear" w:color="auto" w:fill="auto"/>
            <w:vAlign w:val="center"/>
          </w:tcPr>
          <w:p w14:paraId="4C9D08EC"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33.271</w:t>
            </w:r>
          </w:p>
        </w:tc>
        <w:tc>
          <w:tcPr>
            <w:tcW w:w="513" w:type="pct"/>
            <w:shd w:val="clear" w:color="auto" w:fill="auto"/>
            <w:vAlign w:val="center"/>
          </w:tcPr>
          <w:p w14:paraId="3F6C2711"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3</w:t>
            </w:r>
          </w:p>
        </w:tc>
        <w:tc>
          <w:tcPr>
            <w:tcW w:w="573" w:type="pct"/>
            <w:shd w:val="clear" w:color="auto" w:fill="auto"/>
            <w:vAlign w:val="center"/>
          </w:tcPr>
          <w:p w14:paraId="33238F25"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11.090</w:t>
            </w:r>
          </w:p>
        </w:tc>
        <w:tc>
          <w:tcPr>
            <w:tcW w:w="576" w:type="pct"/>
            <w:vMerge w:val="restart"/>
            <w:shd w:val="clear" w:color="auto" w:fill="auto"/>
            <w:vAlign w:val="center"/>
          </w:tcPr>
          <w:p w14:paraId="76373B5B"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19.926</w:t>
            </w:r>
          </w:p>
        </w:tc>
        <w:tc>
          <w:tcPr>
            <w:tcW w:w="767" w:type="pct"/>
            <w:vMerge w:val="restart"/>
            <w:shd w:val="clear" w:color="auto" w:fill="auto"/>
            <w:vAlign w:val="center"/>
          </w:tcPr>
          <w:p w14:paraId="3FED05C0"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0.001</w:t>
            </w:r>
          </w:p>
        </w:tc>
      </w:tr>
      <w:tr w:rsidR="00AD6EB4" w:rsidRPr="00BA6548" w14:paraId="308FC726" w14:textId="77777777" w:rsidTr="00B63EDB">
        <w:trPr>
          <w:jc w:val="center"/>
        </w:trPr>
        <w:tc>
          <w:tcPr>
            <w:tcW w:w="928" w:type="pct"/>
            <w:vMerge/>
            <w:shd w:val="clear" w:color="auto" w:fill="auto"/>
            <w:vAlign w:val="center"/>
          </w:tcPr>
          <w:p w14:paraId="0C8146BE" w14:textId="77777777" w:rsidR="00AD6EB4" w:rsidRPr="00BA6548" w:rsidRDefault="00AD6EB4" w:rsidP="00B63EDB">
            <w:pPr>
              <w:spacing w:line="240" w:lineRule="auto"/>
              <w:jc w:val="center"/>
              <w:rPr>
                <w:b/>
                <w:bCs/>
                <w:color w:val="000000"/>
                <w:sz w:val="17"/>
                <w:szCs w:val="17"/>
                <w:rtl/>
              </w:rPr>
            </w:pPr>
          </w:p>
        </w:tc>
        <w:tc>
          <w:tcPr>
            <w:tcW w:w="828" w:type="pct"/>
            <w:shd w:val="clear" w:color="auto" w:fill="auto"/>
            <w:vAlign w:val="center"/>
          </w:tcPr>
          <w:p w14:paraId="56839D0C"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داخل</w:t>
            </w:r>
          </w:p>
        </w:tc>
        <w:tc>
          <w:tcPr>
            <w:tcW w:w="816" w:type="pct"/>
            <w:shd w:val="clear" w:color="auto" w:fill="auto"/>
            <w:vAlign w:val="center"/>
          </w:tcPr>
          <w:p w14:paraId="122CC4C6"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127.458</w:t>
            </w:r>
          </w:p>
        </w:tc>
        <w:tc>
          <w:tcPr>
            <w:tcW w:w="513" w:type="pct"/>
            <w:shd w:val="clear" w:color="auto" w:fill="auto"/>
            <w:vAlign w:val="center"/>
          </w:tcPr>
          <w:p w14:paraId="5A8587F1" w14:textId="77777777" w:rsidR="00AD6EB4" w:rsidRPr="00BA6548" w:rsidRDefault="00AD6EB4" w:rsidP="00B63EDB">
            <w:pPr>
              <w:spacing w:line="240" w:lineRule="auto"/>
              <w:jc w:val="center"/>
              <w:rPr>
                <w:b/>
                <w:bCs/>
                <w:color w:val="000000"/>
                <w:sz w:val="17"/>
                <w:szCs w:val="17"/>
                <w:rtl/>
                <w:lang w:val="en-GB"/>
              </w:rPr>
            </w:pPr>
            <w:r w:rsidRPr="00BA6548">
              <w:rPr>
                <w:b/>
                <w:bCs/>
                <w:color w:val="000000"/>
                <w:sz w:val="17"/>
                <w:szCs w:val="17"/>
                <w:rtl/>
                <w:lang w:val="en-GB"/>
              </w:rPr>
              <w:t>229</w:t>
            </w:r>
          </w:p>
        </w:tc>
        <w:tc>
          <w:tcPr>
            <w:tcW w:w="573" w:type="pct"/>
            <w:shd w:val="clear" w:color="auto" w:fill="auto"/>
            <w:vAlign w:val="center"/>
          </w:tcPr>
          <w:p w14:paraId="4FBD023D"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0.557</w:t>
            </w:r>
          </w:p>
        </w:tc>
        <w:tc>
          <w:tcPr>
            <w:tcW w:w="576" w:type="pct"/>
            <w:vMerge/>
            <w:shd w:val="clear" w:color="auto" w:fill="auto"/>
            <w:vAlign w:val="center"/>
          </w:tcPr>
          <w:p w14:paraId="210BC843" w14:textId="77777777" w:rsidR="00AD6EB4" w:rsidRPr="00BA6548" w:rsidRDefault="00AD6EB4" w:rsidP="00B63EDB">
            <w:pPr>
              <w:spacing w:line="240" w:lineRule="auto"/>
              <w:jc w:val="center"/>
              <w:rPr>
                <w:b/>
                <w:bCs/>
                <w:color w:val="000000"/>
                <w:sz w:val="17"/>
                <w:szCs w:val="17"/>
                <w:rtl/>
              </w:rPr>
            </w:pPr>
          </w:p>
        </w:tc>
        <w:tc>
          <w:tcPr>
            <w:tcW w:w="767" w:type="pct"/>
            <w:vMerge/>
            <w:shd w:val="clear" w:color="auto" w:fill="auto"/>
            <w:vAlign w:val="center"/>
          </w:tcPr>
          <w:p w14:paraId="5C0E6D9B" w14:textId="77777777" w:rsidR="00AD6EB4" w:rsidRPr="00BA6548" w:rsidRDefault="00AD6EB4" w:rsidP="00B63EDB">
            <w:pPr>
              <w:spacing w:line="240" w:lineRule="auto"/>
              <w:jc w:val="center"/>
              <w:rPr>
                <w:b/>
                <w:bCs/>
                <w:color w:val="000000"/>
                <w:sz w:val="17"/>
                <w:szCs w:val="17"/>
                <w:rtl/>
              </w:rPr>
            </w:pPr>
          </w:p>
        </w:tc>
      </w:tr>
      <w:tr w:rsidR="00AD6EB4" w:rsidRPr="00BA6548" w14:paraId="0E8D5CBF" w14:textId="77777777" w:rsidTr="00B63EDB">
        <w:trPr>
          <w:jc w:val="center"/>
        </w:trPr>
        <w:tc>
          <w:tcPr>
            <w:tcW w:w="928" w:type="pct"/>
            <w:vMerge/>
            <w:shd w:val="clear" w:color="auto" w:fill="auto"/>
            <w:vAlign w:val="center"/>
          </w:tcPr>
          <w:p w14:paraId="16D7CF9A" w14:textId="77777777" w:rsidR="00AD6EB4" w:rsidRPr="00BA6548" w:rsidRDefault="00AD6EB4" w:rsidP="00B63EDB">
            <w:pPr>
              <w:spacing w:line="240" w:lineRule="auto"/>
              <w:jc w:val="center"/>
              <w:rPr>
                <w:b/>
                <w:bCs/>
                <w:color w:val="000000"/>
                <w:sz w:val="17"/>
                <w:szCs w:val="17"/>
                <w:rtl/>
              </w:rPr>
            </w:pPr>
          </w:p>
        </w:tc>
        <w:tc>
          <w:tcPr>
            <w:tcW w:w="828" w:type="pct"/>
            <w:shd w:val="clear" w:color="auto" w:fill="auto"/>
            <w:vAlign w:val="center"/>
          </w:tcPr>
          <w:p w14:paraId="704415C4"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مجموع</w:t>
            </w:r>
          </w:p>
        </w:tc>
        <w:tc>
          <w:tcPr>
            <w:tcW w:w="816" w:type="pct"/>
            <w:shd w:val="clear" w:color="auto" w:fill="auto"/>
            <w:vAlign w:val="center"/>
          </w:tcPr>
          <w:p w14:paraId="7F0403B3"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160.730</w:t>
            </w:r>
          </w:p>
        </w:tc>
        <w:tc>
          <w:tcPr>
            <w:tcW w:w="513" w:type="pct"/>
            <w:shd w:val="clear" w:color="auto" w:fill="auto"/>
            <w:vAlign w:val="center"/>
          </w:tcPr>
          <w:p w14:paraId="580EE1D6" w14:textId="77777777" w:rsidR="00AD6EB4" w:rsidRPr="00BA6548" w:rsidRDefault="00AD6EB4" w:rsidP="00B63EDB">
            <w:pPr>
              <w:spacing w:line="240" w:lineRule="auto"/>
              <w:jc w:val="center"/>
              <w:rPr>
                <w:b/>
                <w:bCs/>
                <w:color w:val="000000"/>
                <w:sz w:val="17"/>
                <w:szCs w:val="17"/>
                <w:rtl/>
                <w:lang w:val="en-GB"/>
              </w:rPr>
            </w:pPr>
            <w:r w:rsidRPr="00BA6548">
              <w:rPr>
                <w:b/>
                <w:bCs/>
                <w:color w:val="000000"/>
                <w:sz w:val="17"/>
                <w:szCs w:val="17"/>
                <w:rtl/>
                <w:lang w:val="en-GB"/>
              </w:rPr>
              <w:t>232</w:t>
            </w:r>
          </w:p>
        </w:tc>
        <w:tc>
          <w:tcPr>
            <w:tcW w:w="573" w:type="pct"/>
            <w:shd w:val="clear" w:color="auto" w:fill="auto"/>
            <w:vAlign w:val="center"/>
          </w:tcPr>
          <w:p w14:paraId="4DFAB9AA" w14:textId="77777777" w:rsidR="00AD6EB4" w:rsidRPr="00BA6548" w:rsidRDefault="00AD6EB4" w:rsidP="00B63EDB">
            <w:pPr>
              <w:spacing w:line="240" w:lineRule="auto"/>
              <w:jc w:val="center"/>
              <w:rPr>
                <w:b/>
                <w:bCs/>
                <w:color w:val="000000"/>
                <w:sz w:val="17"/>
                <w:szCs w:val="17"/>
                <w:rtl/>
              </w:rPr>
            </w:pPr>
          </w:p>
        </w:tc>
        <w:tc>
          <w:tcPr>
            <w:tcW w:w="576" w:type="pct"/>
            <w:vMerge/>
            <w:shd w:val="clear" w:color="auto" w:fill="auto"/>
            <w:vAlign w:val="center"/>
          </w:tcPr>
          <w:p w14:paraId="26B19051" w14:textId="77777777" w:rsidR="00AD6EB4" w:rsidRPr="00BA6548" w:rsidRDefault="00AD6EB4" w:rsidP="00B63EDB">
            <w:pPr>
              <w:spacing w:line="240" w:lineRule="auto"/>
              <w:jc w:val="center"/>
              <w:rPr>
                <w:b/>
                <w:bCs/>
                <w:color w:val="000000"/>
                <w:sz w:val="17"/>
                <w:szCs w:val="17"/>
                <w:rtl/>
              </w:rPr>
            </w:pPr>
          </w:p>
        </w:tc>
        <w:tc>
          <w:tcPr>
            <w:tcW w:w="767" w:type="pct"/>
            <w:vMerge/>
            <w:shd w:val="clear" w:color="auto" w:fill="auto"/>
            <w:vAlign w:val="center"/>
          </w:tcPr>
          <w:p w14:paraId="04FA39F0" w14:textId="77777777" w:rsidR="00AD6EB4" w:rsidRPr="00BA6548" w:rsidRDefault="00AD6EB4" w:rsidP="00B63EDB">
            <w:pPr>
              <w:spacing w:line="240" w:lineRule="auto"/>
              <w:jc w:val="center"/>
              <w:rPr>
                <w:b/>
                <w:bCs/>
                <w:color w:val="000000"/>
                <w:sz w:val="17"/>
                <w:szCs w:val="17"/>
                <w:rtl/>
              </w:rPr>
            </w:pPr>
          </w:p>
        </w:tc>
      </w:tr>
    </w:tbl>
    <w:p w14:paraId="602BB379" w14:textId="77777777" w:rsidR="00AD6EB4" w:rsidRPr="00431783" w:rsidRDefault="00AD6EB4" w:rsidP="00AD6EB4">
      <w:pPr>
        <w:jc w:val="center"/>
        <w:rPr>
          <w:b/>
          <w:bCs/>
          <w:color w:val="000000"/>
          <w:sz w:val="4"/>
          <w:szCs w:val="4"/>
          <w:rtl/>
        </w:rPr>
      </w:pPr>
    </w:p>
    <w:p w14:paraId="0791099E" w14:textId="77777777" w:rsidR="00AD6EB4" w:rsidRPr="00BA6548" w:rsidRDefault="00AD6EB4" w:rsidP="00AD6EB4">
      <w:pPr>
        <w:spacing w:before="60" w:after="60" w:line="240" w:lineRule="auto"/>
        <w:jc w:val="center"/>
        <w:rPr>
          <w:sz w:val="20"/>
          <w:szCs w:val="20"/>
          <w:rtl/>
        </w:rPr>
      </w:pPr>
      <w:r w:rsidRPr="00BA6548">
        <w:rPr>
          <w:sz w:val="20"/>
          <w:szCs w:val="20"/>
          <w:rtl/>
        </w:rPr>
        <w:t>جدول (</w:t>
      </w:r>
      <w:r w:rsidRPr="00BA6548">
        <w:rPr>
          <w:rFonts w:hint="cs"/>
          <w:sz w:val="20"/>
          <w:szCs w:val="20"/>
          <w:rtl/>
        </w:rPr>
        <w:t>27</w:t>
      </w:r>
      <w:r w:rsidRPr="00BA6548">
        <w:rPr>
          <w:sz w:val="20"/>
          <w:szCs w:val="20"/>
          <w:rtl/>
        </w:rPr>
        <w:t xml:space="preserve">) يوضح اختبار ( </w:t>
      </w:r>
      <w:r w:rsidRPr="00BA6548">
        <w:rPr>
          <w:sz w:val="20"/>
          <w:szCs w:val="20"/>
        </w:rPr>
        <w:t>L S D</w:t>
      </w:r>
      <w:r w:rsidRPr="00BA6548">
        <w:rPr>
          <w:sz w:val="20"/>
          <w:szCs w:val="20"/>
          <w:rtl/>
        </w:rPr>
        <w:t xml:space="preserve"> ) لمعرفة مصدر التباين وإجراء المقارنات الثنائية بين الفئات العمرية  الآثار المعرفية والوجدانية والسلوكية المترتبة عن الاعتماد على ال</w:t>
      </w:r>
      <w:r>
        <w:rPr>
          <w:sz w:val="20"/>
          <w:szCs w:val="20"/>
          <w:rtl/>
        </w:rPr>
        <w:t>أنشطة</w:t>
      </w:r>
      <w:r w:rsidRPr="00BA6548">
        <w:rPr>
          <w:sz w:val="20"/>
          <w:szCs w:val="20"/>
          <w:rtl/>
        </w:rPr>
        <w:t xml:space="preserve"> </w:t>
      </w:r>
      <w:r>
        <w:rPr>
          <w:sz w:val="20"/>
          <w:szCs w:val="20"/>
          <w:rtl/>
        </w:rPr>
        <w:t>الاتصالية</w:t>
      </w:r>
      <w:r w:rsidRPr="00BA6548">
        <w:rPr>
          <w:sz w:val="20"/>
          <w:szCs w:val="20"/>
          <w:rtl/>
        </w:rPr>
        <w:t xml:space="preserve"> بالرئاسة العامة </w:t>
      </w:r>
      <w:r>
        <w:rPr>
          <w:sz w:val="20"/>
          <w:szCs w:val="20"/>
          <w:rtl/>
        </w:rPr>
        <w:t>لشؤون</w:t>
      </w:r>
      <w:r w:rsidRPr="00BA6548">
        <w:rPr>
          <w:sz w:val="20"/>
          <w:szCs w:val="20"/>
          <w:rtl/>
        </w:rPr>
        <w:t xml:space="preserve"> المسجد الحرام والمسجد النبوي الخاصة بمناسك الحج والعمرة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396"/>
        <w:gridCol w:w="693"/>
        <w:gridCol w:w="666"/>
        <w:gridCol w:w="782"/>
        <w:gridCol w:w="809"/>
        <w:gridCol w:w="992"/>
        <w:gridCol w:w="950"/>
        <w:gridCol w:w="967"/>
      </w:tblGrid>
      <w:tr w:rsidR="00AD6EB4" w:rsidRPr="00BA6548" w14:paraId="5C7E617E" w14:textId="77777777" w:rsidTr="00B63EDB">
        <w:trPr>
          <w:trHeight w:val="831"/>
          <w:jc w:val="center"/>
        </w:trPr>
        <w:tc>
          <w:tcPr>
            <w:tcW w:w="1357" w:type="pct"/>
            <w:gridSpan w:val="2"/>
            <w:shd w:val="clear" w:color="auto" w:fill="auto"/>
            <w:vAlign w:val="center"/>
          </w:tcPr>
          <w:p w14:paraId="622AB203" w14:textId="77777777" w:rsidR="00AD6EB4" w:rsidRPr="00BA6548" w:rsidRDefault="00AD6EB4" w:rsidP="00B63EDB">
            <w:pPr>
              <w:spacing w:line="240" w:lineRule="auto"/>
              <w:jc w:val="center"/>
              <w:rPr>
                <w:b/>
                <w:bCs/>
                <w:sz w:val="17"/>
                <w:szCs w:val="17"/>
                <w:rtl/>
              </w:rPr>
            </w:pPr>
            <w:r w:rsidRPr="00BA6548">
              <w:rPr>
                <w:b/>
                <w:bCs/>
                <w:sz w:val="17"/>
                <w:szCs w:val="17"/>
                <w:rtl/>
              </w:rPr>
              <w:t>الفئات العمرية</w:t>
            </w:r>
          </w:p>
        </w:tc>
        <w:tc>
          <w:tcPr>
            <w:tcW w:w="431" w:type="pct"/>
            <w:shd w:val="clear" w:color="auto" w:fill="auto"/>
            <w:vAlign w:val="center"/>
          </w:tcPr>
          <w:p w14:paraId="1AFBFF19" w14:textId="77777777" w:rsidR="00AD6EB4" w:rsidRPr="00BA6548" w:rsidRDefault="00AD6EB4" w:rsidP="00B63EDB">
            <w:pPr>
              <w:spacing w:line="240" w:lineRule="auto"/>
              <w:jc w:val="center"/>
              <w:rPr>
                <w:b/>
                <w:bCs/>
                <w:sz w:val="17"/>
                <w:szCs w:val="17"/>
                <w:rtl/>
              </w:rPr>
            </w:pPr>
            <w:r w:rsidRPr="00BA6548">
              <w:rPr>
                <w:b/>
                <w:bCs/>
                <w:sz w:val="17"/>
                <w:szCs w:val="17"/>
                <w:rtl/>
              </w:rPr>
              <w:t>ن</w:t>
            </w:r>
          </w:p>
        </w:tc>
        <w:tc>
          <w:tcPr>
            <w:tcW w:w="414" w:type="pct"/>
            <w:shd w:val="clear" w:color="auto" w:fill="auto"/>
            <w:vAlign w:val="center"/>
          </w:tcPr>
          <w:p w14:paraId="50762C09" w14:textId="77777777" w:rsidR="00AD6EB4" w:rsidRPr="00BA6548" w:rsidRDefault="00AD6EB4" w:rsidP="00B63EDB">
            <w:pPr>
              <w:spacing w:line="240" w:lineRule="auto"/>
              <w:jc w:val="center"/>
              <w:rPr>
                <w:b/>
                <w:bCs/>
                <w:sz w:val="17"/>
                <w:szCs w:val="17"/>
                <w:rtl/>
              </w:rPr>
            </w:pPr>
            <w:r w:rsidRPr="00BA6548">
              <w:rPr>
                <w:b/>
                <w:bCs/>
                <w:sz w:val="17"/>
                <w:szCs w:val="17"/>
                <w:rtl/>
              </w:rPr>
              <w:t>متوسط</w:t>
            </w:r>
          </w:p>
        </w:tc>
        <w:tc>
          <w:tcPr>
            <w:tcW w:w="486" w:type="pct"/>
            <w:shd w:val="clear" w:color="auto" w:fill="auto"/>
            <w:vAlign w:val="center"/>
          </w:tcPr>
          <w:p w14:paraId="608439D2" w14:textId="77777777" w:rsidR="00AD6EB4" w:rsidRPr="00BA6548" w:rsidRDefault="00AD6EB4" w:rsidP="00B63EDB">
            <w:pPr>
              <w:spacing w:line="240" w:lineRule="auto"/>
              <w:jc w:val="center"/>
              <w:rPr>
                <w:b/>
                <w:bCs/>
                <w:sz w:val="17"/>
                <w:szCs w:val="17"/>
                <w:rtl/>
              </w:rPr>
            </w:pPr>
            <w:r w:rsidRPr="00BA6548">
              <w:rPr>
                <w:b/>
                <w:bCs/>
                <w:sz w:val="17"/>
                <w:szCs w:val="17"/>
                <w:rtl/>
              </w:rPr>
              <w:t>انحراف معياري</w:t>
            </w:r>
          </w:p>
        </w:tc>
        <w:tc>
          <w:tcPr>
            <w:tcW w:w="503" w:type="pct"/>
            <w:shd w:val="clear" w:color="auto" w:fill="auto"/>
            <w:vAlign w:val="center"/>
          </w:tcPr>
          <w:p w14:paraId="4BAB245A" w14:textId="77777777" w:rsidR="00AD6EB4" w:rsidRPr="00BA6548" w:rsidRDefault="00AD6EB4" w:rsidP="00B63EDB">
            <w:pPr>
              <w:spacing w:line="240" w:lineRule="auto"/>
              <w:jc w:val="center"/>
              <w:rPr>
                <w:b/>
                <w:bCs/>
                <w:sz w:val="17"/>
                <w:szCs w:val="17"/>
              </w:rPr>
            </w:pPr>
            <w:r w:rsidRPr="00BA6548">
              <w:rPr>
                <w:b/>
                <w:bCs/>
                <w:sz w:val="17"/>
                <w:szCs w:val="17"/>
                <w:rtl/>
              </w:rPr>
              <w:t>من 18: 30 عام</w:t>
            </w:r>
          </w:p>
        </w:tc>
        <w:tc>
          <w:tcPr>
            <w:tcW w:w="617" w:type="pct"/>
            <w:shd w:val="clear" w:color="auto" w:fill="auto"/>
            <w:vAlign w:val="center"/>
          </w:tcPr>
          <w:p w14:paraId="7F9E5C38" w14:textId="77777777" w:rsidR="00AD6EB4" w:rsidRPr="00BA6548" w:rsidRDefault="00AD6EB4" w:rsidP="00B63EDB">
            <w:pPr>
              <w:spacing w:line="240" w:lineRule="auto"/>
              <w:jc w:val="center"/>
              <w:rPr>
                <w:b/>
                <w:bCs/>
                <w:sz w:val="17"/>
                <w:szCs w:val="17"/>
                <w:rtl/>
              </w:rPr>
            </w:pPr>
            <w:r w:rsidRPr="00BA6548">
              <w:rPr>
                <w:b/>
                <w:bCs/>
                <w:sz w:val="17"/>
                <w:szCs w:val="17"/>
                <w:rtl/>
              </w:rPr>
              <w:t>من 31: 40 عام</w:t>
            </w:r>
          </w:p>
        </w:tc>
        <w:tc>
          <w:tcPr>
            <w:tcW w:w="591" w:type="pct"/>
            <w:shd w:val="clear" w:color="auto" w:fill="auto"/>
            <w:vAlign w:val="center"/>
          </w:tcPr>
          <w:p w14:paraId="7944D424" w14:textId="77777777" w:rsidR="00AD6EB4" w:rsidRPr="00BA6548" w:rsidRDefault="00AD6EB4" w:rsidP="00B63EDB">
            <w:pPr>
              <w:spacing w:line="240" w:lineRule="auto"/>
              <w:jc w:val="center"/>
              <w:rPr>
                <w:b/>
                <w:bCs/>
                <w:sz w:val="17"/>
                <w:szCs w:val="17"/>
                <w:rtl/>
              </w:rPr>
            </w:pPr>
            <w:r w:rsidRPr="00BA6548">
              <w:rPr>
                <w:b/>
                <w:bCs/>
                <w:sz w:val="17"/>
                <w:szCs w:val="17"/>
                <w:rtl/>
              </w:rPr>
              <w:t>من 41 : 55 عام</w:t>
            </w:r>
          </w:p>
        </w:tc>
        <w:tc>
          <w:tcPr>
            <w:tcW w:w="602" w:type="pct"/>
            <w:shd w:val="clear" w:color="auto" w:fill="auto"/>
            <w:vAlign w:val="center"/>
          </w:tcPr>
          <w:p w14:paraId="608B5666" w14:textId="77777777" w:rsidR="00AD6EB4" w:rsidRPr="00BA6548" w:rsidRDefault="00AD6EB4" w:rsidP="00B63EDB">
            <w:pPr>
              <w:spacing w:line="240" w:lineRule="auto"/>
              <w:jc w:val="center"/>
              <w:rPr>
                <w:b/>
                <w:bCs/>
                <w:sz w:val="17"/>
                <w:szCs w:val="17"/>
                <w:rtl/>
              </w:rPr>
            </w:pPr>
            <w:r w:rsidRPr="00BA6548">
              <w:rPr>
                <w:b/>
                <w:bCs/>
                <w:sz w:val="17"/>
                <w:szCs w:val="17"/>
                <w:rtl/>
              </w:rPr>
              <w:t>من 55 عام  فأكثر</w:t>
            </w:r>
          </w:p>
        </w:tc>
      </w:tr>
      <w:tr w:rsidR="00AD6EB4" w:rsidRPr="00BA6548" w14:paraId="0286D54D" w14:textId="77777777" w:rsidTr="00B63EDB">
        <w:trPr>
          <w:jc w:val="center"/>
        </w:trPr>
        <w:tc>
          <w:tcPr>
            <w:tcW w:w="489" w:type="pct"/>
            <w:vMerge w:val="restart"/>
            <w:shd w:val="clear" w:color="auto" w:fill="auto"/>
            <w:vAlign w:val="center"/>
          </w:tcPr>
          <w:p w14:paraId="776F01D3"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معرفي</w:t>
            </w:r>
          </w:p>
        </w:tc>
        <w:tc>
          <w:tcPr>
            <w:tcW w:w="867" w:type="pct"/>
            <w:shd w:val="clear" w:color="auto" w:fill="auto"/>
            <w:vAlign w:val="center"/>
          </w:tcPr>
          <w:p w14:paraId="78A600CC"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 xml:space="preserve">من 18 </w:t>
            </w:r>
            <w:r>
              <w:rPr>
                <w:b/>
                <w:bCs/>
                <w:color w:val="000000"/>
                <w:sz w:val="17"/>
                <w:szCs w:val="17"/>
                <w:rtl/>
              </w:rPr>
              <w:t>إلى</w:t>
            </w:r>
            <w:r w:rsidRPr="00BA6548">
              <w:rPr>
                <w:b/>
                <w:bCs/>
                <w:color w:val="000000"/>
                <w:sz w:val="17"/>
                <w:szCs w:val="17"/>
                <w:rtl/>
              </w:rPr>
              <w:t xml:space="preserve"> 30 عام</w:t>
            </w:r>
          </w:p>
        </w:tc>
        <w:tc>
          <w:tcPr>
            <w:tcW w:w="431" w:type="pct"/>
            <w:shd w:val="clear" w:color="auto" w:fill="auto"/>
            <w:vAlign w:val="center"/>
          </w:tcPr>
          <w:p w14:paraId="137989C6" w14:textId="77777777" w:rsidR="00AD6EB4" w:rsidRPr="00BA6548" w:rsidRDefault="00AD6EB4" w:rsidP="00B63EDB">
            <w:pPr>
              <w:spacing w:line="240" w:lineRule="auto"/>
              <w:jc w:val="center"/>
              <w:rPr>
                <w:b/>
                <w:bCs/>
                <w:sz w:val="17"/>
                <w:szCs w:val="17"/>
              </w:rPr>
            </w:pPr>
            <w:r w:rsidRPr="00BA6548">
              <w:rPr>
                <w:b/>
                <w:bCs/>
                <w:sz w:val="17"/>
                <w:szCs w:val="17"/>
                <w:rtl/>
              </w:rPr>
              <w:t>24</w:t>
            </w:r>
          </w:p>
        </w:tc>
        <w:tc>
          <w:tcPr>
            <w:tcW w:w="414" w:type="pct"/>
            <w:shd w:val="clear" w:color="auto" w:fill="auto"/>
            <w:vAlign w:val="center"/>
          </w:tcPr>
          <w:p w14:paraId="38A7278E" w14:textId="77777777" w:rsidR="00AD6EB4" w:rsidRPr="00BA6548" w:rsidRDefault="00AD6EB4" w:rsidP="00B63EDB">
            <w:pPr>
              <w:spacing w:line="240" w:lineRule="auto"/>
              <w:jc w:val="center"/>
              <w:rPr>
                <w:b/>
                <w:bCs/>
                <w:sz w:val="17"/>
                <w:szCs w:val="17"/>
              </w:rPr>
            </w:pPr>
            <w:r w:rsidRPr="00BA6548">
              <w:rPr>
                <w:b/>
                <w:bCs/>
                <w:sz w:val="17"/>
                <w:szCs w:val="17"/>
                <w:rtl/>
              </w:rPr>
              <w:t>3.0</w:t>
            </w:r>
          </w:p>
        </w:tc>
        <w:tc>
          <w:tcPr>
            <w:tcW w:w="486" w:type="pct"/>
            <w:shd w:val="clear" w:color="auto" w:fill="auto"/>
            <w:vAlign w:val="center"/>
          </w:tcPr>
          <w:p w14:paraId="7FA53605" w14:textId="77777777" w:rsidR="00AD6EB4" w:rsidRPr="00BA6548" w:rsidRDefault="00AD6EB4" w:rsidP="00B63EDB">
            <w:pPr>
              <w:spacing w:line="240" w:lineRule="auto"/>
              <w:jc w:val="center"/>
              <w:rPr>
                <w:b/>
                <w:bCs/>
                <w:sz w:val="17"/>
                <w:szCs w:val="17"/>
              </w:rPr>
            </w:pPr>
            <w:r w:rsidRPr="00BA6548">
              <w:rPr>
                <w:b/>
                <w:bCs/>
                <w:sz w:val="17"/>
                <w:szCs w:val="17"/>
                <w:rtl/>
              </w:rPr>
              <w:t>0.204</w:t>
            </w:r>
          </w:p>
        </w:tc>
        <w:tc>
          <w:tcPr>
            <w:tcW w:w="503" w:type="pct"/>
            <w:shd w:val="clear" w:color="auto" w:fill="auto"/>
            <w:vAlign w:val="center"/>
          </w:tcPr>
          <w:p w14:paraId="001649F1"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721F5A38" w14:textId="77777777" w:rsidR="00AD6EB4" w:rsidRPr="00BA6548" w:rsidRDefault="00AD6EB4" w:rsidP="00B63EDB">
            <w:pPr>
              <w:spacing w:line="240" w:lineRule="auto"/>
              <w:jc w:val="center"/>
              <w:rPr>
                <w:b/>
                <w:bCs/>
                <w:sz w:val="17"/>
                <w:szCs w:val="17"/>
                <w:rtl/>
              </w:rPr>
            </w:pPr>
            <w:r w:rsidRPr="00BA6548">
              <w:rPr>
                <w:b/>
                <w:bCs/>
                <w:sz w:val="17"/>
                <w:szCs w:val="17"/>
                <w:rtl/>
              </w:rPr>
              <w:t>0.3750</w:t>
            </w:r>
          </w:p>
        </w:tc>
        <w:tc>
          <w:tcPr>
            <w:tcW w:w="591" w:type="pct"/>
            <w:shd w:val="clear" w:color="auto" w:fill="auto"/>
            <w:vAlign w:val="center"/>
          </w:tcPr>
          <w:p w14:paraId="37D514FA" w14:textId="77777777" w:rsidR="00AD6EB4" w:rsidRPr="00BA6548" w:rsidRDefault="00AD6EB4" w:rsidP="00B63EDB">
            <w:pPr>
              <w:spacing w:line="240" w:lineRule="auto"/>
              <w:jc w:val="center"/>
              <w:rPr>
                <w:b/>
                <w:bCs/>
                <w:sz w:val="17"/>
                <w:szCs w:val="17"/>
                <w:rtl/>
              </w:rPr>
            </w:pPr>
            <w:r w:rsidRPr="00BA6548">
              <w:rPr>
                <w:b/>
                <w:bCs/>
                <w:sz w:val="17"/>
                <w:szCs w:val="17"/>
                <w:rtl/>
              </w:rPr>
              <w:t>-0.9371*</w:t>
            </w:r>
          </w:p>
        </w:tc>
        <w:tc>
          <w:tcPr>
            <w:tcW w:w="602" w:type="pct"/>
            <w:shd w:val="clear" w:color="auto" w:fill="auto"/>
            <w:vAlign w:val="center"/>
          </w:tcPr>
          <w:p w14:paraId="04927B0A" w14:textId="77777777" w:rsidR="00AD6EB4" w:rsidRPr="00BA6548" w:rsidRDefault="00AD6EB4" w:rsidP="00B63EDB">
            <w:pPr>
              <w:spacing w:line="240" w:lineRule="auto"/>
              <w:jc w:val="center"/>
              <w:rPr>
                <w:b/>
                <w:bCs/>
                <w:sz w:val="17"/>
                <w:szCs w:val="17"/>
                <w:rtl/>
              </w:rPr>
            </w:pPr>
            <w:r w:rsidRPr="00BA6548">
              <w:rPr>
                <w:b/>
                <w:bCs/>
                <w:sz w:val="17"/>
                <w:szCs w:val="17"/>
                <w:rtl/>
              </w:rPr>
              <w:t>-0.9167*</w:t>
            </w:r>
          </w:p>
        </w:tc>
      </w:tr>
      <w:tr w:rsidR="00AD6EB4" w:rsidRPr="00BA6548" w14:paraId="72E31E14" w14:textId="77777777" w:rsidTr="00B63EDB">
        <w:trPr>
          <w:jc w:val="center"/>
        </w:trPr>
        <w:tc>
          <w:tcPr>
            <w:tcW w:w="489" w:type="pct"/>
            <w:vMerge/>
            <w:shd w:val="clear" w:color="auto" w:fill="auto"/>
            <w:vAlign w:val="center"/>
          </w:tcPr>
          <w:p w14:paraId="09B193F6" w14:textId="77777777" w:rsidR="00AD6EB4" w:rsidRPr="00BA6548" w:rsidRDefault="00AD6EB4" w:rsidP="00B63EDB">
            <w:pPr>
              <w:spacing w:line="240" w:lineRule="auto"/>
              <w:jc w:val="center"/>
              <w:rPr>
                <w:b/>
                <w:bCs/>
                <w:color w:val="000000"/>
                <w:sz w:val="17"/>
                <w:szCs w:val="17"/>
                <w:rtl/>
              </w:rPr>
            </w:pPr>
          </w:p>
        </w:tc>
        <w:tc>
          <w:tcPr>
            <w:tcW w:w="867" w:type="pct"/>
            <w:shd w:val="clear" w:color="auto" w:fill="auto"/>
            <w:vAlign w:val="center"/>
          </w:tcPr>
          <w:p w14:paraId="7C86058E"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من 31 :40 عام</w:t>
            </w:r>
          </w:p>
        </w:tc>
        <w:tc>
          <w:tcPr>
            <w:tcW w:w="431" w:type="pct"/>
            <w:shd w:val="clear" w:color="auto" w:fill="auto"/>
            <w:vAlign w:val="center"/>
          </w:tcPr>
          <w:p w14:paraId="3C900A78" w14:textId="77777777" w:rsidR="00AD6EB4" w:rsidRPr="00BA6548" w:rsidRDefault="00AD6EB4" w:rsidP="00B63EDB">
            <w:pPr>
              <w:spacing w:line="240" w:lineRule="auto"/>
              <w:jc w:val="center"/>
              <w:rPr>
                <w:b/>
                <w:bCs/>
                <w:sz w:val="17"/>
                <w:szCs w:val="17"/>
                <w:rtl/>
              </w:rPr>
            </w:pPr>
            <w:r w:rsidRPr="00BA6548">
              <w:rPr>
                <w:b/>
                <w:bCs/>
                <w:sz w:val="17"/>
                <w:szCs w:val="17"/>
                <w:rtl/>
              </w:rPr>
              <w:t>138</w:t>
            </w:r>
          </w:p>
        </w:tc>
        <w:tc>
          <w:tcPr>
            <w:tcW w:w="414" w:type="pct"/>
            <w:shd w:val="clear" w:color="auto" w:fill="auto"/>
            <w:vAlign w:val="center"/>
          </w:tcPr>
          <w:p w14:paraId="7CEE6BE4" w14:textId="77777777" w:rsidR="00AD6EB4" w:rsidRPr="00BA6548" w:rsidRDefault="00AD6EB4" w:rsidP="00B63EDB">
            <w:pPr>
              <w:spacing w:line="240" w:lineRule="auto"/>
              <w:jc w:val="center"/>
              <w:rPr>
                <w:b/>
                <w:bCs/>
                <w:sz w:val="17"/>
                <w:szCs w:val="17"/>
                <w:rtl/>
              </w:rPr>
            </w:pPr>
            <w:r w:rsidRPr="00BA6548">
              <w:rPr>
                <w:b/>
                <w:bCs/>
                <w:sz w:val="17"/>
                <w:szCs w:val="17"/>
                <w:rtl/>
              </w:rPr>
              <w:t>2.7</w:t>
            </w:r>
          </w:p>
        </w:tc>
        <w:tc>
          <w:tcPr>
            <w:tcW w:w="486" w:type="pct"/>
            <w:shd w:val="clear" w:color="auto" w:fill="auto"/>
            <w:vAlign w:val="center"/>
          </w:tcPr>
          <w:p w14:paraId="61AE02E9" w14:textId="77777777" w:rsidR="00AD6EB4" w:rsidRPr="00BA6548" w:rsidRDefault="00AD6EB4" w:rsidP="00B63EDB">
            <w:pPr>
              <w:spacing w:line="240" w:lineRule="auto"/>
              <w:jc w:val="center"/>
              <w:rPr>
                <w:b/>
                <w:bCs/>
                <w:sz w:val="17"/>
                <w:szCs w:val="17"/>
                <w:rtl/>
              </w:rPr>
            </w:pPr>
            <w:r w:rsidRPr="00BA6548">
              <w:rPr>
                <w:b/>
                <w:bCs/>
                <w:sz w:val="17"/>
                <w:szCs w:val="17"/>
                <w:rtl/>
              </w:rPr>
              <w:t>1.252</w:t>
            </w:r>
          </w:p>
        </w:tc>
        <w:tc>
          <w:tcPr>
            <w:tcW w:w="503" w:type="pct"/>
            <w:shd w:val="clear" w:color="auto" w:fill="auto"/>
            <w:vAlign w:val="center"/>
          </w:tcPr>
          <w:p w14:paraId="6BB292DD"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3CB9098B" w14:textId="77777777" w:rsidR="00AD6EB4" w:rsidRPr="00BA6548" w:rsidRDefault="00AD6EB4" w:rsidP="00B63EDB">
            <w:pPr>
              <w:spacing w:line="240" w:lineRule="auto"/>
              <w:jc w:val="center"/>
              <w:rPr>
                <w:b/>
                <w:bCs/>
                <w:sz w:val="17"/>
                <w:szCs w:val="17"/>
                <w:rtl/>
              </w:rPr>
            </w:pPr>
          </w:p>
        </w:tc>
        <w:tc>
          <w:tcPr>
            <w:tcW w:w="591" w:type="pct"/>
            <w:shd w:val="clear" w:color="auto" w:fill="auto"/>
            <w:vAlign w:val="center"/>
          </w:tcPr>
          <w:p w14:paraId="21AFEAA5" w14:textId="77777777" w:rsidR="00AD6EB4" w:rsidRPr="00BA6548" w:rsidRDefault="00AD6EB4" w:rsidP="00B63EDB">
            <w:pPr>
              <w:spacing w:line="240" w:lineRule="auto"/>
              <w:jc w:val="center"/>
              <w:rPr>
                <w:b/>
                <w:bCs/>
                <w:sz w:val="17"/>
                <w:szCs w:val="17"/>
                <w:rtl/>
              </w:rPr>
            </w:pPr>
            <w:r w:rsidRPr="00BA6548">
              <w:rPr>
                <w:b/>
                <w:bCs/>
                <w:sz w:val="17"/>
                <w:szCs w:val="17"/>
                <w:rtl/>
              </w:rPr>
              <w:t>-1.3121*</w:t>
            </w:r>
          </w:p>
        </w:tc>
        <w:tc>
          <w:tcPr>
            <w:tcW w:w="602" w:type="pct"/>
            <w:shd w:val="clear" w:color="auto" w:fill="auto"/>
            <w:vAlign w:val="center"/>
          </w:tcPr>
          <w:p w14:paraId="74C98AEA" w14:textId="77777777" w:rsidR="00AD6EB4" w:rsidRPr="00BA6548" w:rsidRDefault="00AD6EB4" w:rsidP="00B63EDB">
            <w:pPr>
              <w:spacing w:line="240" w:lineRule="auto"/>
              <w:jc w:val="center"/>
              <w:rPr>
                <w:b/>
                <w:bCs/>
                <w:sz w:val="17"/>
                <w:szCs w:val="17"/>
                <w:rtl/>
              </w:rPr>
            </w:pPr>
            <w:r w:rsidRPr="00BA6548">
              <w:rPr>
                <w:b/>
                <w:bCs/>
                <w:sz w:val="17"/>
                <w:szCs w:val="17"/>
                <w:rtl/>
              </w:rPr>
              <w:t>-1.2917*</w:t>
            </w:r>
          </w:p>
        </w:tc>
      </w:tr>
      <w:tr w:rsidR="00AD6EB4" w:rsidRPr="00BA6548" w14:paraId="35283487" w14:textId="77777777" w:rsidTr="00B63EDB">
        <w:trPr>
          <w:jc w:val="center"/>
        </w:trPr>
        <w:tc>
          <w:tcPr>
            <w:tcW w:w="489" w:type="pct"/>
            <w:vMerge/>
            <w:shd w:val="clear" w:color="auto" w:fill="auto"/>
            <w:vAlign w:val="center"/>
          </w:tcPr>
          <w:p w14:paraId="0E05D4D6" w14:textId="77777777" w:rsidR="00AD6EB4" w:rsidRPr="00BA6548" w:rsidRDefault="00AD6EB4" w:rsidP="00B63EDB">
            <w:pPr>
              <w:spacing w:line="240" w:lineRule="auto"/>
              <w:jc w:val="center"/>
              <w:rPr>
                <w:b/>
                <w:bCs/>
                <w:color w:val="000000"/>
                <w:sz w:val="17"/>
                <w:szCs w:val="17"/>
                <w:rtl/>
              </w:rPr>
            </w:pPr>
          </w:p>
        </w:tc>
        <w:tc>
          <w:tcPr>
            <w:tcW w:w="867" w:type="pct"/>
            <w:shd w:val="clear" w:color="auto" w:fill="auto"/>
            <w:vAlign w:val="center"/>
          </w:tcPr>
          <w:p w14:paraId="10C2DB0E"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من 41 : 55 عام</w:t>
            </w:r>
          </w:p>
        </w:tc>
        <w:tc>
          <w:tcPr>
            <w:tcW w:w="431" w:type="pct"/>
            <w:shd w:val="clear" w:color="auto" w:fill="auto"/>
            <w:vAlign w:val="center"/>
          </w:tcPr>
          <w:p w14:paraId="1E5A5C3D" w14:textId="77777777" w:rsidR="00AD6EB4" w:rsidRPr="00BA6548" w:rsidRDefault="00AD6EB4" w:rsidP="00B63EDB">
            <w:pPr>
              <w:spacing w:line="240" w:lineRule="auto"/>
              <w:jc w:val="center"/>
              <w:rPr>
                <w:b/>
                <w:bCs/>
                <w:sz w:val="17"/>
                <w:szCs w:val="17"/>
                <w:rtl/>
              </w:rPr>
            </w:pPr>
            <w:r w:rsidRPr="00BA6548">
              <w:rPr>
                <w:b/>
                <w:bCs/>
                <w:sz w:val="17"/>
                <w:szCs w:val="17"/>
                <w:rtl/>
              </w:rPr>
              <w:t>47</w:t>
            </w:r>
          </w:p>
        </w:tc>
        <w:tc>
          <w:tcPr>
            <w:tcW w:w="414" w:type="pct"/>
            <w:shd w:val="clear" w:color="auto" w:fill="auto"/>
            <w:vAlign w:val="center"/>
          </w:tcPr>
          <w:p w14:paraId="0B9153D3" w14:textId="77777777" w:rsidR="00AD6EB4" w:rsidRPr="00BA6548" w:rsidRDefault="00AD6EB4" w:rsidP="00B63EDB">
            <w:pPr>
              <w:spacing w:line="240" w:lineRule="auto"/>
              <w:jc w:val="center"/>
              <w:rPr>
                <w:b/>
                <w:bCs/>
                <w:sz w:val="17"/>
                <w:szCs w:val="17"/>
                <w:rtl/>
              </w:rPr>
            </w:pPr>
            <w:r w:rsidRPr="00BA6548">
              <w:rPr>
                <w:b/>
                <w:bCs/>
                <w:sz w:val="17"/>
                <w:szCs w:val="17"/>
                <w:rtl/>
              </w:rPr>
              <w:t>3.9</w:t>
            </w:r>
          </w:p>
        </w:tc>
        <w:tc>
          <w:tcPr>
            <w:tcW w:w="486" w:type="pct"/>
            <w:shd w:val="clear" w:color="auto" w:fill="auto"/>
            <w:vAlign w:val="center"/>
          </w:tcPr>
          <w:p w14:paraId="614979F3" w14:textId="77777777" w:rsidR="00AD6EB4" w:rsidRPr="00BA6548" w:rsidRDefault="00AD6EB4" w:rsidP="00B63EDB">
            <w:pPr>
              <w:spacing w:line="240" w:lineRule="auto"/>
              <w:jc w:val="center"/>
              <w:rPr>
                <w:b/>
                <w:bCs/>
                <w:sz w:val="17"/>
                <w:szCs w:val="17"/>
                <w:rtl/>
              </w:rPr>
            </w:pPr>
            <w:r w:rsidRPr="00BA6548">
              <w:rPr>
                <w:b/>
                <w:bCs/>
                <w:sz w:val="17"/>
                <w:szCs w:val="17"/>
                <w:rtl/>
              </w:rPr>
              <w:t>0.146</w:t>
            </w:r>
          </w:p>
        </w:tc>
        <w:tc>
          <w:tcPr>
            <w:tcW w:w="503" w:type="pct"/>
            <w:shd w:val="clear" w:color="auto" w:fill="auto"/>
            <w:vAlign w:val="center"/>
          </w:tcPr>
          <w:p w14:paraId="5AD8573C"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38979195" w14:textId="77777777" w:rsidR="00AD6EB4" w:rsidRPr="00BA6548" w:rsidRDefault="00AD6EB4" w:rsidP="00B63EDB">
            <w:pPr>
              <w:spacing w:line="240" w:lineRule="auto"/>
              <w:jc w:val="center"/>
              <w:rPr>
                <w:b/>
                <w:bCs/>
                <w:sz w:val="17"/>
                <w:szCs w:val="17"/>
                <w:rtl/>
              </w:rPr>
            </w:pPr>
          </w:p>
        </w:tc>
        <w:tc>
          <w:tcPr>
            <w:tcW w:w="591" w:type="pct"/>
            <w:shd w:val="clear" w:color="auto" w:fill="auto"/>
            <w:vAlign w:val="center"/>
          </w:tcPr>
          <w:p w14:paraId="29B8D37A" w14:textId="77777777" w:rsidR="00AD6EB4" w:rsidRPr="00BA6548" w:rsidRDefault="00AD6EB4" w:rsidP="00B63EDB">
            <w:pPr>
              <w:spacing w:line="240" w:lineRule="auto"/>
              <w:jc w:val="center"/>
              <w:rPr>
                <w:b/>
                <w:bCs/>
                <w:sz w:val="17"/>
                <w:szCs w:val="17"/>
                <w:rtl/>
              </w:rPr>
            </w:pPr>
          </w:p>
        </w:tc>
        <w:tc>
          <w:tcPr>
            <w:tcW w:w="602" w:type="pct"/>
            <w:shd w:val="clear" w:color="auto" w:fill="auto"/>
            <w:vAlign w:val="center"/>
          </w:tcPr>
          <w:p w14:paraId="3295BAB3" w14:textId="77777777" w:rsidR="00AD6EB4" w:rsidRPr="00BA6548" w:rsidRDefault="00AD6EB4" w:rsidP="00B63EDB">
            <w:pPr>
              <w:spacing w:line="240" w:lineRule="auto"/>
              <w:jc w:val="center"/>
              <w:rPr>
                <w:b/>
                <w:bCs/>
                <w:sz w:val="17"/>
                <w:szCs w:val="17"/>
                <w:rtl/>
              </w:rPr>
            </w:pPr>
            <w:r w:rsidRPr="00BA6548">
              <w:rPr>
                <w:b/>
                <w:bCs/>
                <w:sz w:val="17"/>
                <w:szCs w:val="17"/>
                <w:rtl/>
              </w:rPr>
              <w:t>0.0504</w:t>
            </w:r>
          </w:p>
        </w:tc>
      </w:tr>
      <w:tr w:rsidR="00AD6EB4" w:rsidRPr="00BA6548" w14:paraId="41F3D30B" w14:textId="77777777" w:rsidTr="00B63EDB">
        <w:trPr>
          <w:jc w:val="center"/>
        </w:trPr>
        <w:tc>
          <w:tcPr>
            <w:tcW w:w="489" w:type="pct"/>
            <w:vMerge/>
            <w:shd w:val="clear" w:color="auto" w:fill="auto"/>
            <w:vAlign w:val="center"/>
          </w:tcPr>
          <w:p w14:paraId="6273EE2A" w14:textId="77777777" w:rsidR="00AD6EB4" w:rsidRPr="00BA6548" w:rsidRDefault="00AD6EB4" w:rsidP="00B63EDB">
            <w:pPr>
              <w:spacing w:line="240" w:lineRule="auto"/>
              <w:jc w:val="center"/>
              <w:rPr>
                <w:b/>
                <w:bCs/>
                <w:color w:val="000000"/>
                <w:sz w:val="17"/>
                <w:szCs w:val="17"/>
                <w:rtl/>
              </w:rPr>
            </w:pPr>
          </w:p>
        </w:tc>
        <w:tc>
          <w:tcPr>
            <w:tcW w:w="867" w:type="pct"/>
            <w:shd w:val="clear" w:color="auto" w:fill="auto"/>
            <w:vAlign w:val="center"/>
          </w:tcPr>
          <w:p w14:paraId="1484BA45"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من 55 عام  فأكثر</w:t>
            </w:r>
          </w:p>
        </w:tc>
        <w:tc>
          <w:tcPr>
            <w:tcW w:w="431" w:type="pct"/>
            <w:shd w:val="clear" w:color="auto" w:fill="auto"/>
            <w:vAlign w:val="center"/>
          </w:tcPr>
          <w:p w14:paraId="42EAA9F4" w14:textId="77777777" w:rsidR="00AD6EB4" w:rsidRPr="00BA6548" w:rsidRDefault="00AD6EB4" w:rsidP="00B63EDB">
            <w:pPr>
              <w:spacing w:line="240" w:lineRule="auto"/>
              <w:jc w:val="center"/>
              <w:rPr>
                <w:b/>
                <w:bCs/>
                <w:sz w:val="17"/>
                <w:szCs w:val="17"/>
                <w:rtl/>
              </w:rPr>
            </w:pPr>
            <w:r w:rsidRPr="00BA6548">
              <w:rPr>
                <w:b/>
                <w:bCs/>
                <w:sz w:val="17"/>
                <w:szCs w:val="17"/>
                <w:rtl/>
              </w:rPr>
              <w:t>24</w:t>
            </w:r>
          </w:p>
        </w:tc>
        <w:tc>
          <w:tcPr>
            <w:tcW w:w="414" w:type="pct"/>
            <w:shd w:val="clear" w:color="auto" w:fill="auto"/>
            <w:vAlign w:val="center"/>
          </w:tcPr>
          <w:p w14:paraId="3F86DB05" w14:textId="77777777" w:rsidR="00AD6EB4" w:rsidRPr="00BA6548" w:rsidRDefault="00AD6EB4" w:rsidP="00B63EDB">
            <w:pPr>
              <w:spacing w:line="240" w:lineRule="auto"/>
              <w:jc w:val="center"/>
              <w:rPr>
                <w:b/>
                <w:bCs/>
                <w:sz w:val="17"/>
                <w:szCs w:val="17"/>
                <w:rtl/>
              </w:rPr>
            </w:pPr>
            <w:r w:rsidRPr="00BA6548">
              <w:rPr>
                <w:b/>
                <w:bCs/>
                <w:sz w:val="17"/>
                <w:szCs w:val="17"/>
                <w:rtl/>
              </w:rPr>
              <w:t>3.9</w:t>
            </w:r>
          </w:p>
        </w:tc>
        <w:tc>
          <w:tcPr>
            <w:tcW w:w="486" w:type="pct"/>
            <w:shd w:val="clear" w:color="auto" w:fill="auto"/>
            <w:vAlign w:val="center"/>
          </w:tcPr>
          <w:p w14:paraId="338D1F71" w14:textId="77777777" w:rsidR="00AD6EB4" w:rsidRPr="00BA6548" w:rsidRDefault="00AD6EB4" w:rsidP="00B63EDB">
            <w:pPr>
              <w:spacing w:line="240" w:lineRule="auto"/>
              <w:jc w:val="center"/>
              <w:rPr>
                <w:b/>
                <w:bCs/>
                <w:sz w:val="17"/>
                <w:szCs w:val="17"/>
                <w:rtl/>
              </w:rPr>
            </w:pPr>
            <w:r w:rsidRPr="00BA6548">
              <w:rPr>
                <w:b/>
                <w:bCs/>
                <w:sz w:val="17"/>
                <w:szCs w:val="17"/>
                <w:rtl/>
              </w:rPr>
              <w:t>0.204</w:t>
            </w:r>
          </w:p>
        </w:tc>
        <w:tc>
          <w:tcPr>
            <w:tcW w:w="503" w:type="pct"/>
            <w:shd w:val="clear" w:color="auto" w:fill="auto"/>
            <w:vAlign w:val="center"/>
          </w:tcPr>
          <w:p w14:paraId="47FBF69C"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2830A03B" w14:textId="77777777" w:rsidR="00AD6EB4" w:rsidRPr="00BA6548" w:rsidRDefault="00AD6EB4" w:rsidP="00B63EDB">
            <w:pPr>
              <w:spacing w:line="240" w:lineRule="auto"/>
              <w:jc w:val="center"/>
              <w:rPr>
                <w:b/>
                <w:bCs/>
                <w:sz w:val="17"/>
                <w:szCs w:val="17"/>
                <w:rtl/>
              </w:rPr>
            </w:pPr>
          </w:p>
        </w:tc>
        <w:tc>
          <w:tcPr>
            <w:tcW w:w="591" w:type="pct"/>
            <w:shd w:val="clear" w:color="auto" w:fill="auto"/>
            <w:vAlign w:val="center"/>
          </w:tcPr>
          <w:p w14:paraId="6C7FBDF0" w14:textId="77777777" w:rsidR="00AD6EB4" w:rsidRPr="00BA6548" w:rsidRDefault="00AD6EB4" w:rsidP="00B63EDB">
            <w:pPr>
              <w:spacing w:line="240" w:lineRule="auto"/>
              <w:jc w:val="center"/>
              <w:rPr>
                <w:b/>
                <w:bCs/>
                <w:sz w:val="17"/>
                <w:szCs w:val="17"/>
                <w:rtl/>
              </w:rPr>
            </w:pPr>
          </w:p>
        </w:tc>
        <w:tc>
          <w:tcPr>
            <w:tcW w:w="602" w:type="pct"/>
            <w:shd w:val="clear" w:color="auto" w:fill="auto"/>
            <w:vAlign w:val="center"/>
          </w:tcPr>
          <w:p w14:paraId="7BA69D77" w14:textId="77777777" w:rsidR="00AD6EB4" w:rsidRPr="00BA6548" w:rsidRDefault="00AD6EB4" w:rsidP="00B63EDB">
            <w:pPr>
              <w:spacing w:line="240" w:lineRule="auto"/>
              <w:jc w:val="center"/>
              <w:rPr>
                <w:b/>
                <w:bCs/>
                <w:sz w:val="17"/>
                <w:szCs w:val="17"/>
                <w:rtl/>
              </w:rPr>
            </w:pPr>
          </w:p>
        </w:tc>
      </w:tr>
      <w:tr w:rsidR="00AD6EB4" w:rsidRPr="00BA6548" w14:paraId="22F5C113" w14:textId="77777777" w:rsidTr="00B63EDB">
        <w:trPr>
          <w:trHeight w:val="417"/>
          <w:jc w:val="center"/>
        </w:trPr>
        <w:tc>
          <w:tcPr>
            <w:tcW w:w="489" w:type="pct"/>
            <w:vMerge/>
            <w:shd w:val="clear" w:color="auto" w:fill="auto"/>
            <w:vAlign w:val="center"/>
          </w:tcPr>
          <w:p w14:paraId="41F42DBB" w14:textId="77777777" w:rsidR="00AD6EB4" w:rsidRPr="00BA6548" w:rsidRDefault="00AD6EB4" w:rsidP="00B63EDB">
            <w:pPr>
              <w:spacing w:line="240" w:lineRule="auto"/>
              <w:jc w:val="center"/>
              <w:rPr>
                <w:b/>
                <w:bCs/>
                <w:color w:val="000000"/>
                <w:sz w:val="17"/>
                <w:szCs w:val="17"/>
                <w:rtl/>
              </w:rPr>
            </w:pPr>
          </w:p>
        </w:tc>
        <w:tc>
          <w:tcPr>
            <w:tcW w:w="867" w:type="pct"/>
            <w:shd w:val="clear" w:color="auto" w:fill="auto"/>
            <w:vAlign w:val="center"/>
          </w:tcPr>
          <w:p w14:paraId="4F8B2584"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الإجمالي</w:t>
            </w:r>
          </w:p>
        </w:tc>
        <w:tc>
          <w:tcPr>
            <w:tcW w:w="431" w:type="pct"/>
            <w:shd w:val="clear" w:color="auto" w:fill="auto"/>
            <w:vAlign w:val="center"/>
          </w:tcPr>
          <w:p w14:paraId="282B16D7" w14:textId="77777777" w:rsidR="00AD6EB4" w:rsidRPr="00BA6548" w:rsidRDefault="00AD6EB4" w:rsidP="00B63EDB">
            <w:pPr>
              <w:spacing w:line="240" w:lineRule="auto"/>
              <w:jc w:val="center"/>
              <w:rPr>
                <w:b/>
                <w:bCs/>
                <w:sz w:val="17"/>
                <w:szCs w:val="17"/>
                <w:rtl/>
              </w:rPr>
            </w:pPr>
            <w:r w:rsidRPr="00BA6548">
              <w:rPr>
                <w:b/>
                <w:bCs/>
                <w:sz w:val="17"/>
                <w:szCs w:val="17"/>
                <w:rtl/>
              </w:rPr>
              <w:t>233</w:t>
            </w:r>
          </w:p>
        </w:tc>
        <w:tc>
          <w:tcPr>
            <w:tcW w:w="414" w:type="pct"/>
            <w:shd w:val="clear" w:color="auto" w:fill="auto"/>
            <w:vAlign w:val="center"/>
          </w:tcPr>
          <w:p w14:paraId="18180070" w14:textId="77777777" w:rsidR="00AD6EB4" w:rsidRPr="00BA6548" w:rsidRDefault="00AD6EB4" w:rsidP="00B63EDB">
            <w:pPr>
              <w:spacing w:line="240" w:lineRule="auto"/>
              <w:jc w:val="center"/>
              <w:rPr>
                <w:b/>
                <w:bCs/>
                <w:sz w:val="17"/>
                <w:szCs w:val="17"/>
                <w:rtl/>
              </w:rPr>
            </w:pPr>
            <w:r w:rsidRPr="00BA6548">
              <w:rPr>
                <w:b/>
                <w:bCs/>
                <w:sz w:val="17"/>
                <w:szCs w:val="17"/>
                <w:rtl/>
              </w:rPr>
              <w:t>3.1</w:t>
            </w:r>
          </w:p>
        </w:tc>
        <w:tc>
          <w:tcPr>
            <w:tcW w:w="486" w:type="pct"/>
            <w:shd w:val="clear" w:color="auto" w:fill="auto"/>
            <w:vAlign w:val="center"/>
          </w:tcPr>
          <w:p w14:paraId="6BD5835B" w14:textId="77777777" w:rsidR="00AD6EB4" w:rsidRPr="00BA6548" w:rsidRDefault="00AD6EB4" w:rsidP="00B63EDB">
            <w:pPr>
              <w:spacing w:line="240" w:lineRule="auto"/>
              <w:jc w:val="center"/>
              <w:rPr>
                <w:b/>
                <w:bCs/>
                <w:sz w:val="17"/>
                <w:szCs w:val="17"/>
                <w:rtl/>
              </w:rPr>
            </w:pPr>
            <w:r w:rsidRPr="00BA6548">
              <w:rPr>
                <w:b/>
                <w:bCs/>
                <w:sz w:val="17"/>
                <w:szCs w:val="17"/>
                <w:rtl/>
              </w:rPr>
              <w:t>1.132</w:t>
            </w:r>
          </w:p>
        </w:tc>
        <w:tc>
          <w:tcPr>
            <w:tcW w:w="503" w:type="pct"/>
            <w:shd w:val="clear" w:color="auto" w:fill="auto"/>
            <w:vAlign w:val="center"/>
          </w:tcPr>
          <w:p w14:paraId="791D1C83"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6CDBC180" w14:textId="77777777" w:rsidR="00AD6EB4" w:rsidRPr="00BA6548" w:rsidRDefault="00AD6EB4" w:rsidP="00B63EDB">
            <w:pPr>
              <w:spacing w:line="240" w:lineRule="auto"/>
              <w:jc w:val="center"/>
              <w:rPr>
                <w:b/>
                <w:bCs/>
                <w:sz w:val="17"/>
                <w:szCs w:val="17"/>
                <w:rtl/>
              </w:rPr>
            </w:pPr>
          </w:p>
        </w:tc>
        <w:tc>
          <w:tcPr>
            <w:tcW w:w="591" w:type="pct"/>
            <w:shd w:val="clear" w:color="auto" w:fill="auto"/>
            <w:vAlign w:val="center"/>
          </w:tcPr>
          <w:p w14:paraId="459B4BB4" w14:textId="77777777" w:rsidR="00AD6EB4" w:rsidRPr="00BA6548" w:rsidRDefault="00AD6EB4" w:rsidP="00B63EDB">
            <w:pPr>
              <w:spacing w:line="240" w:lineRule="auto"/>
              <w:jc w:val="center"/>
              <w:rPr>
                <w:b/>
                <w:bCs/>
                <w:sz w:val="17"/>
                <w:szCs w:val="17"/>
                <w:rtl/>
              </w:rPr>
            </w:pPr>
          </w:p>
        </w:tc>
        <w:tc>
          <w:tcPr>
            <w:tcW w:w="602" w:type="pct"/>
            <w:shd w:val="clear" w:color="auto" w:fill="auto"/>
            <w:vAlign w:val="center"/>
          </w:tcPr>
          <w:p w14:paraId="71B40A22" w14:textId="77777777" w:rsidR="00AD6EB4" w:rsidRPr="00BA6548" w:rsidRDefault="00AD6EB4" w:rsidP="00B63EDB">
            <w:pPr>
              <w:spacing w:line="240" w:lineRule="auto"/>
              <w:jc w:val="center"/>
              <w:rPr>
                <w:b/>
                <w:bCs/>
                <w:sz w:val="17"/>
                <w:szCs w:val="17"/>
                <w:rtl/>
              </w:rPr>
            </w:pPr>
          </w:p>
        </w:tc>
      </w:tr>
      <w:tr w:rsidR="00AD6EB4" w:rsidRPr="00BA6548" w14:paraId="53FC7190" w14:textId="77777777" w:rsidTr="00B63EDB">
        <w:trPr>
          <w:jc w:val="center"/>
        </w:trPr>
        <w:tc>
          <w:tcPr>
            <w:tcW w:w="489" w:type="pct"/>
            <w:vMerge w:val="restart"/>
            <w:shd w:val="clear" w:color="auto" w:fill="auto"/>
            <w:vAlign w:val="center"/>
          </w:tcPr>
          <w:p w14:paraId="48FCC028"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وجداني</w:t>
            </w:r>
          </w:p>
        </w:tc>
        <w:tc>
          <w:tcPr>
            <w:tcW w:w="867" w:type="pct"/>
            <w:shd w:val="clear" w:color="auto" w:fill="auto"/>
            <w:vAlign w:val="center"/>
          </w:tcPr>
          <w:p w14:paraId="23649899"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 xml:space="preserve">من 18 </w:t>
            </w:r>
            <w:r>
              <w:rPr>
                <w:b/>
                <w:bCs/>
                <w:color w:val="000000"/>
                <w:sz w:val="17"/>
                <w:szCs w:val="17"/>
                <w:rtl/>
              </w:rPr>
              <w:t>إلى</w:t>
            </w:r>
            <w:r w:rsidRPr="00BA6548">
              <w:rPr>
                <w:b/>
                <w:bCs/>
                <w:color w:val="000000"/>
                <w:sz w:val="17"/>
                <w:szCs w:val="17"/>
                <w:rtl/>
              </w:rPr>
              <w:t xml:space="preserve"> 30 عام</w:t>
            </w:r>
          </w:p>
        </w:tc>
        <w:tc>
          <w:tcPr>
            <w:tcW w:w="431" w:type="pct"/>
            <w:shd w:val="clear" w:color="auto" w:fill="auto"/>
            <w:vAlign w:val="center"/>
          </w:tcPr>
          <w:p w14:paraId="653EE5CB" w14:textId="77777777" w:rsidR="00AD6EB4" w:rsidRPr="00BA6548" w:rsidRDefault="00AD6EB4" w:rsidP="00B63EDB">
            <w:pPr>
              <w:spacing w:line="240" w:lineRule="auto"/>
              <w:jc w:val="center"/>
              <w:rPr>
                <w:b/>
                <w:bCs/>
                <w:sz w:val="17"/>
                <w:szCs w:val="17"/>
              </w:rPr>
            </w:pPr>
            <w:r w:rsidRPr="00BA6548">
              <w:rPr>
                <w:b/>
                <w:bCs/>
                <w:sz w:val="17"/>
                <w:szCs w:val="17"/>
                <w:rtl/>
              </w:rPr>
              <w:t>24</w:t>
            </w:r>
          </w:p>
        </w:tc>
        <w:tc>
          <w:tcPr>
            <w:tcW w:w="414" w:type="pct"/>
            <w:shd w:val="clear" w:color="auto" w:fill="auto"/>
            <w:vAlign w:val="center"/>
          </w:tcPr>
          <w:p w14:paraId="39029023" w14:textId="77777777" w:rsidR="00AD6EB4" w:rsidRPr="00BA6548" w:rsidRDefault="00AD6EB4" w:rsidP="00B63EDB">
            <w:pPr>
              <w:spacing w:line="240" w:lineRule="auto"/>
              <w:jc w:val="center"/>
              <w:rPr>
                <w:b/>
                <w:bCs/>
                <w:sz w:val="17"/>
                <w:szCs w:val="17"/>
                <w:rtl/>
              </w:rPr>
            </w:pPr>
            <w:r w:rsidRPr="00BA6548">
              <w:rPr>
                <w:b/>
                <w:bCs/>
                <w:sz w:val="17"/>
                <w:szCs w:val="17"/>
                <w:rtl/>
              </w:rPr>
              <w:t>4.0</w:t>
            </w:r>
          </w:p>
        </w:tc>
        <w:tc>
          <w:tcPr>
            <w:tcW w:w="486" w:type="pct"/>
            <w:shd w:val="clear" w:color="auto" w:fill="auto"/>
            <w:vAlign w:val="center"/>
          </w:tcPr>
          <w:p w14:paraId="32605E11" w14:textId="77777777" w:rsidR="00AD6EB4" w:rsidRPr="00BA6548" w:rsidRDefault="00AD6EB4" w:rsidP="00B63EDB">
            <w:pPr>
              <w:spacing w:line="240" w:lineRule="auto"/>
              <w:jc w:val="center"/>
              <w:rPr>
                <w:b/>
                <w:bCs/>
                <w:sz w:val="17"/>
                <w:szCs w:val="17"/>
                <w:rtl/>
              </w:rPr>
            </w:pPr>
            <w:r w:rsidRPr="00BA6548">
              <w:rPr>
                <w:b/>
                <w:bCs/>
                <w:sz w:val="17"/>
                <w:szCs w:val="17"/>
                <w:rtl/>
              </w:rPr>
              <w:t>0.00</w:t>
            </w:r>
          </w:p>
        </w:tc>
        <w:tc>
          <w:tcPr>
            <w:tcW w:w="503" w:type="pct"/>
            <w:shd w:val="clear" w:color="auto" w:fill="auto"/>
            <w:vAlign w:val="center"/>
          </w:tcPr>
          <w:p w14:paraId="3605735D"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0A2791AD" w14:textId="77777777" w:rsidR="00AD6EB4" w:rsidRPr="00BA6548" w:rsidRDefault="00AD6EB4" w:rsidP="00B63EDB">
            <w:pPr>
              <w:spacing w:line="240" w:lineRule="auto"/>
              <w:jc w:val="center"/>
              <w:rPr>
                <w:b/>
                <w:bCs/>
                <w:sz w:val="17"/>
                <w:szCs w:val="17"/>
                <w:rtl/>
              </w:rPr>
            </w:pPr>
            <w:r w:rsidRPr="00BA6548">
              <w:rPr>
                <w:b/>
                <w:bCs/>
                <w:sz w:val="17"/>
                <w:szCs w:val="17"/>
                <w:rtl/>
              </w:rPr>
              <w:t>1.0000*</w:t>
            </w:r>
          </w:p>
        </w:tc>
        <w:tc>
          <w:tcPr>
            <w:tcW w:w="591" w:type="pct"/>
            <w:shd w:val="clear" w:color="auto" w:fill="auto"/>
            <w:vAlign w:val="center"/>
          </w:tcPr>
          <w:p w14:paraId="2B0C59FD" w14:textId="77777777" w:rsidR="00AD6EB4" w:rsidRPr="00BA6548" w:rsidRDefault="00AD6EB4" w:rsidP="00B63EDB">
            <w:pPr>
              <w:spacing w:line="240" w:lineRule="auto"/>
              <w:jc w:val="center"/>
              <w:rPr>
                <w:b/>
                <w:bCs/>
                <w:sz w:val="17"/>
                <w:szCs w:val="17"/>
                <w:rtl/>
              </w:rPr>
            </w:pPr>
            <w:r w:rsidRPr="00BA6548">
              <w:rPr>
                <w:b/>
                <w:bCs/>
                <w:sz w:val="17"/>
                <w:szCs w:val="17"/>
                <w:rtl/>
              </w:rPr>
              <w:t>0.5164</w:t>
            </w:r>
          </w:p>
        </w:tc>
        <w:tc>
          <w:tcPr>
            <w:tcW w:w="602" w:type="pct"/>
            <w:shd w:val="clear" w:color="auto" w:fill="auto"/>
            <w:vAlign w:val="center"/>
          </w:tcPr>
          <w:p w14:paraId="13E504F9" w14:textId="77777777" w:rsidR="00AD6EB4" w:rsidRPr="00BA6548" w:rsidRDefault="00AD6EB4" w:rsidP="00B63EDB">
            <w:pPr>
              <w:spacing w:line="240" w:lineRule="auto"/>
              <w:jc w:val="center"/>
              <w:rPr>
                <w:b/>
                <w:bCs/>
                <w:sz w:val="17"/>
                <w:szCs w:val="17"/>
                <w:rtl/>
              </w:rPr>
            </w:pPr>
            <w:r w:rsidRPr="00BA6548">
              <w:rPr>
                <w:b/>
                <w:bCs/>
                <w:sz w:val="17"/>
                <w:szCs w:val="17"/>
                <w:rtl/>
              </w:rPr>
              <w:t>0.1250</w:t>
            </w:r>
          </w:p>
        </w:tc>
      </w:tr>
      <w:tr w:rsidR="00AD6EB4" w:rsidRPr="00BA6548" w14:paraId="06878296" w14:textId="77777777" w:rsidTr="00B63EDB">
        <w:trPr>
          <w:jc w:val="center"/>
        </w:trPr>
        <w:tc>
          <w:tcPr>
            <w:tcW w:w="489" w:type="pct"/>
            <w:vMerge/>
            <w:shd w:val="clear" w:color="auto" w:fill="auto"/>
            <w:vAlign w:val="center"/>
          </w:tcPr>
          <w:p w14:paraId="169D887E" w14:textId="77777777" w:rsidR="00AD6EB4" w:rsidRPr="00BA6548" w:rsidRDefault="00AD6EB4" w:rsidP="00B63EDB">
            <w:pPr>
              <w:spacing w:line="240" w:lineRule="auto"/>
              <w:jc w:val="center"/>
              <w:rPr>
                <w:b/>
                <w:bCs/>
                <w:color w:val="000000"/>
                <w:sz w:val="17"/>
                <w:szCs w:val="17"/>
                <w:rtl/>
              </w:rPr>
            </w:pPr>
          </w:p>
        </w:tc>
        <w:tc>
          <w:tcPr>
            <w:tcW w:w="867" w:type="pct"/>
            <w:shd w:val="clear" w:color="auto" w:fill="auto"/>
            <w:vAlign w:val="center"/>
          </w:tcPr>
          <w:p w14:paraId="348A01D2"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من 31 :40 عام</w:t>
            </w:r>
          </w:p>
        </w:tc>
        <w:tc>
          <w:tcPr>
            <w:tcW w:w="431" w:type="pct"/>
            <w:shd w:val="clear" w:color="auto" w:fill="auto"/>
            <w:vAlign w:val="center"/>
          </w:tcPr>
          <w:p w14:paraId="2D74AA09" w14:textId="77777777" w:rsidR="00AD6EB4" w:rsidRPr="00BA6548" w:rsidRDefault="00AD6EB4" w:rsidP="00B63EDB">
            <w:pPr>
              <w:spacing w:line="240" w:lineRule="auto"/>
              <w:jc w:val="center"/>
              <w:rPr>
                <w:b/>
                <w:bCs/>
                <w:sz w:val="17"/>
                <w:szCs w:val="17"/>
                <w:rtl/>
              </w:rPr>
            </w:pPr>
            <w:r w:rsidRPr="00BA6548">
              <w:rPr>
                <w:b/>
                <w:bCs/>
                <w:sz w:val="17"/>
                <w:szCs w:val="17"/>
                <w:rtl/>
              </w:rPr>
              <w:t>138</w:t>
            </w:r>
          </w:p>
        </w:tc>
        <w:tc>
          <w:tcPr>
            <w:tcW w:w="414" w:type="pct"/>
            <w:shd w:val="clear" w:color="auto" w:fill="auto"/>
            <w:vAlign w:val="center"/>
          </w:tcPr>
          <w:p w14:paraId="6FABDF74" w14:textId="77777777" w:rsidR="00AD6EB4" w:rsidRPr="00BA6548" w:rsidRDefault="00AD6EB4" w:rsidP="00B63EDB">
            <w:pPr>
              <w:spacing w:line="240" w:lineRule="auto"/>
              <w:jc w:val="center"/>
              <w:rPr>
                <w:b/>
                <w:bCs/>
                <w:sz w:val="17"/>
                <w:szCs w:val="17"/>
                <w:rtl/>
              </w:rPr>
            </w:pPr>
            <w:r w:rsidRPr="00BA6548">
              <w:rPr>
                <w:b/>
                <w:bCs/>
                <w:sz w:val="17"/>
                <w:szCs w:val="17"/>
                <w:rtl/>
              </w:rPr>
              <w:t>3.0</w:t>
            </w:r>
          </w:p>
        </w:tc>
        <w:tc>
          <w:tcPr>
            <w:tcW w:w="486" w:type="pct"/>
            <w:shd w:val="clear" w:color="auto" w:fill="auto"/>
            <w:vAlign w:val="center"/>
          </w:tcPr>
          <w:p w14:paraId="2FA84A38" w14:textId="77777777" w:rsidR="00AD6EB4" w:rsidRPr="00BA6548" w:rsidRDefault="00AD6EB4" w:rsidP="00B63EDB">
            <w:pPr>
              <w:spacing w:line="240" w:lineRule="auto"/>
              <w:jc w:val="center"/>
              <w:rPr>
                <w:b/>
                <w:bCs/>
                <w:sz w:val="17"/>
                <w:szCs w:val="17"/>
                <w:rtl/>
              </w:rPr>
            </w:pPr>
            <w:r w:rsidRPr="00BA6548">
              <w:rPr>
                <w:b/>
                <w:bCs/>
                <w:sz w:val="17"/>
                <w:szCs w:val="17"/>
                <w:rtl/>
              </w:rPr>
              <w:t>1.533</w:t>
            </w:r>
          </w:p>
        </w:tc>
        <w:tc>
          <w:tcPr>
            <w:tcW w:w="503" w:type="pct"/>
            <w:shd w:val="clear" w:color="auto" w:fill="auto"/>
            <w:vAlign w:val="center"/>
          </w:tcPr>
          <w:p w14:paraId="66342188"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78F73A6A" w14:textId="77777777" w:rsidR="00AD6EB4" w:rsidRPr="00BA6548" w:rsidRDefault="00AD6EB4" w:rsidP="00B63EDB">
            <w:pPr>
              <w:spacing w:line="240" w:lineRule="auto"/>
              <w:jc w:val="center"/>
              <w:rPr>
                <w:b/>
                <w:bCs/>
                <w:sz w:val="17"/>
                <w:szCs w:val="17"/>
                <w:rtl/>
              </w:rPr>
            </w:pPr>
          </w:p>
        </w:tc>
        <w:tc>
          <w:tcPr>
            <w:tcW w:w="591" w:type="pct"/>
            <w:shd w:val="clear" w:color="auto" w:fill="auto"/>
            <w:vAlign w:val="center"/>
          </w:tcPr>
          <w:p w14:paraId="3F88F6CF" w14:textId="77777777" w:rsidR="00AD6EB4" w:rsidRPr="00BA6548" w:rsidRDefault="00AD6EB4" w:rsidP="00B63EDB">
            <w:pPr>
              <w:spacing w:line="240" w:lineRule="auto"/>
              <w:jc w:val="center"/>
              <w:rPr>
                <w:b/>
                <w:bCs/>
                <w:sz w:val="17"/>
                <w:szCs w:val="17"/>
                <w:rtl/>
              </w:rPr>
            </w:pPr>
            <w:r w:rsidRPr="00BA6548">
              <w:rPr>
                <w:b/>
                <w:bCs/>
                <w:sz w:val="17"/>
                <w:szCs w:val="17"/>
                <w:rtl/>
              </w:rPr>
              <w:t>-0.4894*</w:t>
            </w:r>
          </w:p>
        </w:tc>
        <w:tc>
          <w:tcPr>
            <w:tcW w:w="602" w:type="pct"/>
            <w:shd w:val="clear" w:color="auto" w:fill="auto"/>
            <w:vAlign w:val="center"/>
          </w:tcPr>
          <w:p w14:paraId="0471383F" w14:textId="77777777" w:rsidR="00AD6EB4" w:rsidRPr="00BA6548" w:rsidRDefault="00AD6EB4" w:rsidP="00B63EDB">
            <w:pPr>
              <w:spacing w:line="240" w:lineRule="auto"/>
              <w:jc w:val="center"/>
              <w:rPr>
                <w:b/>
                <w:bCs/>
                <w:sz w:val="17"/>
                <w:szCs w:val="17"/>
                <w:rtl/>
              </w:rPr>
            </w:pPr>
            <w:r w:rsidRPr="00BA6548">
              <w:rPr>
                <w:b/>
                <w:bCs/>
                <w:sz w:val="17"/>
                <w:szCs w:val="17"/>
                <w:rtl/>
              </w:rPr>
              <w:t>-0.8750*</w:t>
            </w:r>
          </w:p>
        </w:tc>
      </w:tr>
      <w:tr w:rsidR="00AD6EB4" w:rsidRPr="00BA6548" w14:paraId="2D1F6F7E" w14:textId="77777777" w:rsidTr="00B63EDB">
        <w:trPr>
          <w:jc w:val="center"/>
        </w:trPr>
        <w:tc>
          <w:tcPr>
            <w:tcW w:w="489" w:type="pct"/>
            <w:vMerge/>
            <w:shd w:val="clear" w:color="auto" w:fill="auto"/>
            <w:vAlign w:val="center"/>
          </w:tcPr>
          <w:p w14:paraId="17A962BA" w14:textId="77777777" w:rsidR="00AD6EB4" w:rsidRPr="00BA6548" w:rsidRDefault="00AD6EB4" w:rsidP="00B63EDB">
            <w:pPr>
              <w:spacing w:line="240" w:lineRule="auto"/>
              <w:jc w:val="center"/>
              <w:rPr>
                <w:b/>
                <w:bCs/>
                <w:color w:val="000000"/>
                <w:sz w:val="17"/>
                <w:szCs w:val="17"/>
                <w:rtl/>
              </w:rPr>
            </w:pPr>
          </w:p>
        </w:tc>
        <w:tc>
          <w:tcPr>
            <w:tcW w:w="867" w:type="pct"/>
            <w:shd w:val="clear" w:color="auto" w:fill="auto"/>
            <w:vAlign w:val="center"/>
          </w:tcPr>
          <w:p w14:paraId="583D2FD1"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من 41 : 55 عام</w:t>
            </w:r>
          </w:p>
        </w:tc>
        <w:tc>
          <w:tcPr>
            <w:tcW w:w="431" w:type="pct"/>
            <w:shd w:val="clear" w:color="auto" w:fill="auto"/>
            <w:vAlign w:val="center"/>
          </w:tcPr>
          <w:p w14:paraId="3E60523F" w14:textId="77777777" w:rsidR="00AD6EB4" w:rsidRPr="00BA6548" w:rsidRDefault="00AD6EB4" w:rsidP="00B63EDB">
            <w:pPr>
              <w:spacing w:line="240" w:lineRule="auto"/>
              <w:jc w:val="center"/>
              <w:rPr>
                <w:b/>
                <w:bCs/>
                <w:sz w:val="17"/>
                <w:szCs w:val="17"/>
                <w:rtl/>
              </w:rPr>
            </w:pPr>
            <w:r w:rsidRPr="00BA6548">
              <w:rPr>
                <w:b/>
                <w:bCs/>
                <w:sz w:val="17"/>
                <w:szCs w:val="17"/>
                <w:rtl/>
              </w:rPr>
              <w:t>47</w:t>
            </w:r>
          </w:p>
        </w:tc>
        <w:tc>
          <w:tcPr>
            <w:tcW w:w="414" w:type="pct"/>
            <w:shd w:val="clear" w:color="auto" w:fill="auto"/>
            <w:vAlign w:val="center"/>
          </w:tcPr>
          <w:p w14:paraId="10401541" w14:textId="77777777" w:rsidR="00AD6EB4" w:rsidRPr="00BA6548" w:rsidRDefault="00AD6EB4" w:rsidP="00B63EDB">
            <w:pPr>
              <w:spacing w:line="240" w:lineRule="auto"/>
              <w:jc w:val="center"/>
              <w:rPr>
                <w:b/>
                <w:bCs/>
                <w:sz w:val="17"/>
                <w:szCs w:val="17"/>
                <w:rtl/>
              </w:rPr>
            </w:pPr>
            <w:r w:rsidRPr="00BA6548">
              <w:rPr>
                <w:b/>
                <w:bCs/>
                <w:sz w:val="17"/>
                <w:szCs w:val="17"/>
                <w:rtl/>
              </w:rPr>
              <w:t>3.5</w:t>
            </w:r>
          </w:p>
        </w:tc>
        <w:tc>
          <w:tcPr>
            <w:tcW w:w="486" w:type="pct"/>
            <w:shd w:val="clear" w:color="auto" w:fill="auto"/>
            <w:vAlign w:val="center"/>
          </w:tcPr>
          <w:p w14:paraId="057C1457" w14:textId="77777777" w:rsidR="00AD6EB4" w:rsidRPr="00BA6548" w:rsidRDefault="00AD6EB4" w:rsidP="00B63EDB">
            <w:pPr>
              <w:spacing w:line="240" w:lineRule="auto"/>
              <w:jc w:val="center"/>
              <w:rPr>
                <w:b/>
                <w:bCs/>
                <w:sz w:val="17"/>
                <w:szCs w:val="17"/>
                <w:rtl/>
              </w:rPr>
            </w:pPr>
            <w:r w:rsidRPr="00BA6548">
              <w:rPr>
                <w:b/>
                <w:bCs/>
                <w:sz w:val="17"/>
                <w:szCs w:val="17"/>
                <w:rtl/>
              </w:rPr>
              <w:t>0.505</w:t>
            </w:r>
          </w:p>
        </w:tc>
        <w:tc>
          <w:tcPr>
            <w:tcW w:w="503" w:type="pct"/>
            <w:shd w:val="clear" w:color="auto" w:fill="auto"/>
            <w:vAlign w:val="center"/>
          </w:tcPr>
          <w:p w14:paraId="04250A27"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1C0324A8" w14:textId="77777777" w:rsidR="00AD6EB4" w:rsidRPr="00BA6548" w:rsidRDefault="00AD6EB4" w:rsidP="00B63EDB">
            <w:pPr>
              <w:spacing w:line="240" w:lineRule="auto"/>
              <w:jc w:val="center"/>
              <w:rPr>
                <w:b/>
                <w:bCs/>
                <w:sz w:val="17"/>
                <w:szCs w:val="17"/>
                <w:rtl/>
              </w:rPr>
            </w:pPr>
          </w:p>
        </w:tc>
        <w:tc>
          <w:tcPr>
            <w:tcW w:w="591" w:type="pct"/>
            <w:shd w:val="clear" w:color="auto" w:fill="auto"/>
            <w:vAlign w:val="center"/>
          </w:tcPr>
          <w:p w14:paraId="3FA1F422" w14:textId="77777777" w:rsidR="00AD6EB4" w:rsidRPr="00BA6548" w:rsidRDefault="00AD6EB4" w:rsidP="00B63EDB">
            <w:pPr>
              <w:spacing w:line="240" w:lineRule="auto"/>
              <w:jc w:val="center"/>
              <w:rPr>
                <w:b/>
                <w:bCs/>
                <w:sz w:val="17"/>
                <w:szCs w:val="17"/>
                <w:rtl/>
              </w:rPr>
            </w:pPr>
          </w:p>
        </w:tc>
        <w:tc>
          <w:tcPr>
            <w:tcW w:w="602" w:type="pct"/>
            <w:shd w:val="clear" w:color="auto" w:fill="auto"/>
            <w:vAlign w:val="center"/>
          </w:tcPr>
          <w:p w14:paraId="431F918C" w14:textId="77777777" w:rsidR="00AD6EB4" w:rsidRPr="00BA6548" w:rsidRDefault="00AD6EB4" w:rsidP="00B63EDB">
            <w:pPr>
              <w:spacing w:line="240" w:lineRule="auto"/>
              <w:jc w:val="center"/>
              <w:rPr>
                <w:b/>
                <w:bCs/>
                <w:sz w:val="17"/>
                <w:szCs w:val="17"/>
                <w:rtl/>
              </w:rPr>
            </w:pPr>
            <w:r w:rsidRPr="00BA6548">
              <w:rPr>
                <w:b/>
                <w:bCs/>
                <w:sz w:val="17"/>
                <w:szCs w:val="17"/>
                <w:rtl/>
              </w:rPr>
              <w:t>-0.3856</w:t>
            </w:r>
          </w:p>
        </w:tc>
      </w:tr>
      <w:tr w:rsidR="00AD6EB4" w:rsidRPr="00BA6548" w14:paraId="0836E9C4" w14:textId="77777777" w:rsidTr="00B63EDB">
        <w:trPr>
          <w:jc w:val="center"/>
        </w:trPr>
        <w:tc>
          <w:tcPr>
            <w:tcW w:w="489" w:type="pct"/>
            <w:vMerge/>
            <w:shd w:val="clear" w:color="auto" w:fill="auto"/>
            <w:vAlign w:val="center"/>
          </w:tcPr>
          <w:p w14:paraId="2A050121" w14:textId="77777777" w:rsidR="00AD6EB4" w:rsidRPr="00BA6548" w:rsidRDefault="00AD6EB4" w:rsidP="00B63EDB">
            <w:pPr>
              <w:spacing w:line="240" w:lineRule="auto"/>
              <w:jc w:val="center"/>
              <w:rPr>
                <w:b/>
                <w:bCs/>
                <w:color w:val="000000"/>
                <w:sz w:val="17"/>
                <w:szCs w:val="17"/>
                <w:rtl/>
              </w:rPr>
            </w:pPr>
          </w:p>
        </w:tc>
        <w:tc>
          <w:tcPr>
            <w:tcW w:w="867" w:type="pct"/>
            <w:shd w:val="clear" w:color="auto" w:fill="auto"/>
            <w:vAlign w:val="center"/>
          </w:tcPr>
          <w:p w14:paraId="1D0905FD"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من 55 عام  فأكثر</w:t>
            </w:r>
          </w:p>
        </w:tc>
        <w:tc>
          <w:tcPr>
            <w:tcW w:w="431" w:type="pct"/>
            <w:shd w:val="clear" w:color="auto" w:fill="auto"/>
            <w:vAlign w:val="center"/>
          </w:tcPr>
          <w:p w14:paraId="7E377AD2" w14:textId="77777777" w:rsidR="00AD6EB4" w:rsidRPr="00BA6548" w:rsidRDefault="00AD6EB4" w:rsidP="00B63EDB">
            <w:pPr>
              <w:spacing w:line="240" w:lineRule="auto"/>
              <w:jc w:val="center"/>
              <w:rPr>
                <w:b/>
                <w:bCs/>
                <w:sz w:val="17"/>
                <w:szCs w:val="17"/>
                <w:rtl/>
              </w:rPr>
            </w:pPr>
            <w:r w:rsidRPr="00BA6548">
              <w:rPr>
                <w:b/>
                <w:bCs/>
                <w:sz w:val="17"/>
                <w:szCs w:val="17"/>
                <w:rtl/>
              </w:rPr>
              <w:t>24</w:t>
            </w:r>
          </w:p>
        </w:tc>
        <w:tc>
          <w:tcPr>
            <w:tcW w:w="414" w:type="pct"/>
            <w:shd w:val="clear" w:color="auto" w:fill="auto"/>
            <w:vAlign w:val="center"/>
          </w:tcPr>
          <w:p w14:paraId="316FC82B" w14:textId="77777777" w:rsidR="00AD6EB4" w:rsidRPr="00BA6548" w:rsidRDefault="00AD6EB4" w:rsidP="00B63EDB">
            <w:pPr>
              <w:spacing w:line="240" w:lineRule="auto"/>
              <w:jc w:val="center"/>
              <w:rPr>
                <w:b/>
                <w:bCs/>
                <w:sz w:val="17"/>
                <w:szCs w:val="17"/>
                <w:rtl/>
              </w:rPr>
            </w:pPr>
            <w:r w:rsidRPr="00BA6548">
              <w:rPr>
                <w:b/>
                <w:bCs/>
                <w:sz w:val="17"/>
                <w:szCs w:val="17"/>
                <w:rtl/>
              </w:rPr>
              <w:t>3.9</w:t>
            </w:r>
          </w:p>
        </w:tc>
        <w:tc>
          <w:tcPr>
            <w:tcW w:w="486" w:type="pct"/>
            <w:shd w:val="clear" w:color="auto" w:fill="auto"/>
            <w:vAlign w:val="center"/>
          </w:tcPr>
          <w:p w14:paraId="285EF975" w14:textId="77777777" w:rsidR="00AD6EB4" w:rsidRPr="00BA6548" w:rsidRDefault="00AD6EB4" w:rsidP="00B63EDB">
            <w:pPr>
              <w:spacing w:line="240" w:lineRule="auto"/>
              <w:jc w:val="center"/>
              <w:rPr>
                <w:b/>
                <w:bCs/>
                <w:sz w:val="17"/>
                <w:szCs w:val="17"/>
                <w:rtl/>
              </w:rPr>
            </w:pPr>
            <w:r w:rsidRPr="00BA6548">
              <w:rPr>
                <w:b/>
                <w:bCs/>
                <w:sz w:val="17"/>
                <w:szCs w:val="17"/>
                <w:rtl/>
              </w:rPr>
              <w:t>0.612</w:t>
            </w:r>
          </w:p>
        </w:tc>
        <w:tc>
          <w:tcPr>
            <w:tcW w:w="503" w:type="pct"/>
            <w:shd w:val="clear" w:color="auto" w:fill="auto"/>
            <w:vAlign w:val="center"/>
          </w:tcPr>
          <w:p w14:paraId="5E94BD31"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0B2AE9C7" w14:textId="77777777" w:rsidR="00AD6EB4" w:rsidRPr="00BA6548" w:rsidRDefault="00AD6EB4" w:rsidP="00B63EDB">
            <w:pPr>
              <w:spacing w:line="240" w:lineRule="auto"/>
              <w:jc w:val="center"/>
              <w:rPr>
                <w:b/>
                <w:bCs/>
                <w:sz w:val="17"/>
                <w:szCs w:val="17"/>
                <w:rtl/>
              </w:rPr>
            </w:pPr>
          </w:p>
        </w:tc>
        <w:tc>
          <w:tcPr>
            <w:tcW w:w="591" w:type="pct"/>
            <w:shd w:val="clear" w:color="auto" w:fill="auto"/>
            <w:vAlign w:val="center"/>
          </w:tcPr>
          <w:p w14:paraId="08573D21" w14:textId="77777777" w:rsidR="00AD6EB4" w:rsidRPr="00BA6548" w:rsidRDefault="00AD6EB4" w:rsidP="00B63EDB">
            <w:pPr>
              <w:spacing w:line="240" w:lineRule="auto"/>
              <w:jc w:val="center"/>
              <w:rPr>
                <w:b/>
                <w:bCs/>
                <w:sz w:val="17"/>
                <w:szCs w:val="17"/>
                <w:rtl/>
              </w:rPr>
            </w:pPr>
          </w:p>
        </w:tc>
        <w:tc>
          <w:tcPr>
            <w:tcW w:w="602" w:type="pct"/>
            <w:shd w:val="clear" w:color="auto" w:fill="auto"/>
            <w:vAlign w:val="center"/>
          </w:tcPr>
          <w:p w14:paraId="15D0D98E" w14:textId="77777777" w:rsidR="00AD6EB4" w:rsidRPr="00BA6548" w:rsidRDefault="00AD6EB4" w:rsidP="00B63EDB">
            <w:pPr>
              <w:spacing w:line="240" w:lineRule="auto"/>
              <w:jc w:val="center"/>
              <w:rPr>
                <w:b/>
                <w:bCs/>
                <w:sz w:val="17"/>
                <w:szCs w:val="17"/>
                <w:rtl/>
              </w:rPr>
            </w:pPr>
          </w:p>
        </w:tc>
      </w:tr>
      <w:tr w:rsidR="00AD6EB4" w:rsidRPr="00BA6548" w14:paraId="52B69851" w14:textId="77777777" w:rsidTr="00B63EDB">
        <w:trPr>
          <w:trHeight w:val="423"/>
          <w:jc w:val="center"/>
        </w:trPr>
        <w:tc>
          <w:tcPr>
            <w:tcW w:w="489" w:type="pct"/>
            <w:vMerge/>
            <w:shd w:val="clear" w:color="auto" w:fill="auto"/>
            <w:vAlign w:val="center"/>
          </w:tcPr>
          <w:p w14:paraId="3DB2BB20" w14:textId="77777777" w:rsidR="00AD6EB4" w:rsidRPr="00BA6548" w:rsidRDefault="00AD6EB4" w:rsidP="00B63EDB">
            <w:pPr>
              <w:spacing w:line="240" w:lineRule="auto"/>
              <w:jc w:val="center"/>
              <w:rPr>
                <w:b/>
                <w:bCs/>
                <w:color w:val="000000"/>
                <w:sz w:val="17"/>
                <w:szCs w:val="17"/>
                <w:rtl/>
              </w:rPr>
            </w:pPr>
          </w:p>
        </w:tc>
        <w:tc>
          <w:tcPr>
            <w:tcW w:w="867" w:type="pct"/>
            <w:shd w:val="clear" w:color="auto" w:fill="auto"/>
            <w:vAlign w:val="center"/>
          </w:tcPr>
          <w:p w14:paraId="0CC199F0"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الإجمالي</w:t>
            </w:r>
          </w:p>
        </w:tc>
        <w:tc>
          <w:tcPr>
            <w:tcW w:w="431" w:type="pct"/>
            <w:shd w:val="clear" w:color="auto" w:fill="auto"/>
            <w:vAlign w:val="center"/>
          </w:tcPr>
          <w:p w14:paraId="7A3B4175" w14:textId="77777777" w:rsidR="00AD6EB4" w:rsidRPr="00BA6548" w:rsidRDefault="00AD6EB4" w:rsidP="00B63EDB">
            <w:pPr>
              <w:spacing w:line="240" w:lineRule="auto"/>
              <w:jc w:val="center"/>
              <w:rPr>
                <w:b/>
                <w:bCs/>
                <w:sz w:val="17"/>
                <w:szCs w:val="17"/>
                <w:rtl/>
              </w:rPr>
            </w:pPr>
            <w:r w:rsidRPr="00BA6548">
              <w:rPr>
                <w:b/>
                <w:bCs/>
                <w:sz w:val="17"/>
                <w:szCs w:val="17"/>
                <w:rtl/>
              </w:rPr>
              <w:t>233</w:t>
            </w:r>
          </w:p>
        </w:tc>
        <w:tc>
          <w:tcPr>
            <w:tcW w:w="414" w:type="pct"/>
            <w:shd w:val="clear" w:color="auto" w:fill="auto"/>
            <w:vAlign w:val="center"/>
          </w:tcPr>
          <w:p w14:paraId="4E4B2B53" w14:textId="77777777" w:rsidR="00AD6EB4" w:rsidRPr="00BA6548" w:rsidRDefault="00AD6EB4" w:rsidP="00B63EDB">
            <w:pPr>
              <w:spacing w:line="240" w:lineRule="auto"/>
              <w:jc w:val="center"/>
              <w:rPr>
                <w:b/>
                <w:bCs/>
                <w:sz w:val="17"/>
                <w:szCs w:val="17"/>
                <w:rtl/>
              </w:rPr>
            </w:pPr>
            <w:r w:rsidRPr="00BA6548">
              <w:rPr>
                <w:b/>
                <w:bCs/>
                <w:sz w:val="17"/>
                <w:szCs w:val="17"/>
                <w:rtl/>
              </w:rPr>
              <w:t>3.3</w:t>
            </w:r>
          </w:p>
        </w:tc>
        <w:tc>
          <w:tcPr>
            <w:tcW w:w="486" w:type="pct"/>
            <w:shd w:val="clear" w:color="auto" w:fill="auto"/>
            <w:vAlign w:val="center"/>
          </w:tcPr>
          <w:p w14:paraId="34C9F8E1" w14:textId="77777777" w:rsidR="00AD6EB4" w:rsidRPr="00BA6548" w:rsidRDefault="00AD6EB4" w:rsidP="00B63EDB">
            <w:pPr>
              <w:spacing w:line="240" w:lineRule="auto"/>
              <w:jc w:val="center"/>
              <w:rPr>
                <w:b/>
                <w:bCs/>
                <w:sz w:val="17"/>
                <w:szCs w:val="17"/>
                <w:rtl/>
              </w:rPr>
            </w:pPr>
            <w:r w:rsidRPr="00BA6548">
              <w:rPr>
                <w:b/>
                <w:bCs/>
                <w:sz w:val="17"/>
                <w:szCs w:val="17"/>
                <w:rtl/>
              </w:rPr>
              <w:t>1.273</w:t>
            </w:r>
          </w:p>
        </w:tc>
        <w:tc>
          <w:tcPr>
            <w:tcW w:w="503" w:type="pct"/>
            <w:shd w:val="clear" w:color="auto" w:fill="auto"/>
            <w:vAlign w:val="center"/>
          </w:tcPr>
          <w:p w14:paraId="435D8E87"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7731B31F" w14:textId="77777777" w:rsidR="00AD6EB4" w:rsidRPr="00BA6548" w:rsidRDefault="00AD6EB4" w:rsidP="00B63EDB">
            <w:pPr>
              <w:spacing w:line="240" w:lineRule="auto"/>
              <w:jc w:val="center"/>
              <w:rPr>
                <w:b/>
                <w:bCs/>
                <w:sz w:val="17"/>
                <w:szCs w:val="17"/>
                <w:rtl/>
              </w:rPr>
            </w:pPr>
          </w:p>
        </w:tc>
        <w:tc>
          <w:tcPr>
            <w:tcW w:w="591" w:type="pct"/>
            <w:shd w:val="clear" w:color="auto" w:fill="auto"/>
            <w:vAlign w:val="center"/>
          </w:tcPr>
          <w:p w14:paraId="48B1A38C" w14:textId="77777777" w:rsidR="00AD6EB4" w:rsidRPr="00BA6548" w:rsidRDefault="00AD6EB4" w:rsidP="00B63EDB">
            <w:pPr>
              <w:spacing w:line="240" w:lineRule="auto"/>
              <w:jc w:val="center"/>
              <w:rPr>
                <w:b/>
                <w:bCs/>
                <w:sz w:val="17"/>
                <w:szCs w:val="17"/>
                <w:rtl/>
              </w:rPr>
            </w:pPr>
          </w:p>
        </w:tc>
        <w:tc>
          <w:tcPr>
            <w:tcW w:w="602" w:type="pct"/>
            <w:shd w:val="clear" w:color="auto" w:fill="auto"/>
            <w:vAlign w:val="center"/>
          </w:tcPr>
          <w:p w14:paraId="61DC124A" w14:textId="77777777" w:rsidR="00AD6EB4" w:rsidRPr="00BA6548" w:rsidRDefault="00AD6EB4" w:rsidP="00B63EDB">
            <w:pPr>
              <w:spacing w:line="240" w:lineRule="auto"/>
              <w:jc w:val="center"/>
              <w:rPr>
                <w:b/>
                <w:bCs/>
                <w:sz w:val="17"/>
                <w:szCs w:val="17"/>
                <w:rtl/>
              </w:rPr>
            </w:pPr>
          </w:p>
        </w:tc>
      </w:tr>
      <w:tr w:rsidR="00AD6EB4" w:rsidRPr="00BA6548" w14:paraId="29D816F5" w14:textId="77777777" w:rsidTr="00B63EDB">
        <w:trPr>
          <w:jc w:val="center"/>
        </w:trPr>
        <w:tc>
          <w:tcPr>
            <w:tcW w:w="489" w:type="pct"/>
            <w:vMerge w:val="restart"/>
            <w:shd w:val="clear" w:color="auto" w:fill="auto"/>
            <w:vAlign w:val="center"/>
          </w:tcPr>
          <w:p w14:paraId="41FE49CC"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سلوكي</w:t>
            </w:r>
          </w:p>
        </w:tc>
        <w:tc>
          <w:tcPr>
            <w:tcW w:w="867" w:type="pct"/>
            <w:shd w:val="clear" w:color="auto" w:fill="auto"/>
            <w:vAlign w:val="center"/>
          </w:tcPr>
          <w:p w14:paraId="5361DFF0"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 xml:space="preserve">من 18 </w:t>
            </w:r>
            <w:r>
              <w:rPr>
                <w:b/>
                <w:bCs/>
                <w:color w:val="000000"/>
                <w:sz w:val="17"/>
                <w:szCs w:val="17"/>
                <w:rtl/>
              </w:rPr>
              <w:t>إلى</w:t>
            </w:r>
            <w:r w:rsidRPr="00BA6548">
              <w:rPr>
                <w:b/>
                <w:bCs/>
                <w:color w:val="000000"/>
                <w:sz w:val="17"/>
                <w:szCs w:val="17"/>
                <w:rtl/>
              </w:rPr>
              <w:t xml:space="preserve"> 30 عام</w:t>
            </w:r>
          </w:p>
        </w:tc>
        <w:tc>
          <w:tcPr>
            <w:tcW w:w="431" w:type="pct"/>
            <w:shd w:val="clear" w:color="auto" w:fill="auto"/>
            <w:vAlign w:val="center"/>
          </w:tcPr>
          <w:p w14:paraId="6CD8E94E" w14:textId="77777777" w:rsidR="00AD6EB4" w:rsidRPr="00BA6548" w:rsidRDefault="00AD6EB4" w:rsidP="00B63EDB">
            <w:pPr>
              <w:spacing w:line="240" w:lineRule="auto"/>
              <w:jc w:val="center"/>
              <w:rPr>
                <w:b/>
                <w:bCs/>
                <w:sz w:val="17"/>
                <w:szCs w:val="17"/>
              </w:rPr>
            </w:pPr>
            <w:r w:rsidRPr="00BA6548">
              <w:rPr>
                <w:b/>
                <w:bCs/>
                <w:sz w:val="17"/>
                <w:szCs w:val="17"/>
                <w:rtl/>
              </w:rPr>
              <w:t>24</w:t>
            </w:r>
          </w:p>
        </w:tc>
        <w:tc>
          <w:tcPr>
            <w:tcW w:w="414" w:type="pct"/>
            <w:shd w:val="clear" w:color="auto" w:fill="auto"/>
            <w:vAlign w:val="center"/>
          </w:tcPr>
          <w:p w14:paraId="587B3D7C" w14:textId="77777777" w:rsidR="00AD6EB4" w:rsidRPr="00BA6548" w:rsidRDefault="00AD6EB4" w:rsidP="00B63EDB">
            <w:pPr>
              <w:spacing w:line="240" w:lineRule="auto"/>
              <w:jc w:val="center"/>
              <w:rPr>
                <w:b/>
                <w:bCs/>
                <w:sz w:val="17"/>
                <w:szCs w:val="17"/>
                <w:rtl/>
              </w:rPr>
            </w:pPr>
            <w:r w:rsidRPr="00BA6548">
              <w:rPr>
                <w:b/>
                <w:bCs/>
                <w:sz w:val="17"/>
                <w:szCs w:val="17"/>
                <w:rtl/>
              </w:rPr>
              <w:t>3.0</w:t>
            </w:r>
          </w:p>
        </w:tc>
        <w:tc>
          <w:tcPr>
            <w:tcW w:w="486" w:type="pct"/>
            <w:shd w:val="clear" w:color="auto" w:fill="auto"/>
            <w:vAlign w:val="center"/>
          </w:tcPr>
          <w:p w14:paraId="0AF2AA79" w14:textId="77777777" w:rsidR="00AD6EB4" w:rsidRPr="00BA6548" w:rsidRDefault="00AD6EB4" w:rsidP="00B63EDB">
            <w:pPr>
              <w:spacing w:line="240" w:lineRule="auto"/>
              <w:jc w:val="center"/>
              <w:rPr>
                <w:b/>
                <w:bCs/>
                <w:sz w:val="17"/>
                <w:szCs w:val="17"/>
                <w:rtl/>
              </w:rPr>
            </w:pPr>
            <w:r w:rsidRPr="00BA6548">
              <w:rPr>
                <w:b/>
                <w:bCs/>
                <w:sz w:val="17"/>
                <w:szCs w:val="17"/>
                <w:rtl/>
              </w:rPr>
              <w:t>0.204</w:t>
            </w:r>
          </w:p>
        </w:tc>
        <w:tc>
          <w:tcPr>
            <w:tcW w:w="503" w:type="pct"/>
            <w:shd w:val="clear" w:color="auto" w:fill="auto"/>
            <w:vAlign w:val="center"/>
          </w:tcPr>
          <w:p w14:paraId="1A829111"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1E03F9FE" w14:textId="77777777" w:rsidR="00AD6EB4" w:rsidRPr="00BA6548" w:rsidRDefault="00AD6EB4" w:rsidP="00B63EDB">
            <w:pPr>
              <w:spacing w:line="240" w:lineRule="auto"/>
              <w:jc w:val="center"/>
              <w:rPr>
                <w:b/>
                <w:bCs/>
                <w:sz w:val="17"/>
                <w:szCs w:val="17"/>
                <w:rtl/>
              </w:rPr>
            </w:pPr>
            <w:r w:rsidRPr="00BA6548">
              <w:rPr>
                <w:b/>
                <w:bCs/>
                <w:sz w:val="17"/>
                <w:szCs w:val="17"/>
                <w:rtl/>
              </w:rPr>
              <w:t>0.3750*</w:t>
            </w:r>
          </w:p>
        </w:tc>
        <w:tc>
          <w:tcPr>
            <w:tcW w:w="591" w:type="pct"/>
            <w:shd w:val="clear" w:color="auto" w:fill="auto"/>
            <w:vAlign w:val="center"/>
          </w:tcPr>
          <w:p w14:paraId="199A3D53" w14:textId="77777777" w:rsidR="00AD6EB4" w:rsidRPr="00BA6548" w:rsidRDefault="00AD6EB4" w:rsidP="00B63EDB">
            <w:pPr>
              <w:spacing w:line="240" w:lineRule="auto"/>
              <w:jc w:val="center"/>
              <w:rPr>
                <w:b/>
                <w:bCs/>
                <w:sz w:val="17"/>
                <w:szCs w:val="17"/>
                <w:rtl/>
              </w:rPr>
            </w:pPr>
            <w:r w:rsidRPr="00BA6548">
              <w:rPr>
                <w:b/>
                <w:bCs/>
                <w:sz w:val="17"/>
                <w:szCs w:val="17"/>
                <w:rtl/>
              </w:rPr>
              <w:t>0.0417</w:t>
            </w:r>
          </w:p>
        </w:tc>
        <w:tc>
          <w:tcPr>
            <w:tcW w:w="602" w:type="pct"/>
            <w:shd w:val="clear" w:color="auto" w:fill="auto"/>
            <w:vAlign w:val="center"/>
          </w:tcPr>
          <w:p w14:paraId="4D2F4788" w14:textId="77777777" w:rsidR="00AD6EB4" w:rsidRPr="00BA6548" w:rsidRDefault="00AD6EB4" w:rsidP="00B63EDB">
            <w:pPr>
              <w:spacing w:line="240" w:lineRule="auto"/>
              <w:jc w:val="center"/>
              <w:rPr>
                <w:b/>
                <w:bCs/>
                <w:sz w:val="17"/>
                <w:szCs w:val="17"/>
                <w:rtl/>
              </w:rPr>
            </w:pPr>
            <w:r w:rsidRPr="00BA6548">
              <w:rPr>
                <w:b/>
                <w:bCs/>
                <w:sz w:val="17"/>
                <w:szCs w:val="17"/>
                <w:rtl/>
              </w:rPr>
              <w:t>-0.8750*</w:t>
            </w:r>
          </w:p>
        </w:tc>
      </w:tr>
      <w:tr w:rsidR="00AD6EB4" w:rsidRPr="00BA6548" w14:paraId="669499EF" w14:textId="77777777" w:rsidTr="00B63EDB">
        <w:trPr>
          <w:jc w:val="center"/>
        </w:trPr>
        <w:tc>
          <w:tcPr>
            <w:tcW w:w="489" w:type="pct"/>
            <w:vMerge/>
            <w:shd w:val="clear" w:color="auto" w:fill="auto"/>
            <w:vAlign w:val="center"/>
          </w:tcPr>
          <w:p w14:paraId="61F573B8" w14:textId="77777777" w:rsidR="00AD6EB4" w:rsidRPr="00BA6548" w:rsidRDefault="00AD6EB4" w:rsidP="00B63EDB">
            <w:pPr>
              <w:spacing w:line="240" w:lineRule="auto"/>
              <w:jc w:val="center"/>
              <w:rPr>
                <w:b/>
                <w:bCs/>
                <w:color w:val="000000"/>
                <w:sz w:val="17"/>
                <w:szCs w:val="17"/>
                <w:rtl/>
              </w:rPr>
            </w:pPr>
          </w:p>
        </w:tc>
        <w:tc>
          <w:tcPr>
            <w:tcW w:w="867" w:type="pct"/>
            <w:shd w:val="clear" w:color="auto" w:fill="auto"/>
            <w:vAlign w:val="center"/>
          </w:tcPr>
          <w:p w14:paraId="206534F5"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من 31 :40 عام</w:t>
            </w:r>
          </w:p>
        </w:tc>
        <w:tc>
          <w:tcPr>
            <w:tcW w:w="431" w:type="pct"/>
            <w:shd w:val="clear" w:color="auto" w:fill="auto"/>
            <w:vAlign w:val="center"/>
          </w:tcPr>
          <w:p w14:paraId="65AD700C" w14:textId="77777777" w:rsidR="00AD6EB4" w:rsidRPr="00BA6548" w:rsidRDefault="00AD6EB4" w:rsidP="00B63EDB">
            <w:pPr>
              <w:spacing w:line="240" w:lineRule="auto"/>
              <w:jc w:val="center"/>
              <w:rPr>
                <w:b/>
                <w:bCs/>
                <w:sz w:val="17"/>
                <w:szCs w:val="17"/>
                <w:rtl/>
              </w:rPr>
            </w:pPr>
            <w:r w:rsidRPr="00BA6548">
              <w:rPr>
                <w:b/>
                <w:bCs/>
                <w:sz w:val="17"/>
                <w:szCs w:val="17"/>
                <w:rtl/>
              </w:rPr>
              <w:t>138</w:t>
            </w:r>
          </w:p>
        </w:tc>
        <w:tc>
          <w:tcPr>
            <w:tcW w:w="414" w:type="pct"/>
            <w:shd w:val="clear" w:color="auto" w:fill="auto"/>
            <w:vAlign w:val="center"/>
          </w:tcPr>
          <w:p w14:paraId="49B05C6B" w14:textId="77777777" w:rsidR="00AD6EB4" w:rsidRPr="00BA6548" w:rsidRDefault="00AD6EB4" w:rsidP="00B63EDB">
            <w:pPr>
              <w:spacing w:line="240" w:lineRule="auto"/>
              <w:jc w:val="center"/>
              <w:rPr>
                <w:b/>
                <w:bCs/>
                <w:sz w:val="17"/>
                <w:szCs w:val="17"/>
                <w:rtl/>
              </w:rPr>
            </w:pPr>
            <w:r w:rsidRPr="00BA6548">
              <w:rPr>
                <w:b/>
                <w:bCs/>
                <w:sz w:val="17"/>
                <w:szCs w:val="17"/>
                <w:rtl/>
              </w:rPr>
              <w:t>2.7</w:t>
            </w:r>
          </w:p>
        </w:tc>
        <w:tc>
          <w:tcPr>
            <w:tcW w:w="486" w:type="pct"/>
            <w:shd w:val="clear" w:color="auto" w:fill="auto"/>
            <w:vAlign w:val="center"/>
          </w:tcPr>
          <w:p w14:paraId="0DD64978" w14:textId="77777777" w:rsidR="00AD6EB4" w:rsidRPr="00BA6548" w:rsidRDefault="00AD6EB4" w:rsidP="00B63EDB">
            <w:pPr>
              <w:spacing w:line="240" w:lineRule="auto"/>
              <w:jc w:val="center"/>
              <w:rPr>
                <w:b/>
                <w:bCs/>
                <w:sz w:val="17"/>
                <w:szCs w:val="17"/>
                <w:rtl/>
              </w:rPr>
            </w:pPr>
            <w:r w:rsidRPr="00BA6548">
              <w:rPr>
                <w:b/>
                <w:bCs/>
                <w:sz w:val="17"/>
                <w:szCs w:val="17"/>
                <w:rtl/>
              </w:rPr>
              <w:t>0.748</w:t>
            </w:r>
          </w:p>
        </w:tc>
        <w:tc>
          <w:tcPr>
            <w:tcW w:w="503" w:type="pct"/>
            <w:shd w:val="clear" w:color="auto" w:fill="auto"/>
            <w:vAlign w:val="center"/>
          </w:tcPr>
          <w:p w14:paraId="70CD36D7"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0BBDC36E" w14:textId="77777777" w:rsidR="00AD6EB4" w:rsidRPr="00BA6548" w:rsidRDefault="00AD6EB4" w:rsidP="00B63EDB">
            <w:pPr>
              <w:spacing w:line="240" w:lineRule="auto"/>
              <w:jc w:val="center"/>
              <w:rPr>
                <w:b/>
                <w:bCs/>
                <w:sz w:val="17"/>
                <w:szCs w:val="17"/>
                <w:rtl/>
              </w:rPr>
            </w:pPr>
          </w:p>
        </w:tc>
        <w:tc>
          <w:tcPr>
            <w:tcW w:w="591" w:type="pct"/>
            <w:shd w:val="clear" w:color="auto" w:fill="auto"/>
            <w:vAlign w:val="center"/>
          </w:tcPr>
          <w:p w14:paraId="09FF070A" w14:textId="77777777" w:rsidR="00AD6EB4" w:rsidRPr="00BA6548" w:rsidRDefault="00AD6EB4" w:rsidP="00B63EDB">
            <w:pPr>
              <w:spacing w:line="240" w:lineRule="auto"/>
              <w:jc w:val="center"/>
              <w:rPr>
                <w:b/>
                <w:bCs/>
                <w:sz w:val="17"/>
                <w:szCs w:val="17"/>
                <w:rtl/>
              </w:rPr>
            </w:pPr>
            <w:r w:rsidRPr="00BA6548">
              <w:rPr>
                <w:b/>
                <w:bCs/>
                <w:sz w:val="17"/>
                <w:szCs w:val="17"/>
                <w:rtl/>
              </w:rPr>
              <w:t>-0.3333*</w:t>
            </w:r>
          </w:p>
        </w:tc>
        <w:tc>
          <w:tcPr>
            <w:tcW w:w="602" w:type="pct"/>
            <w:shd w:val="clear" w:color="auto" w:fill="auto"/>
            <w:vAlign w:val="center"/>
          </w:tcPr>
          <w:p w14:paraId="17BDC754" w14:textId="77777777" w:rsidR="00AD6EB4" w:rsidRPr="00BA6548" w:rsidRDefault="00AD6EB4" w:rsidP="00B63EDB">
            <w:pPr>
              <w:spacing w:line="240" w:lineRule="auto"/>
              <w:jc w:val="center"/>
              <w:rPr>
                <w:b/>
                <w:bCs/>
                <w:sz w:val="17"/>
                <w:szCs w:val="17"/>
                <w:rtl/>
              </w:rPr>
            </w:pPr>
            <w:r w:rsidRPr="00BA6548">
              <w:rPr>
                <w:b/>
                <w:bCs/>
                <w:sz w:val="17"/>
                <w:szCs w:val="17"/>
                <w:rtl/>
              </w:rPr>
              <w:t>-1.2500*</w:t>
            </w:r>
          </w:p>
        </w:tc>
      </w:tr>
      <w:tr w:rsidR="00AD6EB4" w:rsidRPr="00BA6548" w14:paraId="6731100C" w14:textId="77777777" w:rsidTr="00B63EDB">
        <w:trPr>
          <w:jc w:val="center"/>
        </w:trPr>
        <w:tc>
          <w:tcPr>
            <w:tcW w:w="489" w:type="pct"/>
            <w:vMerge/>
            <w:shd w:val="clear" w:color="auto" w:fill="auto"/>
            <w:vAlign w:val="center"/>
          </w:tcPr>
          <w:p w14:paraId="6DE25D68" w14:textId="77777777" w:rsidR="00AD6EB4" w:rsidRPr="00BA6548" w:rsidRDefault="00AD6EB4" w:rsidP="00B63EDB">
            <w:pPr>
              <w:spacing w:line="240" w:lineRule="auto"/>
              <w:jc w:val="center"/>
              <w:rPr>
                <w:b/>
                <w:bCs/>
                <w:color w:val="000000"/>
                <w:sz w:val="17"/>
                <w:szCs w:val="17"/>
                <w:rtl/>
              </w:rPr>
            </w:pPr>
          </w:p>
        </w:tc>
        <w:tc>
          <w:tcPr>
            <w:tcW w:w="867" w:type="pct"/>
            <w:shd w:val="clear" w:color="auto" w:fill="auto"/>
            <w:vAlign w:val="center"/>
          </w:tcPr>
          <w:p w14:paraId="20265B17"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من 41 : 55 عام</w:t>
            </w:r>
          </w:p>
        </w:tc>
        <w:tc>
          <w:tcPr>
            <w:tcW w:w="431" w:type="pct"/>
            <w:shd w:val="clear" w:color="auto" w:fill="auto"/>
            <w:vAlign w:val="center"/>
          </w:tcPr>
          <w:p w14:paraId="7A814204" w14:textId="77777777" w:rsidR="00AD6EB4" w:rsidRPr="00BA6548" w:rsidRDefault="00AD6EB4" w:rsidP="00B63EDB">
            <w:pPr>
              <w:spacing w:line="240" w:lineRule="auto"/>
              <w:jc w:val="center"/>
              <w:rPr>
                <w:b/>
                <w:bCs/>
                <w:sz w:val="17"/>
                <w:szCs w:val="17"/>
                <w:rtl/>
              </w:rPr>
            </w:pPr>
            <w:r w:rsidRPr="00BA6548">
              <w:rPr>
                <w:b/>
                <w:bCs/>
                <w:sz w:val="17"/>
                <w:szCs w:val="17"/>
                <w:rtl/>
              </w:rPr>
              <w:t>47</w:t>
            </w:r>
          </w:p>
        </w:tc>
        <w:tc>
          <w:tcPr>
            <w:tcW w:w="414" w:type="pct"/>
            <w:shd w:val="clear" w:color="auto" w:fill="auto"/>
            <w:vAlign w:val="center"/>
          </w:tcPr>
          <w:p w14:paraId="4BCE8A4A" w14:textId="77777777" w:rsidR="00AD6EB4" w:rsidRPr="00BA6548" w:rsidRDefault="00AD6EB4" w:rsidP="00B63EDB">
            <w:pPr>
              <w:spacing w:line="240" w:lineRule="auto"/>
              <w:jc w:val="center"/>
              <w:rPr>
                <w:b/>
                <w:bCs/>
                <w:sz w:val="17"/>
                <w:szCs w:val="17"/>
                <w:rtl/>
              </w:rPr>
            </w:pPr>
            <w:r w:rsidRPr="00BA6548">
              <w:rPr>
                <w:b/>
                <w:bCs/>
                <w:sz w:val="17"/>
                <w:szCs w:val="17"/>
                <w:rtl/>
              </w:rPr>
              <w:t>3.0</w:t>
            </w:r>
          </w:p>
        </w:tc>
        <w:tc>
          <w:tcPr>
            <w:tcW w:w="486" w:type="pct"/>
            <w:shd w:val="clear" w:color="auto" w:fill="auto"/>
            <w:vAlign w:val="center"/>
          </w:tcPr>
          <w:p w14:paraId="4D9C1605" w14:textId="77777777" w:rsidR="00AD6EB4" w:rsidRPr="00BA6548" w:rsidRDefault="00AD6EB4" w:rsidP="00B63EDB">
            <w:pPr>
              <w:spacing w:line="240" w:lineRule="auto"/>
              <w:jc w:val="center"/>
              <w:rPr>
                <w:b/>
                <w:bCs/>
                <w:sz w:val="17"/>
                <w:szCs w:val="17"/>
                <w:rtl/>
              </w:rPr>
            </w:pPr>
            <w:r w:rsidRPr="00BA6548">
              <w:rPr>
                <w:b/>
                <w:bCs/>
                <w:sz w:val="17"/>
                <w:szCs w:val="17"/>
                <w:rtl/>
              </w:rPr>
              <w:t>1.00</w:t>
            </w:r>
          </w:p>
        </w:tc>
        <w:tc>
          <w:tcPr>
            <w:tcW w:w="503" w:type="pct"/>
            <w:shd w:val="clear" w:color="auto" w:fill="auto"/>
            <w:vAlign w:val="center"/>
          </w:tcPr>
          <w:p w14:paraId="78058F2F"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08530852" w14:textId="77777777" w:rsidR="00AD6EB4" w:rsidRPr="00BA6548" w:rsidRDefault="00AD6EB4" w:rsidP="00B63EDB">
            <w:pPr>
              <w:spacing w:line="240" w:lineRule="auto"/>
              <w:jc w:val="center"/>
              <w:rPr>
                <w:b/>
                <w:bCs/>
                <w:sz w:val="17"/>
                <w:szCs w:val="17"/>
                <w:rtl/>
              </w:rPr>
            </w:pPr>
          </w:p>
        </w:tc>
        <w:tc>
          <w:tcPr>
            <w:tcW w:w="591" w:type="pct"/>
            <w:shd w:val="clear" w:color="auto" w:fill="auto"/>
            <w:vAlign w:val="center"/>
          </w:tcPr>
          <w:p w14:paraId="7472EA35" w14:textId="77777777" w:rsidR="00AD6EB4" w:rsidRPr="00BA6548" w:rsidRDefault="00AD6EB4" w:rsidP="00B63EDB">
            <w:pPr>
              <w:spacing w:line="240" w:lineRule="auto"/>
              <w:jc w:val="center"/>
              <w:rPr>
                <w:b/>
                <w:bCs/>
                <w:sz w:val="17"/>
                <w:szCs w:val="17"/>
                <w:rtl/>
              </w:rPr>
            </w:pPr>
          </w:p>
        </w:tc>
        <w:tc>
          <w:tcPr>
            <w:tcW w:w="602" w:type="pct"/>
            <w:shd w:val="clear" w:color="auto" w:fill="auto"/>
            <w:vAlign w:val="center"/>
          </w:tcPr>
          <w:p w14:paraId="778FEAD6" w14:textId="77777777" w:rsidR="00AD6EB4" w:rsidRPr="00BA6548" w:rsidRDefault="00AD6EB4" w:rsidP="00B63EDB">
            <w:pPr>
              <w:spacing w:line="240" w:lineRule="auto"/>
              <w:jc w:val="center"/>
              <w:rPr>
                <w:b/>
                <w:bCs/>
                <w:sz w:val="17"/>
                <w:szCs w:val="17"/>
                <w:rtl/>
              </w:rPr>
            </w:pPr>
            <w:r w:rsidRPr="00BA6548">
              <w:rPr>
                <w:b/>
                <w:bCs/>
                <w:sz w:val="17"/>
                <w:szCs w:val="17"/>
                <w:rtl/>
              </w:rPr>
              <w:t>-0.9167*</w:t>
            </w:r>
          </w:p>
        </w:tc>
      </w:tr>
      <w:tr w:rsidR="00AD6EB4" w:rsidRPr="00BA6548" w14:paraId="4F749E7D" w14:textId="77777777" w:rsidTr="00B63EDB">
        <w:trPr>
          <w:jc w:val="center"/>
        </w:trPr>
        <w:tc>
          <w:tcPr>
            <w:tcW w:w="489" w:type="pct"/>
            <w:vMerge/>
            <w:shd w:val="clear" w:color="auto" w:fill="auto"/>
            <w:vAlign w:val="center"/>
          </w:tcPr>
          <w:p w14:paraId="60418362" w14:textId="77777777" w:rsidR="00AD6EB4" w:rsidRPr="00BA6548" w:rsidRDefault="00AD6EB4" w:rsidP="00B63EDB">
            <w:pPr>
              <w:spacing w:line="240" w:lineRule="auto"/>
              <w:jc w:val="center"/>
              <w:rPr>
                <w:b/>
                <w:bCs/>
                <w:color w:val="000000"/>
                <w:sz w:val="17"/>
                <w:szCs w:val="17"/>
                <w:rtl/>
              </w:rPr>
            </w:pPr>
          </w:p>
        </w:tc>
        <w:tc>
          <w:tcPr>
            <w:tcW w:w="867" w:type="pct"/>
            <w:shd w:val="clear" w:color="auto" w:fill="auto"/>
            <w:vAlign w:val="center"/>
          </w:tcPr>
          <w:p w14:paraId="4C5A3D70"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من 55 عام  فأكثر</w:t>
            </w:r>
          </w:p>
        </w:tc>
        <w:tc>
          <w:tcPr>
            <w:tcW w:w="431" w:type="pct"/>
            <w:shd w:val="clear" w:color="auto" w:fill="auto"/>
            <w:vAlign w:val="center"/>
          </w:tcPr>
          <w:p w14:paraId="3CF3CEAD" w14:textId="77777777" w:rsidR="00AD6EB4" w:rsidRPr="00BA6548" w:rsidRDefault="00AD6EB4" w:rsidP="00B63EDB">
            <w:pPr>
              <w:spacing w:line="240" w:lineRule="auto"/>
              <w:jc w:val="center"/>
              <w:rPr>
                <w:b/>
                <w:bCs/>
                <w:sz w:val="17"/>
                <w:szCs w:val="17"/>
                <w:rtl/>
              </w:rPr>
            </w:pPr>
            <w:r w:rsidRPr="00BA6548">
              <w:rPr>
                <w:b/>
                <w:bCs/>
                <w:sz w:val="17"/>
                <w:szCs w:val="17"/>
                <w:rtl/>
              </w:rPr>
              <w:t>24</w:t>
            </w:r>
          </w:p>
        </w:tc>
        <w:tc>
          <w:tcPr>
            <w:tcW w:w="414" w:type="pct"/>
            <w:shd w:val="clear" w:color="auto" w:fill="auto"/>
            <w:vAlign w:val="center"/>
          </w:tcPr>
          <w:p w14:paraId="704C8648" w14:textId="77777777" w:rsidR="00AD6EB4" w:rsidRPr="00BA6548" w:rsidRDefault="00AD6EB4" w:rsidP="00B63EDB">
            <w:pPr>
              <w:spacing w:line="240" w:lineRule="auto"/>
              <w:jc w:val="center"/>
              <w:rPr>
                <w:b/>
                <w:bCs/>
                <w:sz w:val="17"/>
                <w:szCs w:val="17"/>
                <w:rtl/>
              </w:rPr>
            </w:pPr>
            <w:r w:rsidRPr="00BA6548">
              <w:rPr>
                <w:b/>
                <w:bCs/>
                <w:sz w:val="17"/>
                <w:szCs w:val="17"/>
                <w:rtl/>
              </w:rPr>
              <w:t>3.9</w:t>
            </w:r>
          </w:p>
        </w:tc>
        <w:tc>
          <w:tcPr>
            <w:tcW w:w="486" w:type="pct"/>
            <w:shd w:val="clear" w:color="auto" w:fill="auto"/>
            <w:vAlign w:val="center"/>
          </w:tcPr>
          <w:p w14:paraId="42C86447" w14:textId="77777777" w:rsidR="00AD6EB4" w:rsidRPr="00BA6548" w:rsidRDefault="00AD6EB4" w:rsidP="00B63EDB">
            <w:pPr>
              <w:spacing w:line="240" w:lineRule="auto"/>
              <w:jc w:val="center"/>
              <w:rPr>
                <w:b/>
                <w:bCs/>
                <w:sz w:val="17"/>
                <w:szCs w:val="17"/>
                <w:rtl/>
              </w:rPr>
            </w:pPr>
            <w:r w:rsidRPr="00BA6548">
              <w:rPr>
                <w:b/>
                <w:bCs/>
                <w:sz w:val="17"/>
                <w:szCs w:val="17"/>
                <w:rtl/>
              </w:rPr>
              <w:t>0.408</w:t>
            </w:r>
          </w:p>
        </w:tc>
        <w:tc>
          <w:tcPr>
            <w:tcW w:w="503" w:type="pct"/>
            <w:shd w:val="clear" w:color="auto" w:fill="auto"/>
            <w:vAlign w:val="center"/>
          </w:tcPr>
          <w:p w14:paraId="1CBBD5D5"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6D06FE47" w14:textId="77777777" w:rsidR="00AD6EB4" w:rsidRPr="00BA6548" w:rsidRDefault="00AD6EB4" w:rsidP="00B63EDB">
            <w:pPr>
              <w:spacing w:line="240" w:lineRule="auto"/>
              <w:jc w:val="center"/>
              <w:rPr>
                <w:b/>
                <w:bCs/>
                <w:sz w:val="17"/>
                <w:szCs w:val="17"/>
                <w:rtl/>
              </w:rPr>
            </w:pPr>
          </w:p>
        </w:tc>
        <w:tc>
          <w:tcPr>
            <w:tcW w:w="591" w:type="pct"/>
            <w:shd w:val="clear" w:color="auto" w:fill="auto"/>
            <w:vAlign w:val="center"/>
          </w:tcPr>
          <w:p w14:paraId="4055E8F2" w14:textId="77777777" w:rsidR="00AD6EB4" w:rsidRPr="00BA6548" w:rsidRDefault="00AD6EB4" w:rsidP="00B63EDB">
            <w:pPr>
              <w:spacing w:line="240" w:lineRule="auto"/>
              <w:jc w:val="center"/>
              <w:rPr>
                <w:b/>
                <w:bCs/>
                <w:sz w:val="17"/>
                <w:szCs w:val="17"/>
                <w:rtl/>
              </w:rPr>
            </w:pPr>
          </w:p>
        </w:tc>
        <w:tc>
          <w:tcPr>
            <w:tcW w:w="602" w:type="pct"/>
            <w:shd w:val="clear" w:color="auto" w:fill="auto"/>
            <w:vAlign w:val="center"/>
          </w:tcPr>
          <w:p w14:paraId="3AD66F32" w14:textId="77777777" w:rsidR="00AD6EB4" w:rsidRPr="00BA6548" w:rsidRDefault="00AD6EB4" w:rsidP="00B63EDB">
            <w:pPr>
              <w:spacing w:line="240" w:lineRule="auto"/>
              <w:jc w:val="center"/>
              <w:rPr>
                <w:b/>
                <w:bCs/>
                <w:sz w:val="17"/>
                <w:szCs w:val="17"/>
                <w:rtl/>
              </w:rPr>
            </w:pPr>
          </w:p>
        </w:tc>
      </w:tr>
      <w:tr w:rsidR="00AD6EB4" w:rsidRPr="00BA6548" w14:paraId="5EE85138" w14:textId="77777777" w:rsidTr="00B63EDB">
        <w:trPr>
          <w:trHeight w:val="415"/>
          <w:jc w:val="center"/>
        </w:trPr>
        <w:tc>
          <w:tcPr>
            <w:tcW w:w="489" w:type="pct"/>
            <w:vMerge/>
            <w:shd w:val="clear" w:color="auto" w:fill="auto"/>
            <w:vAlign w:val="center"/>
          </w:tcPr>
          <w:p w14:paraId="47F10CA2" w14:textId="77777777" w:rsidR="00AD6EB4" w:rsidRPr="00BA6548" w:rsidRDefault="00AD6EB4" w:rsidP="00B63EDB">
            <w:pPr>
              <w:spacing w:line="240" w:lineRule="auto"/>
              <w:jc w:val="center"/>
              <w:rPr>
                <w:b/>
                <w:bCs/>
                <w:color w:val="000000"/>
                <w:sz w:val="17"/>
                <w:szCs w:val="17"/>
                <w:rtl/>
              </w:rPr>
            </w:pPr>
          </w:p>
        </w:tc>
        <w:tc>
          <w:tcPr>
            <w:tcW w:w="867" w:type="pct"/>
            <w:shd w:val="clear" w:color="auto" w:fill="auto"/>
            <w:vAlign w:val="center"/>
          </w:tcPr>
          <w:p w14:paraId="057E79EC"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الإجمالي</w:t>
            </w:r>
          </w:p>
        </w:tc>
        <w:tc>
          <w:tcPr>
            <w:tcW w:w="431" w:type="pct"/>
            <w:shd w:val="clear" w:color="auto" w:fill="auto"/>
            <w:vAlign w:val="center"/>
          </w:tcPr>
          <w:p w14:paraId="601808C2" w14:textId="77777777" w:rsidR="00AD6EB4" w:rsidRPr="00BA6548" w:rsidRDefault="00AD6EB4" w:rsidP="00B63EDB">
            <w:pPr>
              <w:spacing w:line="240" w:lineRule="auto"/>
              <w:jc w:val="center"/>
              <w:rPr>
                <w:b/>
                <w:bCs/>
                <w:sz w:val="17"/>
                <w:szCs w:val="17"/>
                <w:rtl/>
              </w:rPr>
            </w:pPr>
            <w:r w:rsidRPr="00BA6548">
              <w:rPr>
                <w:b/>
                <w:bCs/>
                <w:sz w:val="17"/>
                <w:szCs w:val="17"/>
                <w:rtl/>
              </w:rPr>
              <w:t>233</w:t>
            </w:r>
          </w:p>
        </w:tc>
        <w:tc>
          <w:tcPr>
            <w:tcW w:w="414" w:type="pct"/>
            <w:shd w:val="clear" w:color="auto" w:fill="auto"/>
            <w:vAlign w:val="center"/>
          </w:tcPr>
          <w:p w14:paraId="1514D2E5" w14:textId="77777777" w:rsidR="00AD6EB4" w:rsidRPr="00BA6548" w:rsidRDefault="00AD6EB4" w:rsidP="00B63EDB">
            <w:pPr>
              <w:spacing w:line="240" w:lineRule="auto"/>
              <w:jc w:val="center"/>
              <w:rPr>
                <w:b/>
                <w:bCs/>
                <w:sz w:val="17"/>
                <w:szCs w:val="17"/>
                <w:rtl/>
              </w:rPr>
            </w:pPr>
            <w:r w:rsidRPr="00BA6548">
              <w:rPr>
                <w:b/>
                <w:bCs/>
                <w:sz w:val="17"/>
                <w:szCs w:val="17"/>
                <w:rtl/>
              </w:rPr>
              <w:t>2.9</w:t>
            </w:r>
          </w:p>
        </w:tc>
        <w:tc>
          <w:tcPr>
            <w:tcW w:w="486" w:type="pct"/>
            <w:shd w:val="clear" w:color="auto" w:fill="auto"/>
            <w:vAlign w:val="center"/>
          </w:tcPr>
          <w:p w14:paraId="5AEB5B8E" w14:textId="77777777" w:rsidR="00AD6EB4" w:rsidRPr="00BA6548" w:rsidRDefault="00AD6EB4" w:rsidP="00B63EDB">
            <w:pPr>
              <w:spacing w:line="240" w:lineRule="auto"/>
              <w:jc w:val="center"/>
              <w:rPr>
                <w:b/>
                <w:bCs/>
                <w:sz w:val="17"/>
                <w:szCs w:val="17"/>
                <w:rtl/>
              </w:rPr>
            </w:pPr>
            <w:r w:rsidRPr="00BA6548">
              <w:rPr>
                <w:b/>
                <w:bCs/>
                <w:sz w:val="17"/>
                <w:szCs w:val="17"/>
                <w:rtl/>
              </w:rPr>
              <w:t>0.832</w:t>
            </w:r>
          </w:p>
        </w:tc>
        <w:tc>
          <w:tcPr>
            <w:tcW w:w="503" w:type="pct"/>
            <w:shd w:val="clear" w:color="auto" w:fill="auto"/>
            <w:vAlign w:val="center"/>
          </w:tcPr>
          <w:p w14:paraId="1224318D" w14:textId="77777777" w:rsidR="00AD6EB4" w:rsidRPr="00BA6548" w:rsidRDefault="00AD6EB4" w:rsidP="00B63EDB">
            <w:pPr>
              <w:spacing w:line="240" w:lineRule="auto"/>
              <w:jc w:val="center"/>
              <w:rPr>
                <w:b/>
                <w:bCs/>
                <w:sz w:val="17"/>
                <w:szCs w:val="17"/>
                <w:rtl/>
              </w:rPr>
            </w:pPr>
          </w:p>
        </w:tc>
        <w:tc>
          <w:tcPr>
            <w:tcW w:w="617" w:type="pct"/>
            <w:shd w:val="clear" w:color="auto" w:fill="auto"/>
            <w:vAlign w:val="center"/>
          </w:tcPr>
          <w:p w14:paraId="118DB555" w14:textId="77777777" w:rsidR="00AD6EB4" w:rsidRPr="00BA6548" w:rsidRDefault="00AD6EB4" w:rsidP="00B63EDB">
            <w:pPr>
              <w:spacing w:line="240" w:lineRule="auto"/>
              <w:jc w:val="center"/>
              <w:rPr>
                <w:b/>
                <w:bCs/>
                <w:sz w:val="17"/>
                <w:szCs w:val="17"/>
                <w:rtl/>
              </w:rPr>
            </w:pPr>
          </w:p>
        </w:tc>
        <w:tc>
          <w:tcPr>
            <w:tcW w:w="591" w:type="pct"/>
            <w:shd w:val="clear" w:color="auto" w:fill="auto"/>
            <w:vAlign w:val="center"/>
          </w:tcPr>
          <w:p w14:paraId="04723FD2" w14:textId="77777777" w:rsidR="00AD6EB4" w:rsidRPr="00BA6548" w:rsidRDefault="00AD6EB4" w:rsidP="00B63EDB">
            <w:pPr>
              <w:spacing w:line="240" w:lineRule="auto"/>
              <w:jc w:val="center"/>
              <w:rPr>
                <w:b/>
                <w:bCs/>
                <w:sz w:val="17"/>
                <w:szCs w:val="17"/>
                <w:rtl/>
              </w:rPr>
            </w:pPr>
          </w:p>
        </w:tc>
        <w:tc>
          <w:tcPr>
            <w:tcW w:w="602" w:type="pct"/>
            <w:shd w:val="clear" w:color="auto" w:fill="auto"/>
            <w:vAlign w:val="center"/>
          </w:tcPr>
          <w:p w14:paraId="2E0708C6" w14:textId="77777777" w:rsidR="00AD6EB4" w:rsidRPr="00BA6548" w:rsidRDefault="00AD6EB4" w:rsidP="00B63EDB">
            <w:pPr>
              <w:spacing w:line="240" w:lineRule="auto"/>
              <w:jc w:val="center"/>
              <w:rPr>
                <w:b/>
                <w:bCs/>
                <w:sz w:val="17"/>
                <w:szCs w:val="17"/>
                <w:rtl/>
              </w:rPr>
            </w:pPr>
          </w:p>
        </w:tc>
      </w:tr>
    </w:tbl>
    <w:p w14:paraId="1180C184" w14:textId="77777777" w:rsidR="00AD6EB4" w:rsidRPr="00431783" w:rsidRDefault="00AD6EB4" w:rsidP="00AD6EB4">
      <w:pPr>
        <w:jc w:val="center"/>
        <w:rPr>
          <w:b/>
          <w:bCs/>
          <w:color w:val="000000"/>
          <w:sz w:val="4"/>
          <w:szCs w:val="4"/>
          <w:rtl/>
        </w:rPr>
      </w:pPr>
    </w:p>
    <w:p w14:paraId="138C9536" w14:textId="77777777" w:rsidR="00AD6EB4" w:rsidRDefault="00AD6EB4" w:rsidP="00AD6EB4">
      <w:pPr>
        <w:spacing w:before="60" w:after="60" w:line="240" w:lineRule="auto"/>
        <w:jc w:val="center"/>
        <w:rPr>
          <w:sz w:val="20"/>
          <w:szCs w:val="20"/>
          <w:rtl/>
        </w:rPr>
      </w:pPr>
    </w:p>
    <w:p w14:paraId="1344EB32" w14:textId="77777777" w:rsidR="00AD6EB4" w:rsidRPr="00BA6548" w:rsidRDefault="00AD6EB4" w:rsidP="00AD6EB4">
      <w:pPr>
        <w:spacing w:after="60" w:line="240" w:lineRule="auto"/>
        <w:jc w:val="center"/>
        <w:rPr>
          <w:sz w:val="20"/>
          <w:szCs w:val="20"/>
        </w:rPr>
      </w:pPr>
      <w:r w:rsidRPr="00BA6548">
        <w:rPr>
          <w:sz w:val="20"/>
          <w:szCs w:val="20"/>
          <w:rtl/>
        </w:rPr>
        <w:t>جدول (</w:t>
      </w:r>
      <w:r w:rsidRPr="00BA6548">
        <w:rPr>
          <w:rFonts w:hint="cs"/>
          <w:sz w:val="20"/>
          <w:szCs w:val="20"/>
          <w:rtl/>
        </w:rPr>
        <w:t>28</w:t>
      </w:r>
      <w:r w:rsidRPr="00BA6548">
        <w:rPr>
          <w:sz w:val="20"/>
          <w:szCs w:val="20"/>
          <w:rtl/>
        </w:rPr>
        <w:t>) يوضح الفروق في الآثار المعرفية والوجدانية والسلوكية المترتبة عن الاعتماد على ال</w:t>
      </w:r>
      <w:r>
        <w:rPr>
          <w:sz w:val="20"/>
          <w:szCs w:val="20"/>
          <w:rtl/>
        </w:rPr>
        <w:t>أنشطة</w:t>
      </w:r>
      <w:r w:rsidRPr="00BA6548">
        <w:rPr>
          <w:sz w:val="20"/>
          <w:szCs w:val="20"/>
          <w:rtl/>
        </w:rPr>
        <w:t xml:space="preserve"> </w:t>
      </w:r>
      <w:r>
        <w:rPr>
          <w:sz w:val="20"/>
          <w:szCs w:val="20"/>
          <w:rtl/>
        </w:rPr>
        <w:t>الاتصالية</w:t>
      </w:r>
      <w:r w:rsidRPr="00BA6548">
        <w:rPr>
          <w:sz w:val="20"/>
          <w:szCs w:val="20"/>
          <w:rtl/>
        </w:rPr>
        <w:t xml:space="preserve"> للحرمين باختلاف المستويات التعليمية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325"/>
        <w:gridCol w:w="1306"/>
        <w:gridCol w:w="820"/>
        <w:gridCol w:w="917"/>
        <w:gridCol w:w="921"/>
        <w:gridCol w:w="1346"/>
      </w:tblGrid>
      <w:tr w:rsidR="00AD6EB4" w:rsidRPr="00BA6548" w14:paraId="0B9799D1" w14:textId="77777777" w:rsidTr="00B63EDB">
        <w:trPr>
          <w:trHeight w:val="20"/>
          <w:jc w:val="center"/>
        </w:trPr>
        <w:tc>
          <w:tcPr>
            <w:tcW w:w="874" w:type="pct"/>
            <w:shd w:val="clear" w:color="auto" w:fill="auto"/>
            <w:vAlign w:val="center"/>
          </w:tcPr>
          <w:p w14:paraId="55FFA7F1" w14:textId="77777777" w:rsidR="00AD6EB4" w:rsidRPr="00BA6548" w:rsidRDefault="00AD6EB4" w:rsidP="00B63EDB">
            <w:pPr>
              <w:spacing w:line="240" w:lineRule="auto"/>
              <w:jc w:val="center"/>
              <w:rPr>
                <w:b/>
                <w:bCs/>
                <w:sz w:val="17"/>
                <w:szCs w:val="17"/>
                <w:rtl/>
              </w:rPr>
            </w:pPr>
            <w:r w:rsidRPr="00BA6548">
              <w:rPr>
                <w:b/>
                <w:bCs/>
                <w:sz w:val="17"/>
                <w:szCs w:val="17"/>
                <w:rtl/>
              </w:rPr>
              <w:t xml:space="preserve">الفروق تبعا </w:t>
            </w:r>
            <w:r>
              <w:rPr>
                <w:b/>
                <w:bCs/>
                <w:sz w:val="17"/>
                <w:szCs w:val="17"/>
                <w:rtl/>
              </w:rPr>
              <w:t>إلى</w:t>
            </w:r>
          </w:p>
        </w:tc>
        <w:tc>
          <w:tcPr>
            <w:tcW w:w="824" w:type="pct"/>
            <w:shd w:val="clear" w:color="auto" w:fill="auto"/>
            <w:vAlign w:val="center"/>
          </w:tcPr>
          <w:p w14:paraId="4BDAAD07" w14:textId="77777777" w:rsidR="00AD6EB4" w:rsidRPr="00BA6548" w:rsidRDefault="00AD6EB4" w:rsidP="00B63EDB">
            <w:pPr>
              <w:spacing w:line="240" w:lineRule="auto"/>
              <w:jc w:val="center"/>
              <w:rPr>
                <w:b/>
                <w:bCs/>
                <w:sz w:val="17"/>
                <w:szCs w:val="17"/>
                <w:rtl/>
              </w:rPr>
            </w:pPr>
            <w:r w:rsidRPr="00BA6548">
              <w:rPr>
                <w:b/>
                <w:bCs/>
                <w:sz w:val="17"/>
                <w:szCs w:val="17"/>
                <w:rtl/>
              </w:rPr>
              <w:t>البيان</w:t>
            </w:r>
          </w:p>
        </w:tc>
        <w:tc>
          <w:tcPr>
            <w:tcW w:w="812" w:type="pct"/>
            <w:shd w:val="clear" w:color="auto" w:fill="auto"/>
            <w:vAlign w:val="center"/>
          </w:tcPr>
          <w:p w14:paraId="1F2CD5A3" w14:textId="77777777" w:rsidR="00AD6EB4" w:rsidRPr="00BA6548" w:rsidRDefault="00AD6EB4" w:rsidP="00B63EDB">
            <w:pPr>
              <w:spacing w:line="240" w:lineRule="auto"/>
              <w:jc w:val="center"/>
              <w:rPr>
                <w:b/>
                <w:bCs/>
                <w:sz w:val="17"/>
                <w:szCs w:val="17"/>
                <w:rtl/>
              </w:rPr>
            </w:pPr>
            <w:r w:rsidRPr="00BA6548">
              <w:rPr>
                <w:b/>
                <w:bCs/>
                <w:sz w:val="17"/>
                <w:szCs w:val="17"/>
                <w:rtl/>
              </w:rPr>
              <w:t>مجموع الدرجات</w:t>
            </w:r>
          </w:p>
        </w:tc>
        <w:tc>
          <w:tcPr>
            <w:tcW w:w="510" w:type="pct"/>
            <w:shd w:val="clear" w:color="auto" w:fill="auto"/>
            <w:vAlign w:val="center"/>
          </w:tcPr>
          <w:p w14:paraId="160C9DDE" w14:textId="77777777" w:rsidR="00AD6EB4" w:rsidRPr="00BA6548" w:rsidRDefault="00AD6EB4" w:rsidP="00B63EDB">
            <w:pPr>
              <w:spacing w:line="240" w:lineRule="auto"/>
              <w:jc w:val="center"/>
              <w:rPr>
                <w:b/>
                <w:bCs/>
                <w:sz w:val="17"/>
                <w:szCs w:val="17"/>
                <w:rtl/>
              </w:rPr>
            </w:pPr>
            <w:r w:rsidRPr="00BA6548">
              <w:rPr>
                <w:b/>
                <w:bCs/>
                <w:sz w:val="17"/>
                <w:szCs w:val="17"/>
                <w:rtl/>
              </w:rPr>
              <w:t>د. ح</w:t>
            </w:r>
          </w:p>
        </w:tc>
        <w:tc>
          <w:tcPr>
            <w:tcW w:w="570" w:type="pct"/>
            <w:shd w:val="clear" w:color="auto" w:fill="auto"/>
            <w:vAlign w:val="center"/>
          </w:tcPr>
          <w:p w14:paraId="7D110458" w14:textId="77777777" w:rsidR="00AD6EB4" w:rsidRPr="00BA6548" w:rsidRDefault="00AD6EB4" w:rsidP="00B63EDB">
            <w:pPr>
              <w:spacing w:line="240" w:lineRule="auto"/>
              <w:jc w:val="center"/>
              <w:rPr>
                <w:b/>
                <w:bCs/>
                <w:sz w:val="17"/>
                <w:szCs w:val="17"/>
                <w:rtl/>
              </w:rPr>
            </w:pPr>
            <w:r w:rsidRPr="00BA6548">
              <w:rPr>
                <w:b/>
                <w:bCs/>
                <w:sz w:val="17"/>
                <w:szCs w:val="17"/>
                <w:rtl/>
              </w:rPr>
              <w:t>متوسط</w:t>
            </w:r>
          </w:p>
        </w:tc>
        <w:tc>
          <w:tcPr>
            <w:tcW w:w="573" w:type="pct"/>
            <w:shd w:val="clear" w:color="auto" w:fill="auto"/>
            <w:vAlign w:val="center"/>
          </w:tcPr>
          <w:p w14:paraId="10E094BD" w14:textId="77777777" w:rsidR="00AD6EB4" w:rsidRPr="00BA6548" w:rsidRDefault="00AD6EB4" w:rsidP="00B63EDB">
            <w:pPr>
              <w:spacing w:line="240" w:lineRule="auto"/>
              <w:jc w:val="center"/>
              <w:rPr>
                <w:b/>
                <w:bCs/>
                <w:sz w:val="17"/>
                <w:szCs w:val="17"/>
                <w:rtl/>
              </w:rPr>
            </w:pPr>
            <w:r w:rsidRPr="00BA6548">
              <w:rPr>
                <w:b/>
                <w:bCs/>
                <w:sz w:val="17"/>
                <w:szCs w:val="17"/>
                <w:rtl/>
              </w:rPr>
              <w:t>ف</w:t>
            </w:r>
          </w:p>
        </w:tc>
        <w:tc>
          <w:tcPr>
            <w:tcW w:w="837" w:type="pct"/>
            <w:shd w:val="clear" w:color="auto" w:fill="auto"/>
            <w:vAlign w:val="center"/>
          </w:tcPr>
          <w:p w14:paraId="12B6D860" w14:textId="77777777" w:rsidR="00AD6EB4" w:rsidRPr="00BA6548" w:rsidRDefault="00AD6EB4" w:rsidP="00B63EDB">
            <w:pPr>
              <w:spacing w:line="240" w:lineRule="auto"/>
              <w:jc w:val="center"/>
              <w:rPr>
                <w:b/>
                <w:bCs/>
                <w:sz w:val="17"/>
                <w:szCs w:val="17"/>
                <w:rtl/>
              </w:rPr>
            </w:pPr>
            <w:r w:rsidRPr="00BA6548">
              <w:rPr>
                <w:b/>
                <w:bCs/>
                <w:sz w:val="17"/>
                <w:szCs w:val="17"/>
                <w:rtl/>
              </w:rPr>
              <w:t>مستوى معنوية</w:t>
            </w:r>
          </w:p>
        </w:tc>
      </w:tr>
      <w:tr w:rsidR="00AD6EB4" w:rsidRPr="00BA6548" w14:paraId="30ABCB90" w14:textId="77777777" w:rsidTr="00B63EDB">
        <w:trPr>
          <w:trHeight w:val="243"/>
          <w:jc w:val="center"/>
        </w:trPr>
        <w:tc>
          <w:tcPr>
            <w:tcW w:w="874" w:type="pct"/>
            <w:vMerge w:val="restart"/>
            <w:shd w:val="clear" w:color="auto" w:fill="auto"/>
            <w:vAlign w:val="center"/>
          </w:tcPr>
          <w:p w14:paraId="51F4B094"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معرفي</w:t>
            </w:r>
          </w:p>
          <w:p w14:paraId="33270CCF" w14:textId="77777777" w:rsidR="00AD6EB4" w:rsidRPr="00BA6548" w:rsidRDefault="00AD6EB4" w:rsidP="00B63EDB">
            <w:pPr>
              <w:spacing w:line="240" w:lineRule="auto"/>
              <w:jc w:val="center"/>
              <w:rPr>
                <w:b/>
                <w:bCs/>
                <w:color w:val="000000"/>
                <w:sz w:val="17"/>
                <w:szCs w:val="17"/>
                <w:rtl/>
              </w:rPr>
            </w:pPr>
          </w:p>
        </w:tc>
        <w:tc>
          <w:tcPr>
            <w:tcW w:w="824" w:type="pct"/>
            <w:shd w:val="clear" w:color="auto" w:fill="auto"/>
            <w:vAlign w:val="center"/>
          </w:tcPr>
          <w:p w14:paraId="7C234261"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بين مجموعات</w:t>
            </w:r>
          </w:p>
        </w:tc>
        <w:tc>
          <w:tcPr>
            <w:tcW w:w="812" w:type="pct"/>
            <w:shd w:val="clear" w:color="auto" w:fill="auto"/>
            <w:vAlign w:val="center"/>
          </w:tcPr>
          <w:p w14:paraId="6FB673A1" w14:textId="77777777" w:rsidR="00AD6EB4" w:rsidRPr="00BA6548" w:rsidRDefault="00AD6EB4" w:rsidP="00B63EDB">
            <w:pPr>
              <w:spacing w:line="240" w:lineRule="auto"/>
              <w:jc w:val="center"/>
              <w:rPr>
                <w:b/>
                <w:bCs/>
                <w:sz w:val="17"/>
                <w:szCs w:val="17"/>
                <w:rtl/>
              </w:rPr>
            </w:pPr>
            <w:r w:rsidRPr="00BA6548">
              <w:rPr>
                <w:b/>
                <w:bCs/>
                <w:sz w:val="17"/>
                <w:szCs w:val="17"/>
                <w:rtl/>
              </w:rPr>
              <w:t>56.564</w:t>
            </w:r>
          </w:p>
        </w:tc>
        <w:tc>
          <w:tcPr>
            <w:tcW w:w="510" w:type="pct"/>
            <w:shd w:val="clear" w:color="auto" w:fill="auto"/>
            <w:vAlign w:val="center"/>
          </w:tcPr>
          <w:p w14:paraId="457ED303" w14:textId="77777777" w:rsidR="00AD6EB4" w:rsidRPr="00BA6548" w:rsidRDefault="00AD6EB4" w:rsidP="00B63EDB">
            <w:pPr>
              <w:spacing w:line="240" w:lineRule="auto"/>
              <w:jc w:val="center"/>
              <w:rPr>
                <w:b/>
                <w:bCs/>
                <w:sz w:val="17"/>
                <w:szCs w:val="17"/>
                <w:rtl/>
              </w:rPr>
            </w:pPr>
            <w:r w:rsidRPr="00BA6548">
              <w:rPr>
                <w:b/>
                <w:bCs/>
                <w:sz w:val="17"/>
                <w:szCs w:val="17"/>
                <w:rtl/>
              </w:rPr>
              <w:t>2</w:t>
            </w:r>
          </w:p>
        </w:tc>
        <w:tc>
          <w:tcPr>
            <w:tcW w:w="570" w:type="pct"/>
            <w:shd w:val="clear" w:color="auto" w:fill="auto"/>
            <w:vAlign w:val="center"/>
          </w:tcPr>
          <w:p w14:paraId="2D71E6BE" w14:textId="77777777" w:rsidR="00AD6EB4" w:rsidRPr="00BA6548" w:rsidRDefault="00AD6EB4" w:rsidP="00B63EDB">
            <w:pPr>
              <w:spacing w:line="240" w:lineRule="auto"/>
              <w:jc w:val="center"/>
              <w:rPr>
                <w:b/>
                <w:bCs/>
                <w:sz w:val="17"/>
                <w:szCs w:val="17"/>
                <w:rtl/>
                <w:lang w:val="en-GB"/>
              </w:rPr>
            </w:pPr>
            <w:r w:rsidRPr="00BA6548">
              <w:rPr>
                <w:b/>
                <w:bCs/>
                <w:sz w:val="17"/>
                <w:szCs w:val="17"/>
                <w:rtl/>
                <w:lang w:val="en-GB"/>
              </w:rPr>
              <w:t>28.282</w:t>
            </w:r>
          </w:p>
        </w:tc>
        <w:tc>
          <w:tcPr>
            <w:tcW w:w="573" w:type="pct"/>
            <w:vMerge w:val="restart"/>
            <w:shd w:val="clear" w:color="auto" w:fill="auto"/>
            <w:vAlign w:val="center"/>
          </w:tcPr>
          <w:p w14:paraId="05ADD9E6" w14:textId="77777777" w:rsidR="00AD6EB4" w:rsidRPr="00BA6548" w:rsidRDefault="00AD6EB4" w:rsidP="00B63EDB">
            <w:pPr>
              <w:spacing w:line="240" w:lineRule="auto"/>
              <w:jc w:val="center"/>
              <w:rPr>
                <w:b/>
                <w:bCs/>
                <w:sz w:val="17"/>
                <w:szCs w:val="17"/>
                <w:rtl/>
                <w:lang w:val="en-GB"/>
              </w:rPr>
            </w:pPr>
            <w:r w:rsidRPr="00BA6548">
              <w:rPr>
                <w:b/>
                <w:bCs/>
                <w:sz w:val="17"/>
                <w:szCs w:val="17"/>
                <w:rtl/>
                <w:lang w:val="en-GB"/>
              </w:rPr>
              <w:t>26.995</w:t>
            </w:r>
          </w:p>
        </w:tc>
        <w:tc>
          <w:tcPr>
            <w:tcW w:w="837" w:type="pct"/>
            <w:vMerge w:val="restart"/>
            <w:shd w:val="clear" w:color="auto" w:fill="auto"/>
            <w:vAlign w:val="center"/>
          </w:tcPr>
          <w:p w14:paraId="798CFBFB" w14:textId="77777777" w:rsidR="00AD6EB4" w:rsidRPr="00BA6548" w:rsidRDefault="00AD6EB4" w:rsidP="00B63EDB">
            <w:pPr>
              <w:spacing w:line="240" w:lineRule="auto"/>
              <w:jc w:val="center"/>
              <w:rPr>
                <w:b/>
                <w:bCs/>
                <w:sz w:val="17"/>
                <w:szCs w:val="17"/>
                <w:rtl/>
                <w:lang w:val="en-GB"/>
              </w:rPr>
            </w:pPr>
            <w:r w:rsidRPr="00BA6548">
              <w:rPr>
                <w:b/>
                <w:bCs/>
                <w:sz w:val="17"/>
                <w:szCs w:val="17"/>
                <w:rtl/>
                <w:lang w:val="en-GB"/>
              </w:rPr>
              <w:t>0.001</w:t>
            </w:r>
          </w:p>
        </w:tc>
      </w:tr>
      <w:tr w:rsidR="00AD6EB4" w:rsidRPr="00BA6548" w14:paraId="7DF6F6E8" w14:textId="77777777" w:rsidTr="00B63EDB">
        <w:trPr>
          <w:jc w:val="center"/>
        </w:trPr>
        <w:tc>
          <w:tcPr>
            <w:tcW w:w="874" w:type="pct"/>
            <w:vMerge/>
            <w:shd w:val="clear" w:color="auto" w:fill="auto"/>
            <w:vAlign w:val="center"/>
          </w:tcPr>
          <w:p w14:paraId="49AD250F" w14:textId="77777777" w:rsidR="00AD6EB4" w:rsidRPr="00BA6548" w:rsidRDefault="00AD6EB4" w:rsidP="00B63EDB">
            <w:pPr>
              <w:spacing w:line="240" w:lineRule="auto"/>
              <w:jc w:val="center"/>
              <w:rPr>
                <w:b/>
                <w:bCs/>
                <w:color w:val="000000"/>
                <w:sz w:val="17"/>
                <w:szCs w:val="17"/>
                <w:rtl/>
              </w:rPr>
            </w:pPr>
          </w:p>
        </w:tc>
        <w:tc>
          <w:tcPr>
            <w:tcW w:w="824" w:type="pct"/>
            <w:shd w:val="clear" w:color="auto" w:fill="auto"/>
            <w:vAlign w:val="center"/>
          </w:tcPr>
          <w:p w14:paraId="127390CF"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داخل</w:t>
            </w:r>
          </w:p>
        </w:tc>
        <w:tc>
          <w:tcPr>
            <w:tcW w:w="812" w:type="pct"/>
            <w:shd w:val="clear" w:color="auto" w:fill="auto"/>
            <w:vAlign w:val="center"/>
          </w:tcPr>
          <w:p w14:paraId="76871F4D" w14:textId="77777777" w:rsidR="00AD6EB4" w:rsidRPr="00BA6548" w:rsidRDefault="00AD6EB4" w:rsidP="00B63EDB">
            <w:pPr>
              <w:spacing w:line="240" w:lineRule="auto"/>
              <w:jc w:val="center"/>
              <w:rPr>
                <w:b/>
                <w:bCs/>
                <w:sz w:val="17"/>
                <w:szCs w:val="17"/>
                <w:rtl/>
              </w:rPr>
            </w:pPr>
            <w:r w:rsidRPr="00BA6548">
              <w:rPr>
                <w:b/>
                <w:bCs/>
                <w:sz w:val="17"/>
                <w:szCs w:val="17"/>
                <w:rtl/>
              </w:rPr>
              <w:t>240.964</w:t>
            </w:r>
          </w:p>
        </w:tc>
        <w:tc>
          <w:tcPr>
            <w:tcW w:w="510" w:type="pct"/>
            <w:shd w:val="clear" w:color="auto" w:fill="auto"/>
            <w:vAlign w:val="center"/>
          </w:tcPr>
          <w:p w14:paraId="38C8BF77" w14:textId="77777777" w:rsidR="00AD6EB4" w:rsidRPr="00BA6548" w:rsidRDefault="00AD6EB4" w:rsidP="00B63EDB">
            <w:pPr>
              <w:spacing w:line="240" w:lineRule="auto"/>
              <w:jc w:val="center"/>
              <w:rPr>
                <w:b/>
                <w:bCs/>
                <w:sz w:val="17"/>
                <w:szCs w:val="17"/>
                <w:rtl/>
                <w:lang w:val="en-GB"/>
              </w:rPr>
            </w:pPr>
            <w:r w:rsidRPr="00BA6548">
              <w:rPr>
                <w:b/>
                <w:bCs/>
                <w:sz w:val="17"/>
                <w:szCs w:val="17"/>
                <w:rtl/>
                <w:lang w:val="en-GB"/>
              </w:rPr>
              <w:t>230</w:t>
            </w:r>
          </w:p>
        </w:tc>
        <w:tc>
          <w:tcPr>
            <w:tcW w:w="570" w:type="pct"/>
            <w:shd w:val="clear" w:color="auto" w:fill="auto"/>
            <w:vAlign w:val="center"/>
          </w:tcPr>
          <w:p w14:paraId="086600B1" w14:textId="77777777" w:rsidR="00AD6EB4" w:rsidRPr="00BA6548" w:rsidRDefault="00AD6EB4" w:rsidP="00B63EDB">
            <w:pPr>
              <w:spacing w:line="240" w:lineRule="auto"/>
              <w:jc w:val="center"/>
              <w:rPr>
                <w:b/>
                <w:bCs/>
                <w:sz w:val="17"/>
                <w:szCs w:val="17"/>
                <w:rtl/>
              </w:rPr>
            </w:pPr>
            <w:r w:rsidRPr="00BA6548">
              <w:rPr>
                <w:b/>
                <w:bCs/>
                <w:sz w:val="17"/>
                <w:szCs w:val="17"/>
                <w:rtl/>
              </w:rPr>
              <w:t>1.048</w:t>
            </w:r>
          </w:p>
        </w:tc>
        <w:tc>
          <w:tcPr>
            <w:tcW w:w="573" w:type="pct"/>
            <w:vMerge/>
            <w:shd w:val="clear" w:color="auto" w:fill="auto"/>
            <w:vAlign w:val="center"/>
          </w:tcPr>
          <w:p w14:paraId="4C352C37" w14:textId="77777777" w:rsidR="00AD6EB4" w:rsidRPr="00BA6548" w:rsidRDefault="00AD6EB4" w:rsidP="00B63EDB">
            <w:pPr>
              <w:spacing w:line="240" w:lineRule="auto"/>
              <w:jc w:val="center"/>
              <w:rPr>
                <w:b/>
                <w:bCs/>
                <w:sz w:val="17"/>
                <w:szCs w:val="17"/>
                <w:rtl/>
              </w:rPr>
            </w:pPr>
          </w:p>
        </w:tc>
        <w:tc>
          <w:tcPr>
            <w:tcW w:w="837" w:type="pct"/>
            <w:vMerge/>
            <w:shd w:val="clear" w:color="auto" w:fill="auto"/>
            <w:vAlign w:val="center"/>
          </w:tcPr>
          <w:p w14:paraId="2EEE1060" w14:textId="77777777" w:rsidR="00AD6EB4" w:rsidRPr="00BA6548" w:rsidRDefault="00AD6EB4" w:rsidP="00B63EDB">
            <w:pPr>
              <w:spacing w:line="240" w:lineRule="auto"/>
              <w:jc w:val="center"/>
              <w:rPr>
                <w:b/>
                <w:bCs/>
                <w:sz w:val="17"/>
                <w:szCs w:val="17"/>
                <w:rtl/>
              </w:rPr>
            </w:pPr>
          </w:p>
        </w:tc>
      </w:tr>
      <w:tr w:rsidR="00AD6EB4" w:rsidRPr="00BA6548" w14:paraId="773EB47F" w14:textId="77777777" w:rsidTr="00B63EDB">
        <w:trPr>
          <w:jc w:val="center"/>
        </w:trPr>
        <w:tc>
          <w:tcPr>
            <w:tcW w:w="874" w:type="pct"/>
            <w:vMerge/>
            <w:shd w:val="clear" w:color="auto" w:fill="auto"/>
            <w:vAlign w:val="center"/>
          </w:tcPr>
          <w:p w14:paraId="066B1FCA" w14:textId="77777777" w:rsidR="00AD6EB4" w:rsidRPr="00BA6548" w:rsidRDefault="00AD6EB4" w:rsidP="00B63EDB">
            <w:pPr>
              <w:spacing w:line="240" w:lineRule="auto"/>
              <w:jc w:val="center"/>
              <w:rPr>
                <w:b/>
                <w:bCs/>
                <w:color w:val="000000"/>
                <w:sz w:val="17"/>
                <w:szCs w:val="17"/>
                <w:rtl/>
              </w:rPr>
            </w:pPr>
          </w:p>
        </w:tc>
        <w:tc>
          <w:tcPr>
            <w:tcW w:w="824" w:type="pct"/>
            <w:shd w:val="clear" w:color="auto" w:fill="auto"/>
            <w:vAlign w:val="center"/>
          </w:tcPr>
          <w:p w14:paraId="56AF4573"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مجموع</w:t>
            </w:r>
          </w:p>
        </w:tc>
        <w:tc>
          <w:tcPr>
            <w:tcW w:w="812" w:type="pct"/>
            <w:shd w:val="clear" w:color="auto" w:fill="auto"/>
            <w:vAlign w:val="center"/>
          </w:tcPr>
          <w:p w14:paraId="1D08280B" w14:textId="77777777" w:rsidR="00AD6EB4" w:rsidRPr="00BA6548" w:rsidRDefault="00AD6EB4" w:rsidP="00B63EDB">
            <w:pPr>
              <w:spacing w:line="240" w:lineRule="auto"/>
              <w:jc w:val="center"/>
              <w:rPr>
                <w:b/>
                <w:bCs/>
                <w:sz w:val="17"/>
                <w:szCs w:val="17"/>
                <w:rtl/>
              </w:rPr>
            </w:pPr>
            <w:r w:rsidRPr="00BA6548">
              <w:rPr>
                <w:b/>
                <w:bCs/>
                <w:sz w:val="17"/>
                <w:szCs w:val="17"/>
                <w:rtl/>
              </w:rPr>
              <w:t>297.528</w:t>
            </w:r>
          </w:p>
        </w:tc>
        <w:tc>
          <w:tcPr>
            <w:tcW w:w="510" w:type="pct"/>
            <w:shd w:val="clear" w:color="auto" w:fill="auto"/>
            <w:vAlign w:val="center"/>
          </w:tcPr>
          <w:p w14:paraId="5CF4EA9D" w14:textId="77777777" w:rsidR="00AD6EB4" w:rsidRPr="00BA6548" w:rsidRDefault="00AD6EB4" w:rsidP="00B63EDB">
            <w:pPr>
              <w:spacing w:line="240" w:lineRule="auto"/>
              <w:jc w:val="center"/>
              <w:rPr>
                <w:b/>
                <w:bCs/>
                <w:sz w:val="17"/>
                <w:szCs w:val="17"/>
                <w:rtl/>
                <w:lang w:val="en-GB"/>
              </w:rPr>
            </w:pPr>
            <w:r w:rsidRPr="00BA6548">
              <w:rPr>
                <w:b/>
                <w:bCs/>
                <w:sz w:val="17"/>
                <w:szCs w:val="17"/>
                <w:rtl/>
                <w:lang w:val="en-GB"/>
              </w:rPr>
              <w:t>232</w:t>
            </w:r>
          </w:p>
        </w:tc>
        <w:tc>
          <w:tcPr>
            <w:tcW w:w="570" w:type="pct"/>
            <w:shd w:val="clear" w:color="auto" w:fill="auto"/>
            <w:vAlign w:val="center"/>
          </w:tcPr>
          <w:p w14:paraId="3AD960DA" w14:textId="77777777" w:rsidR="00AD6EB4" w:rsidRPr="00BA6548" w:rsidRDefault="00AD6EB4" w:rsidP="00B63EDB">
            <w:pPr>
              <w:spacing w:line="240" w:lineRule="auto"/>
              <w:jc w:val="center"/>
              <w:rPr>
                <w:b/>
                <w:bCs/>
                <w:sz w:val="17"/>
                <w:szCs w:val="17"/>
                <w:rtl/>
              </w:rPr>
            </w:pPr>
          </w:p>
        </w:tc>
        <w:tc>
          <w:tcPr>
            <w:tcW w:w="573" w:type="pct"/>
            <w:vMerge/>
            <w:shd w:val="clear" w:color="auto" w:fill="auto"/>
            <w:vAlign w:val="center"/>
          </w:tcPr>
          <w:p w14:paraId="4065608A" w14:textId="77777777" w:rsidR="00AD6EB4" w:rsidRPr="00BA6548" w:rsidRDefault="00AD6EB4" w:rsidP="00B63EDB">
            <w:pPr>
              <w:spacing w:line="240" w:lineRule="auto"/>
              <w:jc w:val="center"/>
              <w:rPr>
                <w:b/>
                <w:bCs/>
                <w:sz w:val="17"/>
                <w:szCs w:val="17"/>
                <w:rtl/>
              </w:rPr>
            </w:pPr>
          </w:p>
        </w:tc>
        <w:tc>
          <w:tcPr>
            <w:tcW w:w="837" w:type="pct"/>
            <w:vMerge/>
            <w:shd w:val="clear" w:color="auto" w:fill="auto"/>
            <w:vAlign w:val="center"/>
          </w:tcPr>
          <w:p w14:paraId="0C3563B4" w14:textId="77777777" w:rsidR="00AD6EB4" w:rsidRPr="00BA6548" w:rsidRDefault="00AD6EB4" w:rsidP="00B63EDB">
            <w:pPr>
              <w:spacing w:line="240" w:lineRule="auto"/>
              <w:jc w:val="center"/>
              <w:rPr>
                <w:b/>
                <w:bCs/>
                <w:sz w:val="17"/>
                <w:szCs w:val="17"/>
                <w:rtl/>
              </w:rPr>
            </w:pPr>
          </w:p>
        </w:tc>
      </w:tr>
      <w:tr w:rsidR="00AD6EB4" w:rsidRPr="00BA6548" w14:paraId="51FE6919" w14:textId="77777777" w:rsidTr="00B63EDB">
        <w:trPr>
          <w:jc w:val="center"/>
        </w:trPr>
        <w:tc>
          <w:tcPr>
            <w:tcW w:w="874" w:type="pct"/>
            <w:vMerge w:val="restart"/>
            <w:shd w:val="clear" w:color="auto" w:fill="auto"/>
            <w:vAlign w:val="center"/>
          </w:tcPr>
          <w:p w14:paraId="3B9F709C"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وجداني</w:t>
            </w:r>
          </w:p>
        </w:tc>
        <w:tc>
          <w:tcPr>
            <w:tcW w:w="824" w:type="pct"/>
            <w:shd w:val="clear" w:color="auto" w:fill="auto"/>
            <w:vAlign w:val="center"/>
          </w:tcPr>
          <w:p w14:paraId="6EAFEFE7"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بين مجموعات</w:t>
            </w:r>
          </w:p>
        </w:tc>
        <w:tc>
          <w:tcPr>
            <w:tcW w:w="812" w:type="pct"/>
            <w:shd w:val="clear" w:color="auto" w:fill="auto"/>
            <w:vAlign w:val="center"/>
          </w:tcPr>
          <w:p w14:paraId="6E936BF3" w14:textId="77777777" w:rsidR="00AD6EB4" w:rsidRPr="00BA6548" w:rsidRDefault="00AD6EB4" w:rsidP="00B63EDB">
            <w:pPr>
              <w:spacing w:line="240" w:lineRule="auto"/>
              <w:jc w:val="center"/>
              <w:rPr>
                <w:b/>
                <w:bCs/>
                <w:sz w:val="17"/>
                <w:szCs w:val="17"/>
                <w:rtl/>
              </w:rPr>
            </w:pPr>
            <w:r w:rsidRPr="00BA6548">
              <w:rPr>
                <w:b/>
                <w:bCs/>
                <w:sz w:val="17"/>
                <w:szCs w:val="17"/>
                <w:rtl/>
              </w:rPr>
              <w:t>94.091</w:t>
            </w:r>
          </w:p>
        </w:tc>
        <w:tc>
          <w:tcPr>
            <w:tcW w:w="510" w:type="pct"/>
            <w:shd w:val="clear" w:color="auto" w:fill="auto"/>
            <w:vAlign w:val="center"/>
          </w:tcPr>
          <w:p w14:paraId="28A12D02" w14:textId="77777777" w:rsidR="00AD6EB4" w:rsidRPr="00BA6548" w:rsidRDefault="00AD6EB4" w:rsidP="00B63EDB">
            <w:pPr>
              <w:spacing w:line="240" w:lineRule="auto"/>
              <w:jc w:val="center"/>
              <w:rPr>
                <w:b/>
                <w:bCs/>
                <w:sz w:val="17"/>
                <w:szCs w:val="17"/>
                <w:rtl/>
              </w:rPr>
            </w:pPr>
            <w:r w:rsidRPr="00BA6548">
              <w:rPr>
                <w:b/>
                <w:bCs/>
                <w:sz w:val="17"/>
                <w:szCs w:val="17"/>
                <w:rtl/>
              </w:rPr>
              <w:t>2</w:t>
            </w:r>
          </w:p>
        </w:tc>
        <w:tc>
          <w:tcPr>
            <w:tcW w:w="570" w:type="pct"/>
            <w:shd w:val="clear" w:color="auto" w:fill="auto"/>
            <w:vAlign w:val="center"/>
          </w:tcPr>
          <w:p w14:paraId="4A487693" w14:textId="77777777" w:rsidR="00AD6EB4" w:rsidRPr="00BA6548" w:rsidRDefault="00AD6EB4" w:rsidP="00B63EDB">
            <w:pPr>
              <w:spacing w:line="240" w:lineRule="auto"/>
              <w:jc w:val="center"/>
              <w:rPr>
                <w:b/>
                <w:bCs/>
                <w:sz w:val="17"/>
                <w:szCs w:val="17"/>
                <w:rtl/>
              </w:rPr>
            </w:pPr>
            <w:r w:rsidRPr="00BA6548">
              <w:rPr>
                <w:b/>
                <w:bCs/>
                <w:sz w:val="17"/>
                <w:szCs w:val="17"/>
                <w:rtl/>
              </w:rPr>
              <w:t>47.046</w:t>
            </w:r>
          </w:p>
        </w:tc>
        <w:tc>
          <w:tcPr>
            <w:tcW w:w="573" w:type="pct"/>
            <w:vMerge w:val="restart"/>
            <w:shd w:val="clear" w:color="auto" w:fill="auto"/>
            <w:vAlign w:val="center"/>
          </w:tcPr>
          <w:p w14:paraId="58F9BEDE" w14:textId="77777777" w:rsidR="00AD6EB4" w:rsidRPr="00BA6548" w:rsidRDefault="00AD6EB4" w:rsidP="00B63EDB">
            <w:pPr>
              <w:spacing w:line="240" w:lineRule="auto"/>
              <w:jc w:val="center"/>
              <w:rPr>
                <w:b/>
                <w:bCs/>
                <w:sz w:val="17"/>
                <w:szCs w:val="17"/>
                <w:rtl/>
              </w:rPr>
            </w:pPr>
            <w:r w:rsidRPr="00BA6548">
              <w:rPr>
                <w:b/>
                <w:bCs/>
                <w:sz w:val="17"/>
                <w:szCs w:val="17"/>
                <w:rtl/>
              </w:rPr>
              <w:t>38.362</w:t>
            </w:r>
          </w:p>
        </w:tc>
        <w:tc>
          <w:tcPr>
            <w:tcW w:w="837" w:type="pct"/>
            <w:vMerge w:val="restart"/>
            <w:shd w:val="clear" w:color="auto" w:fill="auto"/>
            <w:vAlign w:val="center"/>
          </w:tcPr>
          <w:p w14:paraId="001C1FD9" w14:textId="77777777" w:rsidR="00AD6EB4" w:rsidRPr="00BA6548" w:rsidRDefault="00AD6EB4" w:rsidP="00B63EDB">
            <w:pPr>
              <w:spacing w:line="240" w:lineRule="auto"/>
              <w:jc w:val="center"/>
              <w:rPr>
                <w:b/>
                <w:bCs/>
                <w:sz w:val="17"/>
                <w:szCs w:val="17"/>
                <w:rtl/>
              </w:rPr>
            </w:pPr>
            <w:r w:rsidRPr="00BA6548">
              <w:rPr>
                <w:b/>
                <w:bCs/>
                <w:sz w:val="17"/>
                <w:szCs w:val="17"/>
                <w:rtl/>
              </w:rPr>
              <w:t>0.001</w:t>
            </w:r>
          </w:p>
        </w:tc>
      </w:tr>
      <w:tr w:rsidR="00AD6EB4" w:rsidRPr="00BA6548" w14:paraId="5FE71D76" w14:textId="77777777" w:rsidTr="00B63EDB">
        <w:trPr>
          <w:jc w:val="center"/>
        </w:trPr>
        <w:tc>
          <w:tcPr>
            <w:tcW w:w="874" w:type="pct"/>
            <w:vMerge/>
            <w:shd w:val="clear" w:color="auto" w:fill="auto"/>
            <w:vAlign w:val="center"/>
          </w:tcPr>
          <w:p w14:paraId="2812D6CD" w14:textId="77777777" w:rsidR="00AD6EB4" w:rsidRPr="00BA6548" w:rsidRDefault="00AD6EB4" w:rsidP="00B63EDB">
            <w:pPr>
              <w:spacing w:line="240" w:lineRule="auto"/>
              <w:jc w:val="center"/>
              <w:rPr>
                <w:b/>
                <w:bCs/>
                <w:color w:val="000000"/>
                <w:sz w:val="17"/>
                <w:szCs w:val="17"/>
                <w:rtl/>
              </w:rPr>
            </w:pPr>
          </w:p>
        </w:tc>
        <w:tc>
          <w:tcPr>
            <w:tcW w:w="824" w:type="pct"/>
            <w:shd w:val="clear" w:color="auto" w:fill="auto"/>
            <w:vAlign w:val="center"/>
          </w:tcPr>
          <w:p w14:paraId="75C73BDA"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داخل</w:t>
            </w:r>
          </w:p>
        </w:tc>
        <w:tc>
          <w:tcPr>
            <w:tcW w:w="812" w:type="pct"/>
            <w:shd w:val="clear" w:color="auto" w:fill="auto"/>
            <w:vAlign w:val="center"/>
          </w:tcPr>
          <w:p w14:paraId="7750220A" w14:textId="77777777" w:rsidR="00AD6EB4" w:rsidRPr="00BA6548" w:rsidRDefault="00AD6EB4" w:rsidP="00B63EDB">
            <w:pPr>
              <w:spacing w:line="240" w:lineRule="auto"/>
              <w:jc w:val="center"/>
              <w:rPr>
                <w:b/>
                <w:bCs/>
                <w:sz w:val="17"/>
                <w:szCs w:val="17"/>
                <w:rtl/>
              </w:rPr>
            </w:pPr>
            <w:r w:rsidRPr="00BA6548">
              <w:rPr>
                <w:b/>
                <w:bCs/>
                <w:sz w:val="17"/>
                <w:szCs w:val="17"/>
                <w:rtl/>
              </w:rPr>
              <w:t>282.063</w:t>
            </w:r>
          </w:p>
        </w:tc>
        <w:tc>
          <w:tcPr>
            <w:tcW w:w="510" w:type="pct"/>
            <w:shd w:val="clear" w:color="auto" w:fill="auto"/>
            <w:vAlign w:val="center"/>
          </w:tcPr>
          <w:p w14:paraId="5836BF9C" w14:textId="77777777" w:rsidR="00AD6EB4" w:rsidRPr="00BA6548" w:rsidRDefault="00AD6EB4" w:rsidP="00B63EDB">
            <w:pPr>
              <w:spacing w:line="240" w:lineRule="auto"/>
              <w:jc w:val="center"/>
              <w:rPr>
                <w:b/>
                <w:bCs/>
                <w:sz w:val="17"/>
                <w:szCs w:val="17"/>
                <w:rtl/>
                <w:lang w:val="en-GB"/>
              </w:rPr>
            </w:pPr>
            <w:r w:rsidRPr="00BA6548">
              <w:rPr>
                <w:b/>
                <w:bCs/>
                <w:sz w:val="17"/>
                <w:szCs w:val="17"/>
                <w:rtl/>
                <w:lang w:val="en-GB"/>
              </w:rPr>
              <w:t>230</w:t>
            </w:r>
          </w:p>
        </w:tc>
        <w:tc>
          <w:tcPr>
            <w:tcW w:w="570" w:type="pct"/>
            <w:shd w:val="clear" w:color="auto" w:fill="auto"/>
            <w:vAlign w:val="center"/>
          </w:tcPr>
          <w:p w14:paraId="4761A5C1" w14:textId="77777777" w:rsidR="00AD6EB4" w:rsidRPr="00BA6548" w:rsidRDefault="00AD6EB4" w:rsidP="00B63EDB">
            <w:pPr>
              <w:spacing w:line="240" w:lineRule="auto"/>
              <w:jc w:val="center"/>
              <w:rPr>
                <w:b/>
                <w:bCs/>
                <w:sz w:val="17"/>
                <w:szCs w:val="17"/>
                <w:rtl/>
              </w:rPr>
            </w:pPr>
            <w:r w:rsidRPr="00BA6548">
              <w:rPr>
                <w:b/>
                <w:bCs/>
                <w:sz w:val="17"/>
                <w:szCs w:val="17"/>
                <w:rtl/>
              </w:rPr>
              <w:t>1.226</w:t>
            </w:r>
          </w:p>
        </w:tc>
        <w:tc>
          <w:tcPr>
            <w:tcW w:w="573" w:type="pct"/>
            <w:vMerge/>
            <w:shd w:val="clear" w:color="auto" w:fill="auto"/>
            <w:vAlign w:val="center"/>
          </w:tcPr>
          <w:p w14:paraId="0820AE0A" w14:textId="77777777" w:rsidR="00AD6EB4" w:rsidRPr="00BA6548" w:rsidRDefault="00AD6EB4" w:rsidP="00B63EDB">
            <w:pPr>
              <w:spacing w:line="240" w:lineRule="auto"/>
              <w:jc w:val="center"/>
              <w:rPr>
                <w:b/>
                <w:bCs/>
                <w:sz w:val="17"/>
                <w:szCs w:val="17"/>
                <w:rtl/>
              </w:rPr>
            </w:pPr>
          </w:p>
        </w:tc>
        <w:tc>
          <w:tcPr>
            <w:tcW w:w="837" w:type="pct"/>
            <w:vMerge/>
            <w:shd w:val="clear" w:color="auto" w:fill="auto"/>
            <w:vAlign w:val="center"/>
          </w:tcPr>
          <w:p w14:paraId="68C16FB3" w14:textId="77777777" w:rsidR="00AD6EB4" w:rsidRPr="00BA6548" w:rsidRDefault="00AD6EB4" w:rsidP="00B63EDB">
            <w:pPr>
              <w:spacing w:line="240" w:lineRule="auto"/>
              <w:jc w:val="center"/>
              <w:rPr>
                <w:b/>
                <w:bCs/>
                <w:sz w:val="17"/>
                <w:szCs w:val="17"/>
                <w:rtl/>
              </w:rPr>
            </w:pPr>
          </w:p>
        </w:tc>
      </w:tr>
      <w:tr w:rsidR="00AD6EB4" w:rsidRPr="00BA6548" w14:paraId="13B99143" w14:textId="77777777" w:rsidTr="00B63EDB">
        <w:trPr>
          <w:jc w:val="center"/>
        </w:trPr>
        <w:tc>
          <w:tcPr>
            <w:tcW w:w="874" w:type="pct"/>
            <w:vMerge/>
            <w:shd w:val="clear" w:color="auto" w:fill="auto"/>
            <w:vAlign w:val="center"/>
          </w:tcPr>
          <w:p w14:paraId="4062263D" w14:textId="77777777" w:rsidR="00AD6EB4" w:rsidRPr="00BA6548" w:rsidRDefault="00AD6EB4" w:rsidP="00B63EDB">
            <w:pPr>
              <w:spacing w:line="240" w:lineRule="auto"/>
              <w:jc w:val="center"/>
              <w:rPr>
                <w:b/>
                <w:bCs/>
                <w:color w:val="000000"/>
                <w:sz w:val="17"/>
                <w:szCs w:val="17"/>
                <w:rtl/>
              </w:rPr>
            </w:pPr>
          </w:p>
        </w:tc>
        <w:tc>
          <w:tcPr>
            <w:tcW w:w="824" w:type="pct"/>
            <w:shd w:val="clear" w:color="auto" w:fill="auto"/>
            <w:vAlign w:val="center"/>
          </w:tcPr>
          <w:p w14:paraId="1061BAFE"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مجموع</w:t>
            </w:r>
          </w:p>
        </w:tc>
        <w:tc>
          <w:tcPr>
            <w:tcW w:w="812" w:type="pct"/>
            <w:shd w:val="clear" w:color="auto" w:fill="auto"/>
            <w:vAlign w:val="center"/>
          </w:tcPr>
          <w:p w14:paraId="104F6B08" w14:textId="77777777" w:rsidR="00AD6EB4" w:rsidRPr="00BA6548" w:rsidRDefault="00AD6EB4" w:rsidP="00B63EDB">
            <w:pPr>
              <w:spacing w:line="240" w:lineRule="auto"/>
              <w:jc w:val="center"/>
              <w:rPr>
                <w:b/>
                <w:bCs/>
                <w:sz w:val="17"/>
                <w:szCs w:val="17"/>
                <w:rtl/>
              </w:rPr>
            </w:pPr>
            <w:r w:rsidRPr="00BA6548">
              <w:rPr>
                <w:b/>
                <w:bCs/>
                <w:sz w:val="17"/>
                <w:szCs w:val="17"/>
                <w:rtl/>
              </w:rPr>
              <w:t>376.155</w:t>
            </w:r>
          </w:p>
        </w:tc>
        <w:tc>
          <w:tcPr>
            <w:tcW w:w="510" w:type="pct"/>
            <w:shd w:val="clear" w:color="auto" w:fill="auto"/>
            <w:vAlign w:val="center"/>
          </w:tcPr>
          <w:p w14:paraId="51C9D3B1" w14:textId="77777777" w:rsidR="00AD6EB4" w:rsidRPr="00BA6548" w:rsidRDefault="00AD6EB4" w:rsidP="00B63EDB">
            <w:pPr>
              <w:spacing w:line="240" w:lineRule="auto"/>
              <w:jc w:val="center"/>
              <w:rPr>
                <w:b/>
                <w:bCs/>
                <w:sz w:val="17"/>
                <w:szCs w:val="17"/>
                <w:rtl/>
                <w:lang w:val="en-GB"/>
              </w:rPr>
            </w:pPr>
            <w:r w:rsidRPr="00BA6548">
              <w:rPr>
                <w:b/>
                <w:bCs/>
                <w:sz w:val="17"/>
                <w:szCs w:val="17"/>
                <w:rtl/>
                <w:lang w:val="en-GB"/>
              </w:rPr>
              <w:t>232</w:t>
            </w:r>
          </w:p>
        </w:tc>
        <w:tc>
          <w:tcPr>
            <w:tcW w:w="570" w:type="pct"/>
            <w:shd w:val="clear" w:color="auto" w:fill="auto"/>
            <w:vAlign w:val="center"/>
          </w:tcPr>
          <w:p w14:paraId="46CB1992" w14:textId="77777777" w:rsidR="00AD6EB4" w:rsidRPr="00BA6548" w:rsidRDefault="00AD6EB4" w:rsidP="00B63EDB">
            <w:pPr>
              <w:spacing w:line="240" w:lineRule="auto"/>
              <w:jc w:val="center"/>
              <w:rPr>
                <w:b/>
                <w:bCs/>
                <w:sz w:val="17"/>
                <w:szCs w:val="17"/>
                <w:rtl/>
              </w:rPr>
            </w:pPr>
          </w:p>
        </w:tc>
        <w:tc>
          <w:tcPr>
            <w:tcW w:w="573" w:type="pct"/>
            <w:vMerge/>
            <w:shd w:val="clear" w:color="auto" w:fill="auto"/>
            <w:vAlign w:val="center"/>
          </w:tcPr>
          <w:p w14:paraId="78A0E1EF" w14:textId="77777777" w:rsidR="00AD6EB4" w:rsidRPr="00BA6548" w:rsidRDefault="00AD6EB4" w:rsidP="00B63EDB">
            <w:pPr>
              <w:spacing w:line="240" w:lineRule="auto"/>
              <w:jc w:val="center"/>
              <w:rPr>
                <w:b/>
                <w:bCs/>
                <w:sz w:val="17"/>
                <w:szCs w:val="17"/>
                <w:rtl/>
              </w:rPr>
            </w:pPr>
          </w:p>
        </w:tc>
        <w:tc>
          <w:tcPr>
            <w:tcW w:w="837" w:type="pct"/>
            <w:vMerge/>
            <w:shd w:val="clear" w:color="auto" w:fill="auto"/>
            <w:vAlign w:val="center"/>
          </w:tcPr>
          <w:p w14:paraId="4F087D3E" w14:textId="77777777" w:rsidR="00AD6EB4" w:rsidRPr="00BA6548" w:rsidRDefault="00AD6EB4" w:rsidP="00B63EDB">
            <w:pPr>
              <w:spacing w:line="240" w:lineRule="auto"/>
              <w:jc w:val="center"/>
              <w:rPr>
                <w:b/>
                <w:bCs/>
                <w:sz w:val="17"/>
                <w:szCs w:val="17"/>
                <w:rtl/>
              </w:rPr>
            </w:pPr>
          </w:p>
        </w:tc>
      </w:tr>
      <w:tr w:rsidR="00AD6EB4" w:rsidRPr="00BA6548" w14:paraId="4036D166" w14:textId="77777777" w:rsidTr="00B63EDB">
        <w:trPr>
          <w:jc w:val="center"/>
        </w:trPr>
        <w:tc>
          <w:tcPr>
            <w:tcW w:w="874" w:type="pct"/>
            <w:vMerge w:val="restart"/>
            <w:shd w:val="clear" w:color="auto" w:fill="auto"/>
            <w:vAlign w:val="center"/>
          </w:tcPr>
          <w:p w14:paraId="510673BB"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سلوكي</w:t>
            </w:r>
          </w:p>
        </w:tc>
        <w:tc>
          <w:tcPr>
            <w:tcW w:w="824" w:type="pct"/>
            <w:shd w:val="clear" w:color="auto" w:fill="auto"/>
            <w:vAlign w:val="center"/>
          </w:tcPr>
          <w:p w14:paraId="7F92B634"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بين مجموعات</w:t>
            </w:r>
          </w:p>
        </w:tc>
        <w:tc>
          <w:tcPr>
            <w:tcW w:w="812" w:type="pct"/>
            <w:shd w:val="clear" w:color="auto" w:fill="auto"/>
            <w:vAlign w:val="center"/>
          </w:tcPr>
          <w:p w14:paraId="3A64F0F6" w14:textId="77777777" w:rsidR="00AD6EB4" w:rsidRPr="00BA6548" w:rsidRDefault="00AD6EB4" w:rsidP="00B63EDB">
            <w:pPr>
              <w:spacing w:line="240" w:lineRule="auto"/>
              <w:jc w:val="center"/>
              <w:rPr>
                <w:b/>
                <w:bCs/>
                <w:sz w:val="17"/>
                <w:szCs w:val="17"/>
                <w:rtl/>
              </w:rPr>
            </w:pPr>
            <w:r w:rsidRPr="00BA6548">
              <w:rPr>
                <w:b/>
                <w:bCs/>
                <w:sz w:val="17"/>
                <w:szCs w:val="17"/>
                <w:rtl/>
              </w:rPr>
              <w:t>9.252</w:t>
            </w:r>
          </w:p>
        </w:tc>
        <w:tc>
          <w:tcPr>
            <w:tcW w:w="510" w:type="pct"/>
            <w:shd w:val="clear" w:color="auto" w:fill="auto"/>
            <w:vAlign w:val="center"/>
          </w:tcPr>
          <w:p w14:paraId="4D7CE1D0" w14:textId="77777777" w:rsidR="00AD6EB4" w:rsidRPr="00BA6548" w:rsidRDefault="00AD6EB4" w:rsidP="00B63EDB">
            <w:pPr>
              <w:spacing w:line="240" w:lineRule="auto"/>
              <w:jc w:val="center"/>
              <w:rPr>
                <w:b/>
                <w:bCs/>
                <w:sz w:val="17"/>
                <w:szCs w:val="17"/>
                <w:rtl/>
              </w:rPr>
            </w:pPr>
            <w:r w:rsidRPr="00BA6548">
              <w:rPr>
                <w:b/>
                <w:bCs/>
                <w:sz w:val="17"/>
                <w:szCs w:val="17"/>
                <w:rtl/>
              </w:rPr>
              <w:t>2</w:t>
            </w:r>
          </w:p>
        </w:tc>
        <w:tc>
          <w:tcPr>
            <w:tcW w:w="570" w:type="pct"/>
            <w:shd w:val="clear" w:color="auto" w:fill="auto"/>
            <w:vAlign w:val="center"/>
          </w:tcPr>
          <w:p w14:paraId="4AEFB73D" w14:textId="77777777" w:rsidR="00AD6EB4" w:rsidRPr="00BA6548" w:rsidRDefault="00AD6EB4" w:rsidP="00B63EDB">
            <w:pPr>
              <w:spacing w:line="240" w:lineRule="auto"/>
              <w:jc w:val="center"/>
              <w:rPr>
                <w:b/>
                <w:bCs/>
                <w:sz w:val="17"/>
                <w:szCs w:val="17"/>
                <w:rtl/>
              </w:rPr>
            </w:pPr>
            <w:r w:rsidRPr="00BA6548">
              <w:rPr>
                <w:b/>
                <w:bCs/>
                <w:sz w:val="17"/>
                <w:szCs w:val="17"/>
                <w:rtl/>
              </w:rPr>
              <w:t>4.626</w:t>
            </w:r>
          </w:p>
        </w:tc>
        <w:tc>
          <w:tcPr>
            <w:tcW w:w="573" w:type="pct"/>
            <w:vMerge w:val="restart"/>
            <w:shd w:val="clear" w:color="auto" w:fill="auto"/>
            <w:vAlign w:val="center"/>
          </w:tcPr>
          <w:p w14:paraId="69556E5B" w14:textId="77777777" w:rsidR="00AD6EB4" w:rsidRPr="00BA6548" w:rsidRDefault="00AD6EB4" w:rsidP="00B63EDB">
            <w:pPr>
              <w:spacing w:line="240" w:lineRule="auto"/>
              <w:jc w:val="center"/>
              <w:rPr>
                <w:b/>
                <w:bCs/>
                <w:sz w:val="17"/>
                <w:szCs w:val="17"/>
                <w:rtl/>
              </w:rPr>
            </w:pPr>
            <w:r w:rsidRPr="00BA6548">
              <w:rPr>
                <w:b/>
                <w:bCs/>
                <w:sz w:val="17"/>
                <w:szCs w:val="17"/>
                <w:rtl/>
              </w:rPr>
              <w:t>7.024</w:t>
            </w:r>
          </w:p>
        </w:tc>
        <w:tc>
          <w:tcPr>
            <w:tcW w:w="837" w:type="pct"/>
            <w:vMerge w:val="restart"/>
            <w:shd w:val="clear" w:color="auto" w:fill="auto"/>
            <w:vAlign w:val="center"/>
          </w:tcPr>
          <w:p w14:paraId="0D77990A" w14:textId="77777777" w:rsidR="00AD6EB4" w:rsidRPr="00BA6548" w:rsidRDefault="00AD6EB4" w:rsidP="00B63EDB">
            <w:pPr>
              <w:spacing w:line="240" w:lineRule="auto"/>
              <w:jc w:val="center"/>
              <w:rPr>
                <w:b/>
                <w:bCs/>
                <w:sz w:val="17"/>
                <w:szCs w:val="17"/>
                <w:rtl/>
              </w:rPr>
            </w:pPr>
            <w:r w:rsidRPr="00BA6548">
              <w:rPr>
                <w:b/>
                <w:bCs/>
                <w:sz w:val="17"/>
                <w:szCs w:val="17"/>
                <w:rtl/>
              </w:rPr>
              <w:t>0.001</w:t>
            </w:r>
          </w:p>
        </w:tc>
      </w:tr>
      <w:tr w:rsidR="00AD6EB4" w:rsidRPr="00BA6548" w14:paraId="289E60BF" w14:textId="77777777" w:rsidTr="00B63EDB">
        <w:trPr>
          <w:jc w:val="center"/>
        </w:trPr>
        <w:tc>
          <w:tcPr>
            <w:tcW w:w="874" w:type="pct"/>
            <w:vMerge/>
            <w:shd w:val="clear" w:color="auto" w:fill="auto"/>
            <w:vAlign w:val="center"/>
          </w:tcPr>
          <w:p w14:paraId="120C1BCF" w14:textId="77777777" w:rsidR="00AD6EB4" w:rsidRPr="00BA6548" w:rsidRDefault="00AD6EB4" w:rsidP="00B63EDB">
            <w:pPr>
              <w:spacing w:line="240" w:lineRule="auto"/>
              <w:jc w:val="center"/>
              <w:rPr>
                <w:b/>
                <w:bCs/>
                <w:color w:val="000000"/>
                <w:sz w:val="17"/>
                <w:szCs w:val="17"/>
                <w:rtl/>
              </w:rPr>
            </w:pPr>
          </w:p>
        </w:tc>
        <w:tc>
          <w:tcPr>
            <w:tcW w:w="824" w:type="pct"/>
            <w:shd w:val="clear" w:color="auto" w:fill="auto"/>
            <w:vAlign w:val="center"/>
          </w:tcPr>
          <w:p w14:paraId="7593A14C"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داخل</w:t>
            </w:r>
          </w:p>
        </w:tc>
        <w:tc>
          <w:tcPr>
            <w:tcW w:w="812" w:type="pct"/>
            <w:shd w:val="clear" w:color="auto" w:fill="auto"/>
            <w:vAlign w:val="center"/>
          </w:tcPr>
          <w:p w14:paraId="3B9FDD4A" w14:textId="77777777" w:rsidR="00AD6EB4" w:rsidRPr="00BA6548" w:rsidRDefault="00AD6EB4" w:rsidP="00B63EDB">
            <w:pPr>
              <w:spacing w:line="240" w:lineRule="auto"/>
              <w:jc w:val="center"/>
              <w:rPr>
                <w:b/>
                <w:bCs/>
                <w:sz w:val="17"/>
                <w:szCs w:val="17"/>
                <w:rtl/>
              </w:rPr>
            </w:pPr>
            <w:r w:rsidRPr="00BA6548">
              <w:rPr>
                <w:b/>
                <w:bCs/>
                <w:sz w:val="17"/>
                <w:szCs w:val="17"/>
                <w:rtl/>
              </w:rPr>
              <w:t>151.477</w:t>
            </w:r>
          </w:p>
        </w:tc>
        <w:tc>
          <w:tcPr>
            <w:tcW w:w="510" w:type="pct"/>
            <w:shd w:val="clear" w:color="auto" w:fill="auto"/>
            <w:vAlign w:val="center"/>
          </w:tcPr>
          <w:p w14:paraId="7EF9434F" w14:textId="77777777" w:rsidR="00AD6EB4" w:rsidRPr="00BA6548" w:rsidRDefault="00AD6EB4" w:rsidP="00B63EDB">
            <w:pPr>
              <w:spacing w:line="240" w:lineRule="auto"/>
              <w:jc w:val="center"/>
              <w:rPr>
                <w:b/>
                <w:bCs/>
                <w:sz w:val="17"/>
                <w:szCs w:val="17"/>
                <w:rtl/>
                <w:lang w:val="en-GB"/>
              </w:rPr>
            </w:pPr>
            <w:r w:rsidRPr="00BA6548">
              <w:rPr>
                <w:b/>
                <w:bCs/>
                <w:sz w:val="17"/>
                <w:szCs w:val="17"/>
                <w:rtl/>
                <w:lang w:val="en-GB"/>
              </w:rPr>
              <w:t>230</w:t>
            </w:r>
          </w:p>
        </w:tc>
        <w:tc>
          <w:tcPr>
            <w:tcW w:w="570" w:type="pct"/>
            <w:shd w:val="clear" w:color="auto" w:fill="auto"/>
            <w:vAlign w:val="center"/>
          </w:tcPr>
          <w:p w14:paraId="3B982F53" w14:textId="77777777" w:rsidR="00AD6EB4" w:rsidRPr="00BA6548" w:rsidRDefault="00AD6EB4" w:rsidP="00B63EDB">
            <w:pPr>
              <w:spacing w:line="240" w:lineRule="auto"/>
              <w:jc w:val="center"/>
              <w:rPr>
                <w:b/>
                <w:bCs/>
                <w:sz w:val="17"/>
                <w:szCs w:val="17"/>
                <w:rtl/>
              </w:rPr>
            </w:pPr>
            <w:r w:rsidRPr="00BA6548">
              <w:rPr>
                <w:b/>
                <w:bCs/>
                <w:sz w:val="17"/>
                <w:szCs w:val="17"/>
                <w:rtl/>
              </w:rPr>
              <w:t>0.659</w:t>
            </w:r>
          </w:p>
        </w:tc>
        <w:tc>
          <w:tcPr>
            <w:tcW w:w="573" w:type="pct"/>
            <w:vMerge/>
            <w:shd w:val="clear" w:color="auto" w:fill="auto"/>
            <w:vAlign w:val="center"/>
          </w:tcPr>
          <w:p w14:paraId="585C6648" w14:textId="77777777" w:rsidR="00AD6EB4" w:rsidRPr="00BA6548" w:rsidRDefault="00AD6EB4" w:rsidP="00B63EDB">
            <w:pPr>
              <w:spacing w:line="240" w:lineRule="auto"/>
              <w:rPr>
                <w:b/>
                <w:bCs/>
                <w:sz w:val="17"/>
                <w:szCs w:val="17"/>
                <w:rtl/>
              </w:rPr>
            </w:pPr>
          </w:p>
        </w:tc>
        <w:tc>
          <w:tcPr>
            <w:tcW w:w="837" w:type="pct"/>
            <w:vMerge/>
            <w:shd w:val="clear" w:color="auto" w:fill="auto"/>
            <w:vAlign w:val="center"/>
          </w:tcPr>
          <w:p w14:paraId="6BCCBDE8" w14:textId="77777777" w:rsidR="00AD6EB4" w:rsidRPr="00BA6548" w:rsidRDefault="00AD6EB4" w:rsidP="00B63EDB">
            <w:pPr>
              <w:spacing w:line="240" w:lineRule="auto"/>
              <w:rPr>
                <w:b/>
                <w:bCs/>
                <w:sz w:val="17"/>
                <w:szCs w:val="17"/>
                <w:rtl/>
              </w:rPr>
            </w:pPr>
          </w:p>
        </w:tc>
      </w:tr>
      <w:tr w:rsidR="00AD6EB4" w:rsidRPr="00BA6548" w14:paraId="578952B3" w14:textId="77777777" w:rsidTr="00B63EDB">
        <w:trPr>
          <w:trHeight w:val="64"/>
          <w:jc w:val="center"/>
        </w:trPr>
        <w:tc>
          <w:tcPr>
            <w:tcW w:w="874" w:type="pct"/>
            <w:vMerge/>
            <w:shd w:val="clear" w:color="auto" w:fill="auto"/>
            <w:vAlign w:val="center"/>
          </w:tcPr>
          <w:p w14:paraId="5EF255C7" w14:textId="77777777" w:rsidR="00AD6EB4" w:rsidRPr="00BA6548" w:rsidRDefault="00AD6EB4" w:rsidP="00B63EDB">
            <w:pPr>
              <w:spacing w:line="240" w:lineRule="auto"/>
              <w:jc w:val="center"/>
              <w:rPr>
                <w:b/>
                <w:bCs/>
                <w:color w:val="000000"/>
                <w:sz w:val="17"/>
                <w:szCs w:val="17"/>
                <w:rtl/>
              </w:rPr>
            </w:pPr>
          </w:p>
        </w:tc>
        <w:tc>
          <w:tcPr>
            <w:tcW w:w="824" w:type="pct"/>
            <w:shd w:val="clear" w:color="auto" w:fill="auto"/>
            <w:vAlign w:val="center"/>
          </w:tcPr>
          <w:p w14:paraId="11D19DB2"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مجموع</w:t>
            </w:r>
          </w:p>
        </w:tc>
        <w:tc>
          <w:tcPr>
            <w:tcW w:w="812" w:type="pct"/>
            <w:shd w:val="clear" w:color="auto" w:fill="auto"/>
            <w:vAlign w:val="center"/>
          </w:tcPr>
          <w:p w14:paraId="319B6672" w14:textId="77777777" w:rsidR="00AD6EB4" w:rsidRPr="00BA6548" w:rsidRDefault="00AD6EB4" w:rsidP="00B63EDB">
            <w:pPr>
              <w:spacing w:line="240" w:lineRule="auto"/>
              <w:jc w:val="center"/>
              <w:rPr>
                <w:b/>
                <w:bCs/>
                <w:sz w:val="17"/>
                <w:szCs w:val="17"/>
                <w:rtl/>
              </w:rPr>
            </w:pPr>
            <w:r w:rsidRPr="00BA6548">
              <w:rPr>
                <w:b/>
                <w:bCs/>
                <w:sz w:val="17"/>
                <w:szCs w:val="17"/>
                <w:rtl/>
              </w:rPr>
              <w:t>160.730</w:t>
            </w:r>
          </w:p>
        </w:tc>
        <w:tc>
          <w:tcPr>
            <w:tcW w:w="510" w:type="pct"/>
            <w:shd w:val="clear" w:color="auto" w:fill="auto"/>
            <w:vAlign w:val="center"/>
          </w:tcPr>
          <w:p w14:paraId="31B5E068" w14:textId="77777777" w:rsidR="00AD6EB4" w:rsidRPr="00BA6548" w:rsidRDefault="00AD6EB4" w:rsidP="00B63EDB">
            <w:pPr>
              <w:spacing w:line="240" w:lineRule="auto"/>
              <w:jc w:val="center"/>
              <w:rPr>
                <w:b/>
                <w:bCs/>
                <w:sz w:val="17"/>
                <w:szCs w:val="17"/>
                <w:rtl/>
                <w:lang w:val="en-GB"/>
              </w:rPr>
            </w:pPr>
            <w:r w:rsidRPr="00BA6548">
              <w:rPr>
                <w:b/>
                <w:bCs/>
                <w:sz w:val="17"/>
                <w:szCs w:val="17"/>
                <w:rtl/>
                <w:lang w:val="en-GB"/>
              </w:rPr>
              <w:t>232</w:t>
            </w:r>
          </w:p>
        </w:tc>
        <w:tc>
          <w:tcPr>
            <w:tcW w:w="570" w:type="pct"/>
            <w:shd w:val="clear" w:color="auto" w:fill="auto"/>
            <w:vAlign w:val="center"/>
          </w:tcPr>
          <w:p w14:paraId="296ECA14" w14:textId="77777777" w:rsidR="00AD6EB4" w:rsidRPr="00BA6548" w:rsidRDefault="00AD6EB4" w:rsidP="00B63EDB">
            <w:pPr>
              <w:spacing w:line="240" w:lineRule="auto"/>
              <w:jc w:val="center"/>
              <w:rPr>
                <w:b/>
                <w:bCs/>
                <w:sz w:val="17"/>
                <w:szCs w:val="17"/>
                <w:rtl/>
              </w:rPr>
            </w:pPr>
          </w:p>
        </w:tc>
        <w:tc>
          <w:tcPr>
            <w:tcW w:w="573" w:type="pct"/>
            <w:vMerge/>
            <w:shd w:val="clear" w:color="auto" w:fill="auto"/>
            <w:vAlign w:val="center"/>
          </w:tcPr>
          <w:p w14:paraId="1A4B2202" w14:textId="77777777" w:rsidR="00AD6EB4" w:rsidRPr="00BA6548" w:rsidRDefault="00AD6EB4" w:rsidP="00B63EDB">
            <w:pPr>
              <w:spacing w:line="240" w:lineRule="auto"/>
              <w:rPr>
                <w:b/>
                <w:bCs/>
                <w:sz w:val="17"/>
                <w:szCs w:val="17"/>
                <w:rtl/>
              </w:rPr>
            </w:pPr>
          </w:p>
        </w:tc>
        <w:tc>
          <w:tcPr>
            <w:tcW w:w="837" w:type="pct"/>
            <w:vMerge/>
            <w:shd w:val="clear" w:color="auto" w:fill="auto"/>
            <w:vAlign w:val="center"/>
          </w:tcPr>
          <w:p w14:paraId="4F6457CE" w14:textId="77777777" w:rsidR="00AD6EB4" w:rsidRPr="00BA6548" w:rsidRDefault="00AD6EB4" w:rsidP="00B63EDB">
            <w:pPr>
              <w:spacing w:line="240" w:lineRule="auto"/>
              <w:rPr>
                <w:b/>
                <w:bCs/>
                <w:sz w:val="17"/>
                <w:szCs w:val="17"/>
                <w:rtl/>
              </w:rPr>
            </w:pPr>
          </w:p>
        </w:tc>
      </w:tr>
    </w:tbl>
    <w:p w14:paraId="4A368733" w14:textId="77777777" w:rsidR="00AD6EB4" w:rsidRPr="00431783" w:rsidRDefault="00AD6EB4" w:rsidP="00AD6EB4">
      <w:pPr>
        <w:spacing w:before="60" w:after="60"/>
        <w:ind w:left="68"/>
        <w:jc w:val="center"/>
        <w:rPr>
          <w:b/>
          <w:bCs/>
          <w:color w:val="000000"/>
          <w:sz w:val="4"/>
          <w:szCs w:val="4"/>
          <w:rtl/>
        </w:rPr>
      </w:pPr>
    </w:p>
    <w:p w14:paraId="28ED9821" w14:textId="77777777" w:rsidR="00AD6EB4" w:rsidRPr="00BA6548" w:rsidRDefault="00AD6EB4" w:rsidP="00AD6EB4">
      <w:pPr>
        <w:spacing w:before="60" w:after="60" w:line="240" w:lineRule="auto"/>
        <w:jc w:val="center"/>
        <w:rPr>
          <w:sz w:val="20"/>
          <w:szCs w:val="20"/>
          <w:rtl/>
        </w:rPr>
      </w:pPr>
      <w:r w:rsidRPr="00BA6548">
        <w:rPr>
          <w:sz w:val="20"/>
          <w:szCs w:val="20"/>
          <w:rtl/>
        </w:rPr>
        <w:t>جدول (</w:t>
      </w:r>
      <w:r w:rsidRPr="00BA6548">
        <w:rPr>
          <w:rFonts w:hint="cs"/>
          <w:sz w:val="20"/>
          <w:szCs w:val="20"/>
          <w:rtl/>
        </w:rPr>
        <w:t>29</w:t>
      </w:r>
      <w:r w:rsidRPr="00BA6548">
        <w:rPr>
          <w:sz w:val="20"/>
          <w:szCs w:val="20"/>
          <w:rtl/>
        </w:rPr>
        <w:t>)</w:t>
      </w:r>
      <w:r w:rsidRPr="00BA6548">
        <w:rPr>
          <w:sz w:val="20"/>
          <w:szCs w:val="20"/>
        </w:rPr>
        <w:t xml:space="preserve"> </w:t>
      </w:r>
      <w:r w:rsidRPr="00BA6548">
        <w:rPr>
          <w:sz w:val="20"/>
          <w:szCs w:val="20"/>
          <w:rtl/>
        </w:rPr>
        <w:t xml:space="preserve">يوضح اختبار ( </w:t>
      </w:r>
      <w:r w:rsidRPr="00BA6548">
        <w:rPr>
          <w:sz w:val="20"/>
          <w:szCs w:val="20"/>
        </w:rPr>
        <w:t>L S D</w:t>
      </w:r>
      <w:r w:rsidRPr="00BA6548">
        <w:rPr>
          <w:sz w:val="20"/>
          <w:szCs w:val="20"/>
          <w:rtl/>
        </w:rPr>
        <w:t xml:space="preserve"> )  لمعرفة مصدر التباين وإجراء المقارنات الثنائية بين المستويات التعليمية في الآثار المعرفية والوجدانية والسلوكية المترتبة عن الاعتماد على ال</w:t>
      </w:r>
      <w:r>
        <w:rPr>
          <w:sz w:val="20"/>
          <w:szCs w:val="20"/>
          <w:rtl/>
        </w:rPr>
        <w:t>أنشطة</w:t>
      </w:r>
      <w:r w:rsidRPr="00BA6548">
        <w:rPr>
          <w:sz w:val="20"/>
          <w:szCs w:val="20"/>
          <w:rtl/>
        </w:rPr>
        <w:t xml:space="preserve"> </w:t>
      </w:r>
      <w:r>
        <w:rPr>
          <w:sz w:val="20"/>
          <w:szCs w:val="20"/>
          <w:rtl/>
        </w:rPr>
        <w:t>الاتصالية</w:t>
      </w:r>
      <w:r w:rsidRPr="00BA6548">
        <w:rPr>
          <w:sz w:val="20"/>
          <w:szCs w:val="20"/>
          <w:rtl/>
        </w:rPr>
        <w:t xml:space="preserve"> بالرئاسة العامة </w:t>
      </w:r>
      <w:r>
        <w:rPr>
          <w:sz w:val="20"/>
          <w:szCs w:val="20"/>
          <w:rtl/>
        </w:rPr>
        <w:t>لشؤون</w:t>
      </w:r>
      <w:r w:rsidRPr="00BA6548">
        <w:rPr>
          <w:sz w:val="20"/>
          <w:szCs w:val="20"/>
          <w:rtl/>
        </w:rPr>
        <w:t xml:space="preserve"> المسجد الحرام والمسجد النبوي الخاصة بمناسك الحج والعمرة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1218"/>
        <w:gridCol w:w="643"/>
        <w:gridCol w:w="725"/>
        <w:gridCol w:w="1324"/>
        <w:gridCol w:w="1217"/>
        <w:gridCol w:w="1036"/>
        <w:gridCol w:w="1036"/>
      </w:tblGrid>
      <w:tr w:rsidR="00AD6EB4" w:rsidRPr="00BA6548" w14:paraId="7A804EB6" w14:textId="77777777" w:rsidTr="00B63EDB">
        <w:trPr>
          <w:trHeight w:val="135"/>
          <w:jc w:val="center"/>
        </w:trPr>
        <w:tc>
          <w:tcPr>
            <w:tcW w:w="1280" w:type="pct"/>
            <w:gridSpan w:val="2"/>
            <w:shd w:val="clear" w:color="auto" w:fill="auto"/>
            <w:vAlign w:val="center"/>
          </w:tcPr>
          <w:p w14:paraId="3DF1F358" w14:textId="77777777" w:rsidR="00AD6EB4" w:rsidRPr="00BA6548" w:rsidRDefault="00AD6EB4" w:rsidP="00B63EDB">
            <w:pPr>
              <w:spacing w:line="240" w:lineRule="auto"/>
              <w:jc w:val="center"/>
              <w:rPr>
                <w:b/>
                <w:bCs/>
                <w:sz w:val="17"/>
                <w:szCs w:val="17"/>
                <w:rtl/>
              </w:rPr>
            </w:pPr>
            <w:r w:rsidRPr="00BA6548">
              <w:rPr>
                <w:b/>
                <w:bCs/>
                <w:sz w:val="17"/>
                <w:szCs w:val="17"/>
                <w:rtl/>
              </w:rPr>
              <w:t>المستوى التعليمي</w:t>
            </w:r>
          </w:p>
        </w:tc>
        <w:tc>
          <w:tcPr>
            <w:tcW w:w="400" w:type="pct"/>
            <w:shd w:val="clear" w:color="auto" w:fill="auto"/>
            <w:vAlign w:val="center"/>
          </w:tcPr>
          <w:p w14:paraId="06114A25" w14:textId="77777777" w:rsidR="00AD6EB4" w:rsidRPr="00BA6548" w:rsidRDefault="00AD6EB4" w:rsidP="00B63EDB">
            <w:pPr>
              <w:spacing w:line="240" w:lineRule="auto"/>
              <w:jc w:val="center"/>
              <w:rPr>
                <w:b/>
                <w:bCs/>
                <w:sz w:val="17"/>
                <w:szCs w:val="17"/>
                <w:rtl/>
              </w:rPr>
            </w:pPr>
            <w:r w:rsidRPr="00BA6548">
              <w:rPr>
                <w:b/>
                <w:bCs/>
                <w:sz w:val="17"/>
                <w:szCs w:val="17"/>
                <w:rtl/>
              </w:rPr>
              <w:t>ن</w:t>
            </w:r>
          </w:p>
        </w:tc>
        <w:tc>
          <w:tcPr>
            <w:tcW w:w="451" w:type="pct"/>
            <w:shd w:val="clear" w:color="auto" w:fill="auto"/>
            <w:vAlign w:val="center"/>
          </w:tcPr>
          <w:p w14:paraId="60561261" w14:textId="77777777" w:rsidR="00AD6EB4" w:rsidRPr="00BA6548" w:rsidRDefault="00AD6EB4" w:rsidP="00B63EDB">
            <w:pPr>
              <w:spacing w:line="240" w:lineRule="auto"/>
              <w:jc w:val="center"/>
              <w:rPr>
                <w:b/>
                <w:bCs/>
                <w:sz w:val="17"/>
                <w:szCs w:val="17"/>
                <w:rtl/>
              </w:rPr>
            </w:pPr>
            <w:r w:rsidRPr="00BA6548">
              <w:rPr>
                <w:b/>
                <w:bCs/>
                <w:sz w:val="17"/>
                <w:szCs w:val="17"/>
                <w:rtl/>
              </w:rPr>
              <w:t>متوسط</w:t>
            </w:r>
          </w:p>
        </w:tc>
        <w:tc>
          <w:tcPr>
            <w:tcW w:w="823" w:type="pct"/>
            <w:shd w:val="clear" w:color="auto" w:fill="auto"/>
            <w:vAlign w:val="center"/>
          </w:tcPr>
          <w:p w14:paraId="610C0221" w14:textId="77777777" w:rsidR="00AD6EB4" w:rsidRPr="00BA6548" w:rsidRDefault="00AD6EB4" w:rsidP="00B63EDB">
            <w:pPr>
              <w:spacing w:line="240" w:lineRule="auto"/>
              <w:jc w:val="center"/>
              <w:rPr>
                <w:b/>
                <w:bCs/>
                <w:sz w:val="17"/>
                <w:szCs w:val="17"/>
                <w:rtl/>
              </w:rPr>
            </w:pPr>
            <w:r w:rsidRPr="00BA6548">
              <w:rPr>
                <w:b/>
                <w:bCs/>
                <w:sz w:val="17"/>
                <w:szCs w:val="17"/>
                <w:rtl/>
              </w:rPr>
              <w:t>انحراف معياري</w:t>
            </w:r>
          </w:p>
        </w:tc>
        <w:tc>
          <w:tcPr>
            <w:tcW w:w="757" w:type="pct"/>
            <w:shd w:val="clear" w:color="auto" w:fill="auto"/>
            <w:vAlign w:val="center"/>
          </w:tcPr>
          <w:p w14:paraId="24BAA599" w14:textId="77777777" w:rsidR="00AD6EB4" w:rsidRPr="00BA6548" w:rsidRDefault="00AD6EB4" w:rsidP="00B63EDB">
            <w:pPr>
              <w:spacing w:line="240" w:lineRule="auto"/>
              <w:jc w:val="center"/>
              <w:rPr>
                <w:b/>
                <w:bCs/>
                <w:sz w:val="17"/>
                <w:szCs w:val="17"/>
                <w:rtl/>
              </w:rPr>
            </w:pPr>
            <w:r w:rsidRPr="00BA6548">
              <w:rPr>
                <w:b/>
                <w:bCs/>
                <w:sz w:val="17"/>
                <w:szCs w:val="17"/>
                <w:rtl/>
              </w:rPr>
              <w:t>متوسط/ثانوي</w:t>
            </w:r>
          </w:p>
        </w:tc>
        <w:tc>
          <w:tcPr>
            <w:tcW w:w="644" w:type="pct"/>
            <w:shd w:val="clear" w:color="auto" w:fill="auto"/>
            <w:vAlign w:val="center"/>
          </w:tcPr>
          <w:p w14:paraId="276FB0DB" w14:textId="77777777" w:rsidR="00AD6EB4" w:rsidRPr="00BA6548" w:rsidRDefault="00AD6EB4" w:rsidP="00B63EDB">
            <w:pPr>
              <w:spacing w:line="240" w:lineRule="auto"/>
              <w:jc w:val="center"/>
              <w:rPr>
                <w:b/>
                <w:bCs/>
                <w:sz w:val="17"/>
                <w:szCs w:val="17"/>
                <w:rtl/>
              </w:rPr>
            </w:pPr>
            <w:r w:rsidRPr="00BA6548">
              <w:rPr>
                <w:b/>
                <w:bCs/>
                <w:sz w:val="17"/>
                <w:szCs w:val="17"/>
                <w:rtl/>
              </w:rPr>
              <w:t>جامعي</w:t>
            </w:r>
          </w:p>
        </w:tc>
        <w:tc>
          <w:tcPr>
            <w:tcW w:w="644" w:type="pct"/>
            <w:shd w:val="clear" w:color="auto" w:fill="auto"/>
            <w:vAlign w:val="center"/>
          </w:tcPr>
          <w:p w14:paraId="02E085F9" w14:textId="77777777" w:rsidR="00AD6EB4" w:rsidRPr="00BA6548" w:rsidRDefault="00AD6EB4" w:rsidP="00B63EDB">
            <w:pPr>
              <w:spacing w:line="240" w:lineRule="auto"/>
              <w:jc w:val="center"/>
              <w:rPr>
                <w:b/>
                <w:bCs/>
                <w:sz w:val="17"/>
                <w:szCs w:val="17"/>
                <w:rtl/>
              </w:rPr>
            </w:pPr>
            <w:r w:rsidRPr="00BA6548">
              <w:rPr>
                <w:b/>
                <w:bCs/>
                <w:sz w:val="17"/>
                <w:szCs w:val="17"/>
                <w:rtl/>
              </w:rPr>
              <w:t>دراسات عليا</w:t>
            </w:r>
          </w:p>
        </w:tc>
      </w:tr>
      <w:tr w:rsidR="00AD6EB4" w:rsidRPr="00BA6548" w14:paraId="348EB670" w14:textId="77777777" w:rsidTr="00B63EDB">
        <w:trPr>
          <w:jc w:val="center"/>
        </w:trPr>
        <w:tc>
          <w:tcPr>
            <w:tcW w:w="523" w:type="pct"/>
            <w:vMerge w:val="restart"/>
            <w:shd w:val="clear" w:color="auto" w:fill="auto"/>
            <w:vAlign w:val="center"/>
          </w:tcPr>
          <w:p w14:paraId="2758913C"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معرفي</w:t>
            </w:r>
          </w:p>
          <w:p w14:paraId="0BC8719C" w14:textId="77777777" w:rsidR="00AD6EB4" w:rsidRPr="00BA6548" w:rsidRDefault="00AD6EB4" w:rsidP="00B63EDB">
            <w:pPr>
              <w:spacing w:line="240" w:lineRule="auto"/>
              <w:jc w:val="center"/>
              <w:rPr>
                <w:b/>
                <w:bCs/>
                <w:color w:val="000000"/>
                <w:sz w:val="17"/>
                <w:szCs w:val="17"/>
                <w:rtl/>
              </w:rPr>
            </w:pPr>
          </w:p>
        </w:tc>
        <w:tc>
          <w:tcPr>
            <w:tcW w:w="757" w:type="pct"/>
            <w:shd w:val="clear" w:color="auto" w:fill="auto"/>
            <w:vAlign w:val="center"/>
          </w:tcPr>
          <w:p w14:paraId="23BB13BD"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متوسط/ثانوي</w:t>
            </w:r>
          </w:p>
        </w:tc>
        <w:tc>
          <w:tcPr>
            <w:tcW w:w="400" w:type="pct"/>
            <w:shd w:val="clear" w:color="auto" w:fill="auto"/>
            <w:vAlign w:val="center"/>
          </w:tcPr>
          <w:p w14:paraId="5AF0F7A0" w14:textId="77777777" w:rsidR="00AD6EB4" w:rsidRPr="00BA6548" w:rsidRDefault="00AD6EB4" w:rsidP="00B63EDB">
            <w:pPr>
              <w:spacing w:line="240" w:lineRule="auto"/>
              <w:jc w:val="center"/>
              <w:rPr>
                <w:b/>
                <w:bCs/>
                <w:sz w:val="17"/>
                <w:szCs w:val="17"/>
              </w:rPr>
            </w:pPr>
            <w:r w:rsidRPr="00BA6548">
              <w:rPr>
                <w:b/>
                <w:bCs/>
                <w:sz w:val="17"/>
                <w:szCs w:val="17"/>
                <w:rtl/>
              </w:rPr>
              <w:t>70</w:t>
            </w:r>
          </w:p>
        </w:tc>
        <w:tc>
          <w:tcPr>
            <w:tcW w:w="451" w:type="pct"/>
            <w:shd w:val="clear" w:color="auto" w:fill="auto"/>
            <w:vAlign w:val="center"/>
          </w:tcPr>
          <w:p w14:paraId="69589747" w14:textId="77777777" w:rsidR="00AD6EB4" w:rsidRPr="00BA6548" w:rsidRDefault="00AD6EB4" w:rsidP="00B63EDB">
            <w:pPr>
              <w:spacing w:line="240" w:lineRule="auto"/>
              <w:jc w:val="center"/>
              <w:rPr>
                <w:b/>
                <w:bCs/>
                <w:sz w:val="17"/>
                <w:szCs w:val="17"/>
              </w:rPr>
            </w:pPr>
            <w:r w:rsidRPr="00BA6548">
              <w:rPr>
                <w:b/>
                <w:bCs/>
                <w:sz w:val="17"/>
                <w:szCs w:val="17"/>
                <w:rtl/>
              </w:rPr>
              <w:t>3.7</w:t>
            </w:r>
          </w:p>
        </w:tc>
        <w:tc>
          <w:tcPr>
            <w:tcW w:w="823" w:type="pct"/>
            <w:shd w:val="clear" w:color="auto" w:fill="auto"/>
            <w:vAlign w:val="center"/>
          </w:tcPr>
          <w:p w14:paraId="06B07D0D" w14:textId="77777777" w:rsidR="00AD6EB4" w:rsidRPr="00BA6548" w:rsidRDefault="00AD6EB4" w:rsidP="00B63EDB">
            <w:pPr>
              <w:spacing w:line="240" w:lineRule="auto"/>
              <w:jc w:val="center"/>
              <w:rPr>
                <w:b/>
                <w:bCs/>
                <w:sz w:val="17"/>
                <w:szCs w:val="17"/>
              </w:rPr>
            </w:pPr>
            <w:r w:rsidRPr="00BA6548">
              <w:rPr>
                <w:b/>
                <w:bCs/>
                <w:sz w:val="17"/>
                <w:szCs w:val="17"/>
                <w:rtl/>
              </w:rPr>
              <w:t>0.478</w:t>
            </w:r>
          </w:p>
        </w:tc>
        <w:tc>
          <w:tcPr>
            <w:tcW w:w="757" w:type="pct"/>
            <w:shd w:val="clear" w:color="auto" w:fill="auto"/>
            <w:vAlign w:val="center"/>
          </w:tcPr>
          <w:p w14:paraId="3BBA11AC"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6C44C4EE" w14:textId="77777777" w:rsidR="00AD6EB4" w:rsidRPr="00BA6548" w:rsidRDefault="00AD6EB4" w:rsidP="00B63EDB">
            <w:pPr>
              <w:spacing w:line="240" w:lineRule="auto"/>
              <w:jc w:val="center"/>
              <w:rPr>
                <w:b/>
                <w:bCs/>
                <w:sz w:val="17"/>
                <w:szCs w:val="17"/>
                <w:rtl/>
              </w:rPr>
            </w:pPr>
            <w:r w:rsidRPr="00BA6548">
              <w:rPr>
                <w:b/>
                <w:bCs/>
                <w:sz w:val="17"/>
                <w:szCs w:val="17"/>
                <w:rtl/>
              </w:rPr>
              <w:t>1.0418*</w:t>
            </w:r>
          </w:p>
        </w:tc>
        <w:tc>
          <w:tcPr>
            <w:tcW w:w="644" w:type="pct"/>
            <w:shd w:val="clear" w:color="auto" w:fill="auto"/>
            <w:vAlign w:val="center"/>
          </w:tcPr>
          <w:p w14:paraId="2543C950" w14:textId="77777777" w:rsidR="00AD6EB4" w:rsidRPr="00BA6548" w:rsidRDefault="00AD6EB4" w:rsidP="00B63EDB">
            <w:pPr>
              <w:spacing w:line="240" w:lineRule="auto"/>
              <w:jc w:val="center"/>
              <w:rPr>
                <w:b/>
                <w:bCs/>
                <w:sz w:val="17"/>
                <w:szCs w:val="17"/>
                <w:rtl/>
              </w:rPr>
            </w:pPr>
            <w:r w:rsidRPr="00BA6548">
              <w:rPr>
                <w:b/>
                <w:bCs/>
                <w:sz w:val="17"/>
                <w:szCs w:val="17"/>
                <w:rtl/>
              </w:rPr>
              <w:t>0.1571</w:t>
            </w:r>
          </w:p>
        </w:tc>
      </w:tr>
      <w:tr w:rsidR="00AD6EB4" w:rsidRPr="00BA6548" w14:paraId="70527EC3" w14:textId="77777777" w:rsidTr="00B63EDB">
        <w:trPr>
          <w:jc w:val="center"/>
        </w:trPr>
        <w:tc>
          <w:tcPr>
            <w:tcW w:w="523" w:type="pct"/>
            <w:vMerge/>
            <w:shd w:val="clear" w:color="auto" w:fill="auto"/>
            <w:vAlign w:val="center"/>
          </w:tcPr>
          <w:p w14:paraId="61F9BF40" w14:textId="77777777" w:rsidR="00AD6EB4" w:rsidRPr="00BA6548" w:rsidRDefault="00AD6EB4" w:rsidP="00B63EDB">
            <w:pPr>
              <w:spacing w:line="240" w:lineRule="auto"/>
              <w:jc w:val="center"/>
              <w:rPr>
                <w:b/>
                <w:bCs/>
                <w:color w:val="000000"/>
                <w:sz w:val="17"/>
                <w:szCs w:val="17"/>
                <w:rtl/>
              </w:rPr>
            </w:pPr>
          </w:p>
        </w:tc>
        <w:tc>
          <w:tcPr>
            <w:tcW w:w="757" w:type="pct"/>
            <w:shd w:val="clear" w:color="auto" w:fill="auto"/>
            <w:vAlign w:val="center"/>
          </w:tcPr>
          <w:p w14:paraId="452AEEEA"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جامعي</w:t>
            </w:r>
          </w:p>
        </w:tc>
        <w:tc>
          <w:tcPr>
            <w:tcW w:w="400" w:type="pct"/>
            <w:shd w:val="clear" w:color="auto" w:fill="auto"/>
            <w:vAlign w:val="center"/>
          </w:tcPr>
          <w:p w14:paraId="1B1C59BB" w14:textId="77777777" w:rsidR="00AD6EB4" w:rsidRPr="00BA6548" w:rsidRDefault="00AD6EB4" w:rsidP="00B63EDB">
            <w:pPr>
              <w:spacing w:line="240" w:lineRule="auto"/>
              <w:jc w:val="center"/>
              <w:rPr>
                <w:b/>
                <w:bCs/>
                <w:sz w:val="17"/>
                <w:szCs w:val="17"/>
                <w:rtl/>
              </w:rPr>
            </w:pPr>
            <w:r w:rsidRPr="00BA6548">
              <w:rPr>
                <w:b/>
                <w:bCs/>
                <w:sz w:val="17"/>
                <w:szCs w:val="17"/>
                <w:rtl/>
              </w:rPr>
              <w:t>117</w:t>
            </w:r>
          </w:p>
        </w:tc>
        <w:tc>
          <w:tcPr>
            <w:tcW w:w="451" w:type="pct"/>
            <w:shd w:val="clear" w:color="auto" w:fill="auto"/>
            <w:vAlign w:val="center"/>
          </w:tcPr>
          <w:p w14:paraId="29AB22CB" w14:textId="77777777" w:rsidR="00AD6EB4" w:rsidRPr="00BA6548" w:rsidRDefault="00AD6EB4" w:rsidP="00B63EDB">
            <w:pPr>
              <w:spacing w:line="240" w:lineRule="auto"/>
              <w:jc w:val="center"/>
              <w:rPr>
                <w:b/>
                <w:bCs/>
                <w:sz w:val="17"/>
                <w:szCs w:val="17"/>
                <w:rtl/>
              </w:rPr>
            </w:pPr>
            <w:r w:rsidRPr="00BA6548">
              <w:rPr>
                <w:b/>
                <w:bCs/>
                <w:sz w:val="17"/>
                <w:szCs w:val="17"/>
                <w:rtl/>
              </w:rPr>
              <w:t>2.6</w:t>
            </w:r>
          </w:p>
        </w:tc>
        <w:tc>
          <w:tcPr>
            <w:tcW w:w="823" w:type="pct"/>
            <w:shd w:val="clear" w:color="auto" w:fill="auto"/>
            <w:vAlign w:val="center"/>
          </w:tcPr>
          <w:p w14:paraId="256280A4" w14:textId="77777777" w:rsidR="00AD6EB4" w:rsidRPr="00BA6548" w:rsidRDefault="00AD6EB4" w:rsidP="00B63EDB">
            <w:pPr>
              <w:spacing w:line="240" w:lineRule="auto"/>
              <w:jc w:val="center"/>
              <w:rPr>
                <w:b/>
                <w:bCs/>
                <w:sz w:val="17"/>
                <w:szCs w:val="17"/>
                <w:rtl/>
              </w:rPr>
            </w:pPr>
            <w:r w:rsidRPr="00BA6548">
              <w:rPr>
                <w:b/>
                <w:bCs/>
                <w:sz w:val="17"/>
                <w:szCs w:val="17"/>
                <w:rtl/>
              </w:rPr>
              <w:t>1.357</w:t>
            </w:r>
          </w:p>
        </w:tc>
        <w:tc>
          <w:tcPr>
            <w:tcW w:w="757" w:type="pct"/>
            <w:shd w:val="clear" w:color="auto" w:fill="auto"/>
            <w:vAlign w:val="center"/>
          </w:tcPr>
          <w:p w14:paraId="4EEDE493"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1766C2CE"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5C4C25C9" w14:textId="77777777" w:rsidR="00AD6EB4" w:rsidRPr="00BA6548" w:rsidRDefault="00AD6EB4" w:rsidP="00B63EDB">
            <w:pPr>
              <w:spacing w:line="240" w:lineRule="auto"/>
              <w:jc w:val="center"/>
              <w:rPr>
                <w:b/>
                <w:bCs/>
                <w:sz w:val="17"/>
                <w:szCs w:val="17"/>
                <w:rtl/>
              </w:rPr>
            </w:pPr>
            <w:r w:rsidRPr="00BA6548">
              <w:rPr>
                <w:b/>
                <w:bCs/>
                <w:sz w:val="17"/>
                <w:szCs w:val="17"/>
                <w:rtl/>
              </w:rPr>
              <w:t>-0.8846*</w:t>
            </w:r>
          </w:p>
        </w:tc>
      </w:tr>
      <w:tr w:rsidR="00AD6EB4" w:rsidRPr="00BA6548" w14:paraId="48DECB11" w14:textId="77777777" w:rsidTr="00B63EDB">
        <w:trPr>
          <w:jc w:val="center"/>
        </w:trPr>
        <w:tc>
          <w:tcPr>
            <w:tcW w:w="523" w:type="pct"/>
            <w:vMerge/>
            <w:shd w:val="clear" w:color="auto" w:fill="auto"/>
            <w:vAlign w:val="center"/>
          </w:tcPr>
          <w:p w14:paraId="27D5EA83" w14:textId="77777777" w:rsidR="00AD6EB4" w:rsidRPr="00BA6548" w:rsidRDefault="00AD6EB4" w:rsidP="00B63EDB">
            <w:pPr>
              <w:spacing w:line="240" w:lineRule="auto"/>
              <w:jc w:val="center"/>
              <w:rPr>
                <w:b/>
                <w:bCs/>
                <w:color w:val="000000"/>
                <w:sz w:val="17"/>
                <w:szCs w:val="17"/>
                <w:rtl/>
              </w:rPr>
            </w:pPr>
          </w:p>
        </w:tc>
        <w:tc>
          <w:tcPr>
            <w:tcW w:w="757" w:type="pct"/>
            <w:shd w:val="clear" w:color="auto" w:fill="auto"/>
            <w:vAlign w:val="center"/>
          </w:tcPr>
          <w:p w14:paraId="54927E2D"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دراسات عليا</w:t>
            </w:r>
          </w:p>
        </w:tc>
        <w:tc>
          <w:tcPr>
            <w:tcW w:w="400" w:type="pct"/>
            <w:shd w:val="clear" w:color="auto" w:fill="auto"/>
            <w:vAlign w:val="center"/>
          </w:tcPr>
          <w:p w14:paraId="12FF7558" w14:textId="77777777" w:rsidR="00AD6EB4" w:rsidRPr="00BA6548" w:rsidRDefault="00AD6EB4" w:rsidP="00B63EDB">
            <w:pPr>
              <w:spacing w:line="240" w:lineRule="auto"/>
              <w:jc w:val="center"/>
              <w:rPr>
                <w:b/>
                <w:bCs/>
                <w:sz w:val="17"/>
                <w:szCs w:val="17"/>
                <w:rtl/>
              </w:rPr>
            </w:pPr>
            <w:r w:rsidRPr="00BA6548">
              <w:rPr>
                <w:b/>
                <w:bCs/>
                <w:sz w:val="17"/>
                <w:szCs w:val="17"/>
                <w:rtl/>
              </w:rPr>
              <w:t>46</w:t>
            </w:r>
          </w:p>
        </w:tc>
        <w:tc>
          <w:tcPr>
            <w:tcW w:w="451" w:type="pct"/>
            <w:shd w:val="clear" w:color="auto" w:fill="auto"/>
            <w:vAlign w:val="center"/>
          </w:tcPr>
          <w:p w14:paraId="6D456125" w14:textId="77777777" w:rsidR="00AD6EB4" w:rsidRPr="00BA6548" w:rsidRDefault="00AD6EB4" w:rsidP="00B63EDB">
            <w:pPr>
              <w:spacing w:line="240" w:lineRule="auto"/>
              <w:jc w:val="center"/>
              <w:rPr>
                <w:b/>
                <w:bCs/>
                <w:sz w:val="17"/>
                <w:szCs w:val="17"/>
                <w:rtl/>
              </w:rPr>
            </w:pPr>
            <w:r w:rsidRPr="00BA6548">
              <w:rPr>
                <w:b/>
                <w:bCs/>
                <w:sz w:val="17"/>
                <w:szCs w:val="17"/>
                <w:rtl/>
              </w:rPr>
              <w:t>3.5</w:t>
            </w:r>
          </w:p>
        </w:tc>
        <w:tc>
          <w:tcPr>
            <w:tcW w:w="823" w:type="pct"/>
            <w:shd w:val="clear" w:color="auto" w:fill="auto"/>
            <w:vAlign w:val="center"/>
          </w:tcPr>
          <w:p w14:paraId="19ACC0C7" w14:textId="77777777" w:rsidR="00AD6EB4" w:rsidRPr="00BA6548" w:rsidRDefault="00AD6EB4" w:rsidP="00B63EDB">
            <w:pPr>
              <w:spacing w:line="240" w:lineRule="auto"/>
              <w:jc w:val="center"/>
              <w:rPr>
                <w:b/>
                <w:bCs/>
                <w:sz w:val="17"/>
                <w:szCs w:val="17"/>
                <w:rtl/>
              </w:rPr>
            </w:pPr>
            <w:r w:rsidRPr="00BA6548">
              <w:rPr>
                <w:b/>
                <w:bCs/>
                <w:sz w:val="17"/>
                <w:szCs w:val="17"/>
                <w:rtl/>
              </w:rPr>
              <w:t>0.505</w:t>
            </w:r>
          </w:p>
        </w:tc>
        <w:tc>
          <w:tcPr>
            <w:tcW w:w="757" w:type="pct"/>
            <w:shd w:val="clear" w:color="auto" w:fill="auto"/>
            <w:vAlign w:val="center"/>
          </w:tcPr>
          <w:p w14:paraId="136C6158"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3FDF38A6"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718CFD50" w14:textId="77777777" w:rsidR="00AD6EB4" w:rsidRPr="00BA6548" w:rsidRDefault="00AD6EB4" w:rsidP="00B63EDB">
            <w:pPr>
              <w:spacing w:line="240" w:lineRule="auto"/>
              <w:jc w:val="center"/>
              <w:rPr>
                <w:b/>
                <w:bCs/>
                <w:sz w:val="17"/>
                <w:szCs w:val="17"/>
                <w:rtl/>
              </w:rPr>
            </w:pPr>
          </w:p>
        </w:tc>
      </w:tr>
      <w:tr w:rsidR="00AD6EB4" w:rsidRPr="00BA6548" w14:paraId="7EEE334D" w14:textId="77777777" w:rsidTr="00B63EDB">
        <w:trPr>
          <w:jc w:val="center"/>
        </w:trPr>
        <w:tc>
          <w:tcPr>
            <w:tcW w:w="523" w:type="pct"/>
            <w:vMerge/>
            <w:shd w:val="clear" w:color="auto" w:fill="auto"/>
            <w:vAlign w:val="center"/>
          </w:tcPr>
          <w:p w14:paraId="26211F52" w14:textId="77777777" w:rsidR="00AD6EB4" w:rsidRPr="00BA6548" w:rsidRDefault="00AD6EB4" w:rsidP="00B63EDB">
            <w:pPr>
              <w:spacing w:line="240" w:lineRule="auto"/>
              <w:jc w:val="center"/>
              <w:rPr>
                <w:b/>
                <w:bCs/>
                <w:color w:val="000000"/>
                <w:sz w:val="17"/>
                <w:szCs w:val="17"/>
                <w:rtl/>
              </w:rPr>
            </w:pPr>
          </w:p>
        </w:tc>
        <w:tc>
          <w:tcPr>
            <w:tcW w:w="757" w:type="pct"/>
            <w:shd w:val="clear" w:color="auto" w:fill="auto"/>
            <w:vAlign w:val="center"/>
          </w:tcPr>
          <w:p w14:paraId="5FBB65F4"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الإجمالي</w:t>
            </w:r>
          </w:p>
        </w:tc>
        <w:tc>
          <w:tcPr>
            <w:tcW w:w="400" w:type="pct"/>
            <w:shd w:val="clear" w:color="auto" w:fill="auto"/>
            <w:vAlign w:val="center"/>
          </w:tcPr>
          <w:p w14:paraId="33432153" w14:textId="77777777" w:rsidR="00AD6EB4" w:rsidRPr="00BA6548" w:rsidRDefault="00AD6EB4" w:rsidP="00B63EDB">
            <w:pPr>
              <w:spacing w:line="240" w:lineRule="auto"/>
              <w:jc w:val="center"/>
              <w:rPr>
                <w:b/>
                <w:bCs/>
                <w:sz w:val="17"/>
                <w:szCs w:val="17"/>
                <w:rtl/>
              </w:rPr>
            </w:pPr>
            <w:r w:rsidRPr="00BA6548">
              <w:rPr>
                <w:b/>
                <w:bCs/>
                <w:sz w:val="17"/>
                <w:szCs w:val="17"/>
                <w:rtl/>
              </w:rPr>
              <w:t>233</w:t>
            </w:r>
          </w:p>
        </w:tc>
        <w:tc>
          <w:tcPr>
            <w:tcW w:w="451" w:type="pct"/>
            <w:shd w:val="clear" w:color="auto" w:fill="auto"/>
            <w:vAlign w:val="center"/>
          </w:tcPr>
          <w:p w14:paraId="31624545" w14:textId="77777777" w:rsidR="00AD6EB4" w:rsidRPr="00BA6548" w:rsidRDefault="00AD6EB4" w:rsidP="00B63EDB">
            <w:pPr>
              <w:spacing w:line="240" w:lineRule="auto"/>
              <w:jc w:val="center"/>
              <w:rPr>
                <w:b/>
                <w:bCs/>
                <w:sz w:val="17"/>
                <w:szCs w:val="17"/>
                <w:rtl/>
              </w:rPr>
            </w:pPr>
            <w:r w:rsidRPr="00BA6548">
              <w:rPr>
                <w:b/>
                <w:bCs/>
                <w:sz w:val="17"/>
                <w:szCs w:val="17"/>
                <w:rtl/>
              </w:rPr>
              <w:t>3.1</w:t>
            </w:r>
          </w:p>
        </w:tc>
        <w:tc>
          <w:tcPr>
            <w:tcW w:w="823" w:type="pct"/>
            <w:shd w:val="clear" w:color="auto" w:fill="auto"/>
            <w:vAlign w:val="center"/>
          </w:tcPr>
          <w:p w14:paraId="220832EC" w14:textId="77777777" w:rsidR="00AD6EB4" w:rsidRPr="00BA6548" w:rsidRDefault="00AD6EB4" w:rsidP="00B63EDB">
            <w:pPr>
              <w:spacing w:line="240" w:lineRule="auto"/>
              <w:jc w:val="center"/>
              <w:rPr>
                <w:b/>
                <w:bCs/>
                <w:sz w:val="17"/>
                <w:szCs w:val="17"/>
                <w:rtl/>
              </w:rPr>
            </w:pPr>
            <w:r w:rsidRPr="00BA6548">
              <w:rPr>
                <w:b/>
                <w:bCs/>
                <w:sz w:val="17"/>
                <w:szCs w:val="17"/>
                <w:rtl/>
              </w:rPr>
              <w:t>1.132</w:t>
            </w:r>
          </w:p>
        </w:tc>
        <w:tc>
          <w:tcPr>
            <w:tcW w:w="757" w:type="pct"/>
            <w:shd w:val="clear" w:color="auto" w:fill="auto"/>
            <w:vAlign w:val="center"/>
          </w:tcPr>
          <w:p w14:paraId="2F964CD2"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340DD9E6"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126D1C95" w14:textId="77777777" w:rsidR="00AD6EB4" w:rsidRPr="00BA6548" w:rsidRDefault="00AD6EB4" w:rsidP="00B63EDB">
            <w:pPr>
              <w:spacing w:line="240" w:lineRule="auto"/>
              <w:jc w:val="center"/>
              <w:rPr>
                <w:b/>
                <w:bCs/>
                <w:sz w:val="17"/>
                <w:szCs w:val="17"/>
                <w:rtl/>
              </w:rPr>
            </w:pPr>
          </w:p>
        </w:tc>
      </w:tr>
      <w:tr w:rsidR="00AD6EB4" w:rsidRPr="00BA6548" w14:paraId="0C46FDFC" w14:textId="77777777" w:rsidTr="00B63EDB">
        <w:trPr>
          <w:jc w:val="center"/>
        </w:trPr>
        <w:tc>
          <w:tcPr>
            <w:tcW w:w="523" w:type="pct"/>
            <w:vMerge w:val="restart"/>
            <w:shd w:val="clear" w:color="auto" w:fill="auto"/>
            <w:vAlign w:val="center"/>
          </w:tcPr>
          <w:p w14:paraId="13331380" w14:textId="77777777" w:rsidR="00AD6EB4" w:rsidRPr="00BA6548" w:rsidRDefault="00AD6EB4" w:rsidP="00B63EDB">
            <w:pPr>
              <w:spacing w:line="240" w:lineRule="auto"/>
              <w:jc w:val="center"/>
              <w:rPr>
                <w:b/>
                <w:bCs/>
                <w:color w:val="000000"/>
                <w:sz w:val="17"/>
                <w:szCs w:val="17"/>
                <w:rtl/>
              </w:rPr>
            </w:pPr>
          </w:p>
          <w:p w14:paraId="297FD929"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وجداني</w:t>
            </w:r>
          </w:p>
        </w:tc>
        <w:tc>
          <w:tcPr>
            <w:tcW w:w="757" w:type="pct"/>
            <w:shd w:val="clear" w:color="auto" w:fill="auto"/>
            <w:vAlign w:val="center"/>
          </w:tcPr>
          <w:p w14:paraId="28BAD48F"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متوسط/ثانوي</w:t>
            </w:r>
          </w:p>
        </w:tc>
        <w:tc>
          <w:tcPr>
            <w:tcW w:w="400" w:type="pct"/>
            <w:shd w:val="clear" w:color="auto" w:fill="auto"/>
            <w:vAlign w:val="center"/>
          </w:tcPr>
          <w:p w14:paraId="2279438C" w14:textId="77777777" w:rsidR="00AD6EB4" w:rsidRPr="00BA6548" w:rsidRDefault="00AD6EB4" w:rsidP="00B63EDB">
            <w:pPr>
              <w:spacing w:line="240" w:lineRule="auto"/>
              <w:jc w:val="center"/>
              <w:rPr>
                <w:b/>
                <w:bCs/>
                <w:sz w:val="17"/>
                <w:szCs w:val="17"/>
              </w:rPr>
            </w:pPr>
            <w:r w:rsidRPr="00BA6548">
              <w:rPr>
                <w:b/>
                <w:bCs/>
                <w:sz w:val="17"/>
                <w:szCs w:val="17"/>
                <w:rtl/>
              </w:rPr>
              <w:t>70</w:t>
            </w:r>
          </w:p>
        </w:tc>
        <w:tc>
          <w:tcPr>
            <w:tcW w:w="451" w:type="pct"/>
            <w:shd w:val="clear" w:color="auto" w:fill="auto"/>
            <w:vAlign w:val="center"/>
          </w:tcPr>
          <w:p w14:paraId="21212448" w14:textId="77777777" w:rsidR="00AD6EB4" w:rsidRPr="00BA6548" w:rsidRDefault="00AD6EB4" w:rsidP="00B63EDB">
            <w:pPr>
              <w:spacing w:line="240" w:lineRule="auto"/>
              <w:jc w:val="center"/>
              <w:rPr>
                <w:b/>
                <w:bCs/>
                <w:sz w:val="17"/>
                <w:szCs w:val="17"/>
                <w:rtl/>
              </w:rPr>
            </w:pPr>
            <w:r w:rsidRPr="00BA6548">
              <w:rPr>
                <w:b/>
                <w:bCs/>
                <w:sz w:val="17"/>
                <w:szCs w:val="17"/>
                <w:rtl/>
              </w:rPr>
              <w:t>3.3</w:t>
            </w:r>
          </w:p>
        </w:tc>
        <w:tc>
          <w:tcPr>
            <w:tcW w:w="823" w:type="pct"/>
            <w:shd w:val="clear" w:color="auto" w:fill="auto"/>
            <w:vAlign w:val="center"/>
          </w:tcPr>
          <w:p w14:paraId="0F79B081" w14:textId="77777777" w:rsidR="00AD6EB4" w:rsidRPr="00BA6548" w:rsidRDefault="00AD6EB4" w:rsidP="00B63EDB">
            <w:pPr>
              <w:spacing w:line="240" w:lineRule="auto"/>
              <w:jc w:val="center"/>
              <w:rPr>
                <w:b/>
                <w:bCs/>
                <w:sz w:val="17"/>
                <w:szCs w:val="17"/>
                <w:rtl/>
              </w:rPr>
            </w:pPr>
            <w:r w:rsidRPr="00BA6548">
              <w:rPr>
                <w:b/>
                <w:bCs/>
                <w:sz w:val="17"/>
                <w:szCs w:val="17"/>
                <w:rtl/>
              </w:rPr>
              <w:t>0.547</w:t>
            </w:r>
          </w:p>
        </w:tc>
        <w:tc>
          <w:tcPr>
            <w:tcW w:w="757" w:type="pct"/>
            <w:shd w:val="clear" w:color="auto" w:fill="auto"/>
            <w:vAlign w:val="center"/>
          </w:tcPr>
          <w:p w14:paraId="4A75103E"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07FCEA07" w14:textId="77777777" w:rsidR="00AD6EB4" w:rsidRPr="00BA6548" w:rsidRDefault="00AD6EB4" w:rsidP="00B63EDB">
            <w:pPr>
              <w:spacing w:line="240" w:lineRule="auto"/>
              <w:jc w:val="center"/>
              <w:rPr>
                <w:b/>
                <w:bCs/>
                <w:sz w:val="17"/>
                <w:szCs w:val="17"/>
                <w:rtl/>
              </w:rPr>
            </w:pPr>
            <w:r w:rsidRPr="00BA6548">
              <w:rPr>
                <w:b/>
                <w:bCs/>
                <w:sz w:val="17"/>
                <w:szCs w:val="17"/>
                <w:rtl/>
              </w:rPr>
              <w:t>0.4880*</w:t>
            </w:r>
          </w:p>
        </w:tc>
        <w:tc>
          <w:tcPr>
            <w:tcW w:w="644" w:type="pct"/>
            <w:shd w:val="clear" w:color="auto" w:fill="auto"/>
            <w:vAlign w:val="center"/>
          </w:tcPr>
          <w:p w14:paraId="0CAAB74F" w14:textId="77777777" w:rsidR="00AD6EB4" w:rsidRPr="00BA6548" w:rsidRDefault="00AD6EB4" w:rsidP="00B63EDB">
            <w:pPr>
              <w:spacing w:line="240" w:lineRule="auto"/>
              <w:jc w:val="center"/>
              <w:rPr>
                <w:b/>
                <w:bCs/>
                <w:sz w:val="17"/>
                <w:szCs w:val="17"/>
                <w:rtl/>
              </w:rPr>
            </w:pPr>
            <w:r w:rsidRPr="00BA6548">
              <w:rPr>
                <w:b/>
                <w:bCs/>
                <w:sz w:val="17"/>
                <w:szCs w:val="17"/>
                <w:rtl/>
              </w:rPr>
              <w:t>-1.2000*</w:t>
            </w:r>
          </w:p>
        </w:tc>
      </w:tr>
      <w:tr w:rsidR="00AD6EB4" w:rsidRPr="00BA6548" w14:paraId="0520E617" w14:textId="77777777" w:rsidTr="00B63EDB">
        <w:trPr>
          <w:jc w:val="center"/>
        </w:trPr>
        <w:tc>
          <w:tcPr>
            <w:tcW w:w="523" w:type="pct"/>
            <w:vMerge/>
            <w:shd w:val="clear" w:color="auto" w:fill="auto"/>
            <w:vAlign w:val="center"/>
          </w:tcPr>
          <w:p w14:paraId="1A8A6D70" w14:textId="77777777" w:rsidR="00AD6EB4" w:rsidRPr="00BA6548" w:rsidRDefault="00AD6EB4" w:rsidP="00B63EDB">
            <w:pPr>
              <w:spacing w:line="240" w:lineRule="auto"/>
              <w:jc w:val="center"/>
              <w:rPr>
                <w:b/>
                <w:bCs/>
                <w:color w:val="000000"/>
                <w:sz w:val="17"/>
                <w:szCs w:val="17"/>
                <w:rtl/>
              </w:rPr>
            </w:pPr>
          </w:p>
        </w:tc>
        <w:tc>
          <w:tcPr>
            <w:tcW w:w="757" w:type="pct"/>
            <w:shd w:val="clear" w:color="auto" w:fill="auto"/>
            <w:vAlign w:val="center"/>
          </w:tcPr>
          <w:p w14:paraId="4B9520B4"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جامعي</w:t>
            </w:r>
          </w:p>
        </w:tc>
        <w:tc>
          <w:tcPr>
            <w:tcW w:w="400" w:type="pct"/>
            <w:shd w:val="clear" w:color="auto" w:fill="auto"/>
            <w:vAlign w:val="center"/>
          </w:tcPr>
          <w:p w14:paraId="33146A04" w14:textId="77777777" w:rsidR="00AD6EB4" w:rsidRPr="00BA6548" w:rsidRDefault="00AD6EB4" w:rsidP="00B63EDB">
            <w:pPr>
              <w:spacing w:line="240" w:lineRule="auto"/>
              <w:jc w:val="center"/>
              <w:rPr>
                <w:b/>
                <w:bCs/>
                <w:sz w:val="17"/>
                <w:szCs w:val="17"/>
                <w:rtl/>
              </w:rPr>
            </w:pPr>
            <w:r w:rsidRPr="00BA6548">
              <w:rPr>
                <w:b/>
                <w:bCs/>
                <w:sz w:val="17"/>
                <w:szCs w:val="17"/>
                <w:rtl/>
              </w:rPr>
              <w:t>117</w:t>
            </w:r>
          </w:p>
        </w:tc>
        <w:tc>
          <w:tcPr>
            <w:tcW w:w="451" w:type="pct"/>
            <w:shd w:val="clear" w:color="auto" w:fill="auto"/>
            <w:vAlign w:val="center"/>
          </w:tcPr>
          <w:p w14:paraId="3133E004" w14:textId="77777777" w:rsidR="00AD6EB4" w:rsidRPr="00BA6548" w:rsidRDefault="00AD6EB4" w:rsidP="00B63EDB">
            <w:pPr>
              <w:spacing w:line="240" w:lineRule="auto"/>
              <w:jc w:val="center"/>
              <w:rPr>
                <w:b/>
                <w:bCs/>
                <w:sz w:val="17"/>
                <w:szCs w:val="17"/>
                <w:rtl/>
              </w:rPr>
            </w:pPr>
            <w:r w:rsidRPr="00BA6548">
              <w:rPr>
                <w:b/>
                <w:bCs/>
                <w:sz w:val="17"/>
                <w:szCs w:val="17"/>
                <w:rtl/>
              </w:rPr>
              <w:t>2.8</w:t>
            </w:r>
          </w:p>
        </w:tc>
        <w:tc>
          <w:tcPr>
            <w:tcW w:w="823" w:type="pct"/>
            <w:shd w:val="clear" w:color="auto" w:fill="auto"/>
            <w:vAlign w:val="center"/>
          </w:tcPr>
          <w:p w14:paraId="2E25B4A6" w14:textId="77777777" w:rsidR="00AD6EB4" w:rsidRPr="00BA6548" w:rsidRDefault="00AD6EB4" w:rsidP="00B63EDB">
            <w:pPr>
              <w:spacing w:line="240" w:lineRule="auto"/>
              <w:jc w:val="center"/>
              <w:rPr>
                <w:b/>
                <w:bCs/>
                <w:sz w:val="17"/>
                <w:szCs w:val="17"/>
                <w:rtl/>
              </w:rPr>
            </w:pPr>
            <w:r w:rsidRPr="00BA6548">
              <w:rPr>
                <w:b/>
                <w:bCs/>
                <w:sz w:val="17"/>
                <w:szCs w:val="17"/>
                <w:rtl/>
              </w:rPr>
              <w:t>1.468</w:t>
            </w:r>
          </w:p>
        </w:tc>
        <w:tc>
          <w:tcPr>
            <w:tcW w:w="757" w:type="pct"/>
            <w:shd w:val="clear" w:color="auto" w:fill="auto"/>
            <w:vAlign w:val="center"/>
          </w:tcPr>
          <w:p w14:paraId="77900ACF"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6BFBA47A"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2FE1D123" w14:textId="77777777" w:rsidR="00AD6EB4" w:rsidRPr="00BA6548" w:rsidRDefault="00AD6EB4" w:rsidP="00B63EDB">
            <w:pPr>
              <w:spacing w:line="240" w:lineRule="auto"/>
              <w:jc w:val="center"/>
              <w:rPr>
                <w:b/>
                <w:bCs/>
                <w:sz w:val="17"/>
                <w:szCs w:val="17"/>
                <w:rtl/>
              </w:rPr>
            </w:pPr>
            <w:r w:rsidRPr="00BA6548">
              <w:rPr>
                <w:b/>
                <w:bCs/>
                <w:sz w:val="17"/>
                <w:szCs w:val="17"/>
                <w:rtl/>
              </w:rPr>
              <w:t>-1.6880</w:t>
            </w:r>
          </w:p>
        </w:tc>
      </w:tr>
      <w:tr w:rsidR="00AD6EB4" w:rsidRPr="00BA6548" w14:paraId="39F9DFC6" w14:textId="77777777" w:rsidTr="00B63EDB">
        <w:trPr>
          <w:jc w:val="center"/>
        </w:trPr>
        <w:tc>
          <w:tcPr>
            <w:tcW w:w="523" w:type="pct"/>
            <w:vMerge/>
            <w:shd w:val="clear" w:color="auto" w:fill="auto"/>
            <w:vAlign w:val="center"/>
          </w:tcPr>
          <w:p w14:paraId="5A27A093" w14:textId="77777777" w:rsidR="00AD6EB4" w:rsidRPr="00BA6548" w:rsidRDefault="00AD6EB4" w:rsidP="00B63EDB">
            <w:pPr>
              <w:spacing w:line="240" w:lineRule="auto"/>
              <w:jc w:val="center"/>
              <w:rPr>
                <w:b/>
                <w:bCs/>
                <w:color w:val="000000"/>
                <w:sz w:val="17"/>
                <w:szCs w:val="17"/>
                <w:rtl/>
              </w:rPr>
            </w:pPr>
          </w:p>
        </w:tc>
        <w:tc>
          <w:tcPr>
            <w:tcW w:w="757" w:type="pct"/>
            <w:shd w:val="clear" w:color="auto" w:fill="auto"/>
            <w:vAlign w:val="center"/>
          </w:tcPr>
          <w:p w14:paraId="3D48054A"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دراسات عليا</w:t>
            </w:r>
          </w:p>
        </w:tc>
        <w:tc>
          <w:tcPr>
            <w:tcW w:w="400" w:type="pct"/>
            <w:shd w:val="clear" w:color="auto" w:fill="auto"/>
            <w:vAlign w:val="center"/>
          </w:tcPr>
          <w:p w14:paraId="0EFFB237" w14:textId="77777777" w:rsidR="00AD6EB4" w:rsidRPr="00BA6548" w:rsidRDefault="00AD6EB4" w:rsidP="00B63EDB">
            <w:pPr>
              <w:spacing w:line="240" w:lineRule="auto"/>
              <w:jc w:val="center"/>
              <w:rPr>
                <w:b/>
                <w:bCs/>
                <w:sz w:val="17"/>
                <w:szCs w:val="17"/>
                <w:rtl/>
              </w:rPr>
            </w:pPr>
            <w:r w:rsidRPr="00BA6548">
              <w:rPr>
                <w:b/>
                <w:bCs/>
                <w:sz w:val="17"/>
                <w:szCs w:val="17"/>
                <w:rtl/>
              </w:rPr>
              <w:t>46</w:t>
            </w:r>
          </w:p>
        </w:tc>
        <w:tc>
          <w:tcPr>
            <w:tcW w:w="451" w:type="pct"/>
            <w:shd w:val="clear" w:color="auto" w:fill="auto"/>
            <w:vAlign w:val="center"/>
          </w:tcPr>
          <w:p w14:paraId="0264A2A7" w14:textId="77777777" w:rsidR="00AD6EB4" w:rsidRPr="00BA6548" w:rsidRDefault="00AD6EB4" w:rsidP="00B63EDB">
            <w:pPr>
              <w:spacing w:line="240" w:lineRule="auto"/>
              <w:jc w:val="center"/>
              <w:rPr>
                <w:b/>
                <w:bCs/>
                <w:sz w:val="17"/>
                <w:szCs w:val="17"/>
                <w:rtl/>
              </w:rPr>
            </w:pPr>
            <w:r w:rsidRPr="00BA6548">
              <w:rPr>
                <w:b/>
                <w:bCs/>
                <w:sz w:val="17"/>
                <w:szCs w:val="17"/>
                <w:rtl/>
              </w:rPr>
              <w:t>4.5</w:t>
            </w:r>
          </w:p>
        </w:tc>
        <w:tc>
          <w:tcPr>
            <w:tcW w:w="823" w:type="pct"/>
            <w:shd w:val="clear" w:color="auto" w:fill="auto"/>
            <w:vAlign w:val="center"/>
          </w:tcPr>
          <w:p w14:paraId="69C09CC2" w14:textId="77777777" w:rsidR="00AD6EB4" w:rsidRPr="00BA6548" w:rsidRDefault="00AD6EB4" w:rsidP="00B63EDB">
            <w:pPr>
              <w:spacing w:line="240" w:lineRule="auto"/>
              <w:jc w:val="center"/>
              <w:rPr>
                <w:b/>
                <w:bCs/>
                <w:sz w:val="17"/>
                <w:szCs w:val="17"/>
                <w:rtl/>
              </w:rPr>
            </w:pPr>
            <w:r w:rsidRPr="00BA6548">
              <w:rPr>
                <w:b/>
                <w:bCs/>
                <w:sz w:val="17"/>
                <w:szCs w:val="17"/>
                <w:rtl/>
              </w:rPr>
              <w:t>0.505</w:t>
            </w:r>
          </w:p>
        </w:tc>
        <w:tc>
          <w:tcPr>
            <w:tcW w:w="757" w:type="pct"/>
            <w:shd w:val="clear" w:color="auto" w:fill="auto"/>
            <w:vAlign w:val="center"/>
          </w:tcPr>
          <w:p w14:paraId="1D4AB23F"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55A4D75A"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2FE687F0" w14:textId="77777777" w:rsidR="00AD6EB4" w:rsidRPr="00BA6548" w:rsidRDefault="00AD6EB4" w:rsidP="00B63EDB">
            <w:pPr>
              <w:spacing w:line="240" w:lineRule="auto"/>
              <w:jc w:val="center"/>
              <w:rPr>
                <w:b/>
                <w:bCs/>
                <w:sz w:val="17"/>
                <w:szCs w:val="17"/>
                <w:rtl/>
              </w:rPr>
            </w:pPr>
          </w:p>
        </w:tc>
      </w:tr>
      <w:tr w:rsidR="00AD6EB4" w:rsidRPr="00BA6548" w14:paraId="59716D53" w14:textId="77777777" w:rsidTr="00B63EDB">
        <w:trPr>
          <w:jc w:val="center"/>
        </w:trPr>
        <w:tc>
          <w:tcPr>
            <w:tcW w:w="523" w:type="pct"/>
            <w:vMerge/>
            <w:shd w:val="clear" w:color="auto" w:fill="auto"/>
            <w:vAlign w:val="center"/>
          </w:tcPr>
          <w:p w14:paraId="420A83C0" w14:textId="77777777" w:rsidR="00AD6EB4" w:rsidRPr="00BA6548" w:rsidRDefault="00AD6EB4" w:rsidP="00B63EDB">
            <w:pPr>
              <w:spacing w:line="240" w:lineRule="auto"/>
              <w:jc w:val="center"/>
              <w:rPr>
                <w:b/>
                <w:bCs/>
                <w:color w:val="000000"/>
                <w:sz w:val="17"/>
                <w:szCs w:val="17"/>
                <w:rtl/>
              </w:rPr>
            </w:pPr>
          </w:p>
        </w:tc>
        <w:tc>
          <w:tcPr>
            <w:tcW w:w="757" w:type="pct"/>
            <w:shd w:val="clear" w:color="auto" w:fill="auto"/>
            <w:vAlign w:val="center"/>
          </w:tcPr>
          <w:p w14:paraId="286D27E8"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الإجمالي</w:t>
            </w:r>
          </w:p>
        </w:tc>
        <w:tc>
          <w:tcPr>
            <w:tcW w:w="400" w:type="pct"/>
            <w:shd w:val="clear" w:color="auto" w:fill="auto"/>
            <w:vAlign w:val="center"/>
          </w:tcPr>
          <w:p w14:paraId="7EA0A9DF" w14:textId="77777777" w:rsidR="00AD6EB4" w:rsidRPr="00BA6548" w:rsidRDefault="00AD6EB4" w:rsidP="00B63EDB">
            <w:pPr>
              <w:spacing w:line="240" w:lineRule="auto"/>
              <w:jc w:val="center"/>
              <w:rPr>
                <w:b/>
                <w:bCs/>
                <w:sz w:val="17"/>
                <w:szCs w:val="17"/>
                <w:rtl/>
              </w:rPr>
            </w:pPr>
            <w:r w:rsidRPr="00BA6548">
              <w:rPr>
                <w:b/>
                <w:bCs/>
                <w:sz w:val="17"/>
                <w:szCs w:val="17"/>
                <w:rtl/>
              </w:rPr>
              <w:t>233</w:t>
            </w:r>
          </w:p>
        </w:tc>
        <w:tc>
          <w:tcPr>
            <w:tcW w:w="451" w:type="pct"/>
            <w:shd w:val="clear" w:color="auto" w:fill="auto"/>
            <w:vAlign w:val="center"/>
          </w:tcPr>
          <w:p w14:paraId="74A1D1DC" w14:textId="77777777" w:rsidR="00AD6EB4" w:rsidRPr="00BA6548" w:rsidRDefault="00AD6EB4" w:rsidP="00B63EDB">
            <w:pPr>
              <w:spacing w:line="240" w:lineRule="auto"/>
              <w:jc w:val="center"/>
              <w:rPr>
                <w:b/>
                <w:bCs/>
                <w:sz w:val="17"/>
                <w:szCs w:val="17"/>
                <w:rtl/>
              </w:rPr>
            </w:pPr>
            <w:r w:rsidRPr="00BA6548">
              <w:rPr>
                <w:b/>
                <w:bCs/>
                <w:sz w:val="17"/>
                <w:szCs w:val="17"/>
                <w:rtl/>
              </w:rPr>
              <w:t>3.3</w:t>
            </w:r>
          </w:p>
        </w:tc>
        <w:tc>
          <w:tcPr>
            <w:tcW w:w="823" w:type="pct"/>
            <w:shd w:val="clear" w:color="auto" w:fill="auto"/>
            <w:vAlign w:val="center"/>
          </w:tcPr>
          <w:p w14:paraId="7EFCDCE1" w14:textId="77777777" w:rsidR="00AD6EB4" w:rsidRPr="00BA6548" w:rsidRDefault="00AD6EB4" w:rsidP="00B63EDB">
            <w:pPr>
              <w:spacing w:line="240" w:lineRule="auto"/>
              <w:jc w:val="center"/>
              <w:rPr>
                <w:b/>
                <w:bCs/>
                <w:sz w:val="17"/>
                <w:szCs w:val="17"/>
                <w:rtl/>
              </w:rPr>
            </w:pPr>
            <w:r w:rsidRPr="00BA6548">
              <w:rPr>
                <w:b/>
                <w:bCs/>
                <w:sz w:val="17"/>
                <w:szCs w:val="17"/>
                <w:rtl/>
              </w:rPr>
              <w:t>1.273</w:t>
            </w:r>
          </w:p>
        </w:tc>
        <w:tc>
          <w:tcPr>
            <w:tcW w:w="757" w:type="pct"/>
            <w:shd w:val="clear" w:color="auto" w:fill="auto"/>
            <w:vAlign w:val="center"/>
          </w:tcPr>
          <w:p w14:paraId="45B29C99"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702E72F8"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40FD88AF" w14:textId="77777777" w:rsidR="00AD6EB4" w:rsidRPr="00BA6548" w:rsidRDefault="00AD6EB4" w:rsidP="00B63EDB">
            <w:pPr>
              <w:spacing w:line="240" w:lineRule="auto"/>
              <w:jc w:val="center"/>
              <w:rPr>
                <w:b/>
                <w:bCs/>
                <w:sz w:val="17"/>
                <w:szCs w:val="17"/>
                <w:rtl/>
              </w:rPr>
            </w:pPr>
          </w:p>
        </w:tc>
      </w:tr>
      <w:tr w:rsidR="00AD6EB4" w:rsidRPr="00BA6548" w14:paraId="44C267A5" w14:textId="77777777" w:rsidTr="00B63EDB">
        <w:trPr>
          <w:jc w:val="center"/>
        </w:trPr>
        <w:tc>
          <w:tcPr>
            <w:tcW w:w="523" w:type="pct"/>
            <w:vMerge w:val="restart"/>
            <w:shd w:val="clear" w:color="auto" w:fill="auto"/>
            <w:vAlign w:val="center"/>
          </w:tcPr>
          <w:p w14:paraId="6F7BFB7E"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سلوكي</w:t>
            </w:r>
          </w:p>
        </w:tc>
        <w:tc>
          <w:tcPr>
            <w:tcW w:w="757" w:type="pct"/>
            <w:shd w:val="clear" w:color="auto" w:fill="auto"/>
            <w:vAlign w:val="center"/>
          </w:tcPr>
          <w:p w14:paraId="026BF1A9"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متوسط/ثانوي</w:t>
            </w:r>
          </w:p>
        </w:tc>
        <w:tc>
          <w:tcPr>
            <w:tcW w:w="400" w:type="pct"/>
            <w:shd w:val="clear" w:color="auto" w:fill="auto"/>
            <w:vAlign w:val="center"/>
          </w:tcPr>
          <w:p w14:paraId="02228EA1" w14:textId="77777777" w:rsidR="00AD6EB4" w:rsidRPr="00BA6548" w:rsidRDefault="00AD6EB4" w:rsidP="00B63EDB">
            <w:pPr>
              <w:spacing w:line="240" w:lineRule="auto"/>
              <w:jc w:val="center"/>
              <w:rPr>
                <w:b/>
                <w:bCs/>
                <w:sz w:val="17"/>
                <w:szCs w:val="17"/>
              </w:rPr>
            </w:pPr>
            <w:r w:rsidRPr="00BA6548">
              <w:rPr>
                <w:b/>
                <w:bCs/>
                <w:sz w:val="17"/>
                <w:szCs w:val="17"/>
                <w:rtl/>
              </w:rPr>
              <w:t>70</w:t>
            </w:r>
          </w:p>
        </w:tc>
        <w:tc>
          <w:tcPr>
            <w:tcW w:w="451" w:type="pct"/>
            <w:shd w:val="clear" w:color="auto" w:fill="auto"/>
            <w:vAlign w:val="center"/>
          </w:tcPr>
          <w:p w14:paraId="02C66CBE" w14:textId="77777777" w:rsidR="00AD6EB4" w:rsidRPr="00BA6548" w:rsidRDefault="00AD6EB4" w:rsidP="00B63EDB">
            <w:pPr>
              <w:spacing w:line="240" w:lineRule="auto"/>
              <w:jc w:val="center"/>
              <w:rPr>
                <w:b/>
                <w:bCs/>
                <w:sz w:val="17"/>
                <w:szCs w:val="17"/>
                <w:rtl/>
              </w:rPr>
            </w:pPr>
            <w:r w:rsidRPr="00BA6548">
              <w:rPr>
                <w:b/>
                <w:bCs/>
                <w:sz w:val="17"/>
                <w:szCs w:val="17"/>
                <w:rtl/>
              </w:rPr>
              <w:t>2.9</w:t>
            </w:r>
          </w:p>
        </w:tc>
        <w:tc>
          <w:tcPr>
            <w:tcW w:w="823" w:type="pct"/>
            <w:shd w:val="clear" w:color="auto" w:fill="auto"/>
            <w:vAlign w:val="center"/>
          </w:tcPr>
          <w:p w14:paraId="11466C9E" w14:textId="77777777" w:rsidR="00AD6EB4" w:rsidRPr="00BA6548" w:rsidRDefault="00AD6EB4" w:rsidP="00B63EDB">
            <w:pPr>
              <w:spacing w:line="240" w:lineRule="auto"/>
              <w:jc w:val="center"/>
              <w:rPr>
                <w:b/>
                <w:bCs/>
                <w:sz w:val="17"/>
                <w:szCs w:val="17"/>
                <w:rtl/>
              </w:rPr>
            </w:pPr>
            <w:r w:rsidRPr="00BA6548">
              <w:rPr>
                <w:b/>
                <w:bCs/>
                <w:sz w:val="17"/>
                <w:szCs w:val="17"/>
                <w:rtl/>
              </w:rPr>
              <w:t>0.825</w:t>
            </w:r>
          </w:p>
        </w:tc>
        <w:tc>
          <w:tcPr>
            <w:tcW w:w="757" w:type="pct"/>
            <w:shd w:val="clear" w:color="auto" w:fill="auto"/>
            <w:vAlign w:val="center"/>
          </w:tcPr>
          <w:p w14:paraId="55C1B311"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02FF89BC" w14:textId="77777777" w:rsidR="00AD6EB4" w:rsidRPr="00BA6548" w:rsidRDefault="00AD6EB4" w:rsidP="00B63EDB">
            <w:pPr>
              <w:spacing w:line="240" w:lineRule="auto"/>
              <w:jc w:val="center"/>
              <w:rPr>
                <w:b/>
                <w:bCs/>
                <w:sz w:val="17"/>
                <w:szCs w:val="17"/>
                <w:rtl/>
              </w:rPr>
            </w:pPr>
            <w:r w:rsidRPr="00BA6548">
              <w:rPr>
                <w:b/>
                <w:bCs/>
                <w:sz w:val="17"/>
                <w:szCs w:val="17"/>
                <w:rtl/>
              </w:rPr>
              <w:t>-0.0228</w:t>
            </w:r>
          </w:p>
        </w:tc>
        <w:tc>
          <w:tcPr>
            <w:tcW w:w="644" w:type="pct"/>
            <w:shd w:val="clear" w:color="auto" w:fill="auto"/>
            <w:vAlign w:val="center"/>
          </w:tcPr>
          <w:p w14:paraId="2053AA8B" w14:textId="77777777" w:rsidR="00AD6EB4" w:rsidRPr="00BA6548" w:rsidRDefault="00AD6EB4" w:rsidP="00B63EDB">
            <w:pPr>
              <w:spacing w:line="240" w:lineRule="auto"/>
              <w:jc w:val="center"/>
              <w:rPr>
                <w:b/>
                <w:bCs/>
                <w:sz w:val="17"/>
                <w:szCs w:val="17"/>
                <w:rtl/>
              </w:rPr>
            </w:pPr>
            <w:r w:rsidRPr="00BA6548">
              <w:rPr>
                <w:b/>
                <w:bCs/>
                <w:sz w:val="17"/>
                <w:szCs w:val="17"/>
                <w:rtl/>
              </w:rPr>
              <w:t>0.4857*</w:t>
            </w:r>
          </w:p>
        </w:tc>
      </w:tr>
      <w:tr w:rsidR="00AD6EB4" w:rsidRPr="00BA6548" w14:paraId="7304DA30" w14:textId="77777777" w:rsidTr="00B63EDB">
        <w:trPr>
          <w:jc w:val="center"/>
        </w:trPr>
        <w:tc>
          <w:tcPr>
            <w:tcW w:w="523" w:type="pct"/>
            <w:vMerge/>
            <w:shd w:val="clear" w:color="auto" w:fill="auto"/>
            <w:vAlign w:val="center"/>
          </w:tcPr>
          <w:p w14:paraId="710F0AEB" w14:textId="77777777" w:rsidR="00AD6EB4" w:rsidRPr="00BA6548" w:rsidRDefault="00AD6EB4" w:rsidP="00B63EDB">
            <w:pPr>
              <w:spacing w:line="240" w:lineRule="auto"/>
              <w:jc w:val="center"/>
              <w:rPr>
                <w:b/>
                <w:bCs/>
                <w:color w:val="000000"/>
                <w:sz w:val="17"/>
                <w:szCs w:val="17"/>
                <w:rtl/>
              </w:rPr>
            </w:pPr>
          </w:p>
        </w:tc>
        <w:tc>
          <w:tcPr>
            <w:tcW w:w="757" w:type="pct"/>
            <w:shd w:val="clear" w:color="auto" w:fill="auto"/>
            <w:vAlign w:val="center"/>
          </w:tcPr>
          <w:p w14:paraId="6922BB60"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جامعي</w:t>
            </w:r>
          </w:p>
        </w:tc>
        <w:tc>
          <w:tcPr>
            <w:tcW w:w="400" w:type="pct"/>
            <w:shd w:val="clear" w:color="auto" w:fill="auto"/>
            <w:vAlign w:val="center"/>
          </w:tcPr>
          <w:p w14:paraId="747B4231" w14:textId="77777777" w:rsidR="00AD6EB4" w:rsidRPr="00BA6548" w:rsidRDefault="00AD6EB4" w:rsidP="00B63EDB">
            <w:pPr>
              <w:spacing w:line="240" w:lineRule="auto"/>
              <w:jc w:val="center"/>
              <w:rPr>
                <w:b/>
                <w:bCs/>
                <w:sz w:val="17"/>
                <w:szCs w:val="17"/>
                <w:rtl/>
              </w:rPr>
            </w:pPr>
            <w:r w:rsidRPr="00BA6548">
              <w:rPr>
                <w:b/>
                <w:bCs/>
                <w:sz w:val="17"/>
                <w:szCs w:val="17"/>
                <w:rtl/>
              </w:rPr>
              <w:t>117</w:t>
            </w:r>
          </w:p>
        </w:tc>
        <w:tc>
          <w:tcPr>
            <w:tcW w:w="451" w:type="pct"/>
            <w:shd w:val="clear" w:color="auto" w:fill="auto"/>
            <w:vAlign w:val="center"/>
          </w:tcPr>
          <w:p w14:paraId="37A7365B" w14:textId="77777777" w:rsidR="00AD6EB4" w:rsidRPr="00BA6548" w:rsidRDefault="00AD6EB4" w:rsidP="00B63EDB">
            <w:pPr>
              <w:spacing w:line="240" w:lineRule="auto"/>
              <w:jc w:val="center"/>
              <w:rPr>
                <w:b/>
                <w:bCs/>
                <w:sz w:val="17"/>
                <w:szCs w:val="17"/>
                <w:rtl/>
              </w:rPr>
            </w:pPr>
            <w:r w:rsidRPr="00BA6548">
              <w:rPr>
                <w:b/>
                <w:bCs/>
                <w:sz w:val="17"/>
                <w:szCs w:val="17"/>
                <w:rtl/>
              </w:rPr>
              <w:t>3.0</w:t>
            </w:r>
          </w:p>
        </w:tc>
        <w:tc>
          <w:tcPr>
            <w:tcW w:w="823" w:type="pct"/>
            <w:shd w:val="clear" w:color="auto" w:fill="auto"/>
            <w:vAlign w:val="center"/>
          </w:tcPr>
          <w:p w14:paraId="24DD11E9" w14:textId="77777777" w:rsidR="00AD6EB4" w:rsidRPr="00BA6548" w:rsidRDefault="00AD6EB4" w:rsidP="00B63EDB">
            <w:pPr>
              <w:spacing w:line="240" w:lineRule="auto"/>
              <w:jc w:val="center"/>
              <w:rPr>
                <w:b/>
                <w:bCs/>
                <w:sz w:val="17"/>
                <w:szCs w:val="17"/>
                <w:rtl/>
              </w:rPr>
            </w:pPr>
            <w:r w:rsidRPr="00BA6548">
              <w:rPr>
                <w:b/>
                <w:bCs/>
                <w:sz w:val="17"/>
                <w:szCs w:val="17"/>
                <w:rtl/>
              </w:rPr>
              <w:t>0.895</w:t>
            </w:r>
          </w:p>
        </w:tc>
        <w:tc>
          <w:tcPr>
            <w:tcW w:w="757" w:type="pct"/>
            <w:shd w:val="clear" w:color="auto" w:fill="auto"/>
            <w:vAlign w:val="center"/>
          </w:tcPr>
          <w:p w14:paraId="5004CABF"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62E2D694"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334ED9C3" w14:textId="77777777" w:rsidR="00AD6EB4" w:rsidRPr="00BA6548" w:rsidRDefault="00AD6EB4" w:rsidP="00B63EDB">
            <w:pPr>
              <w:spacing w:line="240" w:lineRule="auto"/>
              <w:jc w:val="center"/>
              <w:rPr>
                <w:b/>
                <w:bCs/>
                <w:sz w:val="17"/>
                <w:szCs w:val="17"/>
                <w:rtl/>
              </w:rPr>
            </w:pPr>
            <w:r w:rsidRPr="00BA6548">
              <w:rPr>
                <w:b/>
                <w:bCs/>
                <w:sz w:val="17"/>
                <w:szCs w:val="17"/>
                <w:rtl/>
              </w:rPr>
              <w:t>0.5086*</w:t>
            </w:r>
          </w:p>
        </w:tc>
      </w:tr>
      <w:tr w:rsidR="00AD6EB4" w:rsidRPr="00BA6548" w14:paraId="266CDEB9" w14:textId="77777777" w:rsidTr="00B63EDB">
        <w:trPr>
          <w:jc w:val="center"/>
        </w:trPr>
        <w:tc>
          <w:tcPr>
            <w:tcW w:w="523" w:type="pct"/>
            <w:vMerge/>
            <w:shd w:val="clear" w:color="auto" w:fill="auto"/>
            <w:vAlign w:val="center"/>
          </w:tcPr>
          <w:p w14:paraId="1C33672A" w14:textId="77777777" w:rsidR="00AD6EB4" w:rsidRPr="00BA6548" w:rsidRDefault="00AD6EB4" w:rsidP="00B63EDB">
            <w:pPr>
              <w:spacing w:line="240" w:lineRule="auto"/>
              <w:jc w:val="center"/>
              <w:rPr>
                <w:b/>
                <w:bCs/>
                <w:color w:val="000000"/>
                <w:sz w:val="17"/>
                <w:szCs w:val="17"/>
                <w:rtl/>
              </w:rPr>
            </w:pPr>
          </w:p>
        </w:tc>
        <w:tc>
          <w:tcPr>
            <w:tcW w:w="757" w:type="pct"/>
            <w:shd w:val="clear" w:color="auto" w:fill="auto"/>
            <w:vAlign w:val="center"/>
          </w:tcPr>
          <w:p w14:paraId="7B097651"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دراسات عليا</w:t>
            </w:r>
          </w:p>
        </w:tc>
        <w:tc>
          <w:tcPr>
            <w:tcW w:w="400" w:type="pct"/>
            <w:shd w:val="clear" w:color="auto" w:fill="auto"/>
            <w:vAlign w:val="center"/>
          </w:tcPr>
          <w:p w14:paraId="350D0D3E" w14:textId="77777777" w:rsidR="00AD6EB4" w:rsidRPr="00BA6548" w:rsidRDefault="00AD6EB4" w:rsidP="00B63EDB">
            <w:pPr>
              <w:spacing w:line="240" w:lineRule="auto"/>
              <w:jc w:val="center"/>
              <w:rPr>
                <w:b/>
                <w:bCs/>
                <w:sz w:val="17"/>
                <w:szCs w:val="17"/>
                <w:rtl/>
              </w:rPr>
            </w:pPr>
            <w:r w:rsidRPr="00BA6548">
              <w:rPr>
                <w:b/>
                <w:bCs/>
                <w:sz w:val="17"/>
                <w:szCs w:val="17"/>
                <w:rtl/>
              </w:rPr>
              <w:t>46</w:t>
            </w:r>
          </w:p>
        </w:tc>
        <w:tc>
          <w:tcPr>
            <w:tcW w:w="451" w:type="pct"/>
            <w:shd w:val="clear" w:color="auto" w:fill="auto"/>
            <w:vAlign w:val="center"/>
          </w:tcPr>
          <w:p w14:paraId="50C1DB44" w14:textId="77777777" w:rsidR="00AD6EB4" w:rsidRPr="00BA6548" w:rsidRDefault="00AD6EB4" w:rsidP="00B63EDB">
            <w:pPr>
              <w:spacing w:line="240" w:lineRule="auto"/>
              <w:jc w:val="center"/>
              <w:rPr>
                <w:b/>
                <w:bCs/>
                <w:sz w:val="17"/>
                <w:szCs w:val="17"/>
                <w:rtl/>
              </w:rPr>
            </w:pPr>
            <w:r w:rsidRPr="00BA6548">
              <w:rPr>
                <w:b/>
                <w:bCs/>
                <w:sz w:val="17"/>
                <w:szCs w:val="17"/>
                <w:rtl/>
              </w:rPr>
              <w:t>2.5</w:t>
            </w:r>
          </w:p>
        </w:tc>
        <w:tc>
          <w:tcPr>
            <w:tcW w:w="823" w:type="pct"/>
            <w:shd w:val="clear" w:color="auto" w:fill="auto"/>
            <w:vAlign w:val="center"/>
          </w:tcPr>
          <w:p w14:paraId="38058E14" w14:textId="77777777" w:rsidR="00AD6EB4" w:rsidRPr="00BA6548" w:rsidRDefault="00AD6EB4" w:rsidP="00B63EDB">
            <w:pPr>
              <w:spacing w:line="240" w:lineRule="auto"/>
              <w:jc w:val="center"/>
              <w:rPr>
                <w:b/>
                <w:bCs/>
                <w:sz w:val="17"/>
                <w:szCs w:val="17"/>
                <w:rtl/>
              </w:rPr>
            </w:pPr>
            <w:r w:rsidRPr="00BA6548">
              <w:rPr>
                <w:b/>
                <w:bCs/>
                <w:sz w:val="17"/>
                <w:szCs w:val="17"/>
                <w:rtl/>
              </w:rPr>
              <w:t>0.506</w:t>
            </w:r>
          </w:p>
        </w:tc>
        <w:tc>
          <w:tcPr>
            <w:tcW w:w="757" w:type="pct"/>
            <w:shd w:val="clear" w:color="auto" w:fill="auto"/>
            <w:vAlign w:val="center"/>
          </w:tcPr>
          <w:p w14:paraId="48286EF4"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523570BD"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6732E44A" w14:textId="77777777" w:rsidR="00AD6EB4" w:rsidRPr="00BA6548" w:rsidRDefault="00AD6EB4" w:rsidP="00B63EDB">
            <w:pPr>
              <w:spacing w:line="240" w:lineRule="auto"/>
              <w:jc w:val="center"/>
              <w:rPr>
                <w:b/>
                <w:bCs/>
                <w:sz w:val="17"/>
                <w:szCs w:val="17"/>
                <w:rtl/>
              </w:rPr>
            </w:pPr>
          </w:p>
        </w:tc>
      </w:tr>
      <w:tr w:rsidR="00AD6EB4" w:rsidRPr="00BA6548" w14:paraId="50A963F9" w14:textId="77777777" w:rsidTr="00B63EDB">
        <w:trPr>
          <w:jc w:val="center"/>
        </w:trPr>
        <w:tc>
          <w:tcPr>
            <w:tcW w:w="523" w:type="pct"/>
            <w:vMerge/>
            <w:shd w:val="clear" w:color="auto" w:fill="auto"/>
            <w:vAlign w:val="center"/>
          </w:tcPr>
          <w:p w14:paraId="39A93201" w14:textId="77777777" w:rsidR="00AD6EB4" w:rsidRPr="00BA6548" w:rsidRDefault="00AD6EB4" w:rsidP="00B63EDB">
            <w:pPr>
              <w:spacing w:line="240" w:lineRule="auto"/>
              <w:jc w:val="center"/>
              <w:rPr>
                <w:b/>
                <w:bCs/>
                <w:color w:val="000000"/>
                <w:sz w:val="17"/>
                <w:szCs w:val="17"/>
                <w:rtl/>
              </w:rPr>
            </w:pPr>
          </w:p>
        </w:tc>
        <w:tc>
          <w:tcPr>
            <w:tcW w:w="757" w:type="pct"/>
            <w:shd w:val="clear" w:color="auto" w:fill="auto"/>
            <w:vAlign w:val="center"/>
          </w:tcPr>
          <w:p w14:paraId="2AF01F31" w14:textId="77777777" w:rsidR="00AD6EB4" w:rsidRPr="00BA6548" w:rsidRDefault="00AD6EB4" w:rsidP="00B63EDB">
            <w:pPr>
              <w:spacing w:line="240" w:lineRule="auto"/>
              <w:jc w:val="center"/>
              <w:rPr>
                <w:b/>
                <w:bCs/>
                <w:color w:val="000000"/>
                <w:sz w:val="17"/>
                <w:szCs w:val="17"/>
                <w:rtl/>
              </w:rPr>
            </w:pPr>
            <w:r w:rsidRPr="00BA6548">
              <w:rPr>
                <w:b/>
                <w:bCs/>
                <w:color w:val="000000"/>
                <w:sz w:val="17"/>
                <w:szCs w:val="17"/>
                <w:rtl/>
              </w:rPr>
              <w:t>الإجمالي</w:t>
            </w:r>
          </w:p>
        </w:tc>
        <w:tc>
          <w:tcPr>
            <w:tcW w:w="400" w:type="pct"/>
            <w:shd w:val="clear" w:color="auto" w:fill="auto"/>
            <w:vAlign w:val="center"/>
          </w:tcPr>
          <w:p w14:paraId="58E95192" w14:textId="77777777" w:rsidR="00AD6EB4" w:rsidRPr="00BA6548" w:rsidRDefault="00AD6EB4" w:rsidP="00B63EDB">
            <w:pPr>
              <w:spacing w:line="240" w:lineRule="auto"/>
              <w:jc w:val="center"/>
              <w:rPr>
                <w:b/>
                <w:bCs/>
                <w:sz w:val="17"/>
                <w:szCs w:val="17"/>
                <w:rtl/>
              </w:rPr>
            </w:pPr>
            <w:r w:rsidRPr="00BA6548">
              <w:rPr>
                <w:b/>
                <w:bCs/>
                <w:sz w:val="17"/>
                <w:szCs w:val="17"/>
                <w:rtl/>
              </w:rPr>
              <w:t>233</w:t>
            </w:r>
          </w:p>
        </w:tc>
        <w:tc>
          <w:tcPr>
            <w:tcW w:w="451" w:type="pct"/>
            <w:shd w:val="clear" w:color="auto" w:fill="auto"/>
            <w:vAlign w:val="center"/>
          </w:tcPr>
          <w:p w14:paraId="09EB45C7" w14:textId="77777777" w:rsidR="00AD6EB4" w:rsidRPr="00BA6548" w:rsidRDefault="00AD6EB4" w:rsidP="00B63EDB">
            <w:pPr>
              <w:spacing w:line="240" w:lineRule="auto"/>
              <w:jc w:val="center"/>
              <w:rPr>
                <w:b/>
                <w:bCs/>
                <w:sz w:val="17"/>
                <w:szCs w:val="17"/>
                <w:rtl/>
              </w:rPr>
            </w:pPr>
            <w:r w:rsidRPr="00BA6548">
              <w:rPr>
                <w:b/>
                <w:bCs/>
                <w:sz w:val="17"/>
                <w:szCs w:val="17"/>
                <w:rtl/>
              </w:rPr>
              <w:t>2.9</w:t>
            </w:r>
          </w:p>
        </w:tc>
        <w:tc>
          <w:tcPr>
            <w:tcW w:w="823" w:type="pct"/>
            <w:shd w:val="clear" w:color="auto" w:fill="auto"/>
            <w:vAlign w:val="center"/>
          </w:tcPr>
          <w:p w14:paraId="21E0A0D0" w14:textId="77777777" w:rsidR="00AD6EB4" w:rsidRPr="00BA6548" w:rsidRDefault="00AD6EB4" w:rsidP="00B63EDB">
            <w:pPr>
              <w:spacing w:line="240" w:lineRule="auto"/>
              <w:jc w:val="center"/>
              <w:rPr>
                <w:b/>
                <w:bCs/>
                <w:sz w:val="17"/>
                <w:szCs w:val="17"/>
                <w:rtl/>
              </w:rPr>
            </w:pPr>
            <w:r w:rsidRPr="00BA6548">
              <w:rPr>
                <w:b/>
                <w:bCs/>
                <w:sz w:val="17"/>
                <w:szCs w:val="17"/>
                <w:rtl/>
              </w:rPr>
              <w:t>0.832</w:t>
            </w:r>
          </w:p>
        </w:tc>
        <w:tc>
          <w:tcPr>
            <w:tcW w:w="757" w:type="pct"/>
            <w:shd w:val="clear" w:color="auto" w:fill="auto"/>
            <w:vAlign w:val="center"/>
          </w:tcPr>
          <w:p w14:paraId="418603E9"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4D50CBE6" w14:textId="77777777" w:rsidR="00AD6EB4" w:rsidRPr="00BA6548" w:rsidRDefault="00AD6EB4" w:rsidP="00B63EDB">
            <w:pPr>
              <w:spacing w:line="240" w:lineRule="auto"/>
              <w:jc w:val="center"/>
              <w:rPr>
                <w:b/>
                <w:bCs/>
                <w:sz w:val="17"/>
                <w:szCs w:val="17"/>
                <w:rtl/>
              </w:rPr>
            </w:pPr>
          </w:p>
        </w:tc>
        <w:tc>
          <w:tcPr>
            <w:tcW w:w="644" w:type="pct"/>
            <w:shd w:val="clear" w:color="auto" w:fill="auto"/>
            <w:vAlign w:val="center"/>
          </w:tcPr>
          <w:p w14:paraId="2FAB109F" w14:textId="77777777" w:rsidR="00AD6EB4" w:rsidRPr="00BA6548" w:rsidRDefault="00AD6EB4" w:rsidP="00B63EDB">
            <w:pPr>
              <w:spacing w:line="240" w:lineRule="auto"/>
              <w:jc w:val="center"/>
              <w:rPr>
                <w:b/>
                <w:bCs/>
                <w:sz w:val="17"/>
                <w:szCs w:val="17"/>
                <w:rtl/>
              </w:rPr>
            </w:pPr>
          </w:p>
        </w:tc>
      </w:tr>
    </w:tbl>
    <w:p w14:paraId="0D6D3ADA" w14:textId="77777777" w:rsidR="00AD6EB4" w:rsidRPr="00BA6548" w:rsidRDefault="00AD6EB4" w:rsidP="00AD6EB4">
      <w:pPr>
        <w:spacing w:before="240" w:after="120" w:line="240" w:lineRule="auto"/>
        <w:rPr>
          <w:b/>
          <w:bCs/>
          <w:sz w:val="24"/>
          <w:szCs w:val="24"/>
        </w:rPr>
      </w:pPr>
      <w:r w:rsidRPr="00BA6548">
        <w:rPr>
          <w:rFonts w:hint="cs"/>
          <w:b/>
          <w:bCs/>
          <w:sz w:val="24"/>
          <w:szCs w:val="24"/>
          <w:rtl/>
        </w:rPr>
        <w:t>مراجع البحث:</w:t>
      </w:r>
    </w:p>
    <w:p w14:paraId="3277662F" w14:textId="77777777" w:rsidR="00AD6EB4" w:rsidRPr="00C60E4C" w:rsidRDefault="00AD6EB4" w:rsidP="00AD6EB4">
      <w:pPr>
        <w:rPr>
          <w:sz w:val="20"/>
          <w:szCs w:val="20"/>
          <w:rtl/>
        </w:rPr>
      </w:pPr>
      <w:r>
        <w:rPr>
          <w:rFonts w:hint="cs"/>
          <w:sz w:val="20"/>
          <w:szCs w:val="20"/>
          <w:rtl/>
        </w:rPr>
        <w:t>(1).</w:t>
      </w:r>
      <w:r w:rsidRPr="00C60E4C">
        <w:rPr>
          <w:sz w:val="20"/>
          <w:szCs w:val="20"/>
        </w:rPr>
        <w:t xml:space="preserve"> </w:t>
      </w:r>
      <w:r>
        <w:rPr>
          <w:rFonts w:hint="cs"/>
          <w:sz w:val="20"/>
          <w:szCs w:val="20"/>
          <w:rtl/>
        </w:rPr>
        <w:t>إ</w:t>
      </w:r>
      <w:r w:rsidRPr="00C60E4C">
        <w:rPr>
          <w:sz w:val="20"/>
          <w:szCs w:val="20"/>
          <w:rtl/>
        </w:rPr>
        <w:t xml:space="preserve">براهيم </w:t>
      </w:r>
      <w:r>
        <w:rPr>
          <w:rFonts w:hint="cs"/>
          <w:sz w:val="20"/>
          <w:szCs w:val="20"/>
          <w:rtl/>
        </w:rPr>
        <w:t>أ</w:t>
      </w:r>
      <w:r w:rsidRPr="00C60E4C">
        <w:rPr>
          <w:sz w:val="20"/>
          <w:szCs w:val="20"/>
          <w:rtl/>
        </w:rPr>
        <w:t>بو عرقوب، ال</w:t>
      </w:r>
      <w:r>
        <w:rPr>
          <w:sz w:val="20"/>
          <w:szCs w:val="20"/>
          <w:rtl/>
        </w:rPr>
        <w:t>اتصال</w:t>
      </w:r>
      <w:r w:rsidRPr="00C60E4C">
        <w:rPr>
          <w:sz w:val="20"/>
          <w:szCs w:val="20"/>
          <w:rtl/>
        </w:rPr>
        <w:t xml:space="preserve"> ال</w:t>
      </w:r>
      <w:r>
        <w:rPr>
          <w:rFonts w:hint="cs"/>
          <w:sz w:val="20"/>
          <w:szCs w:val="20"/>
          <w:rtl/>
        </w:rPr>
        <w:t>إ</w:t>
      </w:r>
      <w:r w:rsidRPr="00C60E4C">
        <w:rPr>
          <w:sz w:val="20"/>
          <w:szCs w:val="20"/>
          <w:rtl/>
        </w:rPr>
        <w:t>نساني ودوره في التفاعل الاجتماعي (عمان، دار مجدلاوي للنشر والتوزيع 2004) ، ص 40</w:t>
      </w:r>
      <w:r w:rsidRPr="00C60E4C">
        <w:rPr>
          <w:sz w:val="20"/>
          <w:szCs w:val="20"/>
        </w:rPr>
        <w:t xml:space="preserve">. </w:t>
      </w:r>
    </w:p>
    <w:p w14:paraId="2997DA43" w14:textId="77777777" w:rsidR="00AD6EB4" w:rsidRPr="00C60E4C" w:rsidRDefault="00AD6EB4" w:rsidP="00AD6EB4">
      <w:pPr>
        <w:rPr>
          <w:sz w:val="20"/>
          <w:szCs w:val="20"/>
          <w:rtl/>
        </w:rPr>
      </w:pPr>
      <w:r>
        <w:rPr>
          <w:rFonts w:hint="cs"/>
          <w:sz w:val="20"/>
          <w:szCs w:val="20"/>
          <w:rtl/>
        </w:rPr>
        <w:t xml:space="preserve">(2). </w:t>
      </w:r>
      <w:r>
        <w:rPr>
          <w:sz w:val="20"/>
          <w:szCs w:val="20"/>
          <w:rtl/>
        </w:rPr>
        <w:t>عثمان بكر قزاز، أحمد البدوي طه</w:t>
      </w:r>
      <w:r>
        <w:rPr>
          <w:rFonts w:hint="cs"/>
          <w:sz w:val="20"/>
          <w:szCs w:val="20"/>
          <w:rtl/>
        </w:rPr>
        <w:t xml:space="preserve"> </w:t>
      </w:r>
      <w:r>
        <w:rPr>
          <w:sz w:val="20"/>
          <w:szCs w:val="20"/>
          <w:rtl/>
        </w:rPr>
        <w:t>"</w:t>
      </w:r>
      <w:r w:rsidRPr="00C60E4C">
        <w:rPr>
          <w:sz w:val="20"/>
          <w:szCs w:val="20"/>
          <w:rtl/>
        </w:rPr>
        <w:t>تقييم برنامج التطويف المركزي الخاص بالهيئة التنسيقية لمؤسسات</w:t>
      </w:r>
      <w:r>
        <w:rPr>
          <w:sz w:val="20"/>
          <w:szCs w:val="20"/>
          <w:rtl/>
        </w:rPr>
        <w:t xml:space="preserve"> أرباب الطوائف في حج عام 2014مـ</w:t>
      </w:r>
      <w:r w:rsidRPr="00C60E4C">
        <w:rPr>
          <w:sz w:val="20"/>
          <w:szCs w:val="20"/>
          <w:rtl/>
        </w:rPr>
        <w:t>" مجلة بحوث الإعلام (جامعة أم القرى، معهد خادم الحرمين الشريفين لأبحاث الحج، مكة المكرمة، 2014)</w:t>
      </w:r>
      <w:r w:rsidRPr="00C60E4C">
        <w:rPr>
          <w:sz w:val="20"/>
          <w:szCs w:val="20"/>
        </w:rPr>
        <w:t>.</w:t>
      </w:r>
    </w:p>
    <w:p w14:paraId="419D173A" w14:textId="77777777" w:rsidR="00AD6EB4" w:rsidRPr="00C60E4C" w:rsidRDefault="00AD6EB4" w:rsidP="00AD6EB4">
      <w:pPr>
        <w:rPr>
          <w:sz w:val="20"/>
          <w:szCs w:val="20"/>
          <w:rtl/>
        </w:rPr>
      </w:pPr>
      <w:r>
        <w:rPr>
          <w:rFonts w:hint="cs"/>
          <w:sz w:val="20"/>
          <w:szCs w:val="20"/>
          <w:rtl/>
        </w:rPr>
        <w:t xml:space="preserve">(3). </w:t>
      </w:r>
      <w:r w:rsidRPr="00C60E4C">
        <w:rPr>
          <w:sz w:val="20"/>
          <w:szCs w:val="20"/>
          <w:rtl/>
        </w:rPr>
        <w:t>وجدي حلمي عيد، دور مواقع ال</w:t>
      </w:r>
      <w:r>
        <w:rPr>
          <w:rFonts w:hint="cs"/>
          <w:sz w:val="20"/>
          <w:szCs w:val="20"/>
          <w:rtl/>
        </w:rPr>
        <w:t>إ</w:t>
      </w:r>
      <w:r w:rsidRPr="00C60E4C">
        <w:rPr>
          <w:sz w:val="20"/>
          <w:szCs w:val="20"/>
          <w:rtl/>
        </w:rPr>
        <w:t xml:space="preserve">نترنت المرئية في </w:t>
      </w:r>
      <w:r>
        <w:rPr>
          <w:rFonts w:hint="cs"/>
          <w:sz w:val="20"/>
          <w:szCs w:val="20"/>
          <w:rtl/>
        </w:rPr>
        <w:t>إ</w:t>
      </w:r>
      <w:r w:rsidRPr="00C60E4C">
        <w:rPr>
          <w:sz w:val="20"/>
          <w:szCs w:val="20"/>
          <w:rtl/>
        </w:rPr>
        <w:t>مداد الحجاج والمعتمرين بالمعلومات الخاصة بمناسك الحج والعمرة واتجاهاتهم نحوها " الملتقى العلمي الرابع عشر لأبحاث الحج والعمرة والزيارة (جامعة أم القرى، معهد خادم الحرمين الشريفين، 23-24 أبريل 2014)</w:t>
      </w:r>
      <w:r w:rsidRPr="00C60E4C">
        <w:rPr>
          <w:sz w:val="20"/>
          <w:szCs w:val="20"/>
        </w:rPr>
        <w:t xml:space="preserve">. </w:t>
      </w:r>
    </w:p>
    <w:p w14:paraId="4290F293" w14:textId="77777777" w:rsidR="00AD6EB4" w:rsidRPr="00C60E4C" w:rsidRDefault="00AD6EB4" w:rsidP="00AD6EB4">
      <w:pPr>
        <w:rPr>
          <w:sz w:val="20"/>
          <w:szCs w:val="20"/>
          <w:rtl/>
        </w:rPr>
      </w:pPr>
      <w:r>
        <w:rPr>
          <w:rFonts w:hint="cs"/>
          <w:sz w:val="20"/>
          <w:szCs w:val="20"/>
          <w:rtl/>
        </w:rPr>
        <w:t xml:space="preserve">(4). </w:t>
      </w:r>
      <w:r w:rsidRPr="00C60E4C">
        <w:rPr>
          <w:sz w:val="20"/>
          <w:szCs w:val="20"/>
          <w:rtl/>
        </w:rPr>
        <w:t>محمد علي غريب، اعتماد الحجاج والمعتمرين على القنوات الدينية في الحصول على المعلومات الخاصة بمناسك الحج والعمرة، المؤتمر العلمي لأبحاث الحج والعمر بمعهد خادم الحرمين الشريفين (جامعة أم القرى: معهد خادم الحرمين الشريفين، 1434 هـ)</w:t>
      </w:r>
    </w:p>
    <w:p w14:paraId="4DB6B776" w14:textId="77777777" w:rsidR="00AD6EB4" w:rsidRPr="00C60E4C" w:rsidRDefault="00AD6EB4" w:rsidP="00AD6EB4">
      <w:pPr>
        <w:rPr>
          <w:sz w:val="20"/>
          <w:szCs w:val="20"/>
          <w:rtl/>
        </w:rPr>
      </w:pPr>
      <w:r>
        <w:rPr>
          <w:rFonts w:hint="cs"/>
          <w:sz w:val="20"/>
          <w:szCs w:val="20"/>
          <w:rtl/>
        </w:rPr>
        <w:t xml:space="preserve">(5). </w:t>
      </w:r>
      <w:r w:rsidRPr="00C60E4C">
        <w:rPr>
          <w:sz w:val="20"/>
          <w:szCs w:val="20"/>
          <w:rtl/>
        </w:rPr>
        <w:t>فضل رحيم خان، عثمان قزاز، سياق وملامح ال</w:t>
      </w:r>
      <w:r>
        <w:rPr>
          <w:sz w:val="20"/>
          <w:szCs w:val="20"/>
          <w:rtl/>
        </w:rPr>
        <w:t>اتصال</w:t>
      </w:r>
      <w:r w:rsidRPr="00C60E4C">
        <w:rPr>
          <w:sz w:val="20"/>
          <w:szCs w:val="20"/>
          <w:rtl/>
        </w:rPr>
        <w:t xml:space="preserve"> في مرافق وسكن الحجاج والمعتمرين وعلاقتها بسلوكيات التواصل (دراسة عن حجاج مصر) مجلة بحوث العلاقات العامة الشرق الأوسط (القاهرة، عدد 5 اكتوبر – ديسمبر2014)</w:t>
      </w:r>
    </w:p>
    <w:p w14:paraId="75A8FD56" w14:textId="77777777" w:rsidR="00AD6EB4" w:rsidRPr="00C60E4C" w:rsidRDefault="00AD6EB4" w:rsidP="00AD6EB4">
      <w:pPr>
        <w:rPr>
          <w:sz w:val="20"/>
          <w:szCs w:val="20"/>
          <w:rtl/>
        </w:rPr>
      </w:pPr>
      <w:r>
        <w:rPr>
          <w:rFonts w:hint="cs"/>
          <w:sz w:val="20"/>
          <w:szCs w:val="20"/>
          <w:rtl/>
        </w:rPr>
        <w:t xml:space="preserve">(6). </w:t>
      </w:r>
      <w:r w:rsidRPr="00C60E4C">
        <w:rPr>
          <w:sz w:val="20"/>
          <w:szCs w:val="20"/>
          <w:rtl/>
        </w:rPr>
        <w:t xml:space="preserve">محمد بن علي الشريف ومحمد جاهين، مدى فعالية اللوحات الإرشادية والتوعوية للحشود في المنطقة المركزية والمشاعر المقدسة (السعودية: جامعة أم القرى، معهد خادم الحرمين الشريفين لأبحاث الحج، 2008 </w:t>
      </w:r>
      <w:r>
        <w:rPr>
          <w:sz w:val="20"/>
          <w:szCs w:val="20"/>
          <w:rtl/>
        </w:rPr>
        <w:t>–</w:t>
      </w:r>
      <w:r w:rsidRPr="00C60E4C">
        <w:rPr>
          <w:sz w:val="20"/>
          <w:szCs w:val="20"/>
          <w:rtl/>
        </w:rPr>
        <w:t xml:space="preserve"> 1430 هـ)</w:t>
      </w:r>
    </w:p>
    <w:p w14:paraId="6F0BB36A" w14:textId="77777777" w:rsidR="00AD6EB4" w:rsidRPr="00C60E4C" w:rsidRDefault="00AD6EB4" w:rsidP="00AD6EB4">
      <w:pPr>
        <w:rPr>
          <w:sz w:val="20"/>
          <w:szCs w:val="20"/>
          <w:rtl/>
        </w:rPr>
      </w:pPr>
      <w:r>
        <w:rPr>
          <w:rFonts w:hint="cs"/>
          <w:sz w:val="20"/>
          <w:szCs w:val="20"/>
          <w:rtl/>
        </w:rPr>
        <w:t xml:space="preserve">(7). </w:t>
      </w:r>
      <w:r w:rsidRPr="00C60E4C">
        <w:rPr>
          <w:sz w:val="20"/>
          <w:szCs w:val="20"/>
          <w:rtl/>
        </w:rPr>
        <w:t xml:space="preserve">محمد بن علي الشريف، دراسة </w:t>
      </w:r>
      <w:r>
        <w:rPr>
          <w:rFonts w:hint="cs"/>
          <w:sz w:val="20"/>
          <w:szCs w:val="20"/>
          <w:rtl/>
        </w:rPr>
        <w:t>ا</w:t>
      </w:r>
      <w:r w:rsidRPr="00C60E4C">
        <w:rPr>
          <w:sz w:val="20"/>
          <w:szCs w:val="20"/>
          <w:rtl/>
        </w:rPr>
        <w:t>حتياجات المعتمرين التوعوية (السعودية، جامعة أم القرى، معهد خادم الحرمين الشريفين لأبحاث الحج، 2007 -1429 هـ)</w:t>
      </w:r>
    </w:p>
    <w:p w14:paraId="2EEEEE5B" w14:textId="77777777" w:rsidR="00AD6EB4" w:rsidRPr="00C60E4C" w:rsidRDefault="00AD6EB4" w:rsidP="00AD6EB4">
      <w:pPr>
        <w:rPr>
          <w:sz w:val="20"/>
          <w:szCs w:val="20"/>
          <w:rtl/>
        </w:rPr>
      </w:pPr>
      <w:r>
        <w:rPr>
          <w:rFonts w:hint="cs"/>
          <w:sz w:val="20"/>
          <w:szCs w:val="20"/>
          <w:rtl/>
        </w:rPr>
        <w:t>(8). أ</w:t>
      </w:r>
      <w:r w:rsidRPr="00C60E4C">
        <w:rPr>
          <w:sz w:val="20"/>
          <w:szCs w:val="20"/>
          <w:rtl/>
        </w:rPr>
        <w:t>سامة بن صالح حريري، قياس رجع الصدى للتوعية عبر الشاشات الضخمة وتلفزيون المخيمات (السعودية: جامعة أم القرى، معهد خادم الحرمين الشريفين لأبحاث الحج، 2007 -1429 هـ)</w:t>
      </w:r>
    </w:p>
    <w:p w14:paraId="1F3AF4D9" w14:textId="77777777" w:rsidR="00AD6EB4" w:rsidRPr="00C60E4C" w:rsidRDefault="00AD6EB4" w:rsidP="00AD6EB4">
      <w:pPr>
        <w:rPr>
          <w:sz w:val="20"/>
          <w:szCs w:val="20"/>
          <w:rtl/>
        </w:rPr>
      </w:pPr>
      <w:r>
        <w:rPr>
          <w:rFonts w:hint="cs"/>
          <w:sz w:val="20"/>
          <w:szCs w:val="20"/>
          <w:rtl/>
        </w:rPr>
        <w:t xml:space="preserve">(9). </w:t>
      </w:r>
      <w:r w:rsidRPr="00C60E4C">
        <w:rPr>
          <w:sz w:val="20"/>
          <w:szCs w:val="20"/>
          <w:rtl/>
        </w:rPr>
        <w:t xml:space="preserve">هيا يوسف جميل عاشور، </w:t>
      </w:r>
      <w:r>
        <w:rPr>
          <w:rFonts w:hint="cs"/>
          <w:sz w:val="20"/>
          <w:szCs w:val="20"/>
          <w:rtl/>
        </w:rPr>
        <w:t>الأنشطة</w:t>
      </w:r>
      <w:r w:rsidRPr="00C60E4C">
        <w:rPr>
          <w:sz w:val="20"/>
          <w:szCs w:val="20"/>
          <w:rtl/>
        </w:rPr>
        <w:t xml:space="preserve"> </w:t>
      </w:r>
      <w:r>
        <w:rPr>
          <w:rFonts w:hint="cs"/>
          <w:sz w:val="20"/>
          <w:szCs w:val="20"/>
          <w:rtl/>
        </w:rPr>
        <w:t>الاتصالية</w:t>
      </w:r>
      <w:r w:rsidRPr="00C60E4C">
        <w:rPr>
          <w:sz w:val="20"/>
          <w:szCs w:val="20"/>
          <w:rtl/>
        </w:rPr>
        <w:t xml:space="preserve"> </w:t>
      </w:r>
      <w:r>
        <w:rPr>
          <w:rFonts w:hint="cs"/>
          <w:sz w:val="20"/>
          <w:szCs w:val="20"/>
          <w:rtl/>
        </w:rPr>
        <w:t>لأجهزة</w:t>
      </w:r>
      <w:r w:rsidRPr="00C60E4C">
        <w:rPr>
          <w:sz w:val="20"/>
          <w:szCs w:val="20"/>
          <w:rtl/>
        </w:rPr>
        <w:t xml:space="preserve"> اﻟﻌﻼﻗﺎت اﻟﻌﺎﻤﺔ ﻓﻲ اﻟﻤﻨظﻤﺎت اﻟدوﻟﯿﺔ ﻓﻲ اﻷردن، رسالة ماجستير غير منشورة (الأردن جامعة البتراء: كلية الآداب والعلوم، 2014)</w:t>
      </w:r>
      <w:r w:rsidRPr="00C60E4C">
        <w:rPr>
          <w:sz w:val="20"/>
          <w:szCs w:val="20"/>
        </w:rPr>
        <w:t xml:space="preserve">. </w:t>
      </w:r>
    </w:p>
    <w:p w14:paraId="33CFEFDD" w14:textId="77777777" w:rsidR="00AD6EB4" w:rsidRPr="00C60E4C" w:rsidRDefault="00AD6EB4" w:rsidP="00AD6EB4">
      <w:pPr>
        <w:rPr>
          <w:sz w:val="20"/>
          <w:szCs w:val="20"/>
          <w:rtl/>
        </w:rPr>
      </w:pPr>
      <w:r>
        <w:rPr>
          <w:rFonts w:hint="cs"/>
          <w:sz w:val="20"/>
          <w:szCs w:val="20"/>
          <w:rtl/>
        </w:rPr>
        <w:t>(10). أ</w:t>
      </w:r>
      <w:r w:rsidRPr="00C60E4C">
        <w:rPr>
          <w:sz w:val="20"/>
          <w:szCs w:val="20"/>
          <w:rtl/>
        </w:rPr>
        <w:t>حمد العتوم، أهمية ال</w:t>
      </w:r>
      <w:r>
        <w:rPr>
          <w:sz w:val="20"/>
          <w:szCs w:val="20"/>
          <w:rtl/>
        </w:rPr>
        <w:t>أنشطة</w:t>
      </w:r>
      <w:r w:rsidRPr="00C60E4C">
        <w:rPr>
          <w:sz w:val="20"/>
          <w:szCs w:val="20"/>
          <w:rtl/>
        </w:rPr>
        <w:t xml:space="preserve"> </w:t>
      </w:r>
      <w:r>
        <w:rPr>
          <w:sz w:val="20"/>
          <w:szCs w:val="20"/>
          <w:rtl/>
        </w:rPr>
        <w:t>الاتصالية</w:t>
      </w:r>
      <w:r w:rsidRPr="00C60E4C">
        <w:rPr>
          <w:sz w:val="20"/>
          <w:szCs w:val="20"/>
          <w:rtl/>
        </w:rPr>
        <w:t xml:space="preserve"> في عمل العلاقات العامة: دراسة ميدانية في الوزارات الأردنية، رسالة ماجستير (جامعة الشرق ال</w:t>
      </w:r>
      <w:r>
        <w:rPr>
          <w:rFonts w:hint="cs"/>
          <w:sz w:val="20"/>
          <w:szCs w:val="20"/>
          <w:rtl/>
        </w:rPr>
        <w:t>أ</w:t>
      </w:r>
      <w:r w:rsidRPr="00C60E4C">
        <w:rPr>
          <w:sz w:val="20"/>
          <w:szCs w:val="20"/>
          <w:rtl/>
        </w:rPr>
        <w:t>وسط ،2010)</w:t>
      </w:r>
    </w:p>
    <w:p w14:paraId="4B31D29E" w14:textId="77777777" w:rsidR="00AD6EB4" w:rsidRPr="00C60E4C" w:rsidRDefault="00AD6EB4" w:rsidP="00AD6EB4">
      <w:pPr>
        <w:rPr>
          <w:sz w:val="20"/>
          <w:szCs w:val="20"/>
          <w:rtl/>
        </w:rPr>
      </w:pPr>
      <w:r>
        <w:rPr>
          <w:rFonts w:hint="cs"/>
          <w:sz w:val="20"/>
          <w:szCs w:val="20"/>
          <w:rtl/>
        </w:rPr>
        <w:t>(11). أ</w:t>
      </w:r>
      <w:r w:rsidRPr="00C60E4C">
        <w:rPr>
          <w:sz w:val="20"/>
          <w:szCs w:val="20"/>
          <w:rtl/>
        </w:rPr>
        <w:t xml:space="preserve">ماني حسن محمد بسيوني، النشاط </w:t>
      </w:r>
      <w:r>
        <w:rPr>
          <w:sz w:val="20"/>
          <w:szCs w:val="20"/>
          <w:rtl/>
        </w:rPr>
        <w:t>الاتصالي</w:t>
      </w:r>
      <w:r w:rsidRPr="00C60E4C">
        <w:rPr>
          <w:sz w:val="20"/>
          <w:szCs w:val="20"/>
          <w:rtl/>
        </w:rPr>
        <w:t xml:space="preserve"> في مؤسسات المجتمع المدني ل</w:t>
      </w:r>
      <w:r>
        <w:rPr>
          <w:sz w:val="20"/>
          <w:szCs w:val="20"/>
          <w:rtl/>
        </w:rPr>
        <w:t>أنشطة</w:t>
      </w:r>
      <w:r w:rsidRPr="00C60E4C">
        <w:rPr>
          <w:sz w:val="20"/>
          <w:szCs w:val="20"/>
          <w:rtl/>
        </w:rPr>
        <w:t xml:space="preserve"> العلاقات العامة و دورها في تشكيل اتجاهات الجمهور نحو تلك المؤسسات، رسالة دكتوراه غير منشورة (جامعة عين شمس، كلية الآداب 2009)</w:t>
      </w:r>
    </w:p>
    <w:p w14:paraId="5169CF5D" w14:textId="77777777" w:rsidR="00AD6EB4" w:rsidRPr="00C60E4C" w:rsidRDefault="00AD6EB4" w:rsidP="00AD6EB4">
      <w:pPr>
        <w:rPr>
          <w:sz w:val="20"/>
          <w:szCs w:val="20"/>
          <w:rtl/>
        </w:rPr>
      </w:pPr>
      <w:r>
        <w:rPr>
          <w:rFonts w:hint="cs"/>
          <w:sz w:val="20"/>
          <w:szCs w:val="20"/>
          <w:rtl/>
        </w:rPr>
        <w:t xml:space="preserve">(12). </w:t>
      </w:r>
      <w:r w:rsidRPr="00C60E4C">
        <w:rPr>
          <w:sz w:val="20"/>
          <w:szCs w:val="20"/>
          <w:rtl/>
        </w:rPr>
        <w:t xml:space="preserve">دينا محمد كامل الخطاط، الوظيفة </w:t>
      </w:r>
      <w:r>
        <w:rPr>
          <w:sz w:val="20"/>
          <w:szCs w:val="20"/>
          <w:rtl/>
        </w:rPr>
        <w:t>الاتصالية</w:t>
      </w:r>
      <w:r w:rsidRPr="00C60E4C">
        <w:rPr>
          <w:sz w:val="20"/>
          <w:szCs w:val="20"/>
          <w:rtl/>
        </w:rPr>
        <w:t xml:space="preserve"> ل</w:t>
      </w:r>
      <w:r>
        <w:rPr>
          <w:sz w:val="20"/>
          <w:szCs w:val="20"/>
          <w:rtl/>
        </w:rPr>
        <w:t>إدارة</w:t>
      </w:r>
      <w:r w:rsidRPr="00C60E4C">
        <w:rPr>
          <w:sz w:val="20"/>
          <w:szCs w:val="20"/>
          <w:rtl/>
        </w:rPr>
        <w:t xml:space="preserve"> العلاقات العامة</w:t>
      </w:r>
      <w:r>
        <w:rPr>
          <w:sz w:val="20"/>
          <w:szCs w:val="20"/>
          <w:rtl/>
        </w:rPr>
        <w:t xml:space="preserve"> بالمؤسسات الإعلامية المصرية عل</w:t>
      </w:r>
      <w:r>
        <w:rPr>
          <w:rFonts w:hint="cs"/>
          <w:sz w:val="20"/>
          <w:szCs w:val="20"/>
          <w:rtl/>
        </w:rPr>
        <w:t>ى</w:t>
      </w:r>
      <w:r w:rsidRPr="00C60E4C">
        <w:rPr>
          <w:sz w:val="20"/>
          <w:szCs w:val="20"/>
          <w:rtl/>
        </w:rPr>
        <w:t xml:space="preserve"> المؤسسات الصحفية القومية و اتحاد الإذاعة و التلفزيون المصري، رسالة ماجستير غير منشورة (جامعة عين شمس، كلية الآداب 2009)</w:t>
      </w:r>
      <w:r w:rsidRPr="00C60E4C">
        <w:rPr>
          <w:sz w:val="20"/>
          <w:szCs w:val="20"/>
        </w:rPr>
        <w:t>.</w:t>
      </w:r>
    </w:p>
    <w:p w14:paraId="63450610" w14:textId="77777777" w:rsidR="00AD6EB4" w:rsidRPr="00C60E4C" w:rsidRDefault="00AD6EB4" w:rsidP="00AD6EB4">
      <w:pPr>
        <w:rPr>
          <w:sz w:val="20"/>
          <w:szCs w:val="20"/>
          <w:rtl/>
        </w:rPr>
      </w:pPr>
      <w:r>
        <w:rPr>
          <w:rFonts w:hint="cs"/>
          <w:sz w:val="20"/>
          <w:szCs w:val="20"/>
          <w:rtl/>
        </w:rPr>
        <w:t>(13). إ</w:t>
      </w:r>
      <w:r w:rsidRPr="00C60E4C">
        <w:rPr>
          <w:sz w:val="20"/>
          <w:szCs w:val="20"/>
          <w:rtl/>
        </w:rPr>
        <w:t>يمان محمد محمد زهرة، تأثير ال</w:t>
      </w:r>
      <w:r>
        <w:rPr>
          <w:sz w:val="20"/>
          <w:szCs w:val="20"/>
          <w:rtl/>
        </w:rPr>
        <w:t>أنشطة</w:t>
      </w:r>
      <w:r w:rsidRPr="00C60E4C">
        <w:rPr>
          <w:sz w:val="20"/>
          <w:szCs w:val="20"/>
          <w:rtl/>
        </w:rPr>
        <w:t xml:space="preserve"> </w:t>
      </w:r>
      <w:r>
        <w:rPr>
          <w:sz w:val="20"/>
          <w:szCs w:val="20"/>
          <w:rtl/>
        </w:rPr>
        <w:t>الاتصالية</w:t>
      </w:r>
      <w:r w:rsidRPr="00C60E4C">
        <w:rPr>
          <w:sz w:val="20"/>
          <w:szCs w:val="20"/>
          <w:rtl/>
        </w:rPr>
        <w:t xml:space="preserve"> المتكاملة على العلاقة بين الجمهور المصري و العلامات التجارية، دراسة ميدانية، رسالة دكتوراه غير منشورة (جامعة القاهرة، كلية الاعلام،2009)</w:t>
      </w:r>
      <w:r w:rsidRPr="00C60E4C">
        <w:rPr>
          <w:sz w:val="20"/>
          <w:szCs w:val="20"/>
        </w:rPr>
        <w:t>.</w:t>
      </w:r>
    </w:p>
    <w:p w14:paraId="6A068780" w14:textId="77777777" w:rsidR="00AD6EB4" w:rsidRPr="00C60E4C" w:rsidRDefault="00AD6EB4" w:rsidP="00AD6EB4">
      <w:pPr>
        <w:rPr>
          <w:sz w:val="20"/>
          <w:szCs w:val="20"/>
          <w:rtl/>
        </w:rPr>
      </w:pPr>
      <w:r>
        <w:rPr>
          <w:rFonts w:hint="cs"/>
          <w:sz w:val="20"/>
          <w:szCs w:val="20"/>
          <w:rtl/>
        </w:rPr>
        <w:t xml:space="preserve">(14). </w:t>
      </w:r>
      <w:r w:rsidRPr="00C60E4C">
        <w:rPr>
          <w:sz w:val="20"/>
          <w:szCs w:val="20"/>
          <w:rtl/>
        </w:rPr>
        <w:t>عمر علي القضاة، تقويم نشاط وواقع وظيفة العلاقات العامة في أجهزة ال</w:t>
      </w:r>
      <w:r>
        <w:rPr>
          <w:sz w:val="20"/>
          <w:szCs w:val="20"/>
          <w:rtl/>
        </w:rPr>
        <w:t>إدارة</w:t>
      </w:r>
      <w:r w:rsidRPr="00C60E4C">
        <w:rPr>
          <w:sz w:val="20"/>
          <w:szCs w:val="20"/>
          <w:rtl/>
        </w:rPr>
        <w:t xml:space="preserve"> العامة المركزية في المملكة الاردنية الهاشمية، رسالة ماجستير غير منشورة (الاردن، جامعة مؤته،2004)</w:t>
      </w:r>
      <w:r w:rsidRPr="00C60E4C">
        <w:rPr>
          <w:sz w:val="20"/>
          <w:szCs w:val="20"/>
        </w:rPr>
        <w:t>.</w:t>
      </w:r>
    </w:p>
    <w:p w14:paraId="178924BA" w14:textId="77777777" w:rsidR="00AD6EB4" w:rsidRPr="00C60E4C" w:rsidRDefault="00AD6EB4" w:rsidP="00AD6EB4">
      <w:pPr>
        <w:rPr>
          <w:sz w:val="20"/>
          <w:szCs w:val="20"/>
          <w:rtl/>
        </w:rPr>
      </w:pPr>
      <w:r>
        <w:rPr>
          <w:rFonts w:hint="cs"/>
          <w:sz w:val="20"/>
          <w:szCs w:val="20"/>
          <w:rtl/>
        </w:rPr>
        <w:t>(15).</w:t>
      </w:r>
      <w:r w:rsidRPr="00C60E4C">
        <w:rPr>
          <w:sz w:val="20"/>
          <w:szCs w:val="20"/>
        </w:rPr>
        <w:t xml:space="preserve"> </w:t>
      </w:r>
      <w:r w:rsidRPr="00C60E4C">
        <w:rPr>
          <w:sz w:val="20"/>
          <w:szCs w:val="20"/>
          <w:rtl/>
        </w:rPr>
        <w:t>خميس بن عبدالله الشماخي، تقييم أداء دوائر العلاقات العامة الحكومية في سلطنة عمان من وجهة نظر مديري الدوائر الأخرى، رسالة ماجستيرغير منشورة (الاردن، جامعة ال البيت،2001)</w:t>
      </w:r>
      <w:r w:rsidRPr="00C60E4C">
        <w:rPr>
          <w:sz w:val="20"/>
          <w:szCs w:val="20"/>
        </w:rPr>
        <w:t>.</w:t>
      </w:r>
    </w:p>
    <w:p w14:paraId="0352A447" w14:textId="77777777" w:rsidR="00AD6EB4" w:rsidRPr="00C60E4C" w:rsidRDefault="00AD6EB4" w:rsidP="00AD6EB4">
      <w:pPr>
        <w:rPr>
          <w:sz w:val="20"/>
          <w:szCs w:val="20"/>
          <w:rtl/>
        </w:rPr>
      </w:pPr>
      <w:r>
        <w:rPr>
          <w:rFonts w:hint="cs"/>
          <w:sz w:val="20"/>
          <w:szCs w:val="20"/>
          <w:rtl/>
        </w:rPr>
        <w:lastRenderedPageBreak/>
        <w:t>(16).</w:t>
      </w:r>
      <w:r w:rsidRPr="00C60E4C">
        <w:rPr>
          <w:sz w:val="20"/>
          <w:szCs w:val="20"/>
        </w:rPr>
        <w:t xml:space="preserve"> </w:t>
      </w:r>
      <w:r w:rsidRPr="00C60E4C">
        <w:rPr>
          <w:sz w:val="20"/>
          <w:szCs w:val="20"/>
          <w:rtl/>
        </w:rPr>
        <w:t>وجدي حلمي عيد عبد الظا</w:t>
      </w:r>
      <w:r>
        <w:rPr>
          <w:sz w:val="20"/>
          <w:szCs w:val="20"/>
          <w:rtl/>
        </w:rPr>
        <w:t>هر، اعتماد الحجاج والمعتمرين عل</w:t>
      </w:r>
      <w:r>
        <w:rPr>
          <w:rFonts w:hint="cs"/>
          <w:sz w:val="20"/>
          <w:szCs w:val="20"/>
          <w:rtl/>
        </w:rPr>
        <w:t>ى</w:t>
      </w:r>
      <w:r w:rsidRPr="00C60E4C">
        <w:rPr>
          <w:sz w:val="20"/>
          <w:szCs w:val="20"/>
          <w:rtl/>
        </w:rPr>
        <w:t xml:space="preserve"> وسائل تكنولوجيا ال</w:t>
      </w:r>
      <w:r>
        <w:rPr>
          <w:sz w:val="20"/>
          <w:szCs w:val="20"/>
          <w:rtl/>
        </w:rPr>
        <w:t>اتصال الحديثة في الحصول عل</w:t>
      </w:r>
      <w:r>
        <w:rPr>
          <w:rFonts w:hint="cs"/>
          <w:sz w:val="20"/>
          <w:szCs w:val="20"/>
          <w:rtl/>
        </w:rPr>
        <w:t>ى</w:t>
      </w:r>
      <w:r w:rsidRPr="00C60E4C">
        <w:rPr>
          <w:sz w:val="20"/>
          <w:szCs w:val="20"/>
          <w:rtl/>
        </w:rPr>
        <w:t xml:space="preserve"> المعلومات الإرشادية والتوعوية أثناء الأزمات، المؤتمر العلمي لأبحاث الحج والعمر بمعهد خادم الحرمين الشريفين (جامعة أم القرى: معهد خادم الحرمين الشريفين، 1433 هـ)</w:t>
      </w:r>
    </w:p>
    <w:p w14:paraId="1474EDD2" w14:textId="77777777" w:rsidR="00AD6EB4" w:rsidRPr="00C60E4C" w:rsidRDefault="00AD6EB4" w:rsidP="00AD6EB4">
      <w:pPr>
        <w:rPr>
          <w:sz w:val="20"/>
          <w:szCs w:val="20"/>
          <w:rtl/>
        </w:rPr>
      </w:pPr>
      <w:r>
        <w:rPr>
          <w:rFonts w:hint="cs"/>
          <w:sz w:val="20"/>
          <w:szCs w:val="20"/>
          <w:rtl/>
        </w:rPr>
        <w:t xml:space="preserve">(17). </w:t>
      </w:r>
      <w:r w:rsidRPr="00C60E4C">
        <w:rPr>
          <w:sz w:val="20"/>
          <w:szCs w:val="20"/>
          <w:rtl/>
        </w:rPr>
        <w:t>مصطفي محمد عبد الوهاب، بنية الخطاب الديني ال</w:t>
      </w:r>
      <w:r>
        <w:rPr>
          <w:sz w:val="20"/>
          <w:szCs w:val="20"/>
          <w:rtl/>
        </w:rPr>
        <w:t>إسلام</w:t>
      </w:r>
      <w:r w:rsidRPr="00C60E4C">
        <w:rPr>
          <w:sz w:val="20"/>
          <w:szCs w:val="20"/>
          <w:rtl/>
        </w:rPr>
        <w:t>ي بالقنوات التليفزيونية الحكومية والخاصة، رسالة ماجستير غير منشورة (جامعة القاهرة: كلية الإعلام ،2009)</w:t>
      </w:r>
      <w:r w:rsidRPr="00C60E4C">
        <w:rPr>
          <w:sz w:val="20"/>
          <w:szCs w:val="20"/>
        </w:rPr>
        <w:t xml:space="preserve"> </w:t>
      </w:r>
    </w:p>
    <w:p w14:paraId="64D44357" w14:textId="77777777" w:rsidR="00AD6EB4" w:rsidRPr="00C60E4C" w:rsidRDefault="00AD6EB4" w:rsidP="00AD6EB4">
      <w:pPr>
        <w:rPr>
          <w:sz w:val="20"/>
          <w:szCs w:val="20"/>
          <w:rtl/>
        </w:rPr>
      </w:pPr>
      <w:r>
        <w:rPr>
          <w:rFonts w:hint="cs"/>
          <w:sz w:val="20"/>
          <w:szCs w:val="20"/>
          <w:rtl/>
        </w:rPr>
        <w:t xml:space="preserve">(18). </w:t>
      </w:r>
      <w:r w:rsidRPr="00C60E4C">
        <w:rPr>
          <w:sz w:val="20"/>
          <w:szCs w:val="20"/>
          <w:rtl/>
        </w:rPr>
        <w:t>نهال عمر فاروق، الخطاب الديني كما تعكسه البرامج الدينية الموجهة باللغة الإنجليزية في القنوات الفضائية العربية، رسالة ماجستير غير منشورة (جامعة القاهرة: كلية الإعلام ،2009)</w:t>
      </w:r>
      <w:r w:rsidRPr="00C60E4C">
        <w:rPr>
          <w:sz w:val="20"/>
          <w:szCs w:val="20"/>
        </w:rPr>
        <w:t xml:space="preserve"> </w:t>
      </w:r>
    </w:p>
    <w:p w14:paraId="3E285E56" w14:textId="77777777" w:rsidR="00AD6EB4" w:rsidRPr="00C60E4C" w:rsidRDefault="00AD6EB4" w:rsidP="00AD6EB4">
      <w:pPr>
        <w:rPr>
          <w:sz w:val="20"/>
          <w:szCs w:val="20"/>
          <w:rtl/>
        </w:rPr>
      </w:pPr>
      <w:r>
        <w:rPr>
          <w:rFonts w:hint="cs"/>
          <w:sz w:val="20"/>
          <w:szCs w:val="20"/>
          <w:rtl/>
        </w:rPr>
        <w:t xml:space="preserve">(19). </w:t>
      </w:r>
      <w:r w:rsidRPr="00C60E4C">
        <w:rPr>
          <w:sz w:val="20"/>
          <w:szCs w:val="20"/>
          <w:rtl/>
        </w:rPr>
        <w:t>إيمان عبد الحافظ هزاع، استخدامات الجمهور اليمني للقنوات الفضائية وعلاقتها بمستوى المعرفة لديه، رسالة ماجستير غير منشورة (جامعة عين شمس: كلية الآداب، 2008)</w:t>
      </w:r>
    </w:p>
    <w:p w14:paraId="2DB7DB24" w14:textId="77777777" w:rsidR="00AD6EB4" w:rsidRPr="00C60E4C" w:rsidRDefault="00AD6EB4" w:rsidP="00AD6EB4">
      <w:pPr>
        <w:rPr>
          <w:sz w:val="20"/>
          <w:szCs w:val="20"/>
          <w:rtl/>
        </w:rPr>
      </w:pPr>
      <w:r>
        <w:rPr>
          <w:rFonts w:hint="cs"/>
          <w:sz w:val="20"/>
          <w:szCs w:val="20"/>
          <w:rtl/>
        </w:rPr>
        <w:t xml:space="preserve">(20). </w:t>
      </w:r>
      <w:r w:rsidRPr="00C60E4C">
        <w:rPr>
          <w:sz w:val="20"/>
          <w:szCs w:val="20"/>
          <w:rtl/>
        </w:rPr>
        <w:t>محمد عبد البديع السيد، اتجاهات النخبة المصرية نحو القنوات الفضائية ال</w:t>
      </w:r>
      <w:r>
        <w:rPr>
          <w:sz w:val="20"/>
          <w:szCs w:val="20"/>
          <w:rtl/>
        </w:rPr>
        <w:t>إسلام</w:t>
      </w:r>
      <w:r w:rsidRPr="00C60E4C">
        <w:rPr>
          <w:sz w:val="20"/>
          <w:szCs w:val="20"/>
          <w:rtl/>
        </w:rPr>
        <w:t>ية، مجلة البحوث الإعلامية (جامعة الأزهر، كلية اللغة العربية، العدد 30، 2008)</w:t>
      </w:r>
    </w:p>
    <w:p w14:paraId="015EBC03" w14:textId="77777777" w:rsidR="00AD6EB4" w:rsidRPr="00C60E4C" w:rsidRDefault="00AD6EB4" w:rsidP="00AD6EB4">
      <w:pPr>
        <w:rPr>
          <w:sz w:val="20"/>
          <w:szCs w:val="20"/>
          <w:rtl/>
        </w:rPr>
      </w:pPr>
      <w:r>
        <w:rPr>
          <w:rFonts w:hint="cs"/>
          <w:sz w:val="20"/>
          <w:szCs w:val="20"/>
          <w:rtl/>
        </w:rPr>
        <w:t xml:space="preserve">(21). </w:t>
      </w:r>
      <w:r w:rsidRPr="00C60E4C">
        <w:rPr>
          <w:sz w:val="20"/>
          <w:szCs w:val="20"/>
          <w:rtl/>
        </w:rPr>
        <w:t>نهي محمد عبده حشيش، استخدامات الشباب الجامعي للقنوات الفضائية العربية ال</w:t>
      </w:r>
      <w:r>
        <w:rPr>
          <w:sz w:val="20"/>
          <w:szCs w:val="20"/>
          <w:rtl/>
        </w:rPr>
        <w:t>إسلام</w:t>
      </w:r>
      <w:r w:rsidRPr="00C60E4C">
        <w:rPr>
          <w:sz w:val="20"/>
          <w:szCs w:val="20"/>
          <w:rtl/>
        </w:rPr>
        <w:t>ية والإشباعات المتحققة منها، رسالة ماجستير غير منشورة (جامعة الأزهر، كلية الدراسات العربية وال</w:t>
      </w:r>
      <w:r>
        <w:rPr>
          <w:sz w:val="20"/>
          <w:szCs w:val="20"/>
          <w:rtl/>
        </w:rPr>
        <w:t>إسلام</w:t>
      </w:r>
      <w:r w:rsidRPr="00C60E4C">
        <w:rPr>
          <w:sz w:val="20"/>
          <w:szCs w:val="20"/>
          <w:rtl/>
        </w:rPr>
        <w:t>ية،2008)</w:t>
      </w:r>
    </w:p>
    <w:p w14:paraId="2A5F80F4" w14:textId="77777777" w:rsidR="00AD6EB4" w:rsidRPr="00C60E4C" w:rsidRDefault="00AD6EB4" w:rsidP="00AD6EB4">
      <w:pPr>
        <w:rPr>
          <w:sz w:val="20"/>
          <w:szCs w:val="20"/>
          <w:rtl/>
        </w:rPr>
      </w:pPr>
      <w:r>
        <w:rPr>
          <w:rFonts w:hint="cs"/>
          <w:sz w:val="20"/>
          <w:szCs w:val="20"/>
          <w:rtl/>
        </w:rPr>
        <w:t xml:space="preserve">(22). </w:t>
      </w:r>
      <w:r w:rsidRPr="00C60E4C">
        <w:rPr>
          <w:sz w:val="20"/>
          <w:szCs w:val="20"/>
          <w:rtl/>
        </w:rPr>
        <w:t>عبد الكريم راضي الجبوري، العلاقات العامة فن وإبداع (بيروت، دار التيسير للنشر 2001) ص23</w:t>
      </w:r>
      <w:r w:rsidRPr="00C60E4C">
        <w:rPr>
          <w:sz w:val="20"/>
          <w:szCs w:val="20"/>
        </w:rPr>
        <w:t>.</w:t>
      </w:r>
    </w:p>
    <w:p w14:paraId="2CE2DD85" w14:textId="77777777" w:rsidR="00AD6EB4" w:rsidRPr="00C60E4C" w:rsidRDefault="00AD6EB4" w:rsidP="00AD6EB4">
      <w:pPr>
        <w:rPr>
          <w:sz w:val="20"/>
          <w:szCs w:val="20"/>
          <w:rtl/>
        </w:rPr>
      </w:pPr>
      <w:r>
        <w:rPr>
          <w:rFonts w:hint="cs"/>
          <w:sz w:val="20"/>
          <w:szCs w:val="20"/>
          <w:rtl/>
        </w:rPr>
        <w:t xml:space="preserve">(23). </w:t>
      </w:r>
      <w:r w:rsidRPr="00C60E4C">
        <w:rPr>
          <w:sz w:val="20"/>
          <w:szCs w:val="20"/>
        </w:rPr>
        <w:t xml:space="preserve"> </w:t>
      </w:r>
      <w:r w:rsidRPr="00C60E4C">
        <w:rPr>
          <w:sz w:val="20"/>
          <w:szCs w:val="20"/>
          <w:rtl/>
        </w:rPr>
        <w:t>اليسون فيكر ـ ترجمة عبد الحكيم الخزامي ، دليل العلاقات العامة (دار الفجر للنشر والتوزيع،2004) ص80</w:t>
      </w:r>
      <w:r w:rsidRPr="00C60E4C">
        <w:rPr>
          <w:sz w:val="20"/>
          <w:szCs w:val="20"/>
        </w:rPr>
        <w:t>.</w:t>
      </w:r>
    </w:p>
    <w:p w14:paraId="1659043C" w14:textId="77777777" w:rsidR="00AD6EB4" w:rsidRPr="00C60E4C" w:rsidRDefault="00AD6EB4" w:rsidP="00AD6EB4">
      <w:pPr>
        <w:rPr>
          <w:sz w:val="20"/>
          <w:szCs w:val="20"/>
          <w:rtl/>
        </w:rPr>
      </w:pPr>
      <w:r>
        <w:rPr>
          <w:rFonts w:hint="cs"/>
          <w:sz w:val="20"/>
          <w:szCs w:val="20"/>
          <w:rtl/>
        </w:rPr>
        <w:t>(24). إ</w:t>
      </w:r>
      <w:r w:rsidRPr="00C60E4C">
        <w:rPr>
          <w:sz w:val="20"/>
          <w:szCs w:val="20"/>
          <w:rtl/>
        </w:rPr>
        <w:t xml:space="preserve">براهيم </w:t>
      </w:r>
      <w:r>
        <w:rPr>
          <w:rFonts w:hint="cs"/>
          <w:sz w:val="20"/>
          <w:szCs w:val="20"/>
          <w:rtl/>
        </w:rPr>
        <w:t>أ</w:t>
      </w:r>
      <w:r w:rsidRPr="00C60E4C">
        <w:rPr>
          <w:sz w:val="20"/>
          <w:szCs w:val="20"/>
          <w:rtl/>
        </w:rPr>
        <w:t>بو عرقوب، ال</w:t>
      </w:r>
      <w:r>
        <w:rPr>
          <w:sz w:val="20"/>
          <w:szCs w:val="20"/>
          <w:rtl/>
        </w:rPr>
        <w:t>اتصال</w:t>
      </w:r>
      <w:r w:rsidRPr="00C60E4C">
        <w:rPr>
          <w:sz w:val="20"/>
          <w:szCs w:val="20"/>
          <w:rtl/>
        </w:rPr>
        <w:t xml:space="preserve"> ال</w:t>
      </w:r>
      <w:r>
        <w:rPr>
          <w:rFonts w:hint="cs"/>
          <w:sz w:val="20"/>
          <w:szCs w:val="20"/>
          <w:rtl/>
        </w:rPr>
        <w:t>إ</w:t>
      </w:r>
      <w:r w:rsidRPr="00C60E4C">
        <w:rPr>
          <w:sz w:val="20"/>
          <w:szCs w:val="20"/>
          <w:rtl/>
        </w:rPr>
        <w:t>نساني ودوره في التفاعل الاجتماعي (عمان، دار مجدلاوي للنشر والتوزيع 2004) ص 58</w:t>
      </w:r>
      <w:r w:rsidRPr="00C60E4C">
        <w:rPr>
          <w:sz w:val="20"/>
          <w:szCs w:val="20"/>
        </w:rPr>
        <w:t>.</w:t>
      </w:r>
    </w:p>
    <w:p w14:paraId="70042382" w14:textId="77777777" w:rsidR="00AD6EB4" w:rsidRPr="00C60E4C" w:rsidRDefault="00AD6EB4" w:rsidP="00AD6EB4">
      <w:pPr>
        <w:rPr>
          <w:sz w:val="20"/>
          <w:szCs w:val="20"/>
          <w:rtl/>
        </w:rPr>
      </w:pPr>
      <w:r>
        <w:rPr>
          <w:rFonts w:hint="cs"/>
          <w:sz w:val="20"/>
          <w:szCs w:val="20"/>
          <w:rtl/>
        </w:rPr>
        <w:t xml:space="preserve">(25). </w:t>
      </w:r>
      <w:r w:rsidRPr="00C60E4C">
        <w:rPr>
          <w:sz w:val="20"/>
          <w:szCs w:val="20"/>
        </w:rPr>
        <w:t xml:space="preserve"> </w:t>
      </w:r>
      <w:r w:rsidRPr="00C60E4C">
        <w:rPr>
          <w:sz w:val="20"/>
          <w:szCs w:val="20"/>
          <w:rtl/>
        </w:rPr>
        <w:t>تشارلز رايت ، المنظور الاجتماعي لل</w:t>
      </w:r>
      <w:r>
        <w:rPr>
          <w:sz w:val="20"/>
          <w:szCs w:val="20"/>
          <w:rtl/>
        </w:rPr>
        <w:t>اتصال</w:t>
      </w:r>
      <w:r w:rsidRPr="00C60E4C">
        <w:rPr>
          <w:sz w:val="20"/>
          <w:szCs w:val="20"/>
          <w:rtl/>
        </w:rPr>
        <w:t xml:space="preserve"> الجماهيري، ترجمة محمد منخي (القاهرة ـ الهيئة العامة ـ 2005) ص 60</w:t>
      </w:r>
      <w:r w:rsidRPr="00C60E4C">
        <w:rPr>
          <w:sz w:val="20"/>
          <w:szCs w:val="20"/>
        </w:rPr>
        <w:t>.</w:t>
      </w:r>
    </w:p>
    <w:p w14:paraId="69D33323" w14:textId="77777777" w:rsidR="00AD6EB4" w:rsidRPr="00C60E4C" w:rsidRDefault="00AD6EB4" w:rsidP="00AD6EB4">
      <w:pPr>
        <w:rPr>
          <w:sz w:val="20"/>
          <w:szCs w:val="20"/>
          <w:rtl/>
        </w:rPr>
      </w:pPr>
      <w:r>
        <w:rPr>
          <w:rFonts w:hint="cs"/>
          <w:sz w:val="20"/>
          <w:szCs w:val="20"/>
          <w:rtl/>
        </w:rPr>
        <w:t xml:space="preserve">(26). </w:t>
      </w:r>
      <w:r w:rsidRPr="00C60E4C">
        <w:rPr>
          <w:sz w:val="20"/>
          <w:szCs w:val="20"/>
          <w:rtl/>
        </w:rPr>
        <w:t>جان شوميلي، ديني هوبسان، العلاقات العامة، ترجمة فريد انطوييس (بيروت: منشورات عويدان 2010) ص 87</w:t>
      </w:r>
      <w:r w:rsidRPr="00C60E4C">
        <w:rPr>
          <w:sz w:val="20"/>
          <w:szCs w:val="20"/>
        </w:rPr>
        <w:t>.</w:t>
      </w:r>
    </w:p>
    <w:p w14:paraId="665DC684" w14:textId="77777777" w:rsidR="00AD6EB4" w:rsidRPr="00C60E4C" w:rsidRDefault="00AD6EB4" w:rsidP="00AD6EB4">
      <w:pPr>
        <w:rPr>
          <w:sz w:val="20"/>
          <w:szCs w:val="20"/>
          <w:rtl/>
        </w:rPr>
      </w:pPr>
      <w:r>
        <w:rPr>
          <w:rFonts w:hint="cs"/>
          <w:sz w:val="20"/>
          <w:szCs w:val="20"/>
          <w:rtl/>
        </w:rPr>
        <w:t xml:space="preserve">(27). </w:t>
      </w:r>
      <w:r w:rsidRPr="00C60E4C">
        <w:rPr>
          <w:sz w:val="20"/>
          <w:szCs w:val="20"/>
          <w:rtl/>
        </w:rPr>
        <w:t>مختار التهامي وإبراهيم الداقوقي، مبادئ العلاقات العامة في البلدان النامية (بغداد – وزارة التعليم العالي والبحث العلمي 1980) ص 96</w:t>
      </w:r>
      <w:r w:rsidRPr="00C60E4C">
        <w:rPr>
          <w:sz w:val="20"/>
          <w:szCs w:val="20"/>
        </w:rPr>
        <w:t>.</w:t>
      </w:r>
    </w:p>
    <w:p w14:paraId="36959902" w14:textId="77777777" w:rsidR="00AD6EB4" w:rsidRPr="00C60E4C" w:rsidRDefault="00AD6EB4" w:rsidP="00AD6EB4">
      <w:pPr>
        <w:rPr>
          <w:sz w:val="20"/>
          <w:szCs w:val="20"/>
          <w:rtl/>
        </w:rPr>
      </w:pPr>
      <w:r>
        <w:rPr>
          <w:rFonts w:hint="cs"/>
          <w:sz w:val="20"/>
          <w:szCs w:val="20"/>
          <w:rtl/>
        </w:rPr>
        <w:t>(28). إ</w:t>
      </w:r>
      <w:r w:rsidRPr="00C60E4C">
        <w:rPr>
          <w:sz w:val="20"/>
          <w:szCs w:val="20"/>
          <w:rtl/>
        </w:rPr>
        <w:t xml:space="preserve">براهيم </w:t>
      </w:r>
      <w:r>
        <w:rPr>
          <w:rFonts w:hint="cs"/>
          <w:sz w:val="20"/>
          <w:szCs w:val="20"/>
          <w:rtl/>
        </w:rPr>
        <w:t>إ</w:t>
      </w:r>
      <w:r w:rsidRPr="00C60E4C">
        <w:rPr>
          <w:sz w:val="20"/>
          <w:szCs w:val="20"/>
          <w:rtl/>
        </w:rPr>
        <w:t>مام، فن العلاقات العامة وال</w:t>
      </w:r>
      <w:r>
        <w:rPr>
          <w:rFonts w:hint="cs"/>
          <w:sz w:val="20"/>
          <w:szCs w:val="20"/>
          <w:rtl/>
        </w:rPr>
        <w:t>إ</w:t>
      </w:r>
      <w:r w:rsidRPr="00C60E4C">
        <w:rPr>
          <w:sz w:val="20"/>
          <w:szCs w:val="20"/>
          <w:rtl/>
        </w:rPr>
        <w:t>علام (القاهرة، مكتبة الانجلو المصرية ـ 1986) ص 15</w:t>
      </w:r>
      <w:r w:rsidRPr="00C60E4C">
        <w:rPr>
          <w:sz w:val="20"/>
          <w:szCs w:val="20"/>
        </w:rPr>
        <w:t>.</w:t>
      </w:r>
    </w:p>
    <w:p w14:paraId="241BC083" w14:textId="77777777" w:rsidR="00AD6EB4" w:rsidRPr="00C60E4C" w:rsidRDefault="00AD6EB4" w:rsidP="00AD6EB4">
      <w:pPr>
        <w:rPr>
          <w:sz w:val="20"/>
          <w:szCs w:val="20"/>
          <w:rtl/>
        </w:rPr>
      </w:pPr>
      <w:r>
        <w:rPr>
          <w:rFonts w:hint="cs"/>
          <w:sz w:val="20"/>
          <w:szCs w:val="20"/>
          <w:rtl/>
        </w:rPr>
        <w:t xml:space="preserve">(29). </w:t>
      </w:r>
      <w:r w:rsidRPr="00C60E4C">
        <w:rPr>
          <w:sz w:val="20"/>
          <w:szCs w:val="20"/>
        </w:rPr>
        <w:t xml:space="preserve"> </w:t>
      </w:r>
      <w:r w:rsidRPr="00C60E4C">
        <w:rPr>
          <w:sz w:val="20"/>
          <w:szCs w:val="20"/>
          <w:rtl/>
        </w:rPr>
        <w:t>مصطفى المعموري، النظام الاعلامي الجديد (الكويت ـ مطابع الرسالة ـ 1985) ص 53</w:t>
      </w:r>
      <w:r w:rsidRPr="00C60E4C">
        <w:rPr>
          <w:sz w:val="20"/>
          <w:szCs w:val="20"/>
        </w:rPr>
        <w:t>.</w:t>
      </w:r>
    </w:p>
    <w:p w14:paraId="57B532D0" w14:textId="77777777" w:rsidR="00AD6EB4" w:rsidRPr="00C60E4C" w:rsidRDefault="00AD6EB4" w:rsidP="00AD6EB4">
      <w:pPr>
        <w:rPr>
          <w:sz w:val="20"/>
          <w:szCs w:val="20"/>
          <w:rtl/>
        </w:rPr>
      </w:pPr>
      <w:r>
        <w:rPr>
          <w:rFonts w:hint="cs"/>
          <w:sz w:val="20"/>
          <w:szCs w:val="20"/>
          <w:rtl/>
        </w:rPr>
        <w:t xml:space="preserve">(30). </w:t>
      </w:r>
      <w:r w:rsidRPr="00C60E4C">
        <w:rPr>
          <w:sz w:val="20"/>
          <w:szCs w:val="20"/>
          <w:rtl/>
        </w:rPr>
        <w:t>محي محمود حسن، سمير حسن منصور، العلاقات العامة وال</w:t>
      </w:r>
      <w:r>
        <w:rPr>
          <w:rFonts w:hint="cs"/>
          <w:sz w:val="20"/>
          <w:szCs w:val="20"/>
          <w:rtl/>
        </w:rPr>
        <w:t>إ</w:t>
      </w:r>
      <w:r w:rsidRPr="00C60E4C">
        <w:rPr>
          <w:sz w:val="20"/>
          <w:szCs w:val="20"/>
          <w:rtl/>
        </w:rPr>
        <w:t>علام في الدول النامية (الاسكندرية، المكتب الجامعي الحديث 1985) ص 91</w:t>
      </w:r>
      <w:r w:rsidRPr="00C60E4C">
        <w:rPr>
          <w:sz w:val="20"/>
          <w:szCs w:val="20"/>
        </w:rPr>
        <w:t>.</w:t>
      </w:r>
    </w:p>
    <w:p w14:paraId="5D6B2B81" w14:textId="77777777" w:rsidR="00AD6EB4" w:rsidRPr="00C60E4C" w:rsidRDefault="00AD6EB4" w:rsidP="00AD6EB4">
      <w:pPr>
        <w:rPr>
          <w:sz w:val="20"/>
          <w:szCs w:val="20"/>
          <w:rtl/>
        </w:rPr>
      </w:pPr>
      <w:r>
        <w:rPr>
          <w:rFonts w:hint="cs"/>
          <w:sz w:val="20"/>
          <w:szCs w:val="20"/>
          <w:rtl/>
        </w:rPr>
        <w:t xml:space="preserve">(31). </w:t>
      </w:r>
      <w:r w:rsidRPr="00C60E4C">
        <w:rPr>
          <w:sz w:val="20"/>
          <w:szCs w:val="20"/>
        </w:rPr>
        <w:t xml:space="preserve"> </w:t>
      </w:r>
      <w:r w:rsidRPr="00C60E4C">
        <w:rPr>
          <w:sz w:val="20"/>
          <w:szCs w:val="20"/>
          <w:rtl/>
        </w:rPr>
        <w:t>مازن العرموط، العلاقات العامة وال</w:t>
      </w:r>
      <w:r>
        <w:rPr>
          <w:rFonts w:hint="cs"/>
          <w:sz w:val="20"/>
          <w:szCs w:val="20"/>
          <w:rtl/>
        </w:rPr>
        <w:t>إ</w:t>
      </w:r>
      <w:r w:rsidRPr="00C60E4C">
        <w:rPr>
          <w:sz w:val="20"/>
          <w:szCs w:val="20"/>
          <w:rtl/>
        </w:rPr>
        <w:t>علام في ال</w:t>
      </w:r>
      <w:r>
        <w:rPr>
          <w:rFonts w:hint="cs"/>
          <w:sz w:val="20"/>
          <w:szCs w:val="20"/>
          <w:rtl/>
        </w:rPr>
        <w:t>أ</w:t>
      </w:r>
      <w:r w:rsidRPr="00C60E4C">
        <w:rPr>
          <w:sz w:val="20"/>
          <w:szCs w:val="20"/>
          <w:rtl/>
        </w:rPr>
        <w:t>ردن (عمان، جامعة اليرموك ـ1984) ص 63</w:t>
      </w:r>
      <w:r w:rsidRPr="00C60E4C">
        <w:rPr>
          <w:sz w:val="20"/>
          <w:szCs w:val="20"/>
        </w:rPr>
        <w:t>.</w:t>
      </w:r>
    </w:p>
    <w:p w14:paraId="7370DAD0" w14:textId="77777777" w:rsidR="00AD6EB4" w:rsidRPr="00C60E4C" w:rsidRDefault="00AD6EB4" w:rsidP="00AD6EB4">
      <w:pPr>
        <w:rPr>
          <w:sz w:val="20"/>
          <w:szCs w:val="20"/>
          <w:rtl/>
        </w:rPr>
      </w:pPr>
      <w:r>
        <w:rPr>
          <w:rFonts w:hint="cs"/>
          <w:sz w:val="20"/>
          <w:szCs w:val="20"/>
          <w:rtl/>
        </w:rPr>
        <w:t xml:space="preserve">(32). </w:t>
      </w:r>
      <w:r w:rsidRPr="00C60E4C">
        <w:rPr>
          <w:sz w:val="20"/>
          <w:szCs w:val="20"/>
          <w:rtl/>
        </w:rPr>
        <w:t xml:space="preserve">عاطف عدلي العبد، مدخل </w:t>
      </w:r>
      <w:r>
        <w:rPr>
          <w:sz w:val="20"/>
          <w:szCs w:val="20"/>
          <w:rtl/>
        </w:rPr>
        <w:t>إلى</w:t>
      </w:r>
      <w:r w:rsidRPr="00C60E4C">
        <w:rPr>
          <w:sz w:val="20"/>
          <w:szCs w:val="20"/>
          <w:rtl/>
        </w:rPr>
        <w:t xml:space="preserve"> ال</w:t>
      </w:r>
      <w:r>
        <w:rPr>
          <w:sz w:val="20"/>
          <w:szCs w:val="20"/>
          <w:rtl/>
        </w:rPr>
        <w:t>اتصال</w:t>
      </w:r>
      <w:r w:rsidRPr="00C60E4C">
        <w:rPr>
          <w:sz w:val="20"/>
          <w:szCs w:val="20"/>
          <w:rtl/>
        </w:rPr>
        <w:t xml:space="preserve"> والرأي العام: ال</w:t>
      </w:r>
      <w:r>
        <w:rPr>
          <w:rFonts w:hint="cs"/>
          <w:sz w:val="20"/>
          <w:szCs w:val="20"/>
          <w:rtl/>
        </w:rPr>
        <w:t>أ</w:t>
      </w:r>
      <w:r w:rsidRPr="00C60E4C">
        <w:rPr>
          <w:sz w:val="20"/>
          <w:szCs w:val="20"/>
          <w:rtl/>
        </w:rPr>
        <w:t>سس النظرية (القاهرة – دار الفكر العربي 1999) ص 118</w:t>
      </w:r>
      <w:r w:rsidRPr="00C60E4C">
        <w:rPr>
          <w:sz w:val="20"/>
          <w:szCs w:val="20"/>
        </w:rPr>
        <w:t>.</w:t>
      </w:r>
    </w:p>
    <w:p w14:paraId="4B874D6E" w14:textId="77777777" w:rsidR="00AD6EB4" w:rsidRPr="00C60E4C" w:rsidRDefault="00AD6EB4" w:rsidP="00AD6EB4">
      <w:pPr>
        <w:rPr>
          <w:sz w:val="20"/>
          <w:szCs w:val="20"/>
          <w:rtl/>
        </w:rPr>
      </w:pPr>
      <w:r>
        <w:rPr>
          <w:rFonts w:hint="cs"/>
          <w:sz w:val="20"/>
          <w:szCs w:val="20"/>
          <w:rtl/>
        </w:rPr>
        <w:t xml:space="preserve">(33). </w:t>
      </w:r>
      <w:r w:rsidRPr="00C60E4C">
        <w:rPr>
          <w:sz w:val="20"/>
          <w:szCs w:val="20"/>
          <w:rtl/>
        </w:rPr>
        <w:t>هشام علي حسين، العلاقات العامة بين القناعة و التهميش في الوطن العربي، رسالة ماجستير غير منشورة (القاهرة، ال</w:t>
      </w:r>
      <w:r>
        <w:rPr>
          <w:rFonts w:hint="cs"/>
          <w:sz w:val="20"/>
          <w:szCs w:val="20"/>
          <w:rtl/>
        </w:rPr>
        <w:t>أ</w:t>
      </w:r>
      <w:r w:rsidRPr="00C60E4C">
        <w:rPr>
          <w:sz w:val="20"/>
          <w:szCs w:val="20"/>
          <w:rtl/>
        </w:rPr>
        <w:t>كاديمية البريطانية للتعليم العالي،2012) ص 43</w:t>
      </w:r>
      <w:r w:rsidRPr="00C60E4C">
        <w:rPr>
          <w:sz w:val="20"/>
          <w:szCs w:val="20"/>
        </w:rPr>
        <w:t>.</w:t>
      </w:r>
    </w:p>
    <w:p w14:paraId="20B25625" w14:textId="77777777" w:rsidR="00AD6EB4" w:rsidRPr="00C60E4C" w:rsidRDefault="00AD6EB4" w:rsidP="00AD6EB4">
      <w:pPr>
        <w:rPr>
          <w:sz w:val="20"/>
          <w:szCs w:val="20"/>
          <w:rtl/>
        </w:rPr>
      </w:pPr>
      <w:r>
        <w:rPr>
          <w:rFonts w:hint="cs"/>
          <w:sz w:val="20"/>
          <w:szCs w:val="20"/>
          <w:rtl/>
        </w:rPr>
        <w:t xml:space="preserve">(34). </w:t>
      </w:r>
      <w:r w:rsidRPr="00C60E4C">
        <w:rPr>
          <w:sz w:val="20"/>
          <w:szCs w:val="20"/>
          <w:rtl/>
        </w:rPr>
        <w:t>زكي محمود هاشم، العلاقات العامة المفاهيم وال</w:t>
      </w:r>
      <w:r>
        <w:rPr>
          <w:rFonts w:hint="cs"/>
          <w:sz w:val="20"/>
          <w:szCs w:val="20"/>
          <w:rtl/>
        </w:rPr>
        <w:t>أ</w:t>
      </w:r>
      <w:r w:rsidRPr="00C60E4C">
        <w:rPr>
          <w:sz w:val="20"/>
          <w:szCs w:val="20"/>
          <w:rtl/>
        </w:rPr>
        <w:t>سس العلمية (الكويت، شركة ذات السلاسل 1996) ص 66</w:t>
      </w:r>
      <w:r w:rsidRPr="00C60E4C">
        <w:rPr>
          <w:sz w:val="20"/>
          <w:szCs w:val="20"/>
        </w:rPr>
        <w:t>.</w:t>
      </w:r>
    </w:p>
    <w:p w14:paraId="749F9378" w14:textId="77777777" w:rsidR="00AD6EB4" w:rsidRPr="00C60E4C" w:rsidRDefault="00AD6EB4" w:rsidP="00AD6EB4">
      <w:pPr>
        <w:rPr>
          <w:sz w:val="20"/>
          <w:szCs w:val="20"/>
          <w:rtl/>
        </w:rPr>
      </w:pPr>
      <w:r>
        <w:rPr>
          <w:rFonts w:hint="cs"/>
          <w:sz w:val="20"/>
          <w:szCs w:val="20"/>
          <w:rtl/>
        </w:rPr>
        <w:t>(35).</w:t>
      </w:r>
      <w:r w:rsidRPr="00C60E4C">
        <w:rPr>
          <w:sz w:val="20"/>
          <w:szCs w:val="20"/>
        </w:rPr>
        <w:t xml:space="preserve"> </w:t>
      </w:r>
      <w:r w:rsidRPr="00C60E4C">
        <w:rPr>
          <w:sz w:val="20"/>
          <w:szCs w:val="20"/>
          <w:rtl/>
        </w:rPr>
        <w:t>جودت، محفوظ احمد، العلاقات العامة مفاهيم وممارسات (عمان، مؤسسة زهدان للنشر والتوزيع 1996) ص 65</w:t>
      </w:r>
      <w:r w:rsidRPr="00C60E4C">
        <w:rPr>
          <w:sz w:val="20"/>
          <w:szCs w:val="20"/>
        </w:rPr>
        <w:t>.</w:t>
      </w:r>
    </w:p>
    <w:p w14:paraId="28E94E1E" w14:textId="77777777" w:rsidR="00AD6EB4" w:rsidRPr="00C60E4C" w:rsidRDefault="00AD6EB4" w:rsidP="00AD6EB4">
      <w:pPr>
        <w:rPr>
          <w:sz w:val="20"/>
          <w:szCs w:val="20"/>
          <w:rtl/>
        </w:rPr>
      </w:pPr>
      <w:r>
        <w:rPr>
          <w:rFonts w:hint="cs"/>
          <w:sz w:val="20"/>
          <w:szCs w:val="20"/>
          <w:rtl/>
        </w:rPr>
        <w:t xml:space="preserve">(36). </w:t>
      </w:r>
      <w:r w:rsidRPr="00C60E4C">
        <w:rPr>
          <w:sz w:val="20"/>
          <w:szCs w:val="20"/>
          <w:rtl/>
        </w:rPr>
        <w:t>محمد ناجي الجوهر، العلاقات العامة المبادئ والتطبيقات رؤية معاصرة (دبي دار القلم للنشر والتوزيع -2004) ص 66</w:t>
      </w:r>
      <w:r w:rsidRPr="00C60E4C">
        <w:rPr>
          <w:sz w:val="20"/>
          <w:szCs w:val="20"/>
        </w:rPr>
        <w:t>.</w:t>
      </w:r>
    </w:p>
    <w:p w14:paraId="1966A18E" w14:textId="77777777" w:rsidR="00AD6EB4" w:rsidRPr="00C60E4C" w:rsidRDefault="00AD6EB4" w:rsidP="00AD6EB4">
      <w:pPr>
        <w:rPr>
          <w:sz w:val="20"/>
          <w:szCs w:val="20"/>
          <w:rtl/>
        </w:rPr>
      </w:pPr>
      <w:r>
        <w:rPr>
          <w:rFonts w:hint="cs"/>
          <w:sz w:val="20"/>
          <w:szCs w:val="20"/>
          <w:rtl/>
        </w:rPr>
        <w:t>(37).</w:t>
      </w:r>
      <w:r w:rsidRPr="00C60E4C">
        <w:rPr>
          <w:sz w:val="20"/>
          <w:szCs w:val="20"/>
        </w:rPr>
        <w:t xml:space="preserve"> </w:t>
      </w:r>
      <w:r w:rsidRPr="00C60E4C">
        <w:rPr>
          <w:sz w:val="20"/>
          <w:szCs w:val="20"/>
          <w:rtl/>
        </w:rPr>
        <w:t>جاسم ،فخري وآخرون، العلاقات العامة (الموصل، دار الكتب للطباعة والنشر 2000) ص 21</w:t>
      </w:r>
      <w:r w:rsidRPr="00C60E4C">
        <w:rPr>
          <w:sz w:val="20"/>
          <w:szCs w:val="20"/>
        </w:rPr>
        <w:t>.</w:t>
      </w:r>
    </w:p>
    <w:p w14:paraId="11507119" w14:textId="77777777" w:rsidR="00AD6EB4" w:rsidRPr="00C60E4C" w:rsidRDefault="00AD6EB4" w:rsidP="00AD6EB4">
      <w:pPr>
        <w:rPr>
          <w:sz w:val="20"/>
          <w:szCs w:val="20"/>
          <w:rtl/>
        </w:rPr>
      </w:pPr>
      <w:r>
        <w:rPr>
          <w:rFonts w:hint="cs"/>
          <w:sz w:val="20"/>
          <w:szCs w:val="20"/>
          <w:rtl/>
        </w:rPr>
        <w:t xml:space="preserve">(38). </w:t>
      </w:r>
      <w:r w:rsidRPr="00C60E4C">
        <w:rPr>
          <w:sz w:val="20"/>
          <w:szCs w:val="20"/>
          <w:rtl/>
        </w:rPr>
        <w:t>غسان يعقوب، سيكولوجية ال</w:t>
      </w:r>
      <w:r>
        <w:rPr>
          <w:sz w:val="20"/>
          <w:szCs w:val="20"/>
          <w:rtl/>
        </w:rPr>
        <w:t>اتصال</w:t>
      </w:r>
      <w:r w:rsidRPr="00C60E4C">
        <w:rPr>
          <w:sz w:val="20"/>
          <w:szCs w:val="20"/>
          <w:rtl/>
        </w:rPr>
        <w:t xml:space="preserve"> والعلاقات الانسانية (بيروت، دار النهضة للنشر ـ 1979) ص 76</w:t>
      </w:r>
      <w:r w:rsidRPr="00C60E4C">
        <w:rPr>
          <w:sz w:val="20"/>
          <w:szCs w:val="20"/>
        </w:rPr>
        <w:t>.</w:t>
      </w:r>
    </w:p>
    <w:p w14:paraId="560F7B83" w14:textId="77777777" w:rsidR="00AD6EB4" w:rsidRPr="00C60E4C" w:rsidRDefault="00AD6EB4" w:rsidP="00AD6EB4">
      <w:pPr>
        <w:rPr>
          <w:sz w:val="20"/>
          <w:szCs w:val="20"/>
        </w:rPr>
      </w:pPr>
      <w:r>
        <w:rPr>
          <w:sz w:val="20"/>
          <w:szCs w:val="20"/>
        </w:rPr>
        <w:t xml:space="preserve">(39). </w:t>
      </w:r>
      <w:r w:rsidRPr="00C60E4C">
        <w:rPr>
          <w:sz w:val="20"/>
          <w:szCs w:val="20"/>
        </w:rPr>
        <w:t>(Gleen Lasher &amp; Michael L.M.C. Keam , using television news for political information, Journa</w:t>
      </w:r>
      <w:r>
        <w:rPr>
          <w:sz w:val="20"/>
          <w:szCs w:val="20"/>
        </w:rPr>
        <w:t>lism And Mass Media Quarterly,(</w:t>
      </w:r>
      <w:r w:rsidRPr="00C60E4C">
        <w:rPr>
          <w:sz w:val="20"/>
          <w:szCs w:val="20"/>
        </w:rPr>
        <w:t>vol.74,No.1,spring 2007) pp.70-84</w:t>
      </w:r>
    </w:p>
    <w:p w14:paraId="2B02299B" w14:textId="77777777" w:rsidR="00AD6EB4" w:rsidRPr="00C60E4C" w:rsidRDefault="00AD6EB4" w:rsidP="00AD6EB4">
      <w:pPr>
        <w:rPr>
          <w:sz w:val="20"/>
          <w:szCs w:val="20"/>
        </w:rPr>
      </w:pPr>
      <w:r w:rsidRPr="00C60E4C">
        <w:rPr>
          <w:sz w:val="20"/>
          <w:szCs w:val="20"/>
        </w:rPr>
        <w:t>(</w:t>
      </w:r>
      <w:r>
        <w:rPr>
          <w:sz w:val="20"/>
          <w:szCs w:val="20"/>
        </w:rPr>
        <w:t>40</w:t>
      </w:r>
      <w:r w:rsidRPr="00C60E4C">
        <w:rPr>
          <w:sz w:val="20"/>
          <w:szCs w:val="20"/>
        </w:rPr>
        <w:t>)</w:t>
      </w:r>
      <w:r>
        <w:rPr>
          <w:sz w:val="20"/>
          <w:szCs w:val="20"/>
        </w:rPr>
        <w:t>.</w:t>
      </w:r>
      <w:r w:rsidRPr="00C60E4C">
        <w:rPr>
          <w:sz w:val="20"/>
          <w:szCs w:val="20"/>
        </w:rPr>
        <w:t xml:space="preserve"> Robert E. Park, world news, 2 ed (USA, Harvard university,2002) p.161</w:t>
      </w:r>
    </w:p>
    <w:p w14:paraId="0D02F10F" w14:textId="77777777" w:rsidR="00AD6EB4" w:rsidRPr="00C60E4C" w:rsidRDefault="00AD6EB4" w:rsidP="00AD6EB4">
      <w:pPr>
        <w:rPr>
          <w:sz w:val="20"/>
          <w:szCs w:val="20"/>
        </w:rPr>
      </w:pPr>
      <w:r>
        <w:rPr>
          <w:sz w:val="20"/>
          <w:szCs w:val="20"/>
        </w:rPr>
        <w:t>(41</w:t>
      </w:r>
      <w:r w:rsidRPr="00C60E4C">
        <w:rPr>
          <w:sz w:val="20"/>
          <w:szCs w:val="20"/>
        </w:rPr>
        <w:t>)</w:t>
      </w:r>
      <w:r>
        <w:rPr>
          <w:sz w:val="20"/>
          <w:szCs w:val="20"/>
        </w:rPr>
        <w:t>.</w:t>
      </w:r>
      <w:r w:rsidRPr="00C60E4C">
        <w:rPr>
          <w:sz w:val="20"/>
          <w:szCs w:val="20"/>
        </w:rPr>
        <w:t xml:space="preserve"> Melvin Defleur and Sandra Ball-Rokeach: "Theories of Mass Media Effects"Communication Research, (vol. 13, 1976) pp. 4-16.</w:t>
      </w:r>
    </w:p>
    <w:p w14:paraId="44E68672" w14:textId="77777777" w:rsidR="00AD6EB4" w:rsidRPr="00C60E4C" w:rsidRDefault="00AD6EB4" w:rsidP="00AD6EB4">
      <w:pPr>
        <w:rPr>
          <w:sz w:val="20"/>
          <w:szCs w:val="20"/>
        </w:rPr>
      </w:pPr>
      <w:r>
        <w:rPr>
          <w:sz w:val="20"/>
          <w:szCs w:val="20"/>
        </w:rPr>
        <w:t>(42</w:t>
      </w:r>
      <w:r w:rsidRPr="00C60E4C">
        <w:rPr>
          <w:sz w:val="20"/>
          <w:szCs w:val="20"/>
        </w:rPr>
        <w:t>)</w:t>
      </w:r>
      <w:r>
        <w:rPr>
          <w:sz w:val="20"/>
          <w:szCs w:val="20"/>
        </w:rPr>
        <w:t>.</w:t>
      </w:r>
      <w:r w:rsidRPr="00C60E4C">
        <w:rPr>
          <w:sz w:val="20"/>
          <w:szCs w:val="20"/>
        </w:rPr>
        <w:t xml:space="preserve"> Baran, Stanly, Davis and Dennis: “Mass Communication Theory, Ferment and Future”, California: Wadsworth Publishing Company, 1995) pp. 226- 227.</w:t>
      </w:r>
      <w:r w:rsidRPr="00C60E4C">
        <w:rPr>
          <w:sz w:val="20"/>
          <w:szCs w:val="20"/>
        </w:rPr>
        <w:tab/>
      </w:r>
    </w:p>
    <w:p w14:paraId="5AC08D84" w14:textId="77777777" w:rsidR="00AD6EB4" w:rsidRPr="00C60E4C" w:rsidRDefault="00AD6EB4" w:rsidP="00AD6EB4">
      <w:pPr>
        <w:rPr>
          <w:sz w:val="20"/>
          <w:szCs w:val="20"/>
          <w:rtl/>
        </w:rPr>
      </w:pPr>
      <w:r>
        <w:rPr>
          <w:rFonts w:hint="cs"/>
          <w:sz w:val="20"/>
          <w:szCs w:val="20"/>
          <w:rtl/>
        </w:rPr>
        <w:t xml:space="preserve">(43). </w:t>
      </w:r>
      <w:r w:rsidRPr="00C60E4C">
        <w:rPr>
          <w:sz w:val="20"/>
          <w:szCs w:val="20"/>
          <w:rtl/>
        </w:rPr>
        <w:t>صفا محمود عثمان، دور قناة النيل الإخبارية في ترتيب أولويات القضايا السياسية لدى عينة من طلبة الجامعات، رسالة ماجستير غير منشورة (جامعة القاهرة: كلية الإعلام ،2002)</w:t>
      </w:r>
    </w:p>
    <w:p w14:paraId="2801F372" w14:textId="77777777" w:rsidR="00AD6EB4" w:rsidRPr="00C60E4C" w:rsidRDefault="00AD6EB4" w:rsidP="00AD6EB4">
      <w:pPr>
        <w:rPr>
          <w:sz w:val="20"/>
          <w:szCs w:val="20"/>
          <w:rtl/>
        </w:rPr>
      </w:pPr>
      <w:r>
        <w:rPr>
          <w:rFonts w:hint="cs"/>
          <w:sz w:val="20"/>
          <w:szCs w:val="20"/>
          <w:rtl/>
        </w:rPr>
        <w:lastRenderedPageBreak/>
        <w:t xml:space="preserve">(44). </w:t>
      </w:r>
      <w:r w:rsidRPr="00C60E4C">
        <w:rPr>
          <w:sz w:val="20"/>
          <w:szCs w:val="20"/>
          <w:rtl/>
        </w:rPr>
        <w:t>نشوى محمد عقل، تقديم نشرات الأخبار في قنوات النيل المتخصصة: دراسة مسحية للمحتوى والقائمين بال</w:t>
      </w:r>
      <w:r>
        <w:rPr>
          <w:sz w:val="20"/>
          <w:szCs w:val="20"/>
          <w:rtl/>
        </w:rPr>
        <w:t>اتصال</w:t>
      </w:r>
      <w:r w:rsidRPr="00C60E4C">
        <w:rPr>
          <w:sz w:val="20"/>
          <w:szCs w:val="20"/>
          <w:rtl/>
        </w:rPr>
        <w:t>، رسالة ماجستير غير منشورة (جامعة القاهرة: كلية الإعلام ،2002)</w:t>
      </w:r>
      <w:r w:rsidRPr="00C60E4C">
        <w:rPr>
          <w:sz w:val="20"/>
          <w:szCs w:val="20"/>
        </w:rPr>
        <w:t xml:space="preserve"> </w:t>
      </w:r>
    </w:p>
    <w:p w14:paraId="6DE524DE" w14:textId="77777777" w:rsidR="00AD6EB4" w:rsidRPr="00C60E4C" w:rsidRDefault="00AD6EB4" w:rsidP="00AD6EB4">
      <w:pPr>
        <w:rPr>
          <w:sz w:val="20"/>
          <w:szCs w:val="20"/>
          <w:rtl/>
        </w:rPr>
      </w:pPr>
      <w:r>
        <w:rPr>
          <w:rFonts w:hint="cs"/>
          <w:sz w:val="20"/>
          <w:szCs w:val="20"/>
          <w:rtl/>
        </w:rPr>
        <w:t xml:space="preserve">(45). </w:t>
      </w:r>
      <w:r w:rsidRPr="00C60E4C">
        <w:rPr>
          <w:sz w:val="20"/>
          <w:szCs w:val="20"/>
          <w:rtl/>
        </w:rPr>
        <w:t>وليد فتح الله، اعتماد الشباب الجامعي الكويتي على وسائل الإعلام في المعرفة بالقضايا العربية والدولية، المجلة المصرية لبحوث الإعلام (جامعة القاهرة: كلية الإعلام، العدد الـ 18، يناير/ مارس، 2003)</w:t>
      </w:r>
      <w:r w:rsidRPr="00C60E4C">
        <w:rPr>
          <w:sz w:val="20"/>
          <w:szCs w:val="20"/>
        </w:rPr>
        <w:t xml:space="preserve"> </w:t>
      </w:r>
    </w:p>
    <w:p w14:paraId="0AC44B4B" w14:textId="77777777" w:rsidR="00AD6EB4" w:rsidRDefault="00AD6EB4" w:rsidP="00AD6EB4">
      <w:pPr>
        <w:spacing w:before="120"/>
        <w:rPr>
          <w:sz w:val="20"/>
          <w:szCs w:val="20"/>
          <w:rtl/>
        </w:rPr>
      </w:pPr>
      <w:r w:rsidRPr="00C60E4C">
        <w:rPr>
          <w:sz w:val="20"/>
          <w:szCs w:val="20"/>
        </w:rPr>
        <w:t xml:space="preserve">(*) </w:t>
      </w:r>
      <w:r w:rsidRPr="00C60E4C">
        <w:rPr>
          <w:sz w:val="20"/>
          <w:szCs w:val="20"/>
          <w:rtl/>
        </w:rPr>
        <w:t>شارك في تحكيم صحيفة الاستقصاء للحكم على مدى صلاحيتها كل من</w:t>
      </w:r>
      <w:r w:rsidRPr="00C60E4C">
        <w:rPr>
          <w:sz w:val="20"/>
          <w:szCs w:val="20"/>
        </w:rPr>
        <w:t>:</w:t>
      </w:r>
    </w:p>
    <w:p w14:paraId="27892C6D" w14:textId="77777777" w:rsidR="00AD6EB4" w:rsidRPr="00C60E4C" w:rsidRDefault="00AD6EB4" w:rsidP="00AD6EB4">
      <w:pPr>
        <w:spacing w:before="120"/>
        <w:rPr>
          <w:sz w:val="20"/>
          <w:szCs w:val="20"/>
          <w:rtl/>
        </w:rPr>
      </w:pPr>
      <w:r>
        <w:rPr>
          <w:rFonts w:hint="cs"/>
          <w:sz w:val="20"/>
          <w:szCs w:val="20"/>
          <w:rtl/>
        </w:rPr>
        <w:t xml:space="preserve">1. </w:t>
      </w:r>
      <w:r w:rsidRPr="00C60E4C">
        <w:rPr>
          <w:sz w:val="20"/>
          <w:szCs w:val="20"/>
        </w:rPr>
        <w:t xml:space="preserve"> </w:t>
      </w:r>
      <w:r>
        <w:rPr>
          <w:rFonts w:hint="cs"/>
          <w:sz w:val="20"/>
          <w:szCs w:val="20"/>
          <w:rtl/>
        </w:rPr>
        <w:t>أ</w:t>
      </w:r>
      <w:r w:rsidRPr="00C60E4C">
        <w:rPr>
          <w:sz w:val="20"/>
          <w:szCs w:val="20"/>
          <w:rtl/>
        </w:rPr>
        <w:t>. د</w:t>
      </w:r>
      <w:r>
        <w:rPr>
          <w:rFonts w:hint="cs"/>
          <w:sz w:val="20"/>
          <w:szCs w:val="20"/>
          <w:rtl/>
        </w:rPr>
        <w:t xml:space="preserve">. </w:t>
      </w:r>
      <w:r w:rsidRPr="00C60E4C">
        <w:rPr>
          <w:sz w:val="20"/>
          <w:szCs w:val="20"/>
          <w:rtl/>
        </w:rPr>
        <w:t>محمود يوسف – أستاذ الإعلام بكلية الإعلام جامعة القاهرة</w:t>
      </w:r>
      <w:r w:rsidRPr="00C60E4C">
        <w:rPr>
          <w:sz w:val="20"/>
          <w:szCs w:val="20"/>
        </w:rPr>
        <w:t xml:space="preserve">. </w:t>
      </w:r>
    </w:p>
    <w:p w14:paraId="547A2391" w14:textId="77777777" w:rsidR="00AD6EB4" w:rsidRPr="00C60E4C" w:rsidRDefault="00AD6EB4" w:rsidP="00AD6EB4">
      <w:pPr>
        <w:rPr>
          <w:sz w:val="20"/>
          <w:szCs w:val="20"/>
          <w:rtl/>
        </w:rPr>
      </w:pPr>
      <w:r>
        <w:rPr>
          <w:rFonts w:hint="cs"/>
          <w:sz w:val="20"/>
          <w:szCs w:val="20"/>
          <w:rtl/>
        </w:rPr>
        <w:t xml:space="preserve">2. </w:t>
      </w:r>
      <w:r w:rsidRPr="00C60E4C">
        <w:rPr>
          <w:sz w:val="20"/>
          <w:szCs w:val="20"/>
          <w:rtl/>
        </w:rPr>
        <w:t>أ. د.</w:t>
      </w:r>
      <w:r>
        <w:rPr>
          <w:rFonts w:hint="cs"/>
          <w:sz w:val="20"/>
          <w:szCs w:val="20"/>
          <w:rtl/>
        </w:rPr>
        <w:t xml:space="preserve"> </w:t>
      </w:r>
      <w:r w:rsidRPr="00C60E4C">
        <w:rPr>
          <w:sz w:val="20"/>
          <w:szCs w:val="20"/>
          <w:rtl/>
        </w:rPr>
        <w:t>همت حسن عبد المجيد – أستاذ الإعلام بكلية الإعلام بجامعة البحرين</w:t>
      </w:r>
    </w:p>
    <w:p w14:paraId="6CB366F0" w14:textId="77777777" w:rsidR="00AD6EB4" w:rsidRPr="00C60E4C" w:rsidRDefault="00AD6EB4" w:rsidP="00AD6EB4">
      <w:pPr>
        <w:rPr>
          <w:sz w:val="20"/>
          <w:szCs w:val="20"/>
          <w:rtl/>
        </w:rPr>
      </w:pPr>
      <w:r>
        <w:rPr>
          <w:rFonts w:hint="cs"/>
          <w:sz w:val="20"/>
          <w:szCs w:val="20"/>
          <w:rtl/>
        </w:rPr>
        <w:t xml:space="preserve">3. </w:t>
      </w:r>
      <w:r w:rsidRPr="00C60E4C">
        <w:rPr>
          <w:sz w:val="20"/>
          <w:szCs w:val="20"/>
        </w:rPr>
        <w:t xml:space="preserve"> </w:t>
      </w:r>
      <w:r>
        <w:rPr>
          <w:sz w:val="20"/>
          <w:szCs w:val="20"/>
          <w:rtl/>
        </w:rPr>
        <w:t>أ. د.</w:t>
      </w:r>
      <w:r>
        <w:rPr>
          <w:rFonts w:hint="cs"/>
          <w:sz w:val="20"/>
          <w:szCs w:val="20"/>
          <w:rtl/>
        </w:rPr>
        <w:t xml:space="preserve"> آ</w:t>
      </w:r>
      <w:r w:rsidRPr="00C60E4C">
        <w:rPr>
          <w:sz w:val="20"/>
          <w:szCs w:val="20"/>
          <w:rtl/>
        </w:rPr>
        <w:t>مال حس</w:t>
      </w:r>
      <w:r>
        <w:rPr>
          <w:rFonts w:hint="cs"/>
          <w:sz w:val="20"/>
          <w:szCs w:val="20"/>
          <w:rtl/>
        </w:rPr>
        <w:t>ن</w:t>
      </w:r>
      <w:r w:rsidRPr="00C60E4C">
        <w:rPr>
          <w:sz w:val="20"/>
          <w:szCs w:val="20"/>
          <w:rtl/>
        </w:rPr>
        <w:t xml:space="preserve"> الغزاوي – أستاذ الإعلام بجامعة الملك عبد العزيز</w:t>
      </w:r>
      <w:r w:rsidRPr="00C60E4C">
        <w:rPr>
          <w:sz w:val="20"/>
          <w:szCs w:val="20"/>
        </w:rPr>
        <w:t>.</w:t>
      </w:r>
    </w:p>
    <w:p w14:paraId="3980E94B" w14:textId="77777777" w:rsidR="00AD6EB4" w:rsidRPr="00C60E4C" w:rsidRDefault="00AD6EB4" w:rsidP="00AD6EB4">
      <w:pPr>
        <w:rPr>
          <w:sz w:val="20"/>
          <w:szCs w:val="20"/>
          <w:rtl/>
        </w:rPr>
      </w:pPr>
      <w:r>
        <w:rPr>
          <w:rFonts w:hint="cs"/>
          <w:sz w:val="20"/>
          <w:szCs w:val="20"/>
          <w:rtl/>
        </w:rPr>
        <w:t xml:space="preserve">4. </w:t>
      </w:r>
      <w:r w:rsidRPr="00C60E4C">
        <w:rPr>
          <w:sz w:val="20"/>
          <w:szCs w:val="20"/>
        </w:rPr>
        <w:t xml:space="preserve"> </w:t>
      </w:r>
      <w:r>
        <w:rPr>
          <w:sz w:val="20"/>
          <w:szCs w:val="20"/>
          <w:rtl/>
        </w:rPr>
        <w:t>د.</w:t>
      </w:r>
      <w:r>
        <w:rPr>
          <w:rFonts w:hint="cs"/>
          <w:sz w:val="20"/>
          <w:szCs w:val="20"/>
          <w:rtl/>
        </w:rPr>
        <w:t xml:space="preserve"> </w:t>
      </w:r>
      <w:r w:rsidRPr="00C60E4C">
        <w:rPr>
          <w:sz w:val="20"/>
          <w:szCs w:val="20"/>
          <w:rtl/>
        </w:rPr>
        <w:t>محمد محمد بكير – أستاذ الإعلام المشارك بقسم الإعلام بجامعة الملك سعود</w:t>
      </w:r>
      <w:r w:rsidRPr="00C60E4C">
        <w:rPr>
          <w:sz w:val="20"/>
          <w:szCs w:val="20"/>
        </w:rPr>
        <w:t>.</w:t>
      </w:r>
    </w:p>
    <w:p w14:paraId="2182AF80" w14:textId="77777777" w:rsidR="00AD6EB4" w:rsidRPr="00C60E4C" w:rsidRDefault="00AD6EB4" w:rsidP="00AD6EB4">
      <w:pPr>
        <w:rPr>
          <w:sz w:val="20"/>
          <w:szCs w:val="20"/>
          <w:rtl/>
        </w:rPr>
      </w:pPr>
      <w:r>
        <w:rPr>
          <w:rFonts w:hint="cs"/>
          <w:sz w:val="20"/>
          <w:szCs w:val="20"/>
          <w:rtl/>
        </w:rPr>
        <w:t xml:space="preserve">5. </w:t>
      </w:r>
      <w:r>
        <w:rPr>
          <w:sz w:val="20"/>
          <w:szCs w:val="20"/>
          <w:rtl/>
        </w:rPr>
        <w:t>د.</w:t>
      </w:r>
      <w:r>
        <w:rPr>
          <w:rFonts w:hint="cs"/>
          <w:sz w:val="20"/>
          <w:szCs w:val="20"/>
          <w:rtl/>
        </w:rPr>
        <w:t xml:space="preserve"> </w:t>
      </w:r>
      <w:r w:rsidRPr="00C60E4C">
        <w:rPr>
          <w:sz w:val="20"/>
          <w:szCs w:val="20"/>
          <w:rtl/>
        </w:rPr>
        <w:t>سعيد عبده نجيده – أستاذ الإعلام المشارك بجامعة الملك عبد العزيز</w:t>
      </w:r>
      <w:r w:rsidRPr="00C60E4C">
        <w:rPr>
          <w:sz w:val="20"/>
          <w:szCs w:val="20"/>
        </w:rPr>
        <w:t>.</w:t>
      </w:r>
    </w:p>
    <w:p w14:paraId="04B975F8" w14:textId="5135833A" w:rsidR="00AD6EB4" w:rsidRPr="00AD6EB4" w:rsidRDefault="00AD6EB4" w:rsidP="00AD6EB4">
      <w:pPr>
        <w:rPr>
          <w:sz w:val="20"/>
          <w:szCs w:val="20"/>
          <w:rtl/>
        </w:rPr>
        <w:sectPr w:rsidR="00AD6EB4" w:rsidRPr="00AD6EB4" w:rsidSect="0005244F">
          <w:footnotePr>
            <w:pos w:val="beneathText"/>
            <w:numRestart w:val="eachSect"/>
          </w:footnotePr>
          <w:pgSz w:w="10319" w:h="14572"/>
          <w:pgMar w:top="1134" w:right="1134" w:bottom="1134" w:left="1134" w:header="709" w:footer="709" w:gutter="0"/>
          <w:cols w:space="708"/>
          <w:docGrid w:linePitch="360"/>
        </w:sectPr>
      </w:pPr>
      <w:r>
        <w:rPr>
          <w:rFonts w:hint="cs"/>
          <w:sz w:val="20"/>
          <w:szCs w:val="20"/>
          <w:rtl/>
        </w:rPr>
        <w:t xml:space="preserve">6. </w:t>
      </w:r>
      <w:r>
        <w:rPr>
          <w:sz w:val="20"/>
          <w:szCs w:val="20"/>
          <w:rtl/>
        </w:rPr>
        <w:t xml:space="preserve">د </w:t>
      </w:r>
      <w:r>
        <w:rPr>
          <w:rFonts w:hint="cs"/>
          <w:sz w:val="20"/>
          <w:szCs w:val="20"/>
          <w:rtl/>
        </w:rPr>
        <w:t xml:space="preserve">. </w:t>
      </w:r>
      <w:r w:rsidRPr="00C60E4C">
        <w:rPr>
          <w:sz w:val="20"/>
          <w:szCs w:val="20"/>
          <w:rtl/>
        </w:rPr>
        <w:t xml:space="preserve">هيثم محمد يوسف </w:t>
      </w:r>
      <w:r>
        <w:rPr>
          <w:sz w:val="20"/>
          <w:szCs w:val="20"/>
          <w:rtl/>
        </w:rPr>
        <w:t>–</w:t>
      </w:r>
      <w:r w:rsidRPr="00C60E4C">
        <w:rPr>
          <w:sz w:val="20"/>
          <w:szCs w:val="20"/>
          <w:rtl/>
        </w:rPr>
        <w:t xml:space="preserve"> أستاذ الإعلام المساعد بقسم الإعلام بجامعة الملك سعود.</w:t>
      </w:r>
    </w:p>
    <w:p w14:paraId="23274C9E" w14:textId="24805B0C" w:rsidR="007B3300" w:rsidRPr="006E7A5D" w:rsidRDefault="007B3300" w:rsidP="00AD6EB4">
      <w:pPr>
        <w:rPr>
          <w:rtl/>
        </w:rPr>
      </w:pPr>
    </w:p>
    <w:sectPr w:rsidR="007B3300" w:rsidRPr="006E7A5D"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566E5" w14:textId="77777777" w:rsidR="001724D6" w:rsidRPr="00EA0E56" w:rsidRDefault="001724D6" w:rsidP="00626B40">
      <w:pPr>
        <w:pStyle w:val="a1"/>
        <w:rPr>
          <w:rFonts w:ascii="Calibri" w:hAnsi="Calibri" w:cs="Arial"/>
        </w:rPr>
      </w:pPr>
      <w:r>
        <w:separator/>
      </w:r>
    </w:p>
  </w:endnote>
  <w:endnote w:type="continuationSeparator" w:id="0">
    <w:p w14:paraId="501250CD" w14:textId="77777777" w:rsidR="001724D6" w:rsidRPr="00EA0E56" w:rsidRDefault="001724D6"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 w:name="Geeza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8E231" w14:textId="77777777" w:rsidR="001724D6" w:rsidRPr="00EA0E56" w:rsidRDefault="001724D6" w:rsidP="00626B40">
      <w:pPr>
        <w:pStyle w:val="a1"/>
        <w:rPr>
          <w:rFonts w:ascii="Calibri" w:hAnsi="Calibri" w:cs="Arial"/>
        </w:rPr>
      </w:pPr>
      <w:r>
        <w:separator/>
      </w:r>
    </w:p>
  </w:footnote>
  <w:footnote w:type="continuationSeparator" w:id="0">
    <w:p w14:paraId="5A8F5ABC" w14:textId="77777777" w:rsidR="001724D6" w:rsidRPr="00EA0E56" w:rsidRDefault="001724D6"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1191"/>
    <w:multiLevelType w:val="hybridMultilevel"/>
    <w:tmpl w:val="98464D42"/>
    <w:lvl w:ilvl="0" w:tplc="35F670DE">
      <w:start w:val="1"/>
      <w:numFmt w:val="decimal"/>
      <w:lvlText w:val="%1-"/>
      <w:lvlJc w:val="left"/>
      <w:pPr>
        <w:ind w:left="897" w:hanging="360"/>
      </w:pPr>
      <w:rPr>
        <w:rFonts w:hint="default"/>
      </w:rPr>
    </w:lvl>
    <w:lvl w:ilvl="1" w:tplc="35F670DE">
      <w:start w:val="1"/>
      <w:numFmt w:val="decimal"/>
      <w:lvlText w:val="%2-"/>
      <w:lvlJc w:val="left"/>
      <w:pPr>
        <w:ind w:left="1617" w:hanging="360"/>
      </w:pPr>
      <w:rPr>
        <w:rFonts w:hint="default"/>
      </w:rPr>
    </w:lvl>
    <w:lvl w:ilvl="2" w:tplc="5CDC01CA">
      <w:numFmt w:val="bullet"/>
      <w:lvlText w:val="•"/>
      <w:lvlJc w:val="left"/>
      <w:pPr>
        <w:ind w:left="2517" w:hanging="360"/>
      </w:pPr>
      <w:rPr>
        <w:rFonts w:ascii="Sakkal Majalla" w:eastAsia="Times New Roman" w:hAnsi="Sakkal Majalla" w:cs="Sakkal Majalla" w:hint="default"/>
        <w:sz w:val="18"/>
      </w:r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4"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404AD4"/>
    <w:multiLevelType w:val="hybridMultilevel"/>
    <w:tmpl w:val="FB7A1488"/>
    <w:lvl w:ilvl="0" w:tplc="35F670DE">
      <w:start w:val="1"/>
      <w:numFmt w:val="decimal"/>
      <w:lvlText w:val="%1-"/>
      <w:lvlJc w:val="left"/>
      <w:pPr>
        <w:ind w:left="16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F2A2E"/>
    <w:multiLevelType w:val="hybridMultilevel"/>
    <w:tmpl w:val="E898C99A"/>
    <w:lvl w:ilvl="0" w:tplc="35F670DE">
      <w:start w:val="1"/>
      <w:numFmt w:val="decimal"/>
      <w:lvlText w:val="%1-"/>
      <w:lvlJc w:val="left"/>
      <w:pPr>
        <w:ind w:left="897" w:hanging="360"/>
      </w:pPr>
      <w:rPr>
        <w:rFonts w:hint="default"/>
      </w:rPr>
    </w:lvl>
    <w:lvl w:ilvl="1" w:tplc="35F670DE">
      <w:start w:val="1"/>
      <w:numFmt w:val="decimal"/>
      <w:lvlText w:val="%2-"/>
      <w:lvlJc w:val="left"/>
      <w:pPr>
        <w:ind w:left="1617" w:hanging="360"/>
      </w:pPr>
      <w:rPr>
        <w:rFonts w:hint="default"/>
      </w:r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7"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60D1A"/>
    <w:multiLevelType w:val="hybridMultilevel"/>
    <w:tmpl w:val="9474D316"/>
    <w:lvl w:ilvl="0" w:tplc="35F670DE">
      <w:start w:val="1"/>
      <w:numFmt w:val="decimal"/>
      <w:lvlText w:val="%1-"/>
      <w:lvlJc w:val="left"/>
      <w:pPr>
        <w:ind w:left="2337" w:hanging="360"/>
      </w:pPr>
      <w:rPr>
        <w:rFonts w:hint="default"/>
      </w:rPr>
    </w:lvl>
    <w:lvl w:ilvl="1" w:tplc="04090019" w:tentative="1">
      <w:start w:val="1"/>
      <w:numFmt w:val="lowerLetter"/>
      <w:lvlText w:val="%2."/>
      <w:lvlJc w:val="left"/>
      <w:pPr>
        <w:ind w:left="3057" w:hanging="360"/>
      </w:pPr>
    </w:lvl>
    <w:lvl w:ilvl="2" w:tplc="0409001B" w:tentative="1">
      <w:start w:val="1"/>
      <w:numFmt w:val="lowerRoman"/>
      <w:lvlText w:val="%3."/>
      <w:lvlJc w:val="right"/>
      <w:pPr>
        <w:ind w:left="3777" w:hanging="180"/>
      </w:pPr>
    </w:lvl>
    <w:lvl w:ilvl="3" w:tplc="0409000F" w:tentative="1">
      <w:start w:val="1"/>
      <w:numFmt w:val="decimal"/>
      <w:lvlText w:val="%4."/>
      <w:lvlJc w:val="left"/>
      <w:pPr>
        <w:ind w:left="4497" w:hanging="360"/>
      </w:pPr>
    </w:lvl>
    <w:lvl w:ilvl="4" w:tplc="04090019" w:tentative="1">
      <w:start w:val="1"/>
      <w:numFmt w:val="lowerLetter"/>
      <w:lvlText w:val="%5."/>
      <w:lvlJc w:val="left"/>
      <w:pPr>
        <w:ind w:left="5217" w:hanging="360"/>
      </w:pPr>
    </w:lvl>
    <w:lvl w:ilvl="5" w:tplc="0409001B" w:tentative="1">
      <w:start w:val="1"/>
      <w:numFmt w:val="lowerRoman"/>
      <w:lvlText w:val="%6."/>
      <w:lvlJc w:val="right"/>
      <w:pPr>
        <w:ind w:left="5937" w:hanging="180"/>
      </w:pPr>
    </w:lvl>
    <w:lvl w:ilvl="6" w:tplc="0409000F" w:tentative="1">
      <w:start w:val="1"/>
      <w:numFmt w:val="decimal"/>
      <w:lvlText w:val="%7."/>
      <w:lvlJc w:val="left"/>
      <w:pPr>
        <w:ind w:left="6657" w:hanging="360"/>
      </w:pPr>
    </w:lvl>
    <w:lvl w:ilvl="7" w:tplc="04090019" w:tentative="1">
      <w:start w:val="1"/>
      <w:numFmt w:val="lowerLetter"/>
      <w:lvlText w:val="%8."/>
      <w:lvlJc w:val="left"/>
      <w:pPr>
        <w:ind w:left="7377" w:hanging="360"/>
      </w:pPr>
    </w:lvl>
    <w:lvl w:ilvl="8" w:tplc="0409001B" w:tentative="1">
      <w:start w:val="1"/>
      <w:numFmt w:val="lowerRoman"/>
      <w:lvlText w:val="%9."/>
      <w:lvlJc w:val="right"/>
      <w:pPr>
        <w:ind w:left="8097" w:hanging="180"/>
      </w:pPr>
    </w:lvl>
  </w:abstractNum>
  <w:abstractNum w:abstractNumId="9" w15:restartNumberingAfterBreak="0">
    <w:nsid w:val="63451929"/>
    <w:multiLevelType w:val="hybridMultilevel"/>
    <w:tmpl w:val="D7382E68"/>
    <w:lvl w:ilvl="0" w:tplc="8DCAFD62">
      <w:start w:val="4"/>
      <w:numFmt w:val="bullet"/>
      <w:lvlText w:val="-"/>
      <w:lvlJc w:val="left"/>
      <w:pPr>
        <w:ind w:left="760" w:hanging="360"/>
      </w:pPr>
      <w:rPr>
        <w:rFonts w:ascii="Times New Roman" w:eastAsia="Calibri"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67EE6C4F"/>
    <w:multiLevelType w:val="hybridMultilevel"/>
    <w:tmpl w:val="B46E8EF6"/>
    <w:lvl w:ilvl="0" w:tplc="35F670DE">
      <w:start w:val="1"/>
      <w:numFmt w:val="decimal"/>
      <w:lvlText w:val="%1-"/>
      <w:lvlJc w:val="left"/>
      <w:pPr>
        <w:ind w:left="897" w:hanging="360"/>
      </w:pPr>
      <w:rPr>
        <w:rFonts w:hint="default"/>
      </w:rPr>
    </w:lvl>
    <w:lvl w:ilvl="1" w:tplc="35F670DE">
      <w:start w:val="1"/>
      <w:numFmt w:val="decimal"/>
      <w:lvlText w:val="%2-"/>
      <w:lvlJc w:val="left"/>
      <w:pPr>
        <w:ind w:left="1617" w:hanging="360"/>
      </w:pPr>
      <w:rPr>
        <w:rFonts w:hint="default"/>
      </w:r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11" w15:restartNumberingAfterBreak="0">
    <w:nsid w:val="7D90596D"/>
    <w:multiLevelType w:val="hybridMultilevel"/>
    <w:tmpl w:val="F3C425EE"/>
    <w:lvl w:ilvl="0" w:tplc="35F670DE">
      <w:start w:val="1"/>
      <w:numFmt w:val="decimal"/>
      <w:lvlText w:val="%1-"/>
      <w:lvlJc w:val="left"/>
      <w:pPr>
        <w:ind w:left="720" w:hanging="360"/>
      </w:pPr>
      <w:rPr>
        <w:rFonts w:hint="default"/>
      </w:rPr>
    </w:lvl>
    <w:lvl w:ilvl="1" w:tplc="35F670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7"/>
  </w:num>
  <w:num w:numId="6">
    <w:abstractNumId w:val="3"/>
  </w:num>
  <w:num w:numId="7">
    <w:abstractNumId w:val="8"/>
  </w:num>
  <w:num w:numId="8">
    <w:abstractNumId w:val="6"/>
  </w:num>
  <w:num w:numId="9">
    <w:abstractNumId w:val="11"/>
  </w:num>
  <w:num w:numId="10">
    <w:abstractNumId w:val="10"/>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24D6"/>
    <w:rsid w:val="0017305D"/>
    <w:rsid w:val="001779EC"/>
    <w:rsid w:val="00184117"/>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376F"/>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06DD"/>
    <w:rsid w:val="006517B5"/>
    <w:rsid w:val="0065310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2EFE"/>
    <w:rsid w:val="00AC6875"/>
    <w:rsid w:val="00AD01B3"/>
    <w:rsid w:val="00AD3D96"/>
    <w:rsid w:val="00AD48D7"/>
    <w:rsid w:val="00AD49B3"/>
    <w:rsid w:val="00AD6EB4"/>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55E58"/>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5465"/>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EE6CF-BD5B-4176-8179-117F2582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13141</Words>
  <Characters>74906</Characters>
  <Application>Microsoft Office Word</Application>
  <DocSecurity>0</DocSecurity>
  <Lines>624</Lines>
  <Paragraphs>175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87872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2020-01-29T15:54:00Z</dcterms:created>
  <dcterms:modified xsi:type="dcterms:W3CDTF">2020-01-29T15:54:00Z</dcterms:modified>
</cp:coreProperties>
</file>