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B51608" w14:textId="77777777" w:rsidR="005E376F" w:rsidRPr="00FF0C5C" w:rsidRDefault="005E376F" w:rsidP="005E376F">
      <w:pPr>
        <w:tabs>
          <w:tab w:val="left" w:pos="270"/>
        </w:tabs>
        <w:spacing w:line="240" w:lineRule="auto"/>
        <w:ind w:left="41"/>
        <w:contextualSpacing/>
        <w:jc w:val="left"/>
        <w:rPr>
          <w:b/>
          <w:bCs/>
          <w:color w:val="FF0000"/>
          <w:rtl/>
        </w:rPr>
      </w:pPr>
    </w:p>
    <w:tbl>
      <w:tblPr>
        <w:bidiVisual/>
        <w:tblW w:w="104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4A0" w:firstRow="1" w:lastRow="0" w:firstColumn="1" w:lastColumn="0" w:noHBand="0" w:noVBand="1"/>
      </w:tblPr>
      <w:tblGrid>
        <w:gridCol w:w="1134"/>
        <w:gridCol w:w="8164"/>
        <w:gridCol w:w="1134"/>
      </w:tblGrid>
      <w:tr w:rsidR="005E376F" w:rsidRPr="00336A20" w14:paraId="1AC4C4CC" w14:textId="77777777" w:rsidTr="00B63EDB">
        <w:trPr>
          <w:trHeight w:val="1417"/>
          <w:jc w:val="center"/>
        </w:trPr>
        <w:tc>
          <w:tcPr>
            <w:tcW w:w="1134" w:type="dxa"/>
            <w:shd w:val="clear" w:color="auto" w:fill="000000"/>
            <w:vAlign w:val="center"/>
          </w:tcPr>
          <w:p w14:paraId="231AF16C" w14:textId="77777777" w:rsidR="005E376F" w:rsidRPr="00584C6B" w:rsidRDefault="005E376F" w:rsidP="00B63EDB">
            <w:pPr>
              <w:rPr>
                <w:rFonts w:ascii="Hacen Liner Print-out Light" w:hAnsi="Hacen Liner Print-out Light" w:cs="Hacen Liner Print-out Light"/>
                <w:rtl/>
              </w:rPr>
            </w:pPr>
          </w:p>
        </w:tc>
        <w:tc>
          <w:tcPr>
            <w:tcW w:w="8164" w:type="dxa"/>
            <w:shd w:val="clear" w:color="auto" w:fill="000000"/>
            <w:vAlign w:val="center"/>
          </w:tcPr>
          <w:p w14:paraId="5BAC7EC5" w14:textId="77777777" w:rsidR="005E376F" w:rsidRPr="00584C6B" w:rsidRDefault="005E376F" w:rsidP="00B63EDB">
            <w:pPr>
              <w:pStyle w:val="Heading2"/>
              <w:spacing w:before="40" w:line="259" w:lineRule="auto"/>
              <w:rPr>
                <w:sz w:val="32"/>
                <w:szCs w:val="32"/>
                <w:rtl/>
              </w:rPr>
            </w:pPr>
            <w:bookmarkStart w:id="0" w:name="_Toc509769206"/>
            <w:bookmarkStart w:id="1" w:name="_Toc511554928"/>
            <w:bookmarkStart w:id="2" w:name="_GoBack"/>
            <w:r w:rsidRPr="00FD29E7">
              <w:rPr>
                <w:rFonts w:ascii="Calibri Light" w:hAnsi="Calibri Light"/>
                <w:sz w:val="36"/>
                <w:szCs w:val="36"/>
                <w:rtl/>
              </w:rPr>
              <w:t xml:space="preserve">دور شرطة العاصمة المقدسة في تحقيق شعار </w:t>
            </w:r>
            <w:r w:rsidRPr="00257A8D">
              <w:rPr>
                <w:rFonts w:ascii="Calibri Light" w:hAnsi="Calibri Light" w:hint="cs"/>
                <w:color w:val="auto"/>
                <w:sz w:val="36"/>
                <w:szCs w:val="36"/>
                <w:rtl/>
              </w:rPr>
              <w:t>(</w:t>
            </w:r>
            <w:r w:rsidRPr="00257A8D">
              <w:rPr>
                <w:rFonts w:ascii="Calibri Light" w:hAnsi="Calibri Light"/>
                <w:color w:val="auto"/>
                <w:sz w:val="36"/>
                <w:szCs w:val="36"/>
                <w:rtl/>
              </w:rPr>
              <w:t xml:space="preserve">لاحج </w:t>
            </w:r>
            <w:r w:rsidRPr="00257A8D">
              <w:rPr>
                <w:rFonts w:ascii="Calibri Light" w:hAnsi="Calibri Light" w:hint="cs"/>
                <w:color w:val="auto"/>
                <w:sz w:val="36"/>
                <w:szCs w:val="36"/>
                <w:rtl/>
              </w:rPr>
              <w:t>بلا</w:t>
            </w:r>
            <w:r w:rsidRPr="00257A8D">
              <w:rPr>
                <w:rFonts w:ascii="Calibri Light" w:hAnsi="Calibri Light"/>
                <w:color w:val="auto"/>
                <w:sz w:val="36"/>
                <w:szCs w:val="36"/>
                <w:rtl/>
              </w:rPr>
              <w:t xml:space="preserve"> تصريح</w:t>
            </w:r>
            <w:bookmarkEnd w:id="0"/>
            <w:bookmarkEnd w:id="2"/>
            <w:r w:rsidRPr="00257A8D">
              <w:rPr>
                <w:rFonts w:ascii="Calibri Light" w:hAnsi="Calibri Light" w:hint="cs"/>
                <w:color w:val="auto"/>
                <w:sz w:val="36"/>
                <w:szCs w:val="36"/>
                <w:rtl/>
              </w:rPr>
              <w:t>)</w:t>
            </w:r>
            <w:bookmarkEnd w:id="1"/>
          </w:p>
        </w:tc>
        <w:tc>
          <w:tcPr>
            <w:tcW w:w="1134" w:type="dxa"/>
            <w:shd w:val="clear" w:color="auto" w:fill="000000"/>
            <w:vAlign w:val="center"/>
          </w:tcPr>
          <w:p w14:paraId="038830CC" w14:textId="77777777" w:rsidR="005E376F" w:rsidRPr="00584C6B" w:rsidRDefault="005E376F" w:rsidP="00B63EDB">
            <w:pPr>
              <w:rPr>
                <w:rFonts w:ascii="Hacen Liner Print-out Light" w:hAnsi="Hacen Liner Print-out Light" w:cs="Hacen Liner Print-out Light"/>
                <w:rtl/>
              </w:rPr>
            </w:pPr>
          </w:p>
        </w:tc>
      </w:tr>
      <w:tr w:rsidR="005E376F" w:rsidRPr="00336A20" w14:paraId="05E026C1" w14:textId="77777777" w:rsidTr="00B63EDB">
        <w:trPr>
          <w:trHeight w:val="1280"/>
          <w:jc w:val="center"/>
        </w:trPr>
        <w:tc>
          <w:tcPr>
            <w:tcW w:w="1134" w:type="dxa"/>
            <w:shd w:val="clear" w:color="auto" w:fill="000000"/>
            <w:vAlign w:val="center"/>
          </w:tcPr>
          <w:p w14:paraId="09BE92EA" w14:textId="77777777" w:rsidR="005E376F" w:rsidRPr="00584C6B" w:rsidRDefault="005E376F" w:rsidP="00B63EDB">
            <w:pPr>
              <w:rPr>
                <w:rFonts w:ascii="Hacen Liner Print-out Light" w:hAnsi="Hacen Liner Print-out Light" w:cs="Hacen Liner Print-out Light"/>
                <w:rtl/>
              </w:rPr>
            </w:pPr>
          </w:p>
        </w:tc>
        <w:tc>
          <w:tcPr>
            <w:tcW w:w="8164" w:type="dxa"/>
            <w:shd w:val="clear" w:color="auto" w:fill="000000"/>
            <w:vAlign w:val="center"/>
          </w:tcPr>
          <w:p w14:paraId="6F16D573" w14:textId="77777777" w:rsidR="005E376F" w:rsidRDefault="005E376F" w:rsidP="00B63EDB">
            <w:pPr>
              <w:jc w:val="center"/>
              <w:outlineLvl w:val="4"/>
              <w:rPr>
                <w:rFonts w:ascii="Hacen Liner Print-out Light" w:hAnsi="Hacen Liner Print-out Light" w:cs="GE SS Two Light"/>
                <w:sz w:val="20"/>
                <w:szCs w:val="20"/>
                <w:rtl/>
              </w:rPr>
            </w:pPr>
            <w:r w:rsidRPr="00FD29E7">
              <w:rPr>
                <w:rFonts w:ascii="Hacen Liner Print-out Light" w:hAnsi="Hacen Liner Print-out Light" w:cs="GE SS Two Light"/>
                <w:sz w:val="20"/>
                <w:szCs w:val="20"/>
                <w:rtl/>
              </w:rPr>
              <w:t>عميد د. خالد بن عوض الفعر الشريف</w:t>
            </w:r>
          </w:p>
          <w:p w14:paraId="5A0790B1" w14:textId="77777777" w:rsidR="005E376F" w:rsidRPr="00584C6B" w:rsidRDefault="005E376F" w:rsidP="00B63EDB">
            <w:pPr>
              <w:jc w:val="center"/>
              <w:outlineLvl w:val="4"/>
              <w:rPr>
                <w:rFonts w:ascii="Hacen Liner Print-out Light" w:hAnsi="Hacen Liner Print-out Light" w:cs="GE SS Two Light"/>
                <w:color w:val="FFFF00"/>
                <w:sz w:val="32"/>
                <w:szCs w:val="32"/>
                <w:rtl/>
              </w:rPr>
            </w:pPr>
            <w:r w:rsidRPr="00FD29E7">
              <w:rPr>
                <w:rFonts w:ascii="Hacen Liner Print-out Light" w:hAnsi="Hacen Liner Print-out Light" w:cs="GE SS Two Light"/>
                <w:sz w:val="18"/>
                <w:szCs w:val="18"/>
                <w:rtl/>
              </w:rPr>
              <w:t>إدارة التخطيط و التطوير - شرطة العاصمة المقدسة</w:t>
            </w:r>
          </w:p>
        </w:tc>
        <w:tc>
          <w:tcPr>
            <w:tcW w:w="1134" w:type="dxa"/>
            <w:shd w:val="clear" w:color="auto" w:fill="000000"/>
            <w:vAlign w:val="center"/>
          </w:tcPr>
          <w:p w14:paraId="6F46B023" w14:textId="77777777" w:rsidR="005E376F" w:rsidRPr="00584C6B" w:rsidRDefault="005E376F" w:rsidP="00B63EDB">
            <w:pPr>
              <w:rPr>
                <w:rFonts w:ascii="Hacen Liner Print-out Light" w:hAnsi="Hacen Liner Print-out Light" w:cs="Hacen Liner Print-out Light"/>
                <w:rtl/>
              </w:rPr>
            </w:pPr>
          </w:p>
        </w:tc>
      </w:tr>
    </w:tbl>
    <w:p w14:paraId="033B6D4B" w14:textId="77777777" w:rsidR="005E376F" w:rsidRPr="00F566E7" w:rsidRDefault="005E376F" w:rsidP="005E376F">
      <w:pPr>
        <w:spacing w:before="120"/>
        <w:rPr>
          <w:b/>
          <w:bCs/>
          <w:sz w:val="24"/>
          <w:szCs w:val="24"/>
          <w:rtl/>
        </w:rPr>
      </w:pPr>
      <w:r w:rsidRPr="00F566E7">
        <w:rPr>
          <w:b/>
          <w:bCs/>
          <w:sz w:val="24"/>
          <w:szCs w:val="24"/>
          <w:rtl/>
        </w:rPr>
        <w:t>ملخص البحث</w:t>
      </w:r>
      <w:r w:rsidRPr="00F566E7">
        <w:rPr>
          <w:rFonts w:hint="cs"/>
          <w:b/>
          <w:bCs/>
          <w:sz w:val="24"/>
          <w:szCs w:val="24"/>
          <w:rtl/>
        </w:rPr>
        <w:t>:</w:t>
      </w:r>
    </w:p>
    <w:p w14:paraId="19DC8C0C" w14:textId="77777777" w:rsidR="005E376F" w:rsidRPr="00257A8D" w:rsidRDefault="005E376F" w:rsidP="005E376F">
      <w:pPr>
        <w:rPr>
          <w:rtl/>
        </w:rPr>
      </w:pPr>
      <w:r w:rsidRPr="00257A8D">
        <w:rPr>
          <w:rFonts w:hint="cs"/>
          <w:b/>
          <w:bCs/>
          <w:rtl/>
        </w:rPr>
        <w:t>أهداف الدراسة:</w:t>
      </w:r>
      <w:r w:rsidRPr="00257A8D">
        <w:rPr>
          <w:rFonts w:hint="cs"/>
          <w:rtl/>
        </w:rPr>
        <w:t xml:space="preserve"> </w:t>
      </w:r>
      <w:r w:rsidRPr="00257A8D">
        <w:rPr>
          <w:rtl/>
        </w:rPr>
        <w:t>تهدف الدراسة من خلال هذا البحث إلى:</w:t>
      </w:r>
    </w:p>
    <w:p w14:paraId="3CF56BDF" w14:textId="77777777" w:rsidR="005E376F" w:rsidRDefault="005E376F" w:rsidP="005E376F">
      <w:pPr>
        <w:rPr>
          <w:rtl/>
        </w:rPr>
      </w:pPr>
      <w:r w:rsidRPr="00FD29E7">
        <w:rPr>
          <w:rtl/>
        </w:rPr>
        <w:t xml:space="preserve">1- تحديد دور شرطة العاصمة المقدسة في تحقيق شعار </w:t>
      </w:r>
      <w:r>
        <w:rPr>
          <w:rFonts w:hint="cs"/>
          <w:rtl/>
        </w:rPr>
        <w:t>(</w:t>
      </w:r>
      <w:r w:rsidRPr="00A563B7">
        <w:rPr>
          <w:rtl/>
        </w:rPr>
        <w:t>لا حج بلا تصريح</w:t>
      </w:r>
      <w:r>
        <w:rPr>
          <w:rFonts w:hint="cs"/>
          <w:rtl/>
        </w:rPr>
        <w:t>)</w:t>
      </w:r>
      <w:r w:rsidRPr="00A563B7">
        <w:rPr>
          <w:rtl/>
        </w:rPr>
        <w:t>.</w:t>
      </w:r>
      <w:r w:rsidRPr="00FD29E7">
        <w:rPr>
          <w:rtl/>
        </w:rPr>
        <w:t xml:space="preserve"> </w:t>
      </w:r>
    </w:p>
    <w:p w14:paraId="2E382DBE" w14:textId="77777777" w:rsidR="005E376F" w:rsidRPr="00EF77B5" w:rsidRDefault="005E376F" w:rsidP="005E376F">
      <w:pPr>
        <w:rPr>
          <w:rtl/>
        </w:rPr>
      </w:pPr>
      <w:r w:rsidRPr="00FD29E7">
        <w:rPr>
          <w:rtl/>
        </w:rPr>
        <w:t>2</w:t>
      </w:r>
      <w:r w:rsidRPr="00EF77B5">
        <w:rPr>
          <w:rtl/>
        </w:rPr>
        <w:t xml:space="preserve">- وضع خطط واستراتيجيات لمواجهة المخالفين من الحجاج بتحديد مواقع الدخول إلى مشعر عرفات على الطبيعة وتحديد نقاط الفرز قبل موسم الحج. </w:t>
      </w:r>
    </w:p>
    <w:p w14:paraId="3C3FA2CC" w14:textId="77777777" w:rsidR="005E376F" w:rsidRPr="00EF77B5" w:rsidRDefault="005E376F" w:rsidP="005E376F">
      <w:pPr>
        <w:rPr>
          <w:rtl/>
        </w:rPr>
      </w:pPr>
      <w:r w:rsidRPr="00EF77B5">
        <w:rPr>
          <w:rtl/>
        </w:rPr>
        <w:t xml:space="preserve">3- تحديد نقاط الفرز يساعد الجهات الأمنية وذات العلاقة في معرفة خط سير الحجاج المشاة باتجاه إلى عرفات ووضع القوة المناسبة في تلك النقاط. </w:t>
      </w:r>
    </w:p>
    <w:p w14:paraId="70553E9A" w14:textId="77777777" w:rsidR="005E376F" w:rsidRPr="00EF77B5" w:rsidRDefault="005E376F" w:rsidP="005E376F">
      <w:pPr>
        <w:rPr>
          <w:rtl/>
        </w:rPr>
      </w:pPr>
      <w:r w:rsidRPr="00EF77B5">
        <w:rPr>
          <w:b/>
          <w:bCs/>
          <w:rtl/>
        </w:rPr>
        <w:t>موضوع الدراسة:</w:t>
      </w:r>
      <w:r w:rsidRPr="00EF77B5">
        <w:rPr>
          <w:rtl/>
        </w:rPr>
        <w:t xml:space="preserve"> تناولت الدراسة عدة مواضيع أهمها: </w:t>
      </w:r>
    </w:p>
    <w:p w14:paraId="114F99A0" w14:textId="77777777" w:rsidR="005E376F" w:rsidRPr="00EF77B5" w:rsidRDefault="005E376F" w:rsidP="005E376F">
      <w:pPr>
        <w:rPr>
          <w:rtl/>
        </w:rPr>
      </w:pPr>
      <w:r w:rsidRPr="00EF77B5">
        <w:rPr>
          <w:rtl/>
        </w:rPr>
        <w:t>1- الأدوار والمهام والواجبات التي تقوم بها شرطة العاصمة المقدسة ت</w:t>
      </w:r>
      <w:r w:rsidRPr="00EF77B5">
        <w:rPr>
          <w:rFonts w:hint="cs"/>
          <w:rtl/>
        </w:rPr>
        <w:t>ت</w:t>
      </w:r>
      <w:r w:rsidRPr="00EF77B5">
        <w:rPr>
          <w:rtl/>
        </w:rPr>
        <w:t xml:space="preserve">عدد وتختلف من مواسم إلى أخرى. </w:t>
      </w:r>
    </w:p>
    <w:p w14:paraId="35C55662" w14:textId="77777777" w:rsidR="005E376F" w:rsidRPr="00EF77B5" w:rsidRDefault="005E376F" w:rsidP="005E376F">
      <w:pPr>
        <w:rPr>
          <w:rtl/>
        </w:rPr>
      </w:pPr>
      <w:r w:rsidRPr="00EF77B5">
        <w:rPr>
          <w:rtl/>
        </w:rPr>
        <w:t xml:space="preserve">2- الوقوف على </w:t>
      </w:r>
      <w:r w:rsidRPr="00EF77B5">
        <w:rPr>
          <w:rFonts w:hint="cs"/>
          <w:rtl/>
        </w:rPr>
        <w:t>أ</w:t>
      </w:r>
      <w:r w:rsidRPr="00EF77B5">
        <w:rPr>
          <w:rtl/>
        </w:rPr>
        <w:t>رض الواقع وعلى الطبيعة بوقت كاف قبل موسم الحج يساعد في وضع الخطط اللازمة لتحيد الطرق المتجهة إلى عرفات</w:t>
      </w:r>
      <w:r w:rsidRPr="00EF77B5">
        <w:rPr>
          <w:rFonts w:hint="cs"/>
          <w:rtl/>
        </w:rPr>
        <w:t>.</w:t>
      </w:r>
    </w:p>
    <w:p w14:paraId="6E8FBD79" w14:textId="77777777" w:rsidR="005E376F" w:rsidRPr="00EF77B5" w:rsidRDefault="005E376F" w:rsidP="005E376F">
      <w:pPr>
        <w:rPr>
          <w:rtl/>
        </w:rPr>
      </w:pPr>
      <w:r w:rsidRPr="00EF77B5">
        <w:rPr>
          <w:rtl/>
        </w:rPr>
        <w:t xml:space="preserve">3- يكمن وضع الخطط بتحديد نقاط الفرز على احتواء الطرق من خلال وضع العديد من النقاط لاتخاذ الإجراءات النظامية للحجاج المخالفين وليس لديهم تصريح حج. </w:t>
      </w:r>
    </w:p>
    <w:p w14:paraId="1B64BCED" w14:textId="77777777" w:rsidR="005E376F" w:rsidRPr="00EF77B5" w:rsidRDefault="005E376F" w:rsidP="005E376F">
      <w:pPr>
        <w:rPr>
          <w:rtl/>
        </w:rPr>
      </w:pPr>
      <w:r w:rsidRPr="00EF77B5">
        <w:rPr>
          <w:b/>
          <w:bCs/>
          <w:rtl/>
        </w:rPr>
        <w:t>تساؤلات الدراسة</w:t>
      </w:r>
      <w:r w:rsidRPr="00EF77B5">
        <w:rPr>
          <w:rtl/>
        </w:rPr>
        <w:t xml:space="preserve">: يحاول الباحث الإجابة على التساؤل الرئيسي التالي: ما دور شرطة العاصمة المقدسة في تحقيق شعار </w:t>
      </w:r>
      <w:r w:rsidRPr="00EF77B5">
        <w:rPr>
          <w:rFonts w:hint="cs"/>
          <w:rtl/>
        </w:rPr>
        <w:t>(</w:t>
      </w:r>
      <w:r w:rsidRPr="00EF77B5">
        <w:rPr>
          <w:rtl/>
        </w:rPr>
        <w:t>لا حج بلا تصريح</w:t>
      </w:r>
      <w:r w:rsidRPr="00EF77B5">
        <w:rPr>
          <w:rFonts w:hint="cs"/>
          <w:rtl/>
        </w:rPr>
        <w:t>)</w:t>
      </w:r>
      <w:r w:rsidRPr="00EF77B5">
        <w:rPr>
          <w:rtl/>
        </w:rPr>
        <w:t xml:space="preserve">؟ </w:t>
      </w:r>
    </w:p>
    <w:p w14:paraId="02B08E38" w14:textId="77777777" w:rsidR="005E376F" w:rsidRPr="00EF77B5" w:rsidRDefault="005E376F" w:rsidP="005E376F">
      <w:pPr>
        <w:rPr>
          <w:rtl/>
        </w:rPr>
      </w:pPr>
      <w:r w:rsidRPr="00EF77B5">
        <w:rPr>
          <w:b/>
          <w:bCs/>
          <w:rtl/>
        </w:rPr>
        <w:t>منهج الدراسة:</w:t>
      </w:r>
      <w:r w:rsidRPr="00EF77B5">
        <w:rPr>
          <w:rtl/>
        </w:rPr>
        <w:t xml:space="preserve"> يعتمد هذا البحث على المنهج الوصفي والذي يعرف على أنه: المنهج الذي يعتمد على دراسة الواقع </w:t>
      </w:r>
      <w:r w:rsidRPr="00EF77B5">
        <w:rPr>
          <w:rFonts w:hint="cs"/>
          <w:rtl/>
        </w:rPr>
        <w:t>أ</w:t>
      </w:r>
      <w:r w:rsidRPr="00EF77B5">
        <w:rPr>
          <w:rtl/>
        </w:rPr>
        <w:t xml:space="preserve">و المظاهرة كما توجد في الواقع وتهتم في وصفها وصوفا دقيقا ويعتبر كيفيا أو كمياً. </w:t>
      </w:r>
    </w:p>
    <w:p w14:paraId="4A4C9DB6" w14:textId="77777777" w:rsidR="005E376F" w:rsidRPr="00EF77B5" w:rsidRDefault="005E376F" w:rsidP="005E376F">
      <w:pPr>
        <w:rPr>
          <w:rtl/>
        </w:rPr>
      </w:pPr>
      <w:r w:rsidRPr="00EF77B5">
        <w:rPr>
          <w:rtl/>
        </w:rPr>
        <w:t>حدود الدراسة: ركزت هذه الدراسة في حدودها على مشعر عرفات، ل</w:t>
      </w:r>
      <w:r w:rsidRPr="00EF77B5">
        <w:rPr>
          <w:rFonts w:hint="cs"/>
          <w:rtl/>
        </w:rPr>
        <w:t>أ</w:t>
      </w:r>
      <w:r w:rsidRPr="00EF77B5">
        <w:rPr>
          <w:rtl/>
        </w:rPr>
        <w:t xml:space="preserve">ن تنظيم هذا المشعر المقدس يحقق شعار </w:t>
      </w:r>
      <w:r w:rsidRPr="00EF77B5">
        <w:rPr>
          <w:rFonts w:hint="cs"/>
          <w:rtl/>
        </w:rPr>
        <w:t>(</w:t>
      </w:r>
      <w:r w:rsidRPr="00EF77B5">
        <w:rPr>
          <w:rtl/>
        </w:rPr>
        <w:t>لا حج بلا تصريح</w:t>
      </w:r>
      <w:r w:rsidRPr="00EF77B5">
        <w:rPr>
          <w:rFonts w:hint="cs"/>
          <w:rtl/>
        </w:rPr>
        <w:t>)</w:t>
      </w:r>
      <w:r w:rsidRPr="00EF77B5">
        <w:rPr>
          <w:rtl/>
        </w:rPr>
        <w:t xml:space="preserve">. </w:t>
      </w:r>
    </w:p>
    <w:p w14:paraId="784B1EC4" w14:textId="77777777" w:rsidR="005E376F" w:rsidRPr="00EF77B5" w:rsidRDefault="005E376F" w:rsidP="005E376F">
      <w:pPr>
        <w:rPr>
          <w:rtl/>
        </w:rPr>
      </w:pPr>
      <w:r w:rsidRPr="00EF77B5">
        <w:rPr>
          <w:b/>
          <w:bCs/>
          <w:rtl/>
        </w:rPr>
        <w:t>أهم النتائج:</w:t>
      </w:r>
      <w:r w:rsidRPr="00EF77B5">
        <w:rPr>
          <w:rtl/>
        </w:rPr>
        <w:t xml:space="preserve"> 1- تحقيق شعار </w:t>
      </w:r>
      <w:r w:rsidRPr="00EF77B5">
        <w:rPr>
          <w:rFonts w:hint="cs"/>
          <w:rtl/>
        </w:rPr>
        <w:t>(</w:t>
      </w:r>
      <w:r w:rsidRPr="00EF77B5">
        <w:rPr>
          <w:rtl/>
        </w:rPr>
        <w:t>لا حج بلا تصريح</w:t>
      </w:r>
      <w:r w:rsidRPr="00EF77B5">
        <w:rPr>
          <w:rFonts w:hint="cs"/>
          <w:rtl/>
        </w:rPr>
        <w:t xml:space="preserve">) </w:t>
      </w:r>
      <w:r w:rsidRPr="00EF77B5">
        <w:rPr>
          <w:rtl/>
        </w:rPr>
        <w:t xml:space="preserve">. 2- أهمية إقامة فريضة الحج للحجاج النظامين. وتحقيق التوازن للقدرة والاستيعابية في مشعر عرفات ومزدلفة وتحقيق الجهات الأمنية عملها على الوجه المطلوب. </w:t>
      </w:r>
    </w:p>
    <w:p w14:paraId="74E83944" w14:textId="77777777" w:rsidR="005E376F" w:rsidRPr="00EF77B5" w:rsidRDefault="005E376F" w:rsidP="005E376F">
      <w:pPr>
        <w:rPr>
          <w:rtl/>
        </w:rPr>
      </w:pPr>
      <w:r w:rsidRPr="00EF77B5">
        <w:rPr>
          <w:b/>
          <w:bCs/>
          <w:rtl/>
        </w:rPr>
        <w:t>أهم التوصيات:</w:t>
      </w:r>
      <w:r w:rsidRPr="00EF77B5">
        <w:rPr>
          <w:rtl/>
        </w:rPr>
        <w:t xml:space="preserve"> يحاول الباحث إبراز جهود الجهات الأمنية التي تبذلها حكومة خادم الحرمين الشريفين حتى تحقق شعار </w:t>
      </w:r>
      <w:r w:rsidRPr="00EF77B5">
        <w:rPr>
          <w:rFonts w:hint="cs"/>
          <w:rtl/>
        </w:rPr>
        <w:t>(</w:t>
      </w:r>
      <w:r w:rsidRPr="00EF77B5">
        <w:rPr>
          <w:rtl/>
        </w:rPr>
        <w:t>لا حج بلا تصريح</w:t>
      </w:r>
      <w:r w:rsidRPr="00EF77B5">
        <w:rPr>
          <w:rFonts w:hint="cs"/>
          <w:rtl/>
        </w:rPr>
        <w:t>)</w:t>
      </w:r>
      <w:r w:rsidRPr="00EF77B5">
        <w:rPr>
          <w:rtl/>
        </w:rPr>
        <w:t xml:space="preserve">. يوصي الباحث </w:t>
      </w:r>
      <w:r w:rsidRPr="00EF77B5">
        <w:rPr>
          <w:rFonts w:hint="cs"/>
          <w:rtl/>
        </w:rPr>
        <w:t xml:space="preserve">بأن </w:t>
      </w:r>
      <w:r w:rsidRPr="00EF77B5">
        <w:rPr>
          <w:rtl/>
        </w:rPr>
        <w:t>على الجهات الأمنية والحكومية وضع خططها واستراتيجياتها وخاصة مشعر عرفات على الطبيعة بوقت كاف.</w:t>
      </w:r>
    </w:p>
    <w:p w14:paraId="0BE9CD7B" w14:textId="77777777" w:rsidR="005E376F" w:rsidRPr="00F566E7" w:rsidRDefault="005E376F" w:rsidP="005E376F">
      <w:pPr>
        <w:spacing w:before="60" w:line="240" w:lineRule="auto"/>
        <w:rPr>
          <w:b/>
          <w:bCs/>
          <w:sz w:val="24"/>
          <w:szCs w:val="24"/>
          <w:rtl/>
        </w:rPr>
      </w:pPr>
      <w:r w:rsidRPr="00F566E7">
        <w:rPr>
          <w:b/>
          <w:bCs/>
          <w:sz w:val="24"/>
          <w:szCs w:val="24"/>
          <w:rtl/>
        </w:rPr>
        <w:t>المقدمة</w:t>
      </w:r>
      <w:r>
        <w:rPr>
          <w:rFonts w:hint="cs"/>
          <w:b/>
          <w:bCs/>
          <w:sz w:val="24"/>
          <w:szCs w:val="24"/>
          <w:rtl/>
        </w:rPr>
        <w:t>:</w:t>
      </w:r>
    </w:p>
    <w:p w14:paraId="237CB131" w14:textId="77777777" w:rsidR="005E376F" w:rsidRPr="00584C6B" w:rsidRDefault="005E376F" w:rsidP="005E376F">
      <w:pPr>
        <w:spacing w:line="276" w:lineRule="auto"/>
        <w:rPr>
          <w:rtl/>
        </w:rPr>
      </w:pPr>
      <w:bookmarkStart w:id="3" w:name="2d"/>
      <w:r w:rsidRPr="00584C6B">
        <w:rPr>
          <w:rtl/>
        </w:rPr>
        <w:t>الحج ركن من أركان ال</w:t>
      </w:r>
      <w:r>
        <w:rPr>
          <w:rtl/>
        </w:rPr>
        <w:t>إسلام</w:t>
      </w:r>
      <w:r w:rsidRPr="00584C6B">
        <w:rPr>
          <w:rtl/>
        </w:rPr>
        <w:t xml:space="preserve"> كما جاء في الكتاب والسنة، وهو فرض في العمر مرة واحدة على كل مسلم ومسلمة إذا استوفى شروطا خاصة، فعن أبي هريرة-رضي الله عنه-قال: خطبنا رسول </w:t>
      </w:r>
      <w:r>
        <w:rPr>
          <w:rtl/>
        </w:rPr>
        <w:t>الله-صلى الله عليه وسلم-فقال:</w:t>
      </w:r>
      <w:r>
        <w:rPr>
          <w:rFonts w:hint="cs"/>
          <w:rtl/>
        </w:rPr>
        <w:t xml:space="preserve"> </w:t>
      </w:r>
      <w:r>
        <w:rPr>
          <w:rtl/>
        </w:rPr>
        <w:t>"</w:t>
      </w:r>
      <w:r w:rsidRPr="00584C6B">
        <w:rPr>
          <w:rtl/>
        </w:rPr>
        <w:t>أيها النا</w:t>
      </w:r>
      <w:r>
        <w:rPr>
          <w:rtl/>
        </w:rPr>
        <w:t>س قد فرض الله عليكم الحج فحجوا"</w:t>
      </w:r>
      <w:r>
        <w:rPr>
          <w:rFonts w:hint="cs"/>
          <w:rtl/>
        </w:rPr>
        <w:t xml:space="preserve">، </w:t>
      </w:r>
      <w:r w:rsidRPr="00584C6B">
        <w:rPr>
          <w:rtl/>
        </w:rPr>
        <w:t xml:space="preserve">فقال </w:t>
      </w:r>
      <w:r w:rsidRPr="00584C6B">
        <w:rPr>
          <w:rtl/>
        </w:rPr>
        <w:lastRenderedPageBreak/>
        <w:t>رجل: أكل عام يا رسول الله؟ فسكت حتى قالها ثلاثا. فقال رسول الله-صلى الله عليه وسلم-:"لو ق</w:t>
      </w:r>
      <w:r>
        <w:rPr>
          <w:rtl/>
        </w:rPr>
        <w:t>لت: نعم لوجبت ولما</w:t>
      </w:r>
      <w:r>
        <w:rPr>
          <w:rFonts w:hint="cs"/>
          <w:rtl/>
        </w:rPr>
        <w:t xml:space="preserve"> </w:t>
      </w:r>
      <w:r w:rsidRPr="00584C6B">
        <w:rPr>
          <w:rtl/>
        </w:rPr>
        <w:t>استطعتم"</w:t>
      </w:r>
      <w:r w:rsidRPr="002971EC">
        <w:rPr>
          <w:color w:val="000000"/>
          <w:position w:val="18"/>
          <w:sz w:val="16"/>
          <w:szCs w:val="16"/>
          <w:rtl/>
        </w:rPr>
        <w:t>(</w:t>
      </w:r>
      <w:r w:rsidRPr="002971EC">
        <w:rPr>
          <w:color w:val="000000"/>
          <w:position w:val="18"/>
          <w:sz w:val="16"/>
          <w:szCs w:val="16"/>
          <w:rtl/>
        </w:rPr>
        <w:footnoteReference w:id="1"/>
      </w:r>
      <w:r w:rsidRPr="002971EC">
        <w:rPr>
          <w:color w:val="000000"/>
          <w:position w:val="18"/>
          <w:sz w:val="16"/>
          <w:szCs w:val="16"/>
          <w:rtl/>
        </w:rPr>
        <w:t>)</w:t>
      </w:r>
      <w:r w:rsidRPr="00584C6B">
        <w:rPr>
          <w:sz w:val="20"/>
          <w:szCs w:val="20"/>
          <w:rtl/>
        </w:rPr>
        <w:t xml:space="preserve">. </w:t>
      </w:r>
      <w:r w:rsidRPr="00584C6B">
        <w:rPr>
          <w:rtl/>
        </w:rPr>
        <w:t>وجاء في حديث آخر مماثل:"الحج مرة فمن زاد فهو تطوُّع"</w:t>
      </w:r>
      <w:r w:rsidRPr="002971EC">
        <w:rPr>
          <w:color w:val="000000"/>
          <w:position w:val="18"/>
          <w:sz w:val="16"/>
          <w:szCs w:val="16"/>
          <w:rtl/>
        </w:rPr>
        <w:t>(</w:t>
      </w:r>
      <w:r w:rsidRPr="002971EC">
        <w:rPr>
          <w:color w:val="000000"/>
          <w:position w:val="18"/>
          <w:sz w:val="16"/>
          <w:szCs w:val="16"/>
          <w:rtl/>
        </w:rPr>
        <w:footnoteReference w:id="2"/>
      </w:r>
      <w:r w:rsidRPr="002971EC">
        <w:rPr>
          <w:color w:val="000000"/>
          <w:position w:val="18"/>
          <w:sz w:val="16"/>
          <w:szCs w:val="16"/>
          <w:rtl/>
        </w:rPr>
        <w:t>)</w:t>
      </w:r>
      <w:r w:rsidRPr="00584C6B">
        <w:rPr>
          <w:rtl/>
        </w:rPr>
        <w:t>. وعن ابن عباس أن النبي-صلى الله عليه وسلم-قال لامرأة من الأنصار يقال لها: أم سنان:</w:t>
      </w:r>
      <w:r>
        <w:rPr>
          <w:rFonts w:hint="cs"/>
          <w:rtl/>
        </w:rPr>
        <w:t xml:space="preserve"> </w:t>
      </w:r>
      <w:r>
        <w:rPr>
          <w:rtl/>
        </w:rPr>
        <w:t>"</w:t>
      </w:r>
      <w:r w:rsidRPr="00584C6B">
        <w:rPr>
          <w:rtl/>
        </w:rPr>
        <w:t>ما منعك أن تكوني حججت معنا؟ قالت: ناضحان</w:t>
      </w:r>
      <w:r w:rsidRPr="00584C6B">
        <w:rPr>
          <w:position w:val="16"/>
          <w:vertAlign w:val="superscript"/>
          <w:rtl/>
        </w:rPr>
        <w:t xml:space="preserve"> </w:t>
      </w:r>
      <w:r w:rsidRPr="00584C6B">
        <w:rPr>
          <w:rtl/>
        </w:rPr>
        <w:t>كانا لأبي فلا</w:t>
      </w:r>
      <w:r>
        <w:rPr>
          <w:rtl/>
        </w:rPr>
        <w:t>ن زوجها حج هو وابنه على أحدهما،</w:t>
      </w:r>
      <w:r>
        <w:rPr>
          <w:rFonts w:hint="cs"/>
          <w:rtl/>
        </w:rPr>
        <w:t xml:space="preserve"> </w:t>
      </w:r>
      <w:r w:rsidRPr="00584C6B">
        <w:rPr>
          <w:rtl/>
        </w:rPr>
        <w:t>وكان الآخر يسقي غلامنا. قال: فعمرة في رمضان تقضي حجة أو حجة معي"</w:t>
      </w:r>
      <w:r w:rsidRPr="002971EC">
        <w:rPr>
          <w:color w:val="000000"/>
          <w:position w:val="18"/>
          <w:sz w:val="16"/>
          <w:szCs w:val="16"/>
          <w:rtl/>
        </w:rPr>
        <w:t>(</w:t>
      </w:r>
      <w:r w:rsidRPr="002971EC">
        <w:rPr>
          <w:color w:val="000000"/>
          <w:position w:val="18"/>
          <w:sz w:val="16"/>
          <w:szCs w:val="16"/>
          <w:rtl/>
        </w:rPr>
        <w:footnoteReference w:id="3"/>
      </w:r>
      <w:r w:rsidRPr="002971EC">
        <w:rPr>
          <w:color w:val="000000"/>
          <w:position w:val="18"/>
          <w:sz w:val="16"/>
          <w:szCs w:val="16"/>
          <w:rtl/>
        </w:rPr>
        <w:t>)</w:t>
      </w:r>
      <w:r w:rsidRPr="00584C6B">
        <w:rPr>
          <w:rtl/>
        </w:rPr>
        <w:t>. ومن أعظم أركان الحج الذي به يدرك الحج الوقوف بعرفات</w:t>
      </w:r>
      <w:bookmarkEnd w:id="3"/>
      <w:r w:rsidRPr="00584C6B">
        <w:rPr>
          <w:rtl/>
        </w:rPr>
        <w:t xml:space="preserve"> كما جاء في حديث عبد الرحمن بن يعمر قال: قال رسول الله صلى الله عليه وسلم: "الحج عرفة" </w:t>
      </w:r>
      <w:r w:rsidRPr="002971EC">
        <w:rPr>
          <w:color w:val="000000"/>
          <w:position w:val="18"/>
          <w:sz w:val="16"/>
          <w:szCs w:val="16"/>
          <w:rtl/>
        </w:rPr>
        <w:t>(</w:t>
      </w:r>
      <w:r w:rsidRPr="002971EC">
        <w:rPr>
          <w:color w:val="000000"/>
          <w:position w:val="18"/>
          <w:sz w:val="16"/>
          <w:szCs w:val="16"/>
          <w:rtl/>
        </w:rPr>
        <w:footnoteReference w:id="4"/>
      </w:r>
      <w:r w:rsidRPr="002971EC">
        <w:rPr>
          <w:color w:val="000000"/>
          <w:position w:val="18"/>
          <w:sz w:val="16"/>
          <w:szCs w:val="16"/>
          <w:rtl/>
        </w:rPr>
        <w:t>)</w:t>
      </w:r>
    </w:p>
    <w:p w14:paraId="01A65F8C" w14:textId="77777777" w:rsidR="005E376F" w:rsidRPr="00584C6B" w:rsidRDefault="005E376F" w:rsidP="005E376F">
      <w:pPr>
        <w:spacing w:before="60" w:line="276" w:lineRule="auto"/>
        <w:rPr>
          <w:rtl/>
        </w:rPr>
      </w:pPr>
      <w:r w:rsidRPr="00584C6B">
        <w:rPr>
          <w:rtl/>
        </w:rPr>
        <w:t xml:space="preserve">ومن هذا المنطلق أولت حكومة المملكة العربية السعودية بقيادة خادم الحرمين الشريفين </w:t>
      </w:r>
      <w:r>
        <w:rPr>
          <w:rFonts w:hint="cs"/>
          <w:rtl/>
        </w:rPr>
        <w:t>-</w:t>
      </w:r>
      <w:r w:rsidRPr="00584C6B">
        <w:rPr>
          <w:rtl/>
        </w:rPr>
        <w:t>حفظه الله-</w:t>
      </w:r>
      <w:r>
        <w:rPr>
          <w:rFonts w:hint="cs"/>
          <w:rtl/>
        </w:rPr>
        <w:t xml:space="preserve"> </w:t>
      </w:r>
      <w:r w:rsidRPr="00584C6B">
        <w:rPr>
          <w:rtl/>
        </w:rPr>
        <w:t>اهتماما عظيما لخدمة ضيوف الرحمن  بتقديم كافة أنواع الخدمات وتسخير الإمكانيات من قبل جميع الأجهزة الحكومة والأهلية، وخاصة الجهات الأمنية في تقديم كل مافيه خدمة ضيوف الرحمن في مكة المكرمة والمدينة المنورة، وتتعدد تلك الخدمات ومن أهمها الشعور وال</w:t>
      </w:r>
      <w:r>
        <w:rPr>
          <w:rFonts w:hint="cs"/>
          <w:rtl/>
        </w:rPr>
        <w:t>إ</w:t>
      </w:r>
      <w:r w:rsidRPr="00584C6B">
        <w:rPr>
          <w:rtl/>
        </w:rPr>
        <w:t xml:space="preserve">حساس لديهم بالأمن والأمان والتعامل معهم بأساليب وطرق راقية، تليق بمستوى الخدمات التي تقدم لهم، وتحديدًا في موسم الحج من كل عام وذلك  لتحقيق شعار </w:t>
      </w:r>
      <w:r>
        <w:rPr>
          <w:rFonts w:hint="cs"/>
          <w:rtl/>
        </w:rPr>
        <w:t>(</w:t>
      </w:r>
      <w:r w:rsidRPr="00A563B7">
        <w:rPr>
          <w:rtl/>
        </w:rPr>
        <w:t>لا حج بلا تصريح</w:t>
      </w:r>
      <w:r>
        <w:rPr>
          <w:rFonts w:hint="cs"/>
          <w:rtl/>
        </w:rPr>
        <w:t xml:space="preserve">) </w:t>
      </w:r>
      <w:r w:rsidRPr="00584C6B">
        <w:rPr>
          <w:rtl/>
        </w:rPr>
        <w:t>للحجاج المخالفين خاصة من  داخل المملكة العربية السعودية أومن دول الخليج، وفي هذه الورقة يحاول الباحث تسليط الضوء على أهم المواقع الذي في المش</w:t>
      </w:r>
      <w:r>
        <w:rPr>
          <w:rFonts w:hint="cs"/>
          <w:rtl/>
        </w:rPr>
        <w:t>ا</w:t>
      </w:r>
      <w:r>
        <w:rPr>
          <w:rtl/>
        </w:rPr>
        <w:t>عر المقد</w:t>
      </w:r>
      <w:r>
        <w:rPr>
          <w:rFonts w:hint="cs"/>
          <w:rtl/>
        </w:rPr>
        <w:t>س</w:t>
      </w:r>
      <w:r w:rsidRPr="00584C6B">
        <w:rPr>
          <w:rtl/>
        </w:rPr>
        <w:t xml:space="preserve">ة التي إذا تم السيطرة عليها كان لها دور كبير في تنظيم حشود الحجاج بكل ارتياح بعيدًا عن ازدحام الحجاج المخالفين الذين </w:t>
      </w:r>
      <w:r w:rsidRPr="00EF77B5">
        <w:rPr>
          <w:rtl/>
        </w:rPr>
        <w:t>يؤدو</w:t>
      </w:r>
      <w:r w:rsidRPr="00EF77B5">
        <w:rPr>
          <w:rFonts w:hint="cs"/>
          <w:rtl/>
        </w:rPr>
        <w:t>ن</w:t>
      </w:r>
      <w:r w:rsidRPr="00584C6B">
        <w:rPr>
          <w:rtl/>
        </w:rPr>
        <w:t xml:space="preserve"> فريضة الحج بدون تصريح وأيضًا يتضح من خلال هذه الورقة الجهة الأمنية ذات العلاقة القوية والمكان المراد السيطرة عليه من عناصر خطة وثنايا الورقة.</w:t>
      </w:r>
    </w:p>
    <w:p w14:paraId="66AC40EB" w14:textId="77777777" w:rsidR="005E376F" w:rsidRPr="00F566E7" w:rsidRDefault="005E376F" w:rsidP="005E376F">
      <w:pPr>
        <w:spacing w:before="60" w:line="240" w:lineRule="auto"/>
        <w:rPr>
          <w:b/>
          <w:bCs/>
          <w:sz w:val="24"/>
          <w:szCs w:val="24"/>
          <w:rtl/>
        </w:rPr>
      </w:pPr>
      <w:r w:rsidRPr="00F566E7">
        <w:rPr>
          <w:b/>
          <w:bCs/>
          <w:sz w:val="24"/>
          <w:szCs w:val="24"/>
          <w:rtl/>
        </w:rPr>
        <w:t>أهداف الدراسة:</w:t>
      </w:r>
    </w:p>
    <w:p w14:paraId="79436703" w14:textId="77777777" w:rsidR="005E376F" w:rsidRPr="00584C6B" w:rsidRDefault="005E376F" w:rsidP="005E376F">
      <w:pPr>
        <w:spacing w:line="240" w:lineRule="auto"/>
        <w:contextualSpacing/>
        <w:rPr>
          <w:rtl/>
        </w:rPr>
      </w:pPr>
      <w:r w:rsidRPr="00584C6B">
        <w:rPr>
          <w:rtl/>
        </w:rPr>
        <w:t xml:space="preserve">1- تحديد دور شرطة العاصمة المقدسة في تحقيق </w:t>
      </w:r>
      <w:r w:rsidRPr="00A563B7">
        <w:rPr>
          <w:rtl/>
        </w:rPr>
        <w:t xml:space="preserve">شعار </w:t>
      </w:r>
      <w:r>
        <w:rPr>
          <w:rFonts w:hint="cs"/>
          <w:rtl/>
        </w:rPr>
        <w:t>(</w:t>
      </w:r>
      <w:r w:rsidRPr="00A563B7">
        <w:rPr>
          <w:rtl/>
        </w:rPr>
        <w:t>لا حج بلا تصريح</w:t>
      </w:r>
      <w:r>
        <w:rPr>
          <w:rFonts w:hint="cs"/>
          <w:rtl/>
        </w:rPr>
        <w:t>)</w:t>
      </w:r>
      <w:r w:rsidRPr="00584C6B">
        <w:rPr>
          <w:rtl/>
        </w:rPr>
        <w:t>.</w:t>
      </w:r>
    </w:p>
    <w:p w14:paraId="29D3DC1F" w14:textId="77777777" w:rsidR="005E376F" w:rsidRPr="00584C6B" w:rsidRDefault="005E376F" w:rsidP="005E376F">
      <w:pPr>
        <w:spacing w:line="240" w:lineRule="auto"/>
        <w:contextualSpacing/>
        <w:rPr>
          <w:rtl/>
        </w:rPr>
      </w:pPr>
      <w:r w:rsidRPr="00584C6B">
        <w:rPr>
          <w:rtl/>
        </w:rPr>
        <w:t xml:space="preserve">2- وضع خطط واستراتيجيات لمواجهة المخالفين من الحجاج بتحديد مواقع الدخول </w:t>
      </w:r>
      <w:r>
        <w:rPr>
          <w:rtl/>
        </w:rPr>
        <w:t>إلى</w:t>
      </w:r>
      <w:r w:rsidRPr="00584C6B">
        <w:rPr>
          <w:rtl/>
        </w:rPr>
        <w:t xml:space="preserve"> مشعر عرفات على الطبيعة وتحديد نقاط الفرز قبل موسم الحج.</w:t>
      </w:r>
    </w:p>
    <w:p w14:paraId="3FB058D2" w14:textId="77777777" w:rsidR="005E376F" w:rsidRPr="00584C6B" w:rsidRDefault="005E376F" w:rsidP="005E376F">
      <w:pPr>
        <w:spacing w:line="240" w:lineRule="auto"/>
        <w:contextualSpacing/>
        <w:rPr>
          <w:rtl/>
        </w:rPr>
      </w:pPr>
      <w:r w:rsidRPr="003131DB">
        <w:rPr>
          <w:rtl/>
        </w:rPr>
        <w:t>3</w:t>
      </w:r>
      <w:r w:rsidRPr="00584C6B">
        <w:rPr>
          <w:rtl/>
        </w:rPr>
        <w:t xml:space="preserve">- تحديد نقاط الفرز يساعد الجهات الأمنية وذات العلاقة في معرفة خط سير الحجاج المشاة باتجاه </w:t>
      </w:r>
      <w:r>
        <w:rPr>
          <w:rtl/>
        </w:rPr>
        <w:t>إلى</w:t>
      </w:r>
      <w:r w:rsidRPr="00584C6B">
        <w:rPr>
          <w:rtl/>
        </w:rPr>
        <w:t xml:space="preserve"> عرفات ووضع القوة المناسبة في تلك النقاط.</w:t>
      </w:r>
    </w:p>
    <w:p w14:paraId="6B4C35AC" w14:textId="77777777" w:rsidR="005E376F" w:rsidRPr="00F566E7" w:rsidRDefault="005E376F" w:rsidP="005E376F">
      <w:pPr>
        <w:spacing w:before="60" w:line="240" w:lineRule="auto"/>
        <w:rPr>
          <w:b/>
          <w:bCs/>
          <w:sz w:val="24"/>
          <w:szCs w:val="24"/>
          <w:rtl/>
        </w:rPr>
      </w:pPr>
      <w:r w:rsidRPr="00F566E7">
        <w:rPr>
          <w:b/>
          <w:bCs/>
          <w:sz w:val="24"/>
          <w:szCs w:val="24"/>
          <w:rtl/>
        </w:rPr>
        <w:t xml:space="preserve">موضوع الدراسة: </w:t>
      </w:r>
    </w:p>
    <w:p w14:paraId="65B3E8F7" w14:textId="77777777" w:rsidR="005E376F" w:rsidRPr="00F566E7" w:rsidRDefault="005E376F" w:rsidP="005E376F">
      <w:pPr>
        <w:rPr>
          <w:rtl/>
        </w:rPr>
      </w:pPr>
      <w:r w:rsidRPr="00F566E7">
        <w:rPr>
          <w:rtl/>
        </w:rPr>
        <w:t>تناولت الدراسة عدة مواضيع أهمها:</w:t>
      </w:r>
    </w:p>
    <w:p w14:paraId="41FD31B5" w14:textId="77777777" w:rsidR="005E376F" w:rsidRPr="00F566E7" w:rsidRDefault="005E376F" w:rsidP="005E376F">
      <w:pPr>
        <w:spacing w:line="240" w:lineRule="auto"/>
        <w:contextualSpacing/>
        <w:rPr>
          <w:rtl/>
        </w:rPr>
      </w:pPr>
      <w:r w:rsidRPr="00F566E7">
        <w:rPr>
          <w:rtl/>
        </w:rPr>
        <w:t xml:space="preserve">1- الأدوار والمهام والواجبات التي تقوم بها شرطة العاصمة المقدسة متعدد ومختلف من موسم </w:t>
      </w:r>
      <w:r>
        <w:rPr>
          <w:rtl/>
        </w:rPr>
        <w:t xml:space="preserve">إلى </w:t>
      </w:r>
      <w:r>
        <w:rPr>
          <w:rFonts w:hint="cs"/>
          <w:rtl/>
        </w:rPr>
        <w:t>آخر</w:t>
      </w:r>
      <w:r w:rsidRPr="00F566E7">
        <w:rPr>
          <w:rtl/>
        </w:rPr>
        <w:t>.</w:t>
      </w:r>
    </w:p>
    <w:p w14:paraId="2968CEC3" w14:textId="77777777" w:rsidR="005E376F" w:rsidRPr="00F566E7" w:rsidRDefault="005E376F" w:rsidP="005E376F">
      <w:pPr>
        <w:spacing w:line="240" w:lineRule="auto"/>
        <w:contextualSpacing/>
        <w:rPr>
          <w:rtl/>
        </w:rPr>
      </w:pPr>
      <w:r w:rsidRPr="00F566E7">
        <w:rPr>
          <w:rtl/>
        </w:rPr>
        <w:t>2- الوقوف على أ</w:t>
      </w:r>
      <w:r>
        <w:rPr>
          <w:rtl/>
        </w:rPr>
        <w:t xml:space="preserve">رض </w:t>
      </w:r>
      <w:r w:rsidRPr="00EF77B5">
        <w:rPr>
          <w:rtl/>
        </w:rPr>
        <w:t>الواقع وعلى الطبيعة بوقت كاف قبل</w:t>
      </w:r>
      <w:r w:rsidRPr="00F566E7">
        <w:rPr>
          <w:rtl/>
        </w:rPr>
        <w:t xml:space="preserve"> موسم الحج يساعد في وضع الخطط اللازمة لتحديد الطرق المتجهة </w:t>
      </w:r>
      <w:r>
        <w:rPr>
          <w:rtl/>
        </w:rPr>
        <w:t>إلى</w:t>
      </w:r>
      <w:r w:rsidRPr="00F566E7">
        <w:rPr>
          <w:rtl/>
        </w:rPr>
        <w:t xml:space="preserve"> مشعر عرفات.</w:t>
      </w:r>
    </w:p>
    <w:p w14:paraId="34D0D8CC" w14:textId="77777777" w:rsidR="005E376F" w:rsidRPr="00F566E7" w:rsidRDefault="005E376F" w:rsidP="005E376F">
      <w:pPr>
        <w:spacing w:line="240" w:lineRule="auto"/>
        <w:contextualSpacing/>
        <w:rPr>
          <w:rtl/>
        </w:rPr>
      </w:pPr>
      <w:r w:rsidRPr="00F566E7">
        <w:rPr>
          <w:rtl/>
        </w:rPr>
        <w:t xml:space="preserve">3- يمكن وضع الخطط بتحديد نقاط الفرز على </w:t>
      </w:r>
      <w:r>
        <w:rPr>
          <w:rFonts w:hint="cs"/>
          <w:rtl/>
        </w:rPr>
        <w:t>ب</w:t>
      </w:r>
      <w:r w:rsidRPr="00F566E7">
        <w:rPr>
          <w:rtl/>
        </w:rPr>
        <w:t>احتواء الطرق من خلال وضع العديد من النقاط لاتخاذ الاجراءات النظامية للحجاج المخالفين وليس لديهم تصريح حج.</w:t>
      </w:r>
    </w:p>
    <w:p w14:paraId="4B19C84D" w14:textId="77777777" w:rsidR="005E376F" w:rsidRPr="00F566E7" w:rsidRDefault="005E376F" w:rsidP="005E376F">
      <w:pPr>
        <w:spacing w:before="60" w:line="240" w:lineRule="auto"/>
        <w:rPr>
          <w:b/>
          <w:bCs/>
          <w:sz w:val="24"/>
          <w:szCs w:val="24"/>
          <w:rtl/>
        </w:rPr>
      </w:pPr>
      <w:r w:rsidRPr="00F566E7">
        <w:rPr>
          <w:b/>
          <w:bCs/>
          <w:sz w:val="24"/>
          <w:szCs w:val="24"/>
          <w:rtl/>
        </w:rPr>
        <w:t>تساؤلات الدراسة:</w:t>
      </w:r>
    </w:p>
    <w:p w14:paraId="372602AC" w14:textId="77777777" w:rsidR="005E376F" w:rsidRPr="00584C6B" w:rsidRDefault="005E376F" w:rsidP="005E376F">
      <w:pPr>
        <w:rPr>
          <w:rtl/>
        </w:rPr>
      </w:pPr>
      <w:r w:rsidRPr="00584C6B">
        <w:rPr>
          <w:rtl/>
        </w:rPr>
        <w:lastRenderedPageBreak/>
        <w:t xml:space="preserve">يحاول الباحث في الدراسة الإجابة على التساؤل الرئيسي التالي: مادور شرطة العاصمة المقدسة في تحقيق شعار </w:t>
      </w:r>
      <w:r>
        <w:rPr>
          <w:rFonts w:hint="cs"/>
          <w:rtl/>
        </w:rPr>
        <w:t>(</w:t>
      </w:r>
      <w:r w:rsidRPr="00A563B7">
        <w:rPr>
          <w:rtl/>
        </w:rPr>
        <w:t>لا حج بلا تصريح</w:t>
      </w:r>
      <w:r>
        <w:rPr>
          <w:rFonts w:hint="cs"/>
          <w:rtl/>
        </w:rPr>
        <w:t>)</w:t>
      </w:r>
      <w:r w:rsidRPr="00584C6B">
        <w:rPr>
          <w:rtl/>
        </w:rPr>
        <w:t>؟</w:t>
      </w:r>
    </w:p>
    <w:p w14:paraId="48414C03" w14:textId="77777777" w:rsidR="005E376F" w:rsidRPr="00F566E7" w:rsidRDefault="005E376F" w:rsidP="005E376F">
      <w:pPr>
        <w:spacing w:line="240" w:lineRule="auto"/>
        <w:rPr>
          <w:b/>
          <w:bCs/>
          <w:sz w:val="24"/>
          <w:szCs w:val="24"/>
          <w:rtl/>
        </w:rPr>
      </w:pPr>
      <w:r w:rsidRPr="00F566E7">
        <w:rPr>
          <w:b/>
          <w:bCs/>
          <w:sz w:val="24"/>
          <w:szCs w:val="24"/>
          <w:rtl/>
        </w:rPr>
        <w:t>منهج الدارسة:</w:t>
      </w:r>
    </w:p>
    <w:p w14:paraId="0C0DEC87" w14:textId="77777777" w:rsidR="005E376F" w:rsidRPr="00584C6B" w:rsidRDefault="005E376F" w:rsidP="005E376F">
      <w:pPr>
        <w:rPr>
          <w:rtl/>
        </w:rPr>
      </w:pPr>
      <w:r w:rsidRPr="00584C6B">
        <w:rPr>
          <w:rtl/>
        </w:rPr>
        <w:t>يعتمد هذا البحث على المنهج الوصفي والذي يعرف على أنه"المنهج الذي يعتمد على دراسة الواقع أو الظاهرة كما توجد في الواقع وتهتم في وصفها وصفًا دقيقًا ويعتبر كيفيًا أوكميًا".</w:t>
      </w:r>
    </w:p>
    <w:p w14:paraId="0D37BDEE" w14:textId="77777777" w:rsidR="005E376F" w:rsidRPr="00584C6B" w:rsidRDefault="005E376F" w:rsidP="005E376F">
      <w:pPr>
        <w:rPr>
          <w:rtl/>
        </w:rPr>
      </w:pPr>
      <w:r w:rsidRPr="00584C6B">
        <w:rPr>
          <w:b/>
          <w:bCs/>
          <w:rtl/>
        </w:rPr>
        <w:t>حدود الدراسة:</w:t>
      </w:r>
      <w:r w:rsidRPr="00584C6B">
        <w:rPr>
          <w:rtl/>
        </w:rPr>
        <w:t xml:space="preserve"> ركزت هذه الدراسة في حدودها على مشعر عرفات لأن تنظيم هذا المشعر المقدس يحقق شعار </w:t>
      </w:r>
      <w:r>
        <w:rPr>
          <w:rFonts w:hint="cs"/>
          <w:rtl/>
        </w:rPr>
        <w:t>(</w:t>
      </w:r>
      <w:r w:rsidRPr="00A563B7">
        <w:rPr>
          <w:rtl/>
        </w:rPr>
        <w:t>لا حج بلا تصريح</w:t>
      </w:r>
      <w:r>
        <w:rPr>
          <w:rFonts w:hint="cs"/>
          <w:rtl/>
        </w:rPr>
        <w:t>)</w:t>
      </w:r>
      <w:r w:rsidRPr="00584C6B">
        <w:rPr>
          <w:rtl/>
        </w:rPr>
        <w:t>.</w:t>
      </w:r>
    </w:p>
    <w:p w14:paraId="2E7E007F" w14:textId="77777777" w:rsidR="005E376F" w:rsidRPr="00F566E7" w:rsidRDefault="005E376F" w:rsidP="005E376F">
      <w:pPr>
        <w:spacing w:before="60" w:line="240" w:lineRule="auto"/>
        <w:rPr>
          <w:b/>
          <w:bCs/>
          <w:sz w:val="24"/>
          <w:szCs w:val="24"/>
          <w:rtl/>
        </w:rPr>
      </w:pPr>
      <w:r w:rsidRPr="00F566E7">
        <w:rPr>
          <w:b/>
          <w:bCs/>
          <w:sz w:val="24"/>
          <w:szCs w:val="24"/>
          <w:rtl/>
        </w:rPr>
        <w:t>أهمية الدراسة:</w:t>
      </w:r>
    </w:p>
    <w:p w14:paraId="32E5C1FC" w14:textId="77777777" w:rsidR="005E376F" w:rsidRPr="00584C6B" w:rsidRDefault="005E376F" w:rsidP="005E376F">
      <w:pPr>
        <w:rPr>
          <w:rtl/>
        </w:rPr>
      </w:pPr>
      <w:r w:rsidRPr="00584C6B">
        <w:rPr>
          <w:rtl/>
        </w:rPr>
        <w:t>تنبع أهمية هذه الدراسة من أهمية الموضوع الذي تتناوله، إذ يحتل الحج مكانة مهمة في حياة الأمة ال</w:t>
      </w:r>
      <w:r>
        <w:rPr>
          <w:rtl/>
        </w:rPr>
        <w:t>إسلام</w:t>
      </w:r>
      <w:r w:rsidRPr="00584C6B">
        <w:rPr>
          <w:rtl/>
        </w:rPr>
        <w:t xml:space="preserve">ية؛ ولايتحقق الركن الخامس-الحج- إلا بالوقوف بعرفة، فإذا تمت السيطرة على المنافذ تم تحقيق </w:t>
      </w:r>
      <w:r>
        <w:rPr>
          <w:rFonts w:hint="cs"/>
          <w:rtl/>
        </w:rPr>
        <w:t>(</w:t>
      </w:r>
      <w:r w:rsidRPr="00A563B7">
        <w:rPr>
          <w:rtl/>
        </w:rPr>
        <w:t>لا حج بلا تصريح</w:t>
      </w:r>
      <w:r>
        <w:rPr>
          <w:rFonts w:hint="cs"/>
          <w:rtl/>
        </w:rPr>
        <w:t xml:space="preserve">)، </w:t>
      </w:r>
      <w:r w:rsidRPr="00584C6B">
        <w:rPr>
          <w:rtl/>
        </w:rPr>
        <w:t>فإنه سيكون هنالك أكثر إنسابية وراح</w:t>
      </w:r>
      <w:r>
        <w:rPr>
          <w:rtl/>
        </w:rPr>
        <w:t>ة واطمئنان في نفوس ضيوف الرحمن.</w:t>
      </w:r>
      <w:r>
        <w:rPr>
          <w:rFonts w:hint="cs"/>
          <w:rtl/>
        </w:rPr>
        <w:t xml:space="preserve"> </w:t>
      </w:r>
      <w:r w:rsidRPr="00584C6B">
        <w:rPr>
          <w:rtl/>
        </w:rPr>
        <w:t>كما تستمد الدراسة الراهنة أهميتها من أنها تتناول موضوعاً تندر الدراسات فيه</w:t>
      </w:r>
      <w:r>
        <w:rPr>
          <w:rFonts w:hint="cs"/>
          <w:rtl/>
        </w:rPr>
        <w:t>،</w:t>
      </w:r>
      <w:r w:rsidRPr="00584C6B">
        <w:rPr>
          <w:rtl/>
        </w:rPr>
        <w:t xml:space="preserve"> ففي حدود علم الباحث لا توجد </w:t>
      </w:r>
      <w:r>
        <w:rPr>
          <w:rtl/>
        </w:rPr>
        <w:t>دراسة سابقة تناولت هذا الموضوع.</w:t>
      </w:r>
      <w:r>
        <w:rPr>
          <w:rFonts w:hint="cs"/>
          <w:rtl/>
        </w:rPr>
        <w:t xml:space="preserve"> </w:t>
      </w:r>
      <w:r w:rsidRPr="00584C6B">
        <w:rPr>
          <w:rtl/>
        </w:rPr>
        <w:t xml:space="preserve">وبالإضافة </w:t>
      </w:r>
      <w:r>
        <w:rPr>
          <w:rtl/>
        </w:rPr>
        <w:t>إلى</w:t>
      </w:r>
      <w:r w:rsidRPr="00584C6B">
        <w:rPr>
          <w:rtl/>
        </w:rPr>
        <w:t xml:space="preserve"> ما سبق، فإن نتائج هذه الدراسة يمكن أن تفيد الجهات الأمنية المشاركة في خدمة ضيوف الرحمن، في القيام بمهامهم وواجباتهم تجاه ضيوف الرحمن بالشكل الأمثل والأداء الحسن، بما يتناسب مع أهمية وعظمة وقدسية هذا الركن الخامس.</w:t>
      </w:r>
    </w:p>
    <w:p w14:paraId="334F9CB7" w14:textId="77777777" w:rsidR="005E376F" w:rsidRPr="00584C6B" w:rsidRDefault="005E376F" w:rsidP="005E376F">
      <w:pPr>
        <w:spacing w:before="60" w:line="240" w:lineRule="auto"/>
        <w:rPr>
          <w:b/>
          <w:bCs/>
          <w:sz w:val="24"/>
          <w:szCs w:val="24"/>
          <w:rtl/>
        </w:rPr>
      </w:pPr>
      <w:r w:rsidRPr="00584C6B">
        <w:rPr>
          <w:b/>
          <w:bCs/>
          <w:sz w:val="24"/>
          <w:szCs w:val="24"/>
          <w:rtl/>
        </w:rPr>
        <w:t>الفصل الأول:</w:t>
      </w:r>
    </w:p>
    <w:p w14:paraId="103BECDA" w14:textId="77777777" w:rsidR="005E376F" w:rsidRPr="00584C6B" w:rsidRDefault="005E376F" w:rsidP="005E376F">
      <w:pPr>
        <w:rPr>
          <w:rtl/>
        </w:rPr>
      </w:pPr>
      <w:r w:rsidRPr="00584C6B">
        <w:rPr>
          <w:rtl/>
        </w:rPr>
        <w:t>سوف يقوم الباحث في هذا الفصل</w:t>
      </w:r>
      <w:r w:rsidRPr="00EF77B5">
        <w:rPr>
          <w:rtl/>
        </w:rPr>
        <w:t xml:space="preserve"> </w:t>
      </w:r>
      <w:r w:rsidRPr="00EF77B5">
        <w:rPr>
          <w:rFonts w:hint="cs"/>
          <w:rtl/>
        </w:rPr>
        <w:t>ب</w:t>
      </w:r>
      <w:r w:rsidRPr="00EF77B5">
        <w:rPr>
          <w:rtl/>
        </w:rPr>
        <w:t>إيضاح</w:t>
      </w:r>
      <w:r w:rsidRPr="00584C6B">
        <w:rPr>
          <w:rtl/>
        </w:rPr>
        <w:t xml:space="preserve"> النقاط التي يقوم بها رجال الأمن للتأكد من حمل الحجاج تصاريح بالحج سوف يتم بتناول الباحث النقاط الخارجية بشيء من التفصيل وصولاً </w:t>
      </w:r>
      <w:r>
        <w:rPr>
          <w:rtl/>
        </w:rPr>
        <w:t>إلى</w:t>
      </w:r>
      <w:r w:rsidRPr="00584C6B">
        <w:rPr>
          <w:rtl/>
        </w:rPr>
        <w:t xml:space="preserve"> النقاط الداخلية وهي محور الدراسة.</w:t>
      </w:r>
    </w:p>
    <w:p w14:paraId="65FA2EE6" w14:textId="77777777" w:rsidR="005E376F" w:rsidRPr="00584C6B" w:rsidRDefault="005E376F" w:rsidP="005E376F">
      <w:pPr>
        <w:rPr>
          <w:rtl/>
        </w:rPr>
      </w:pPr>
      <w:r w:rsidRPr="00584C6B">
        <w:rPr>
          <w:rtl/>
        </w:rPr>
        <w:t>أولاً: من ناحية النقاط الخارجية والتي قامت بها شرطة منطقة مكة المكرمة في السنوات الماضية والتي حققت نتائج إيجابية وكان لها دور في الحد من أعداد الحجاج المخالفين لعدم حصولهم على تصاريح الحج وهذه النقاط الموزعة على حدود مكة المكرمة بقيادة مستقلة وهي على النحو التالي:</w:t>
      </w:r>
    </w:p>
    <w:p w14:paraId="49E6273D" w14:textId="77777777" w:rsidR="005E376F" w:rsidRPr="00584C6B" w:rsidRDefault="005E376F" w:rsidP="00F95B24">
      <w:pPr>
        <w:numPr>
          <w:ilvl w:val="0"/>
          <w:numId w:val="12"/>
        </w:numPr>
        <w:spacing w:line="240" w:lineRule="auto"/>
        <w:ind w:left="401"/>
        <w:contextualSpacing/>
        <w:rPr>
          <w:rtl/>
        </w:rPr>
      </w:pPr>
      <w:r w:rsidRPr="00584C6B">
        <w:rPr>
          <w:rtl/>
        </w:rPr>
        <w:t>نقطة المنع في منطقة النوارية وماحولها.</w:t>
      </w:r>
    </w:p>
    <w:p w14:paraId="1D7C2867" w14:textId="77777777" w:rsidR="005E376F" w:rsidRPr="00584C6B" w:rsidRDefault="005E376F" w:rsidP="00F95B24">
      <w:pPr>
        <w:numPr>
          <w:ilvl w:val="0"/>
          <w:numId w:val="12"/>
        </w:numPr>
        <w:spacing w:line="240" w:lineRule="auto"/>
        <w:ind w:left="401"/>
        <w:contextualSpacing/>
        <w:rPr>
          <w:rtl/>
        </w:rPr>
      </w:pPr>
      <w:r w:rsidRPr="00584C6B">
        <w:rPr>
          <w:rtl/>
        </w:rPr>
        <w:t>نقاط المنع في منطقة العزيزية والششة ودقم الوبر ومزدلفة والعوالي وماحولها.</w:t>
      </w:r>
    </w:p>
    <w:p w14:paraId="3F26B7B5" w14:textId="77777777" w:rsidR="005E376F" w:rsidRPr="00584C6B" w:rsidRDefault="005E376F" w:rsidP="005E376F">
      <w:pPr>
        <w:rPr>
          <w:rtl/>
        </w:rPr>
      </w:pPr>
      <w:r w:rsidRPr="00584C6B">
        <w:rPr>
          <w:rtl/>
        </w:rPr>
        <w:t>ثانيًا: نقاط ا</w:t>
      </w:r>
      <w:r>
        <w:rPr>
          <w:rtl/>
        </w:rPr>
        <w:t xml:space="preserve">لمنع التابع للدوريات الأمنية </w:t>
      </w:r>
      <w:r w:rsidRPr="00584C6B">
        <w:rPr>
          <w:rtl/>
        </w:rPr>
        <w:t>ويمكن تحديدها بالمواقع التالي:</w:t>
      </w:r>
    </w:p>
    <w:p w14:paraId="4B626EC0" w14:textId="77777777" w:rsidR="005E376F" w:rsidRPr="00584C6B" w:rsidRDefault="005E376F" w:rsidP="00F95B24">
      <w:pPr>
        <w:numPr>
          <w:ilvl w:val="0"/>
          <w:numId w:val="14"/>
        </w:numPr>
        <w:spacing w:line="240" w:lineRule="auto"/>
        <w:ind w:left="401"/>
        <w:contextualSpacing/>
        <w:rPr>
          <w:rtl/>
        </w:rPr>
      </w:pPr>
      <w:r w:rsidRPr="00584C6B">
        <w:rPr>
          <w:rtl/>
        </w:rPr>
        <w:t>نقاط المنع في العكيشية والحسينية والعابدية.</w:t>
      </w:r>
    </w:p>
    <w:p w14:paraId="1A3F86FB" w14:textId="77777777" w:rsidR="005E376F" w:rsidRPr="00584C6B" w:rsidRDefault="005E376F" w:rsidP="005E376F">
      <w:pPr>
        <w:rPr>
          <w:rtl/>
        </w:rPr>
      </w:pPr>
      <w:r w:rsidRPr="00584C6B">
        <w:rPr>
          <w:rtl/>
        </w:rPr>
        <w:t>ثالثًا: نقاط المنع التابع لشرطة العاصمة المقدسة تابعة لشعبة الضبط الإداري</w:t>
      </w:r>
      <w:r w:rsidRPr="00584C6B">
        <w:rPr>
          <w:color w:val="FF0000"/>
          <w:rtl/>
        </w:rPr>
        <w:t>.</w:t>
      </w:r>
    </w:p>
    <w:p w14:paraId="122A0CC0" w14:textId="77777777" w:rsidR="005E376F" w:rsidRPr="00584C6B" w:rsidRDefault="005E376F" w:rsidP="005E376F">
      <w:pPr>
        <w:rPr>
          <w:rtl/>
        </w:rPr>
      </w:pPr>
      <w:r w:rsidRPr="00584C6B">
        <w:rPr>
          <w:rtl/>
        </w:rPr>
        <w:t>وهي محور دراستنا في هذه الدراسة:</w:t>
      </w:r>
    </w:p>
    <w:p w14:paraId="7237D2C0" w14:textId="77777777" w:rsidR="005E376F" w:rsidRPr="00584C6B" w:rsidRDefault="005E376F" w:rsidP="00F95B24">
      <w:pPr>
        <w:numPr>
          <w:ilvl w:val="0"/>
          <w:numId w:val="13"/>
        </w:numPr>
        <w:spacing w:line="240" w:lineRule="auto"/>
        <w:ind w:left="401"/>
        <w:contextualSpacing/>
        <w:rPr>
          <w:rtl/>
        </w:rPr>
      </w:pPr>
      <w:r w:rsidRPr="00584C6B">
        <w:rPr>
          <w:rtl/>
        </w:rPr>
        <w:t>نقاط المنع في المغمس.</w:t>
      </w:r>
    </w:p>
    <w:p w14:paraId="629D0802" w14:textId="77777777" w:rsidR="005E376F" w:rsidRPr="00584C6B" w:rsidRDefault="005E376F" w:rsidP="00F95B24">
      <w:pPr>
        <w:numPr>
          <w:ilvl w:val="0"/>
          <w:numId w:val="13"/>
        </w:numPr>
        <w:spacing w:line="240" w:lineRule="auto"/>
        <w:ind w:left="401"/>
        <w:contextualSpacing/>
        <w:rPr>
          <w:rtl/>
        </w:rPr>
      </w:pPr>
      <w:r w:rsidRPr="00584C6B">
        <w:rPr>
          <w:rtl/>
        </w:rPr>
        <w:t>نقاط المنع في المعيصيم.</w:t>
      </w:r>
    </w:p>
    <w:p w14:paraId="3D492319" w14:textId="77777777" w:rsidR="005E376F" w:rsidRPr="00584C6B" w:rsidRDefault="005E376F" w:rsidP="005E376F">
      <w:pPr>
        <w:spacing w:line="240" w:lineRule="auto"/>
        <w:rPr>
          <w:rtl/>
        </w:rPr>
      </w:pPr>
      <w:r w:rsidRPr="00584C6B">
        <w:rPr>
          <w:rtl/>
        </w:rPr>
        <w:t>إلا أن الباحث في هذه الدراسة يؤكد ضرورة توحيد الجهود لمختلف الجهات الأمنية حتى تكون السيطرة في جميع المحاور متناسقة ومتوازي</w:t>
      </w:r>
      <w:r>
        <w:rPr>
          <w:rFonts w:hint="cs"/>
          <w:rtl/>
        </w:rPr>
        <w:t>ة،</w:t>
      </w:r>
      <w:r w:rsidRPr="00584C6B">
        <w:rPr>
          <w:rtl/>
        </w:rPr>
        <w:t xml:space="preserve"> باتجاه واحد يحقق الدور الذ</w:t>
      </w:r>
      <w:r>
        <w:rPr>
          <w:rtl/>
        </w:rPr>
        <w:t>ي تقوم به شرطة العاصمة المقدسة.</w:t>
      </w:r>
      <w:r>
        <w:rPr>
          <w:rFonts w:hint="cs"/>
          <w:rtl/>
        </w:rPr>
        <w:t xml:space="preserve"> </w:t>
      </w:r>
      <w:r w:rsidRPr="00584C6B">
        <w:rPr>
          <w:rtl/>
        </w:rPr>
        <w:t xml:space="preserve">إن الوقوف على أرض الواقع في وقت مناسب بعيدًا عن موسم الحج له دور كبير في وضع التصور الصحيح لتحديد المنافذ المؤدية </w:t>
      </w:r>
      <w:r>
        <w:rPr>
          <w:rtl/>
        </w:rPr>
        <w:t>إلى</w:t>
      </w:r>
      <w:r w:rsidRPr="00584C6B">
        <w:rPr>
          <w:rtl/>
        </w:rPr>
        <w:t xml:space="preserve"> مشعر عرفات سواء كانت تلك المنافذ من الطبيعة جبال أو أودية مثل وادي عرنة وكذلك الطرق المؤدية من مشعر </w:t>
      </w:r>
      <w:r>
        <w:rPr>
          <w:rtl/>
        </w:rPr>
        <w:t>مزدلفة بإتجاه عرفات وأيضًا منى.</w:t>
      </w:r>
      <w:r>
        <w:rPr>
          <w:rFonts w:hint="cs"/>
          <w:rtl/>
        </w:rPr>
        <w:t xml:space="preserve"> </w:t>
      </w:r>
      <w:r w:rsidRPr="00584C6B">
        <w:rPr>
          <w:rtl/>
        </w:rPr>
        <w:t>حتى يتم وضع نقاط الفرز في الطريق الواحد بإتجاه واحد ومتعددة تلك النقاط الموزعين بها رجال الأمن للتأكد من وجود تصريح الحج ومن العوامل المساعدة التقنية من خلا</w:t>
      </w:r>
      <w:r>
        <w:rPr>
          <w:rtl/>
        </w:rPr>
        <w:t>ل المصور الجوي في تحديد النقاط.</w:t>
      </w:r>
      <w:r>
        <w:rPr>
          <w:rFonts w:hint="cs"/>
          <w:rtl/>
        </w:rPr>
        <w:t xml:space="preserve"> </w:t>
      </w:r>
      <w:r w:rsidRPr="00584C6B">
        <w:rPr>
          <w:rtl/>
        </w:rPr>
        <w:t xml:space="preserve">وكلما استطاعت الجهة المعنية في تحديد الطرق المؤدي </w:t>
      </w:r>
      <w:r>
        <w:rPr>
          <w:rtl/>
        </w:rPr>
        <w:t>إلى</w:t>
      </w:r>
      <w:r w:rsidRPr="00584C6B">
        <w:rPr>
          <w:rtl/>
        </w:rPr>
        <w:t xml:space="preserve"> عرفات وحصرها كلما استطاعت الحد </w:t>
      </w:r>
      <w:r>
        <w:rPr>
          <w:rFonts w:hint="cs"/>
          <w:rtl/>
        </w:rPr>
        <w:t>من</w:t>
      </w:r>
      <w:r w:rsidRPr="00584C6B">
        <w:rPr>
          <w:rtl/>
        </w:rPr>
        <w:t xml:space="preserve"> الحجاج المخالفين</w:t>
      </w:r>
      <w:r>
        <w:rPr>
          <w:rFonts w:hint="cs"/>
          <w:rtl/>
        </w:rPr>
        <w:t>،</w:t>
      </w:r>
      <w:r w:rsidRPr="0081106B">
        <w:rPr>
          <w:rtl/>
        </w:rPr>
        <w:t xml:space="preserve"> </w:t>
      </w:r>
      <w:r w:rsidRPr="00584C6B">
        <w:rPr>
          <w:rtl/>
        </w:rPr>
        <w:t xml:space="preserve">وحينما يذكر الباحث عرفات لأن الحج هو </w:t>
      </w:r>
      <w:r>
        <w:rPr>
          <w:rFonts w:hint="cs"/>
          <w:rtl/>
        </w:rPr>
        <w:t>الوقوف ب</w:t>
      </w:r>
      <w:r>
        <w:rPr>
          <w:rtl/>
        </w:rPr>
        <w:t>عرف</w:t>
      </w:r>
      <w:r>
        <w:rPr>
          <w:rFonts w:hint="cs"/>
          <w:rtl/>
        </w:rPr>
        <w:t>ة</w:t>
      </w:r>
      <w:r w:rsidRPr="00584C6B">
        <w:rPr>
          <w:rtl/>
        </w:rPr>
        <w:t xml:space="preserve"> كما قال الرسول </w:t>
      </w:r>
      <w:r>
        <w:rPr>
          <w:rtl/>
        </w:rPr>
        <w:t>صلى الله عليه وسلم: “الحج</w:t>
      </w:r>
      <w:r>
        <w:rPr>
          <w:rFonts w:hint="cs"/>
          <w:rtl/>
        </w:rPr>
        <w:t xml:space="preserve"> </w:t>
      </w:r>
      <w:r>
        <w:rPr>
          <w:rtl/>
        </w:rPr>
        <w:t>عرفة"</w:t>
      </w:r>
      <w:r w:rsidRPr="003131DB">
        <w:rPr>
          <w:color w:val="000000"/>
          <w:position w:val="18"/>
          <w:sz w:val="10"/>
          <w:szCs w:val="16"/>
          <w:rtl/>
        </w:rPr>
        <w:t>(</w:t>
      </w:r>
      <w:r w:rsidRPr="003131DB">
        <w:rPr>
          <w:color w:val="000000"/>
          <w:position w:val="18"/>
          <w:sz w:val="10"/>
          <w:szCs w:val="16"/>
          <w:rtl/>
        </w:rPr>
        <w:footnoteReference w:id="5"/>
      </w:r>
      <w:r w:rsidRPr="003131DB">
        <w:rPr>
          <w:color w:val="000000"/>
          <w:position w:val="18"/>
          <w:sz w:val="10"/>
          <w:szCs w:val="16"/>
          <w:rtl/>
        </w:rPr>
        <w:t>)</w:t>
      </w:r>
      <w:r>
        <w:rPr>
          <w:rFonts w:hint="cs"/>
          <w:rtl/>
        </w:rPr>
        <w:t xml:space="preserve">، </w:t>
      </w:r>
      <w:r w:rsidRPr="00584C6B">
        <w:rPr>
          <w:rtl/>
        </w:rPr>
        <w:t xml:space="preserve">وإذا تمت السيطرة على المنافذ تم تحقيق </w:t>
      </w:r>
      <w:r>
        <w:rPr>
          <w:rFonts w:hint="cs"/>
          <w:rtl/>
        </w:rPr>
        <w:t>(</w:t>
      </w:r>
      <w:r w:rsidRPr="00A563B7">
        <w:rPr>
          <w:rtl/>
        </w:rPr>
        <w:t>لا حج بلا تصريح</w:t>
      </w:r>
      <w:r>
        <w:rPr>
          <w:rFonts w:hint="cs"/>
          <w:rtl/>
        </w:rPr>
        <w:t>)</w:t>
      </w:r>
      <w:r w:rsidRPr="00584C6B">
        <w:rPr>
          <w:rtl/>
        </w:rPr>
        <w:t>.</w:t>
      </w:r>
    </w:p>
    <w:p w14:paraId="39D43EEA" w14:textId="77777777" w:rsidR="005E376F" w:rsidRPr="0081106B" w:rsidRDefault="005E376F" w:rsidP="005E376F">
      <w:pPr>
        <w:jc w:val="lowKashida"/>
        <w:rPr>
          <w:rtl/>
        </w:rPr>
      </w:pPr>
      <w:r w:rsidRPr="0081106B">
        <w:rPr>
          <w:rtl/>
        </w:rPr>
        <w:lastRenderedPageBreak/>
        <w:t>كما أن العامل الزمني له دور هام وكبير في تطبيق الخطط اللازمة وانجاحه وكلما كانت السيطرة على مشعر عرفات أفضل وأحسن والعكس صحيح ويقصد بذلك من خلال العاملين في جميع مواقع المشاعر خاصة عرفات جتى نهاية اليوم التاسع من ذي الحجة.</w:t>
      </w:r>
    </w:p>
    <w:p w14:paraId="1E7E5FC4" w14:textId="77777777" w:rsidR="005E376F" w:rsidRPr="0081106B" w:rsidRDefault="005E376F" w:rsidP="005E376F">
      <w:pPr>
        <w:spacing w:before="120"/>
        <w:jc w:val="lowKashida"/>
        <w:rPr>
          <w:rtl/>
        </w:rPr>
      </w:pPr>
      <w:r w:rsidRPr="0081106B">
        <w:rPr>
          <w:rtl/>
        </w:rPr>
        <w:t xml:space="preserve">كما نجد أن المخالفين النسبة الأكبر منهم في الحج هم من المشاة وهذا الأمر يتطلب التركيز على نقاط الفرز، ومن جهة أخرى لابد من ملاحظة الحافلات التابعة لشركات النقل لتتبع نقل الحجاج </w:t>
      </w:r>
      <w:r>
        <w:rPr>
          <w:rtl/>
        </w:rPr>
        <w:t>إلى</w:t>
      </w:r>
      <w:r w:rsidRPr="0081106B">
        <w:rPr>
          <w:rtl/>
        </w:rPr>
        <w:t xml:space="preserve"> مشعر عرفات تحديدًا حتى لا يستغل بعض ضعاف النفوس من سائقي الحافلات لنقل الحجاج واستغلال الحافلات التي تحمل تصريح دخول الحافلة </w:t>
      </w:r>
      <w:r>
        <w:rPr>
          <w:rtl/>
        </w:rPr>
        <w:t>إلى</w:t>
      </w:r>
      <w:r w:rsidRPr="0081106B">
        <w:rPr>
          <w:rtl/>
        </w:rPr>
        <w:t xml:space="preserve"> مشعر عرفات في نقل الحجاج المخالفين بمقابل مالي .</w:t>
      </w:r>
    </w:p>
    <w:p w14:paraId="712CA3FD" w14:textId="77777777" w:rsidR="005E376F" w:rsidRPr="0081106B" w:rsidRDefault="005E376F" w:rsidP="005E376F">
      <w:pPr>
        <w:spacing w:before="120" w:line="240" w:lineRule="auto"/>
        <w:jc w:val="lowKashida"/>
        <w:rPr>
          <w:rtl/>
        </w:rPr>
      </w:pPr>
      <w:r w:rsidRPr="0081106B">
        <w:rPr>
          <w:rtl/>
        </w:rPr>
        <w:t>كما أن الاهتمام بوسائل الإعلام المختلفة بوقت كافي يكن له دور كبير بإذن الله في التقليل من مخالفة الحج بدون تصريح، سواء من خلال وسائل التواصل الاجتماعي الواتس</w:t>
      </w:r>
      <w:r>
        <w:rPr>
          <w:rFonts w:hint="cs"/>
          <w:rtl/>
        </w:rPr>
        <w:t xml:space="preserve"> اب</w:t>
      </w:r>
      <w:r w:rsidRPr="0081106B">
        <w:rPr>
          <w:rtl/>
        </w:rPr>
        <w:t xml:space="preserve"> واليوتيوب وغيرها ومايترتب على تلك المخالفة من عقوبات سواء كان</w:t>
      </w:r>
      <w:r>
        <w:rPr>
          <w:rFonts w:hint="cs"/>
          <w:rtl/>
        </w:rPr>
        <w:t>ت</w:t>
      </w:r>
      <w:r w:rsidRPr="0081106B">
        <w:rPr>
          <w:rtl/>
        </w:rPr>
        <w:t xml:space="preserve"> للموطنين أو المقيم</w:t>
      </w:r>
      <w:r>
        <w:rPr>
          <w:rFonts w:hint="cs"/>
          <w:rtl/>
        </w:rPr>
        <w:t>ين،</w:t>
      </w:r>
      <w:r w:rsidRPr="0081106B">
        <w:rPr>
          <w:rtl/>
        </w:rPr>
        <w:t xml:space="preserve"> إضافة </w:t>
      </w:r>
      <w:r>
        <w:rPr>
          <w:rtl/>
        </w:rPr>
        <w:t>إلى</w:t>
      </w:r>
      <w:r w:rsidRPr="0081106B">
        <w:rPr>
          <w:rtl/>
        </w:rPr>
        <w:t xml:space="preserve"> ذلك استخدام أجهزة البصمة العشوائي للحجاج خاصة ممن يتجه </w:t>
      </w:r>
      <w:r>
        <w:rPr>
          <w:rtl/>
        </w:rPr>
        <w:t>إلى</w:t>
      </w:r>
      <w:r w:rsidRPr="0081106B">
        <w:rPr>
          <w:rtl/>
        </w:rPr>
        <w:t xml:space="preserve"> عرفات سيرًا على الأقدام تؤدي دورا جيدا وتواجد الحافلات التابع للجهات الأمنية التي يتم بها تحمل المخالفين والاتجاه </w:t>
      </w:r>
      <w:r>
        <w:rPr>
          <w:rtl/>
        </w:rPr>
        <w:t>إلى</w:t>
      </w:r>
      <w:r w:rsidRPr="0081106B">
        <w:rPr>
          <w:rtl/>
        </w:rPr>
        <w:t xml:space="preserve"> الجهة المس</w:t>
      </w:r>
      <w:r>
        <w:rPr>
          <w:rFonts w:hint="cs"/>
          <w:rtl/>
        </w:rPr>
        <w:t>ؤو</w:t>
      </w:r>
      <w:r w:rsidRPr="0081106B">
        <w:rPr>
          <w:rtl/>
        </w:rPr>
        <w:t>لة عن المخالفين لتطبيق النظام نجاح جيد. أيضًا من العوامل الهامة لقياس مدى خلو الحج من المخالفين أو العكس ووجود أجهزة ال</w:t>
      </w:r>
      <w:r>
        <w:rPr>
          <w:rtl/>
        </w:rPr>
        <w:t>إحصاء في منطقة الجمرات هو من يع</w:t>
      </w:r>
      <w:r w:rsidRPr="0081106B">
        <w:rPr>
          <w:rtl/>
        </w:rPr>
        <w:t>و</w:t>
      </w:r>
      <w:r>
        <w:rPr>
          <w:rFonts w:hint="cs"/>
          <w:rtl/>
        </w:rPr>
        <w:t>ّ</w:t>
      </w:r>
      <w:r w:rsidRPr="0081106B">
        <w:rPr>
          <w:rtl/>
        </w:rPr>
        <w:t>ل عليها كثير خاصة إذا كان</w:t>
      </w:r>
      <w:r>
        <w:rPr>
          <w:rFonts w:hint="cs"/>
          <w:rtl/>
        </w:rPr>
        <w:t>ت</w:t>
      </w:r>
      <w:r w:rsidRPr="0081106B">
        <w:rPr>
          <w:rtl/>
        </w:rPr>
        <w:t xml:space="preserve"> خاضع</w:t>
      </w:r>
      <w:r>
        <w:rPr>
          <w:rFonts w:hint="cs"/>
          <w:rtl/>
        </w:rPr>
        <w:t>ة</w:t>
      </w:r>
      <w:r w:rsidRPr="0081106B">
        <w:rPr>
          <w:rtl/>
        </w:rPr>
        <w:t xml:space="preserve"> للاستخدام بشكل ممتاز والتأكد من عملها كما لابد من وجود البديل في الإحصاء في حال وجود خلل في الأجهزة من الميدان من قبل رجال الأمن لمعرفة الكثافة العددية للحجاج خاصة في أول أيام ا</w:t>
      </w:r>
      <w:r>
        <w:rPr>
          <w:rtl/>
        </w:rPr>
        <w:t>لتشريق عند رمي أول جمرة من الجم</w:t>
      </w:r>
      <w:r w:rsidRPr="0081106B">
        <w:rPr>
          <w:rtl/>
        </w:rPr>
        <w:t>ر</w:t>
      </w:r>
      <w:r>
        <w:rPr>
          <w:rFonts w:hint="cs"/>
          <w:rtl/>
        </w:rPr>
        <w:t>ات</w:t>
      </w:r>
      <w:r>
        <w:rPr>
          <w:rtl/>
        </w:rPr>
        <w:t xml:space="preserve"> الثلاث</w:t>
      </w:r>
      <w:r w:rsidRPr="0081106B">
        <w:rPr>
          <w:rtl/>
        </w:rPr>
        <w:t>.</w:t>
      </w:r>
    </w:p>
    <w:p w14:paraId="589C0D2E" w14:textId="77777777" w:rsidR="005E376F" w:rsidRPr="00584C6B" w:rsidRDefault="005E376F" w:rsidP="005E376F">
      <w:pPr>
        <w:spacing w:before="120" w:line="240" w:lineRule="auto"/>
        <w:rPr>
          <w:b/>
          <w:bCs/>
          <w:sz w:val="24"/>
          <w:szCs w:val="24"/>
          <w:rtl/>
        </w:rPr>
      </w:pPr>
      <w:r w:rsidRPr="00584C6B">
        <w:rPr>
          <w:b/>
          <w:bCs/>
          <w:sz w:val="24"/>
          <w:szCs w:val="24"/>
          <w:rtl/>
        </w:rPr>
        <w:t>الفصل الثان</w:t>
      </w:r>
      <w:r w:rsidRPr="00EF77B5">
        <w:rPr>
          <w:b/>
          <w:bCs/>
          <w:sz w:val="24"/>
          <w:szCs w:val="24"/>
          <w:rtl/>
        </w:rPr>
        <w:t>ي</w:t>
      </w:r>
      <w:r w:rsidRPr="00EF77B5">
        <w:rPr>
          <w:rFonts w:hint="cs"/>
          <w:b/>
          <w:bCs/>
          <w:sz w:val="24"/>
          <w:szCs w:val="24"/>
          <w:rtl/>
        </w:rPr>
        <w:t>:</w:t>
      </w:r>
    </w:p>
    <w:p w14:paraId="75B289AE" w14:textId="77777777" w:rsidR="005E376F" w:rsidRPr="00F566E7" w:rsidRDefault="005E376F" w:rsidP="005E376F">
      <w:pPr>
        <w:rPr>
          <w:rtl/>
        </w:rPr>
      </w:pPr>
      <w:r w:rsidRPr="00F566E7">
        <w:rPr>
          <w:rtl/>
        </w:rPr>
        <w:t>وفي هذا الفصل سوف يقوم الباحث بإبراز أهم ما وصلت إليها الدراسة:</w:t>
      </w:r>
    </w:p>
    <w:p w14:paraId="5D58CE99" w14:textId="77777777" w:rsidR="005E376F" w:rsidRPr="003131DB" w:rsidRDefault="005E376F" w:rsidP="005E376F">
      <w:pPr>
        <w:spacing w:before="120" w:line="240" w:lineRule="auto"/>
        <w:rPr>
          <w:b/>
          <w:bCs/>
          <w:sz w:val="24"/>
          <w:szCs w:val="24"/>
          <w:rtl/>
        </w:rPr>
      </w:pPr>
      <w:r w:rsidRPr="003131DB">
        <w:rPr>
          <w:b/>
          <w:bCs/>
          <w:sz w:val="24"/>
          <w:szCs w:val="24"/>
          <w:rtl/>
        </w:rPr>
        <w:t>أولاً: النتائج</w:t>
      </w:r>
      <w:r>
        <w:rPr>
          <w:rFonts w:hint="cs"/>
          <w:b/>
          <w:bCs/>
          <w:sz w:val="24"/>
          <w:szCs w:val="24"/>
          <w:rtl/>
        </w:rPr>
        <w:t>:</w:t>
      </w:r>
    </w:p>
    <w:p w14:paraId="32FA9D1F" w14:textId="77777777" w:rsidR="005E376F" w:rsidRPr="00584C6B" w:rsidRDefault="005E376F" w:rsidP="00F95B24">
      <w:pPr>
        <w:numPr>
          <w:ilvl w:val="0"/>
          <w:numId w:val="7"/>
        </w:numPr>
        <w:ind w:left="255" w:hanging="255"/>
        <w:contextualSpacing/>
        <w:rPr>
          <w:rtl/>
        </w:rPr>
      </w:pPr>
      <w:r w:rsidRPr="00584C6B">
        <w:rPr>
          <w:rtl/>
        </w:rPr>
        <w:t xml:space="preserve">تحقيق شعار </w:t>
      </w:r>
      <w:r>
        <w:rPr>
          <w:rFonts w:hint="cs"/>
          <w:rtl/>
        </w:rPr>
        <w:t>(</w:t>
      </w:r>
      <w:r w:rsidRPr="00A563B7">
        <w:rPr>
          <w:rtl/>
        </w:rPr>
        <w:t>لا حج بلا تصريح</w:t>
      </w:r>
      <w:r>
        <w:rPr>
          <w:rFonts w:hint="cs"/>
          <w:rtl/>
        </w:rPr>
        <w:t>)</w:t>
      </w:r>
      <w:r w:rsidRPr="00584C6B">
        <w:rPr>
          <w:rtl/>
        </w:rPr>
        <w:t xml:space="preserve">يقوم على محاور رئيسية بوضع الخطط بوقت كافي وتحديد الطرق المؤدية </w:t>
      </w:r>
      <w:r>
        <w:rPr>
          <w:rtl/>
        </w:rPr>
        <w:t>إلى</w:t>
      </w:r>
      <w:r w:rsidRPr="00584C6B">
        <w:rPr>
          <w:rtl/>
        </w:rPr>
        <w:t xml:space="preserve"> مشعر عرفات وهذا يساعد في تحديد عدد نقاط الفرز الحجاج المخالفين.</w:t>
      </w:r>
    </w:p>
    <w:p w14:paraId="536A8A6C" w14:textId="77777777" w:rsidR="005E376F" w:rsidRPr="00584C6B" w:rsidRDefault="005E376F" w:rsidP="00F95B24">
      <w:pPr>
        <w:numPr>
          <w:ilvl w:val="0"/>
          <w:numId w:val="7"/>
        </w:numPr>
        <w:ind w:left="255" w:hanging="255"/>
        <w:contextualSpacing/>
        <w:rPr>
          <w:rtl/>
        </w:rPr>
      </w:pPr>
      <w:r w:rsidRPr="00584C6B">
        <w:rPr>
          <w:rtl/>
        </w:rPr>
        <w:t>إن دور شرطة العاصمة المقدسة يعدّ هو الدور الرئيس</w:t>
      </w:r>
      <w:r>
        <w:rPr>
          <w:rFonts w:hint="cs"/>
          <w:rtl/>
        </w:rPr>
        <w:t>ي</w:t>
      </w:r>
      <w:r w:rsidRPr="00584C6B">
        <w:rPr>
          <w:rtl/>
        </w:rPr>
        <w:t xml:space="preserve"> في السيطرة على جميع مداخل مشعر عرفات مع ضرورة توفير القوة اللازمة والإمكانيات والأجهزة الضرورية حتى يتوحد عملها.</w:t>
      </w:r>
    </w:p>
    <w:p w14:paraId="394D3B1C" w14:textId="77777777" w:rsidR="005E376F" w:rsidRPr="00584C6B" w:rsidRDefault="005E376F" w:rsidP="00F95B24">
      <w:pPr>
        <w:numPr>
          <w:ilvl w:val="0"/>
          <w:numId w:val="7"/>
        </w:numPr>
        <w:ind w:left="255" w:hanging="255"/>
        <w:contextualSpacing/>
        <w:rPr>
          <w:rtl/>
        </w:rPr>
      </w:pPr>
      <w:r w:rsidRPr="00584C6B">
        <w:rPr>
          <w:rtl/>
        </w:rPr>
        <w:t>أهمية إقامة فريضة الحج للحجاج النظاميين، وتحقيق التوازن للقدرة والاستيعابية في مشعر عرفات ومزدلفةوتحقيق الجهات الأمنية عملها على الوجه المطلوب.</w:t>
      </w:r>
    </w:p>
    <w:p w14:paraId="62E16DE6" w14:textId="77777777" w:rsidR="005E376F" w:rsidRPr="00584C6B" w:rsidRDefault="005E376F" w:rsidP="00F95B24">
      <w:pPr>
        <w:numPr>
          <w:ilvl w:val="0"/>
          <w:numId w:val="7"/>
        </w:numPr>
        <w:ind w:left="255" w:hanging="255"/>
        <w:contextualSpacing/>
        <w:rPr>
          <w:rtl/>
        </w:rPr>
      </w:pPr>
      <w:r w:rsidRPr="00584C6B">
        <w:rPr>
          <w:rtl/>
        </w:rPr>
        <w:t xml:space="preserve">من خلال الأعوام السابقة كانت </w:t>
      </w:r>
      <w:r>
        <w:rPr>
          <w:rFonts w:hint="cs"/>
          <w:rtl/>
        </w:rPr>
        <w:t>ال</w:t>
      </w:r>
      <w:r w:rsidRPr="00584C6B">
        <w:rPr>
          <w:rtl/>
        </w:rPr>
        <w:t xml:space="preserve">نتائج التي تحققت من قبل شرطة العاصمة المقدسة في التعامل مع الحجاج المخالفين وكذلك شرطة منطقة مكة المكرمة </w:t>
      </w:r>
      <w:r>
        <w:rPr>
          <w:rFonts w:hint="cs"/>
          <w:rtl/>
        </w:rPr>
        <w:t xml:space="preserve">قد </w:t>
      </w:r>
      <w:r w:rsidRPr="00584C6B">
        <w:rPr>
          <w:rtl/>
        </w:rPr>
        <w:t xml:space="preserve">لاقت استحسان الكثير. </w:t>
      </w:r>
    </w:p>
    <w:p w14:paraId="7D41EA64" w14:textId="77777777" w:rsidR="005E376F" w:rsidRPr="00584C6B" w:rsidRDefault="005E376F" w:rsidP="00F95B24">
      <w:pPr>
        <w:numPr>
          <w:ilvl w:val="0"/>
          <w:numId w:val="7"/>
        </w:numPr>
        <w:ind w:left="255" w:hanging="255"/>
        <w:contextualSpacing/>
        <w:rPr>
          <w:rtl/>
        </w:rPr>
      </w:pPr>
      <w:r w:rsidRPr="00584C6B">
        <w:rPr>
          <w:rtl/>
        </w:rPr>
        <w:t>قلة المراجع يعود ذلك لأن الموضوع يعد في مراحله الأولى من جانب تنظيم الحشود.</w:t>
      </w:r>
    </w:p>
    <w:p w14:paraId="64C9F65D" w14:textId="77777777" w:rsidR="005E376F" w:rsidRPr="003131DB" w:rsidRDefault="005E376F" w:rsidP="005E376F">
      <w:pPr>
        <w:spacing w:before="120" w:line="240" w:lineRule="auto"/>
        <w:rPr>
          <w:b/>
          <w:bCs/>
          <w:sz w:val="24"/>
          <w:szCs w:val="24"/>
          <w:rtl/>
        </w:rPr>
      </w:pPr>
      <w:r w:rsidRPr="003131DB">
        <w:rPr>
          <w:b/>
          <w:bCs/>
          <w:sz w:val="24"/>
          <w:szCs w:val="24"/>
          <w:rtl/>
        </w:rPr>
        <w:t>ثانيًا: التوصيات</w:t>
      </w:r>
      <w:r w:rsidRPr="00EF77B5">
        <w:rPr>
          <w:rFonts w:hint="cs"/>
          <w:b/>
          <w:bCs/>
          <w:sz w:val="24"/>
          <w:szCs w:val="24"/>
          <w:rtl/>
        </w:rPr>
        <w:t>:</w:t>
      </w:r>
    </w:p>
    <w:p w14:paraId="32FD2753" w14:textId="77777777" w:rsidR="005E376F" w:rsidRPr="00584C6B" w:rsidRDefault="005E376F" w:rsidP="00F95B24">
      <w:pPr>
        <w:numPr>
          <w:ilvl w:val="0"/>
          <w:numId w:val="7"/>
        </w:numPr>
        <w:ind w:left="255" w:hanging="255"/>
        <w:contextualSpacing/>
        <w:rPr>
          <w:rtl/>
        </w:rPr>
      </w:pPr>
      <w:r w:rsidRPr="00584C6B">
        <w:rPr>
          <w:rtl/>
        </w:rPr>
        <w:t xml:space="preserve">يوصي الباحث بأهمية الوقت والزمن في تحقيق </w:t>
      </w:r>
      <w:r>
        <w:rPr>
          <w:rFonts w:hint="cs"/>
          <w:rtl/>
        </w:rPr>
        <w:t>(</w:t>
      </w:r>
      <w:r w:rsidRPr="00A563B7">
        <w:rPr>
          <w:rtl/>
        </w:rPr>
        <w:t>لا حج بلا تصريح</w:t>
      </w:r>
      <w:r>
        <w:rPr>
          <w:rFonts w:hint="cs"/>
          <w:rtl/>
        </w:rPr>
        <w:t xml:space="preserve">) </w:t>
      </w:r>
      <w:r w:rsidRPr="00584C6B">
        <w:rPr>
          <w:rtl/>
        </w:rPr>
        <w:t>لعمل الترتيبات على أرض الواقع وتوزيع القوات وعمل التجارب والفرضيات بالتعاون مع الجهات الحكومية الأخرى يساعد في أخذ الإحتياطات اللازمة.</w:t>
      </w:r>
    </w:p>
    <w:p w14:paraId="34DA7751" w14:textId="77777777" w:rsidR="005E376F" w:rsidRPr="00584C6B" w:rsidRDefault="005E376F" w:rsidP="00F95B24">
      <w:pPr>
        <w:numPr>
          <w:ilvl w:val="0"/>
          <w:numId w:val="7"/>
        </w:numPr>
        <w:ind w:left="255" w:hanging="255"/>
        <w:contextualSpacing/>
        <w:rPr>
          <w:rtl/>
        </w:rPr>
      </w:pPr>
      <w:r w:rsidRPr="00584C6B">
        <w:rPr>
          <w:rtl/>
        </w:rPr>
        <w:t xml:space="preserve">يؤكد الباحث بأهمية السيطرة على مشعر عرفات لأن الحج يكمن في عرفات وهذا بالتالي يستمر </w:t>
      </w:r>
      <w:r>
        <w:rPr>
          <w:rtl/>
        </w:rPr>
        <w:t>إلى</w:t>
      </w:r>
      <w:r w:rsidRPr="00584C6B">
        <w:rPr>
          <w:rtl/>
        </w:rPr>
        <w:t xml:space="preserve"> باقي المشاعر مزدلفة ومنى وصولاً </w:t>
      </w:r>
      <w:r>
        <w:rPr>
          <w:rtl/>
        </w:rPr>
        <w:t>إلى</w:t>
      </w:r>
      <w:r w:rsidRPr="00584C6B">
        <w:rPr>
          <w:rtl/>
        </w:rPr>
        <w:t xml:space="preserve"> الحرم المكي الشريف.</w:t>
      </w:r>
    </w:p>
    <w:p w14:paraId="3C2021F0" w14:textId="77777777" w:rsidR="005E376F" w:rsidRPr="00584C6B" w:rsidRDefault="005E376F" w:rsidP="00F95B24">
      <w:pPr>
        <w:numPr>
          <w:ilvl w:val="0"/>
          <w:numId w:val="7"/>
        </w:numPr>
        <w:ind w:left="255" w:hanging="255"/>
        <w:contextualSpacing/>
        <w:rPr>
          <w:rtl/>
        </w:rPr>
      </w:pPr>
      <w:r w:rsidRPr="00584C6B">
        <w:rPr>
          <w:rtl/>
        </w:rPr>
        <w:t>تكثيف التوعية الأمنية بمختلف وسائل الإعلام ووسائل التواصل ال</w:t>
      </w:r>
      <w:r>
        <w:rPr>
          <w:rFonts w:hint="cs"/>
          <w:rtl/>
        </w:rPr>
        <w:t>ا</w:t>
      </w:r>
      <w:r w:rsidRPr="00584C6B">
        <w:rPr>
          <w:rtl/>
        </w:rPr>
        <w:t>جتماعي بوقت كافي ومايترتب على العقوبات التي تطبق بحق المواطن والمقيم للحد من المخالفات.</w:t>
      </w:r>
    </w:p>
    <w:p w14:paraId="37C2C0EA" w14:textId="77777777" w:rsidR="005E376F" w:rsidRPr="00584C6B" w:rsidRDefault="005E376F" w:rsidP="00F95B24">
      <w:pPr>
        <w:numPr>
          <w:ilvl w:val="0"/>
          <w:numId w:val="7"/>
        </w:numPr>
        <w:ind w:left="255" w:hanging="255"/>
        <w:contextualSpacing/>
        <w:rPr>
          <w:rtl/>
        </w:rPr>
      </w:pPr>
      <w:r w:rsidRPr="00584C6B">
        <w:rPr>
          <w:rtl/>
        </w:rPr>
        <w:t>كما يوصي الباحث بضرورة توعية شركات النقل وذلك مدى الالتزام بالتعليمات الخاصة بعدم نقل أي مخالف من الحجاج عبر الحافلات وتحديد عقوبة على السائقين.</w:t>
      </w:r>
    </w:p>
    <w:p w14:paraId="456FAAD9" w14:textId="77777777" w:rsidR="005E376F" w:rsidRPr="00584C6B" w:rsidRDefault="005E376F" w:rsidP="00F95B24">
      <w:pPr>
        <w:numPr>
          <w:ilvl w:val="0"/>
          <w:numId w:val="7"/>
        </w:numPr>
        <w:ind w:left="255" w:hanging="255"/>
        <w:contextualSpacing/>
        <w:rPr>
          <w:rtl/>
        </w:rPr>
      </w:pPr>
      <w:r w:rsidRPr="00584C6B">
        <w:rPr>
          <w:rtl/>
        </w:rPr>
        <w:t>يوصي الباحث على الجهات الأمنية والحكومية في وضع خططها</w:t>
      </w:r>
      <w:r>
        <w:rPr>
          <w:rFonts w:hint="cs"/>
          <w:rtl/>
        </w:rPr>
        <w:t xml:space="preserve"> </w:t>
      </w:r>
      <w:r w:rsidRPr="00584C6B">
        <w:rPr>
          <w:rtl/>
        </w:rPr>
        <w:t xml:space="preserve">واستراتيجياتها وخاصة </w:t>
      </w:r>
      <w:r>
        <w:rPr>
          <w:rtl/>
        </w:rPr>
        <w:t>مشعر عرفات على الطبيعة بوقت كاف</w:t>
      </w:r>
      <w:r w:rsidRPr="00584C6B">
        <w:rPr>
          <w:rtl/>
        </w:rPr>
        <w:t>.</w:t>
      </w:r>
    </w:p>
    <w:p w14:paraId="67FA1880" w14:textId="77777777" w:rsidR="005E376F" w:rsidRPr="00584C6B" w:rsidRDefault="005E376F" w:rsidP="005E376F">
      <w:pPr>
        <w:spacing w:before="120" w:line="240" w:lineRule="auto"/>
        <w:rPr>
          <w:b/>
          <w:bCs/>
          <w:sz w:val="24"/>
          <w:szCs w:val="24"/>
          <w:rtl/>
        </w:rPr>
      </w:pPr>
      <w:r w:rsidRPr="00584C6B">
        <w:rPr>
          <w:b/>
          <w:bCs/>
          <w:sz w:val="24"/>
          <w:szCs w:val="24"/>
          <w:rtl/>
        </w:rPr>
        <w:lastRenderedPageBreak/>
        <w:t>ثالثًا: المقترحات:</w:t>
      </w:r>
    </w:p>
    <w:p w14:paraId="008AE642" w14:textId="77777777" w:rsidR="005E376F" w:rsidRPr="00584C6B" w:rsidRDefault="005E376F" w:rsidP="00F95B24">
      <w:pPr>
        <w:numPr>
          <w:ilvl w:val="0"/>
          <w:numId w:val="8"/>
        </w:numPr>
        <w:ind w:left="254" w:hanging="253"/>
        <w:contextualSpacing/>
        <w:rPr>
          <w:rtl/>
        </w:rPr>
      </w:pPr>
      <w:r w:rsidRPr="00584C6B">
        <w:rPr>
          <w:rtl/>
        </w:rPr>
        <w:t>الاستعانة بالكاميرات ذات مواصفات عالية في منطقة مشعر عرفات لتحديد أماكن الازدحام والكثافة للتواصل من قبل غرفة العمليات مع نقاط الفرز وتتواجد بها شرطة العاصمة المقدسة لأخذ الاحتياط الأكثر.</w:t>
      </w:r>
    </w:p>
    <w:p w14:paraId="6BB019D6" w14:textId="77777777" w:rsidR="005E376F" w:rsidRPr="00584C6B" w:rsidRDefault="005E376F" w:rsidP="00F95B24">
      <w:pPr>
        <w:numPr>
          <w:ilvl w:val="0"/>
          <w:numId w:val="8"/>
        </w:numPr>
        <w:ind w:left="254" w:hanging="253"/>
        <w:contextualSpacing/>
      </w:pPr>
      <w:r w:rsidRPr="00584C6B">
        <w:rPr>
          <w:rtl/>
        </w:rPr>
        <w:t>المعيار والمقياس الحقيقي يمكن في معرفة وجود حجاج مخالفين وتحديد العدد التقريبي هو في منطقة الجمرات وفي مشعر منى مما يتطلب ضرورة صلاحية الأجهزة ولايمنع الاعتماد على رجال الأمن في أرض الواقع بالأعداد التقريبي.</w:t>
      </w:r>
    </w:p>
    <w:p w14:paraId="5DDC18DC" w14:textId="77777777" w:rsidR="005E376F" w:rsidRPr="00584C6B" w:rsidRDefault="005E376F" w:rsidP="00F95B24">
      <w:pPr>
        <w:numPr>
          <w:ilvl w:val="0"/>
          <w:numId w:val="8"/>
        </w:numPr>
        <w:ind w:left="254" w:hanging="253"/>
        <w:contextualSpacing/>
      </w:pPr>
      <w:r w:rsidRPr="00584C6B">
        <w:rPr>
          <w:rtl/>
        </w:rPr>
        <w:t xml:space="preserve">إن استخدام التقنية في الكاميرات والتصوير خاصة في مشعر عرفات وتحديدًا في الطرق المؤدية </w:t>
      </w:r>
      <w:r>
        <w:rPr>
          <w:rtl/>
        </w:rPr>
        <w:t>إلى</w:t>
      </w:r>
      <w:r w:rsidRPr="00584C6B">
        <w:rPr>
          <w:rtl/>
        </w:rPr>
        <w:t xml:space="preserve"> عرفات يساعد شرطة العاصمة المقدسة في وضع الخطة للعام القادم من حيث أهمية الطرق المؤدية وعدد نقاط الفرز وبالتالي تحديد القوة المطلوبة والأجهزة والآليات.</w:t>
      </w:r>
    </w:p>
    <w:p w14:paraId="5FB28783" w14:textId="77777777" w:rsidR="005E376F" w:rsidRPr="00584C6B" w:rsidRDefault="005E376F" w:rsidP="00F95B24">
      <w:pPr>
        <w:numPr>
          <w:ilvl w:val="0"/>
          <w:numId w:val="8"/>
        </w:numPr>
        <w:ind w:left="254" w:hanging="253"/>
        <w:contextualSpacing/>
      </w:pPr>
      <w:r w:rsidRPr="00584C6B">
        <w:rPr>
          <w:rtl/>
        </w:rPr>
        <w:t xml:space="preserve">التأكيد على تنفيذ الحملات التفتيشية وتكثيفها من قبل قوات كافة الجهات الأمنية ووضع نقاط تفتيش مباشرة بعد المواقيت </w:t>
      </w:r>
      <w:r>
        <w:rPr>
          <w:rtl/>
        </w:rPr>
        <w:t>إلى</w:t>
      </w:r>
      <w:r w:rsidRPr="00584C6B">
        <w:rPr>
          <w:rtl/>
        </w:rPr>
        <w:t xml:space="preserve"> مداخل مكة المكرمة لضمان عدم وصول المخالفين لنظام الحج بلا تصريح </w:t>
      </w:r>
      <w:r>
        <w:rPr>
          <w:rtl/>
        </w:rPr>
        <w:t>إلى</w:t>
      </w:r>
      <w:r w:rsidRPr="00584C6B">
        <w:rPr>
          <w:rtl/>
        </w:rPr>
        <w:t xml:space="preserve"> مكة المكرمة والمشاعر المقدسة وذلك قبل موسم الحج بوقت مبكر.</w:t>
      </w:r>
    </w:p>
    <w:p w14:paraId="5F059364" w14:textId="77777777" w:rsidR="005E376F" w:rsidRPr="00584C6B" w:rsidRDefault="005E376F" w:rsidP="00F95B24">
      <w:pPr>
        <w:numPr>
          <w:ilvl w:val="0"/>
          <w:numId w:val="8"/>
        </w:numPr>
        <w:ind w:left="254" w:hanging="253"/>
        <w:contextualSpacing/>
      </w:pPr>
      <w:r w:rsidRPr="00584C6B">
        <w:rPr>
          <w:rtl/>
        </w:rPr>
        <w:t>التأكيد على شركات ومؤسسات حجاج الداخل ومؤسسات الطوافة على تصاريح نظامية.</w:t>
      </w:r>
    </w:p>
    <w:p w14:paraId="73F44542" w14:textId="77777777" w:rsidR="005E376F" w:rsidRPr="00584C6B" w:rsidRDefault="005E376F" w:rsidP="00F95B24">
      <w:pPr>
        <w:numPr>
          <w:ilvl w:val="0"/>
          <w:numId w:val="8"/>
        </w:numPr>
        <w:ind w:left="254" w:hanging="253"/>
        <w:contextualSpacing/>
      </w:pPr>
      <w:r w:rsidRPr="00584C6B">
        <w:rPr>
          <w:rtl/>
        </w:rPr>
        <w:t>تكثيف الدوريات الراجلة من قبل الجهات الأمنية في مشعر منى ومشعر عرفات لرصد الحالات المخالفة وأخذ بصماتهم عن طريق نظام البصمة المتنقل وتسجيل المخالفة بحقهم تمهيدًا لمجازاتهم لاحقًا.</w:t>
      </w:r>
    </w:p>
    <w:p w14:paraId="7D11DE53" w14:textId="77777777" w:rsidR="005E376F" w:rsidRPr="00EF77B5" w:rsidRDefault="005E376F" w:rsidP="005E376F">
      <w:pPr>
        <w:spacing w:before="120" w:line="240" w:lineRule="auto"/>
        <w:rPr>
          <w:b/>
          <w:bCs/>
          <w:sz w:val="24"/>
          <w:szCs w:val="24"/>
          <w:rtl/>
        </w:rPr>
      </w:pPr>
      <w:r w:rsidRPr="00EF77B5">
        <w:rPr>
          <w:b/>
          <w:bCs/>
          <w:sz w:val="24"/>
          <w:szCs w:val="24"/>
          <w:rtl/>
        </w:rPr>
        <w:t>المراجع والمصادر</w:t>
      </w:r>
      <w:r w:rsidRPr="00EF77B5">
        <w:rPr>
          <w:rFonts w:hint="cs"/>
          <w:b/>
          <w:bCs/>
          <w:sz w:val="24"/>
          <w:szCs w:val="24"/>
          <w:rtl/>
        </w:rPr>
        <w:t>:</w:t>
      </w:r>
    </w:p>
    <w:p w14:paraId="318AFEFA" w14:textId="77777777" w:rsidR="005E376F" w:rsidRPr="003131DB" w:rsidRDefault="005E376F" w:rsidP="00F95B24">
      <w:pPr>
        <w:pStyle w:val="22"/>
        <w:numPr>
          <w:ilvl w:val="0"/>
          <w:numId w:val="6"/>
        </w:numPr>
        <w:ind w:left="254" w:hanging="215"/>
        <w:rPr>
          <w:rFonts w:ascii="Sakkal Majalla" w:hAnsi="Sakkal Majalla" w:cs="Sakkal Majalla"/>
          <w:b w:val="0"/>
          <w:bCs w:val="0"/>
          <w:sz w:val="20"/>
          <w:szCs w:val="20"/>
          <w:rtl/>
        </w:rPr>
      </w:pPr>
      <w:r w:rsidRPr="003131DB">
        <w:rPr>
          <w:rFonts w:ascii="Sakkal Majalla" w:hAnsi="Sakkal Majalla" w:cs="Sakkal Majalla"/>
          <w:b w:val="0"/>
          <w:bCs w:val="0"/>
          <w:sz w:val="20"/>
          <w:szCs w:val="20"/>
          <w:rtl/>
        </w:rPr>
        <w:t>مسلم، أبو الحسين، مسلم بن الحجاج القشيري النيسابوري، صحيح مسلم، تحقيق: محمد فؤاد عبد الباقي، دار النشر: دار إحياء التراث العربي – بيروت.</w:t>
      </w:r>
    </w:p>
    <w:p w14:paraId="3C649B28" w14:textId="77777777" w:rsidR="005E376F" w:rsidRPr="003131DB" w:rsidRDefault="005E376F" w:rsidP="00F95B24">
      <w:pPr>
        <w:pStyle w:val="22"/>
        <w:numPr>
          <w:ilvl w:val="0"/>
          <w:numId w:val="6"/>
        </w:numPr>
        <w:ind w:left="254" w:hanging="215"/>
        <w:rPr>
          <w:rFonts w:ascii="Sakkal Majalla" w:hAnsi="Sakkal Majalla" w:cs="Sakkal Majalla"/>
          <w:b w:val="0"/>
          <w:bCs w:val="0"/>
          <w:sz w:val="20"/>
          <w:szCs w:val="20"/>
          <w:rtl/>
        </w:rPr>
      </w:pPr>
      <w:r w:rsidRPr="003131DB">
        <w:rPr>
          <w:rFonts w:ascii="Sakkal Majalla" w:hAnsi="Sakkal Majalla" w:cs="Sakkal Majalla"/>
          <w:b w:val="0"/>
          <w:bCs w:val="0"/>
          <w:sz w:val="20"/>
          <w:szCs w:val="20"/>
          <w:rtl/>
        </w:rPr>
        <w:t>السجستاني، أبو داود، سليمان بن الأشعث الأزدي،سنن أبي داود، ط1 ، دار ابن حزم، بيروت، 1419هـ.</w:t>
      </w:r>
    </w:p>
    <w:p w14:paraId="7AA11B4E" w14:textId="77777777" w:rsidR="005E376F" w:rsidRPr="003131DB" w:rsidRDefault="005E376F" w:rsidP="00F95B24">
      <w:pPr>
        <w:pStyle w:val="22"/>
        <w:numPr>
          <w:ilvl w:val="0"/>
          <w:numId w:val="6"/>
        </w:numPr>
        <w:ind w:left="254" w:hanging="215"/>
        <w:rPr>
          <w:rFonts w:ascii="Sakkal Majalla" w:hAnsi="Sakkal Majalla" w:cs="Sakkal Majalla"/>
          <w:b w:val="0"/>
          <w:bCs w:val="0"/>
          <w:sz w:val="20"/>
          <w:szCs w:val="20"/>
          <w:rtl/>
        </w:rPr>
      </w:pPr>
      <w:r w:rsidRPr="003131DB">
        <w:rPr>
          <w:rFonts w:ascii="Sakkal Majalla" w:hAnsi="Sakkal Majalla" w:cs="Sakkal Majalla"/>
          <w:b w:val="0"/>
          <w:bCs w:val="0"/>
          <w:sz w:val="20"/>
          <w:szCs w:val="20"/>
          <w:rtl/>
        </w:rPr>
        <w:t>الألباني، محمد ناصر الدين، صحيح وضعيف سنن أبي داود، مصدر الكتاب: برنامج منظومة التحقيقات الحديثية - المجاني - من إنتاج مركز نور ال</w:t>
      </w:r>
      <w:r>
        <w:rPr>
          <w:rFonts w:ascii="Sakkal Majalla" w:hAnsi="Sakkal Majalla" w:cs="Sakkal Majalla"/>
          <w:b w:val="0"/>
          <w:bCs w:val="0"/>
          <w:sz w:val="20"/>
          <w:szCs w:val="20"/>
          <w:rtl/>
        </w:rPr>
        <w:t>إسلام</w:t>
      </w:r>
      <w:r w:rsidRPr="003131DB">
        <w:rPr>
          <w:rFonts w:ascii="Sakkal Majalla" w:hAnsi="Sakkal Majalla" w:cs="Sakkal Majalla"/>
          <w:b w:val="0"/>
          <w:bCs w:val="0"/>
          <w:sz w:val="20"/>
          <w:szCs w:val="20"/>
          <w:rtl/>
        </w:rPr>
        <w:t xml:space="preserve"> لأبحاث القرآن والسنة بالإسكندرية</w:t>
      </w:r>
    </w:p>
    <w:p w14:paraId="11A16E02" w14:textId="77777777" w:rsidR="005E376F" w:rsidRPr="003131DB" w:rsidRDefault="005E376F" w:rsidP="00F95B24">
      <w:pPr>
        <w:pStyle w:val="22"/>
        <w:numPr>
          <w:ilvl w:val="0"/>
          <w:numId w:val="6"/>
        </w:numPr>
        <w:ind w:left="254" w:hanging="215"/>
        <w:rPr>
          <w:rFonts w:ascii="Sakkal Majalla" w:hAnsi="Sakkal Majalla" w:cs="Sakkal Majalla"/>
          <w:b w:val="0"/>
          <w:bCs w:val="0"/>
          <w:sz w:val="20"/>
          <w:szCs w:val="20"/>
          <w:rtl/>
        </w:rPr>
      </w:pPr>
      <w:r w:rsidRPr="003131DB">
        <w:rPr>
          <w:rFonts w:ascii="Sakkal Majalla" w:hAnsi="Sakkal Majalla" w:cs="Sakkal Majalla"/>
          <w:b w:val="0"/>
          <w:bCs w:val="0"/>
          <w:sz w:val="20"/>
          <w:szCs w:val="20"/>
          <w:rtl/>
        </w:rPr>
        <w:t>البخاري، أبو عبد الله، محمد بن إسماعيل الجعفي: الجامع الصحيح المختصر، تحقيق: د. مصطفى ديب البغا. دار النشر: دار ابن كثير، اليمامة - بيروت، ط3، - 1407 – 1987.</w:t>
      </w:r>
    </w:p>
    <w:p w14:paraId="79060124" w14:textId="77777777" w:rsidR="005E376F" w:rsidRDefault="005E376F" w:rsidP="00F95B24">
      <w:pPr>
        <w:pStyle w:val="22"/>
        <w:numPr>
          <w:ilvl w:val="0"/>
          <w:numId w:val="6"/>
        </w:numPr>
        <w:ind w:left="254" w:hanging="215"/>
        <w:rPr>
          <w:rFonts w:ascii="Sakkal Majalla" w:hAnsi="Sakkal Majalla" w:cs="Sakkal Majalla"/>
          <w:b w:val="0"/>
          <w:bCs w:val="0"/>
          <w:sz w:val="20"/>
          <w:szCs w:val="20"/>
        </w:rPr>
      </w:pPr>
      <w:r w:rsidRPr="003131DB">
        <w:rPr>
          <w:rFonts w:ascii="Sakkal Majalla" w:hAnsi="Sakkal Majalla" w:cs="Sakkal Majalla"/>
          <w:b w:val="0"/>
          <w:bCs w:val="0"/>
          <w:sz w:val="20"/>
          <w:szCs w:val="20"/>
          <w:rtl/>
        </w:rPr>
        <w:t>الألباني، محمد ناصر الدين، صحيح الجامع. مصدر الكتاب: برنامج منظومة التحقيقات الحديثية - المجاني - من إنتاج مركز نور ال</w:t>
      </w:r>
      <w:r>
        <w:rPr>
          <w:rFonts w:ascii="Sakkal Majalla" w:hAnsi="Sakkal Majalla" w:cs="Sakkal Majalla"/>
          <w:b w:val="0"/>
          <w:bCs w:val="0"/>
          <w:sz w:val="20"/>
          <w:szCs w:val="20"/>
          <w:rtl/>
        </w:rPr>
        <w:t>إسلام</w:t>
      </w:r>
      <w:r w:rsidRPr="003131DB">
        <w:rPr>
          <w:rFonts w:ascii="Sakkal Majalla" w:hAnsi="Sakkal Majalla" w:cs="Sakkal Majalla"/>
          <w:b w:val="0"/>
          <w:bCs w:val="0"/>
          <w:sz w:val="20"/>
          <w:szCs w:val="20"/>
          <w:rtl/>
        </w:rPr>
        <w:t xml:space="preserve"> لأبحاث القرآن والسنة بالإسكندرية.</w:t>
      </w:r>
    </w:p>
    <w:p w14:paraId="7666A7AE" w14:textId="77777777" w:rsidR="005E376F" w:rsidRPr="003131DB" w:rsidRDefault="005E376F" w:rsidP="005E376F">
      <w:pPr>
        <w:pStyle w:val="22"/>
        <w:rPr>
          <w:rFonts w:ascii="Sakkal Majalla" w:hAnsi="Sakkal Majalla" w:cs="Sakkal Majalla"/>
          <w:b w:val="0"/>
          <w:bCs w:val="0"/>
          <w:sz w:val="20"/>
          <w:szCs w:val="20"/>
          <w:rtl/>
        </w:rPr>
      </w:pPr>
    </w:p>
    <w:p w14:paraId="5B3BA3BD" w14:textId="77777777" w:rsidR="005E376F" w:rsidRDefault="005E376F" w:rsidP="005E376F">
      <w:pPr>
        <w:tabs>
          <w:tab w:val="left" w:pos="270"/>
        </w:tabs>
        <w:spacing w:line="240" w:lineRule="auto"/>
        <w:ind w:left="41"/>
        <w:contextualSpacing/>
        <w:rPr>
          <w:color w:val="000000"/>
          <w:sz w:val="20"/>
          <w:szCs w:val="20"/>
          <w:rtl/>
        </w:rPr>
        <w:sectPr w:rsidR="005E376F" w:rsidSect="0005244F">
          <w:footnotePr>
            <w:pos w:val="beneathText"/>
            <w:numRestart w:val="eachSect"/>
          </w:footnotePr>
          <w:pgSz w:w="10319" w:h="14572"/>
          <w:pgMar w:top="1134" w:right="1134" w:bottom="1134" w:left="1134" w:header="709" w:footer="709" w:gutter="0"/>
          <w:cols w:space="708"/>
          <w:docGrid w:linePitch="360"/>
        </w:sectPr>
      </w:pPr>
    </w:p>
    <w:p w14:paraId="1A05684C" w14:textId="77777777" w:rsidR="005E376F" w:rsidRPr="00FF0C5C" w:rsidRDefault="005E376F" w:rsidP="005E376F">
      <w:pPr>
        <w:tabs>
          <w:tab w:val="left" w:pos="270"/>
        </w:tabs>
        <w:spacing w:line="240" w:lineRule="auto"/>
        <w:ind w:left="41"/>
        <w:contextualSpacing/>
        <w:jc w:val="left"/>
        <w:rPr>
          <w:b/>
          <w:bCs/>
          <w:color w:val="FF0000"/>
          <w:rtl/>
        </w:rPr>
      </w:pPr>
    </w:p>
    <w:tbl>
      <w:tblPr>
        <w:bidiVisual/>
        <w:tblW w:w="104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4A0" w:firstRow="1" w:lastRow="0" w:firstColumn="1" w:lastColumn="0" w:noHBand="0" w:noVBand="1"/>
      </w:tblPr>
      <w:tblGrid>
        <w:gridCol w:w="1134"/>
        <w:gridCol w:w="8164"/>
        <w:gridCol w:w="1134"/>
      </w:tblGrid>
      <w:tr w:rsidR="005E376F" w:rsidRPr="00336A20" w14:paraId="61F8E1D0" w14:textId="77777777" w:rsidTr="00B63EDB">
        <w:trPr>
          <w:trHeight w:val="1417"/>
          <w:jc w:val="center"/>
        </w:trPr>
        <w:tc>
          <w:tcPr>
            <w:tcW w:w="1134" w:type="dxa"/>
            <w:shd w:val="clear" w:color="auto" w:fill="000000"/>
            <w:vAlign w:val="center"/>
          </w:tcPr>
          <w:p w14:paraId="5C7EEEE5" w14:textId="77777777" w:rsidR="005E376F" w:rsidRPr="00584C6B" w:rsidRDefault="005E376F" w:rsidP="00B63EDB">
            <w:pPr>
              <w:rPr>
                <w:rFonts w:ascii="Hacen Liner Print-out Light" w:hAnsi="Hacen Liner Print-out Light" w:cs="Hacen Liner Print-out Light"/>
                <w:rtl/>
              </w:rPr>
            </w:pPr>
          </w:p>
        </w:tc>
        <w:tc>
          <w:tcPr>
            <w:tcW w:w="8164" w:type="dxa"/>
            <w:shd w:val="clear" w:color="auto" w:fill="000000"/>
            <w:vAlign w:val="center"/>
          </w:tcPr>
          <w:p w14:paraId="0C9FA561" w14:textId="77777777" w:rsidR="005E376F" w:rsidRPr="0081106B" w:rsidRDefault="005E376F" w:rsidP="00B63EDB">
            <w:pPr>
              <w:pStyle w:val="Heading2"/>
              <w:spacing w:before="40" w:line="259" w:lineRule="auto"/>
              <w:rPr>
                <w:sz w:val="30"/>
                <w:szCs w:val="30"/>
                <w:rtl/>
              </w:rPr>
            </w:pPr>
            <w:bookmarkStart w:id="4" w:name="_Toc509769207"/>
            <w:bookmarkStart w:id="5" w:name="_Toc511554929"/>
            <w:r w:rsidRPr="0081106B">
              <w:rPr>
                <w:rFonts w:ascii="Calibri Light" w:hAnsi="Calibri Light"/>
                <w:sz w:val="30"/>
                <w:szCs w:val="30"/>
                <w:rtl/>
              </w:rPr>
              <w:t>مستوى امتنان الحجاج والمعتمرين للمملكة العربية السعودية، وأثره على اتجاهاتهم نحوها: دراسة ميدانية على عينة من الحجاج والمعتمرين المصريين</w:t>
            </w:r>
            <w:bookmarkEnd w:id="4"/>
            <w:bookmarkEnd w:id="5"/>
          </w:p>
        </w:tc>
        <w:tc>
          <w:tcPr>
            <w:tcW w:w="1134" w:type="dxa"/>
            <w:shd w:val="clear" w:color="auto" w:fill="000000"/>
            <w:vAlign w:val="center"/>
          </w:tcPr>
          <w:p w14:paraId="63983A13" w14:textId="77777777" w:rsidR="005E376F" w:rsidRPr="00584C6B" w:rsidRDefault="005E376F" w:rsidP="00B63EDB">
            <w:pPr>
              <w:rPr>
                <w:rFonts w:ascii="Hacen Liner Print-out Light" w:hAnsi="Hacen Liner Print-out Light" w:cs="Hacen Liner Print-out Light"/>
                <w:rtl/>
              </w:rPr>
            </w:pPr>
          </w:p>
        </w:tc>
      </w:tr>
      <w:tr w:rsidR="005E376F" w:rsidRPr="00336A20" w14:paraId="73470899" w14:textId="77777777" w:rsidTr="00B63EDB">
        <w:trPr>
          <w:trHeight w:val="1280"/>
          <w:jc w:val="center"/>
        </w:trPr>
        <w:tc>
          <w:tcPr>
            <w:tcW w:w="1134" w:type="dxa"/>
            <w:shd w:val="clear" w:color="auto" w:fill="000000"/>
            <w:vAlign w:val="center"/>
          </w:tcPr>
          <w:p w14:paraId="23FBCC85" w14:textId="77777777" w:rsidR="005E376F" w:rsidRPr="00584C6B" w:rsidRDefault="005E376F" w:rsidP="00B63EDB">
            <w:pPr>
              <w:rPr>
                <w:rFonts w:ascii="Hacen Liner Print-out Light" w:hAnsi="Hacen Liner Print-out Light" w:cs="Hacen Liner Print-out Light"/>
                <w:rtl/>
              </w:rPr>
            </w:pPr>
          </w:p>
        </w:tc>
        <w:tc>
          <w:tcPr>
            <w:tcW w:w="8164" w:type="dxa"/>
            <w:shd w:val="clear" w:color="auto" w:fill="000000"/>
            <w:vAlign w:val="center"/>
          </w:tcPr>
          <w:p w14:paraId="0DE1C9A2" w14:textId="77777777" w:rsidR="005E376F" w:rsidRDefault="005E376F" w:rsidP="00B63EDB">
            <w:pPr>
              <w:jc w:val="center"/>
              <w:outlineLvl w:val="4"/>
              <w:rPr>
                <w:rFonts w:ascii="Hacen Liner Print-out Light" w:hAnsi="Hacen Liner Print-out Light" w:cs="GE SS Two Light"/>
                <w:sz w:val="20"/>
                <w:szCs w:val="20"/>
                <w:rtl/>
              </w:rPr>
            </w:pPr>
            <w:r w:rsidRPr="0071003D">
              <w:rPr>
                <w:rFonts w:ascii="Hacen Liner Print-out Light" w:hAnsi="Hacen Liner Print-out Light" w:cs="GE SS Two Light"/>
                <w:sz w:val="20"/>
                <w:szCs w:val="20"/>
                <w:rtl/>
              </w:rPr>
              <w:t>د. أحمد رمضان محمد على</w:t>
            </w:r>
          </w:p>
          <w:p w14:paraId="2A0111FC" w14:textId="77777777" w:rsidR="005E376F" w:rsidRPr="00584C6B" w:rsidRDefault="005E376F" w:rsidP="00B63EDB">
            <w:pPr>
              <w:jc w:val="center"/>
              <w:outlineLvl w:val="4"/>
              <w:rPr>
                <w:rFonts w:ascii="Hacen Liner Print-out Light" w:hAnsi="Hacen Liner Print-out Light" w:cs="GE SS Two Light"/>
                <w:color w:val="FFFF00"/>
                <w:sz w:val="32"/>
                <w:szCs w:val="32"/>
                <w:rtl/>
              </w:rPr>
            </w:pPr>
            <w:r w:rsidRPr="0071003D">
              <w:rPr>
                <w:rFonts w:ascii="Hacen Liner Print-out Light" w:hAnsi="Hacen Liner Print-out Light" w:cs="GE SS Two Light"/>
                <w:sz w:val="18"/>
                <w:szCs w:val="18"/>
                <w:rtl/>
              </w:rPr>
              <w:t>معهد اللغة العربية - جامعة أم القرى</w:t>
            </w:r>
          </w:p>
        </w:tc>
        <w:tc>
          <w:tcPr>
            <w:tcW w:w="1134" w:type="dxa"/>
            <w:shd w:val="clear" w:color="auto" w:fill="000000"/>
            <w:vAlign w:val="center"/>
          </w:tcPr>
          <w:p w14:paraId="061BCAFD" w14:textId="77777777" w:rsidR="005E376F" w:rsidRPr="00584C6B" w:rsidRDefault="005E376F" w:rsidP="00B63EDB">
            <w:pPr>
              <w:rPr>
                <w:rFonts w:ascii="Hacen Liner Print-out Light" w:hAnsi="Hacen Liner Print-out Light" w:cs="Hacen Liner Print-out Light"/>
                <w:rtl/>
              </w:rPr>
            </w:pPr>
          </w:p>
        </w:tc>
      </w:tr>
    </w:tbl>
    <w:p w14:paraId="0721DABC" w14:textId="77777777" w:rsidR="005E376F" w:rsidRPr="0081106B" w:rsidRDefault="005E376F" w:rsidP="005E376F">
      <w:pPr>
        <w:spacing w:before="120" w:line="240" w:lineRule="auto"/>
        <w:rPr>
          <w:b/>
          <w:bCs/>
          <w:sz w:val="24"/>
          <w:szCs w:val="24"/>
          <w:rtl/>
        </w:rPr>
      </w:pPr>
      <w:r w:rsidRPr="0081106B">
        <w:rPr>
          <w:b/>
          <w:bCs/>
          <w:sz w:val="24"/>
          <w:szCs w:val="24"/>
          <w:rtl/>
        </w:rPr>
        <w:t>ملخص البحث</w:t>
      </w:r>
      <w:r w:rsidRPr="0081106B">
        <w:rPr>
          <w:rFonts w:hint="cs"/>
          <w:b/>
          <w:bCs/>
          <w:sz w:val="24"/>
          <w:szCs w:val="24"/>
          <w:rtl/>
        </w:rPr>
        <w:t>:</w:t>
      </w:r>
    </w:p>
    <w:p w14:paraId="38D1093B" w14:textId="77777777" w:rsidR="005E376F" w:rsidRPr="000621CE" w:rsidRDefault="005E376F" w:rsidP="005E376F">
      <w:pPr>
        <w:rPr>
          <w:rtl/>
        </w:rPr>
      </w:pPr>
      <w:r w:rsidRPr="000621CE">
        <w:rPr>
          <w:rtl/>
        </w:rPr>
        <w:t>الدراسة ال</w:t>
      </w:r>
      <w:r>
        <w:rPr>
          <w:rtl/>
        </w:rPr>
        <w:t>حالية هي دراسة ميدانية؛ تهدف إل</w:t>
      </w:r>
      <w:r>
        <w:rPr>
          <w:rFonts w:hint="cs"/>
          <w:rtl/>
        </w:rPr>
        <w:t>ى</w:t>
      </w:r>
      <w:r w:rsidRPr="000621CE">
        <w:rPr>
          <w:rtl/>
        </w:rPr>
        <w:t xml:space="preserve"> التعرف على مستوى امتنان الحجاج والمعتمرين المصريين للمملكة العربية السعودية، وأثره على اتجاهاتهم نحوها. ويستخدم البحث المنهج الوصفي، وتضمنت عينة البحث (783) من الحجاج والمعتمرين المصريين</w:t>
      </w:r>
      <w:r>
        <w:rPr>
          <w:rFonts w:hint="cs"/>
          <w:rtl/>
        </w:rPr>
        <w:t>،</w:t>
      </w:r>
      <w:r w:rsidRPr="000621CE">
        <w:rPr>
          <w:rtl/>
        </w:rPr>
        <w:t xml:space="preserve"> وتضمنت أدوات البحث استبانة امتنان الحجاج والمعتمرين للمملكة العربية السعودية (إعداد الباحث)، ومقياس اتجاهات الحجاج والمعتمرين نحو المملكة العربية السعودية (إعداد الباحث)، وتم تطبيق الاستبانة والمقياس خلال عام ٢٠١٧م. وأشارت نتائج الدراسة </w:t>
      </w:r>
      <w:r>
        <w:rPr>
          <w:rtl/>
        </w:rPr>
        <w:t>إلى</w:t>
      </w:r>
      <w:r w:rsidRPr="000621CE">
        <w:rPr>
          <w:rtl/>
        </w:rPr>
        <w:t xml:space="preserve"> أنه يوجد مستوى كبير من الامتنان لدى عينة البحث. وأن اتجاهات الحجاج والمعتمرين المصريين نحو المملكة العربية السعودية كانت إيجابية بشكل كبير.</w:t>
      </w:r>
    </w:p>
    <w:p w14:paraId="465BF958" w14:textId="77777777" w:rsidR="005E376F" w:rsidRPr="002971EC" w:rsidRDefault="005E376F" w:rsidP="005E376F">
      <w:pPr>
        <w:spacing w:before="120" w:line="240" w:lineRule="auto"/>
        <w:rPr>
          <w:b/>
          <w:bCs/>
          <w:sz w:val="24"/>
          <w:szCs w:val="24"/>
        </w:rPr>
      </w:pPr>
      <w:r w:rsidRPr="002971EC">
        <w:rPr>
          <w:b/>
          <w:bCs/>
          <w:sz w:val="24"/>
          <w:szCs w:val="24"/>
          <w:rtl/>
        </w:rPr>
        <w:t>المقدمة</w:t>
      </w:r>
      <w:r w:rsidRPr="002971EC">
        <w:rPr>
          <w:rFonts w:hint="cs"/>
          <w:b/>
          <w:bCs/>
          <w:sz w:val="24"/>
          <w:szCs w:val="24"/>
          <w:rtl/>
        </w:rPr>
        <w:t>:</w:t>
      </w:r>
    </w:p>
    <w:p w14:paraId="517987CC" w14:textId="77777777" w:rsidR="005E376F" w:rsidRPr="000621CE" w:rsidRDefault="005E376F" w:rsidP="005E376F">
      <w:pPr>
        <w:spacing w:line="276" w:lineRule="auto"/>
        <w:rPr>
          <w:rtl/>
        </w:rPr>
      </w:pPr>
      <w:r w:rsidRPr="000621CE">
        <w:rPr>
          <w:rtl/>
        </w:rPr>
        <w:t xml:space="preserve">يقول الله </w:t>
      </w:r>
      <w:r>
        <w:rPr>
          <w:rtl/>
        </w:rPr>
        <w:t>تعالى</w:t>
      </w:r>
      <w:r w:rsidRPr="000621CE">
        <w:rPr>
          <w:rtl/>
        </w:rPr>
        <w:t xml:space="preserve"> "وَأَتِمُّوا الْحَجَّ وَالْعُمْرَةَ لِلَّهِ" (سورة البقرة: الآية 196). يعدّ الحجّ أحد فرائض ال</w:t>
      </w:r>
      <w:r>
        <w:rPr>
          <w:rtl/>
        </w:rPr>
        <w:t>إسلام</w:t>
      </w:r>
      <w:r w:rsidRPr="000621CE">
        <w:rPr>
          <w:rtl/>
        </w:rPr>
        <w:t xml:space="preserve"> الخمسة</w:t>
      </w:r>
      <w:r>
        <w:rPr>
          <w:rFonts w:hint="cs"/>
          <w:rtl/>
        </w:rPr>
        <w:t>،</w:t>
      </w:r>
      <w:r w:rsidRPr="000621CE">
        <w:rPr>
          <w:rtl/>
        </w:rPr>
        <w:t xml:space="preserve"> ويرغب المسلمون في أنحاء الأرض في أداء الحج؛ وتكراره، رغم ما يكلفهم من مال وتعب. وتقوم المملكة العربية السعودية على أمر الحج والعمرة، والاهتمام بالحرمين الشريفين وتوسعتهما، والقيام بأمر السقاية والرفادة والسدانة فيهما، كما تهتم بالحجاج والمعتمرين، وتوفر سبل الراحة لهم، مما يشعرهم بالامتنان؛ تجاه كل ما ييسر لهم أمر الحج والعمرة. وهذا الامتنان لا يرتبط فقط بأفراد أو مؤسسات أو أماكن دون غيرها، بل يشمل جميع النواحي المرتبطة بالحجاج والمعتمرين.</w:t>
      </w:r>
    </w:p>
    <w:p w14:paraId="3E5B8D5A" w14:textId="77777777" w:rsidR="005E376F" w:rsidRPr="000621CE" w:rsidRDefault="005E376F" w:rsidP="005E376F">
      <w:pPr>
        <w:spacing w:line="276" w:lineRule="auto"/>
        <w:rPr>
          <w:rtl/>
        </w:rPr>
      </w:pPr>
      <w:r w:rsidRPr="000621CE">
        <w:rPr>
          <w:rtl/>
        </w:rPr>
        <w:t>والامتنان من مفاهيم الأساسية في علم النفس الإيجابي التي</w:t>
      </w:r>
      <w:r w:rsidRPr="000621CE">
        <w:t xml:space="preserve"> </w:t>
      </w:r>
      <w:r w:rsidRPr="000621CE">
        <w:rPr>
          <w:rtl/>
        </w:rPr>
        <w:t>تعمل على تحسين جودة الحياة</w:t>
      </w:r>
      <w:r w:rsidRPr="000621CE">
        <w:t xml:space="preserve"> (Emmons &amp; Shelton, 2002, Emmons &amp; McCullough, 2003, Rainey, 2008) </w:t>
      </w:r>
      <w:r w:rsidRPr="000621CE">
        <w:rPr>
          <w:rtl/>
        </w:rPr>
        <w:t>، حيث إن الامتنان يرتبط بالرضا عن الحياة (</w:t>
      </w:r>
      <w:r w:rsidRPr="000621CE">
        <w:t>Owens, 2013, Algoe, Haidt &amp; Gable, 2008</w:t>
      </w:r>
      <w:r w:rsidRPr="000621CE">
        <w:rPr>
          <w:rtl/>
        </w:rPr>
        <w:t>).</w:t>
      </w:r>
    </w:p>
    <w:p w14:paraId="594A9348" w14:textId="77777777" w:rsidR="005E376F" w:rsidRPr="000621CE" w:rsidRDefault="005E376F" w:rsidP="005E376F">
      <w:pPr>
        <w:spacing w:line="276" w:lineRule="auto"/>
        <w:rPr>
          <w:rtl/>
        </w:rPr>
      </w:pPr>
      <w:r w:rsidRPr="000621CE">
        <w:rPr>
          <w:rtl/>
        </w:rPr>
        <w:t>فالامتنان إحساس مهم لدى جميع أفراد المجتمع (</w:t>
      </w:r>
      <w:r w:rsidRPr="000621CE">
        <w:t>(Emmons &amp; Crumpler, 2000</w:t>
      </w:r>
      <w:r w:rsidRPr="000621CE">
        <w:rPr>
          <w:rtl/>
        </w:rPr>
        <w:t>؛ يتضمن الشكر والتقدير (</w:t>
      </w:r>
      <w:r w:rsidRPr="000621CE">
        <w:t>McCullough, Emmons &amp; Tsang, 2002; Emmons, 2004</w:t>
      </w:r>
      <w:r w:rsidRPr="000621CE">
        <w:rPr>
          <w:rtl/>
        </w:rPr>
        <w:t xml:space="preserve">)، لأنه هو يعمل على رفاهية الحياة </w:t>
      </w:r>
      <w:r w:rsidRPr="000621CE">
        <w:t>(Watkins,2004, Lau &amp; Cheng, 2013)</w:t>
      </w:r>
      <w:r w:rsidRPr="000621CE">
        <w:rPr>
          <w:rtl/>
        </w:rPr>
        <w:t>، والسعادة (</w:t>
      </w:r>
      <w:r w:rsidRPr="000621CE">
        <w:t>Sing &amp; Jhe, 2008; Wood, Joseph &amp; Maltby, 2009; Gilek, 2010</w:t>
      </w:r>
      <w:r w:rsidRPr="000621CE">
        <w:rPr>
          <w:rtl/>
        </w:rPr>
        <w:t xml:space="preserve"> )، والتفاؤل (</w:t>
      </w:r>
      <w:r w:rsidRPr="000621CE">
        <w:t>Emmons &amp; McCullough, 2004</w:t>
      </w:r>
      <w:r w:rsidRPr="000621CE">
        <w:rPr>
          <w:rtl/>
        </w:rPr>
        <w:t>).</w:t>
      </w:r>
    </w:p>
    <w:p w14:paraId="1D0105FA" w14:textId="77777777" w:rsidR="005E376F" w:rsidRPr="000621CE" w:rsidRDefault="005E376F" w:rsidP="005E376F">
      <w:pPr>
        <w:spacing w:line="276" w:lineRule="auto"/>
        <w:rPr>
          <w:rtl/>
        </w:rPr>
      </w:pPr>
      <w:r w:rsidRPr="000621CE">
        <w:rPr>
          <w:rtl/>
        </w:rPr>
        <w:t>ولأن الامتنان يعمل على تنمية العلاقات الاجتماعية (</w:t>
      </w:r>
      <w:r w:rsidRPr="000621CE">
        <w:t>Fredrickson, 2004</w:t>
      </w:r>
      <w:r w:rsidRPr="000621CE">
        <w:rPr>
          <w:rtl/>
        </w:rPr>
        <w:t xml:space="preserve">)، لذا فهو يعد أيضا مؤشرا على الصفات الإيجابية في لدى الفرد في حياته </w:t>
      </w:r>
      <w:r w:rsidRPr="000621CE">
        <w:t>(Wood, Maltby, Stewart &amp; Joseph, 2008)</w:t>
      </w:r>
      <w:r w:rsidRPr="000621CE">
        <w:rPr>
          <w:rtl/>
        </w:rPr>
        <w:t>، التي تزيد القدرة على الانتاج (</w:t>
      </w:r>
      <w:r w:rsidRPr="000621CE">
        <w:t>Wood, Joseph &amp; Linley, 2007</w:t>
      </w:r>
      <w:r w:rsidRPr="000621CE">
        <w:rPr>
          <w:rtl/>
        </w:rPr>
        <w:t>)، ولأن الامتنان يعمل على بناء الثقة بين الأفراد (</w:t>
      </w:r>
      <w:r w:rsidRPr="000621CE">
        <w:t>Dunn &amp; Schweitzer, 2005</w:t>
      </w:r>
      <w:r w:rsidRPr="000621CE">
        <w:rPr>
          <w:rtl/>
        </w:rPr>
        <w:t xml:space="preserve">)، لأنه يدفع صاحبه </w:t>
      </w:r>
      <w:r>
        <w:rPr>
          <w:rtl/>
        </w:rPr>
        <w:t>إلى</w:t>
      </w:r>
      <w:r w:rsidRPr="000621CE">
        <w:rPr>
          <w:rtl/>
        </w:rPr>
        <w:t xml:space="preserve"> التصرف</w:t>
      </w:r>
      <w:r w:rsidRPr="000621CE">
        <w:t xml:space="preserve"> </w:t>
      </w:r>
      <w:r w:rsidRPr="000621CE">
        <w:rPr>
          <w:rtl/>
        </w:rPr>
        <w:t>بشكل</w:t>
      </w:r>
      <w:r w:rsidRPr="000621CE">
        <w:t xml:space="preserve"> </w:t>
      </w:r>
      <w:r w:rsidRPr="000621CE">
        <w:rPr>
          <w:rtl/>
        </w:rPr>
        <w:t>إيجابي</w:t>
      </w:r>
      <w:r w:rsidRPr="000621CE">
        <w:t xml:space="preserve"> </w:t>
      </w:r>
      <w:r w:rsidRPr="000621CE">
        <w:rPr>
          <w:rtl/>
        </w:rPr>
        <w:t>تجاه الآخرين (</w:t>
      </w:r>
      <w:r w:rsidRPr="000621CE">
        <w:t>McCullough &amp; Tsang, 2004</w:t>
      </w:r>
      <w:r w:rsidRPr="000621CE">
        <w:rPr>
          <w:rtl/>
        </w:rPr>
        <w:t>)، فيجب الاهتمام بدراسة مستوى الامتنان لدى الحجاج والمعتمرين تجاه الخدمات المقدمة لهم، فيعرف المهتمون بشؤون الحج والعمرة مدى امتنان الحجاج والمعتمرين، مما يعمل على تحسين العاطفة لديهم والرغبة في الاهتمام بالحجاج والمعتمرين.</w:t>
      </w:r>
    </w:p>
    <w:p w14:paraId="4B4F12F9" w14:textId="77777777" w:rsidR="005E376F" w:rsidRDefault="005E376F" w:rsidP="005E376F">
      <w:pPr>
        <w:spacing w:line="276" w:lineRule="auto"/>
        <w:rPr>
          <w:rtl/>
        </w:rPr>
      </w:pPr>
      <w:r w:rsidRPr="000621CE">
        <w:rPr>
          <w:rtl/>
        </w:rPr>
        <w:t>لذا فإن الدراسة الحالية جاءت لبحث مستوى الامتنان لدى الحجاج والمعتمرين نحو المملكة العربية السعودية، وأثره على اتجاهاتهم نحو المملكة العربية السعودية لدى عينة من الحجاج والمعتمرين.</w:t>
      </w:r>
    </w:p>
    <w:p w14:paraId="3397BB6A" w14:textId="77777777" w:rsidR="005E376F" w:rsidRPr="000621CE" w:rsidRDefault="005E376F" w:rsidP="005E376F">
      <w:pPr>
        <w:spacing w:line="276" w:lineRule="auto"/>
        <w:rPr>
          <w:rtl/>
        </w:rPr>
      </w:pPr>
    </w:p>
    <w:p w14:paraId="5EFDACFE" w14:textId="77777777" w:rsidR="005E376F" w:rsidRPr="00FF0C5C" w:rsidRDefault="005E376F" w:rsidP="005E376F">
      <w:pPr>
        <w:spacing w:line="240" w:lineRule="auto"/>
        <w:rPr>
          <w:b/>
          <w:bCs/>
          <w:sz w:val="24"/>
          <w:szCs w:val="24"/>
          <w:rtl/>
        </w:rPr>
      </w:pPr>
      <w:r w:rsidRPr="00FF0C5C">
        <w:rPr>
          <w:b/>
          <w:bCs/>
          <w:sz w:val="24"/>
          <w:szCs w:val="24"/>
          <w:rtl/>
        </w:rPr>
        <w:lastRenderedPageBreak/>
        <w:t>مشكلة الدراسة</w:t>
      </w:r>
      <w:r w:rsidRPr="00FF0C5C">
        <w:rPr>
          <w:rFonts w:hint="cs"/>
          <w:b/>
          <w:bCs/>
          <w:sz w:val="24"/>
          <w:szCs w:val="24"/>
          <w:rtl/>
        </w:rPr>
        <w:t>:</w:t>
      </w:r>
    </w:p>
    <w:p w14:paraId="44E28429" w14:textId="77777777" w:rsidR="005E376F" w:rsidRPr="00FF0C5C" w:rsidRDefault="005E376F" w:rsidP="005E376F">
      <w:pPr>
        <w:rPr>
          <w:rtl/>
        </w:rPr>
      </w:pPr>
      <w:r w:rsidRPr="00FF0C5C">
        <w:rPr>
          <w:rtl/>
        </w:rPr>
        <w:t>تتضح مشكلة الدراسة من خلال قلة البحوث العربية التي تتناول متغير الامتنان؛ رغم أهميته. وضرورة التعرف على مستوى الامتنان لدى الحجاج والمعتمرين المصريين. والتعرف على اتجاهاتهم نحو المملكة العربية السعودية.</w:t>
      </w:r>
    </w:p>
    <w:p w14:paraId="40F4E459" w14:textId="77777777" w:rsidR="005E376F" w:rsidRPr="00FF0C5C" w:rsidRDefault="005E376F" w:rsidP="005E376F">
      <w:pPr>
        <w:rPr>
          <w:rtl/>
        </w:rPr>
      </w:pPr>
      <w:r w:rsidRPr="00FF0C5C">
        <w:rPr>
          <w:rtl/>
        </w:rPr>
        <w:t>ويمكن صياغة سؤالي الدراسة كما يلي:</w:t>
      </w:r>
    </w:p>
    <w:p w14:paraId="0DE900CD" w14:textId="77777777" w:rsidR="005E376F" w:rsidRPr="00FF0C5C" w:rsidRDefault="005E376F" w:rsidP="00F95B24">
      <w:pPr>
        <w:numPr>
          <w:ilvl w:val="0"/>
          <w:numId w:val="9"/>
        </w:numPr>
        <w:ind w:left="113" w:hanging="90"/>
        <w:contextualSpacing/>
      </w:pPr>
      <w:r w:rsidRPr="00FF0C5C">
        <w:t xml:space="preserve"> </w:t>
      </w:r>
      <w:r w:rsidRPr="00FF0C5C">
        <w:rPr>
          <w:rtl/>
        </w:rPr>
        <w:t>ما مستوى الامتنان لدى عينة البحث بين الحجاج والمعتمرين؟</w:t>
      </w:r>
    </w:p>
    <w:p w14:paraId="3ED0837A" w14:textId="77777777" w:rsidR="005E376F" w:rsidRPr="00FF0C5C" w:rsidRDefault="005E376F" w:rsidP="00F95B24">
      <w:pPr>
        <w:numPr>
          <w:ilvl w:val="0"/>
          <w:numId w:val="9"/>
        </w:numPr>
        <w:ind w:left="113" w:hanging="90"/>
        <w:contextualSpacing/>
      </w:pPr>
      <w:r w:rsidRPr="00FF0C5C">
        <w:t xml:space="preserve"> </w:t>
      </w:r>
      <w:r w:rsidRPr="00FF0C5C">
        <w:rPr>
          <w:rtl/>
        </w:rPr>
        <w:t>ما اتجاهات الحجاج والمعتمرين المصريين نحو المملكة العربية السعودية؟</w:t>
      </w:r>
    </w:p>
    <w:p w14:paraId="6050B257" w14:textId="77777777" w:rsidR="005E376F" w:rsidRPr="00FF0C5C" w:rsidRDefault="005E376F" w:rsidP="005E376F">
      <w:pPr>
        <w:spacing w:before="60" w:line="240" w:lineRule="auto"/>
        <w:rPr>
          <w:b/>
          <w:bCs/>
          <w:sz w:val="24"/>
          <w:szCs w:val="24"/>
          <w:rtl/>
        </w:rPr>
      </w:pPr>
      <w:r w:rsidRPr="00FF0C5C">
        <w:rPr>
          <w:b/>
          <w:bCs/>
          <w:sz w:val="24"/>
          <w:szCs w:val="24"/>
          <w:rtl/>
        </w:rPr>
        <w:t>أهمية الدراسة</w:t>
      </w:r>
      <w:r w:rsidRPr="00FF0C5C">
        <w:rPr>
          <w:rFonts w:hint="cs"/>
          <w:b/>
          <w:bCs/>
          <w:sz w:val="24"/>
          <w:szCs w:val="24"/>
          <w:rtl/>
        </w:rPr>
        <w:t>:</w:t>
      </w:r>
    </w:p>
    <w:p w14:paraId="12D69757" w14:textId="77777777" w:rsidR="005E376F" w:rsidRPr="00FF0C5C" w:rsidRDefault="005E376F" w:rsidP="005E376F">
      <w:pPr>
        <w:textAlignment w:val="baseline"/>
        <w:rPr>
          <w:rtl/>
        </w:rPr>
      </w:pPr>
      <w:r w:rsidRPr="00FF0C5C">
        <w:rPr>
          <w:rtl/>
        </w:rPr>
        <w:t xml:space="preserve">تتضح أهمية الدراسة في: </w:t>
      </w:r>
    </w:p>
    <w:p w14:paraId="4D788F04" w14:textId="77777777" w:rsidR="005E376F" w:rsidRPr="00FF0C5C" w:rsidRDefault="005E376F" w:rsidP="00F95B24">
      <w:pPr>
        <w:numPr>
          <w:ilvl w:val="0"/>
          <w:numId w:val="9"/>
        </w:numPr>
        <w:ind w:left="113" w:hanging="90"/>
        <w:contextualSpacing/>
        <w:rPr>
          <w:rtl/>
        </w:rPr>
      </w:pPr>
      <w:r w:rsidRPr="00FF0C5C">
        <w:t xml:space="preserve"> </w:t>
      </w:r>
      <w:r w:rsidRPr="00FF0C5C">
        <w:rPr>
          <w:rtl/>
        </w:rPr>
        <w:t>أهمية العينة التي طبقت عليها الدراسة، وهي فئة الحجاج والمعتمرين.</w:t>
      </w:r>
    </w:p>
    <w:p w14:paraId="25135EF3" w14:textId="77777777" w:rsidR="005E376F" w:rsidRPr="00FF0C5C" w:rsidRDefault="005E376F" w:rsidP="00F95B24">
      <w:pPr>
        <w:numPr>
          <w:ilvl w:val="0"/>
          <w:numId w:val="9"/>
        </w:numPr>
        <w:ind w:left="113" w:hanging="90"/>
        <w:contextualSpacing/>
      </w:pPr>
      <w:r w:rsidRPr="00FF0C5C">
        <w:rPr>
          <w:rtl/>
        </w:rPr>
        <w:t xml:space="preserve"> إثراء المكتبة العربية بمزيد من الدراسات لمتغير الامتنان.</w:t>
      </w:r>
    </w:p>
    <w:p w14:paraId="732E6997" w14:textId="77777777" w:rsidR="005E376F" w:rsidRPr="00FF0C5C" w:rsidRDefault="005E376F" w:rsidP="00F95B24">
      <w:pPr>
        <w:numPr>
          <w:ilvl w:val="0"/>
          <w:numId w:val="9"/>
        </w:numPr>
        <w:ind w:left="113" w:hanging="90"/>
        <w:contextualSpacing/>
      </w:pPr>
      <w:r w:rsidRPr="00FF0C5C">
        <w:t xml:space="preserve"> </w:t>
      </w:r>
      <w:r w:rsidRPr="00FF0C5C">
        <w:rPr>
          <w:rtl/>
        </w:rPr>
        <w:t>إعداد استبانة للامتنان لدى الحجاج والمعتمرين.</w:t>
      </w:r>
    </w:p>
    <w:p w14:paraId="5695B379" w14:textId="77777777" w:rsidR="005E376F" w:rsidRPr="00FF0C5C" w:rsidRDefault="005E376F" w:rsidP="00F95B24">
      <w:pPr>
        <w:numPr>
          <w:ilvl w:val="0"/>
          <w:numId w:val="9"/>
        </w:numPr>
        <w:ind w:left="113" w:hanging="90"/>
        <w:contextualSpacing/>
      </w:pPr>
      <w:r w:rsidRPr="00FF0C5C">
        <w:t xml:space="preserve"> </w:t>
      </w:r>
      <w:r w:rsidRPr="00FF0C5C">
        <w:rPr>
          <w:rtl/>
        </w:rPr>
        <w:t>إعداد مقياس اتجاهات الحجاج والمعتمرين نحو المملكة العربية السعودية.</w:t>
      </w:r>
    </w:p>
    <w:p w14:paraId="48131F45" w14:textId="77777777" w:rsidR="005E376F" w:rsidRPr="00FF0C5C" w:rsidRDefault="005E376F" w:rsidP="005E376F">
      <w:pPr>
        <w:spacing w:before="60" w:line="240" w:lineRule="auto"/>
        <w:rPr>
          <w:b/>
          <w:bCs/>
          <w:sz w:val="24"/>
          <w:szCs w:val="24"/>
        </w:rPr>
      </w:pPr>
      <w:r w:rsidRPr="00FF0C5C">
        <w:rPr>
          <w:b/>
          <w:bCs/>
          <w:sz w:val="24"/>
          <w:szCs w:val="24"/>
          <w:rtl/>
        </w:rPr>
        <w:t>أهداف البحث</w:t>
      </w:r>
      <w:r w:rsidRPr="00FF0C5C">
        <w:rPr>
          <w:rFonts w:hint="cs"/>
          <w:b/>
          <w:bCs/>
          <w:sz w:val="24"/>
          <w:szCs w:val="24"/>
          <w:rtl/>
        </w:rPr>
        <w:t>:</w:t>
      </w:r>
    </w:p>
    <w:p w14:paraId="20A36CA4" w14:textId="77777777" w:rsidR="005E376F" w:rsidRPr="00FF0C5C" w:rsidRDefault="005E376F" w:rsidP="00F95B24">
      <w:pPr>
        <w:numPr>
          <w:ilvl w:val="0"/>
          <w:numId w:val="9"/>
        </w:numPr>
        <w:ind w:left="401" w:hanging="90"/>
        <w:contextualSpacing/>
      </w:pPr>
      <w:r w:rsidRPr="00FF0C5C">
        <w:t xml:space="preserve"> </w:t>
      </w:r>
      <w:r w:rsidRPr="00FF0C5C">
        <w:rPr>
          <w:rtl/>
        </w:rPr>
        <w:t>مستوى الامتنان لدى عينة البحث.</w:t>
      </w:r>
    </w:p>
    <w:p w14:paraId="388B8980" w14:textId="77777777" w:rsidR="005E376F" w:rsidRPr="00FF0C5C" w:rsidRDefault="005E376F" w:rsidP="00F95B24">
      <w:pPr>
        <w:numPr>
          <w:ilvl w:val="0"/>
          <w:numId w:val="9"/>
        </w:numPr>
        <w:ind w:left="401" w:hanging="90"/>
        <w:contextualSpacing/>
        <w:rPr>
          <w:rtl/>
        </w:rPr>
      </w:pPr>
      <w:r w:rsidRPr="00FF0C5C">
        <w:t xml:space="preserve"> </w:t>
      </w:r>
      <w:r w:rsidRPr="00FF0C5C">
        <w:rPr>
          <w:rtl/>
        </w:rPr>
        <w:t>اتجاهات الحجاج والمعتمرين المصريين نحو المملكة العربية السعودية.</w:t>
      </w:r>
    </w:p>
    <w:p w14:paraId="5C26B6A2" w14:textId="77777777" w:rsidR="005E376F" w:rsidRPr="00FF0C5C" w:rsidRDefault="005E376F" w:rsidP="005E376F">
      <w:pPr>
        <w:spacing w:before="60" w:line="240" w:lineRule="auto"/>
        <w:rPr>
          <w:b/>
          <w:bCs/>
          <w:sz w:val="24"/>
          <w:szCs w:val="24"/>
          <w:rtl/>
        </w:rPr>
      </w:pPr>
      <w:r w:rsidRPr="00FF0C5C">
        <w:rPr>
          <w:b/>
          <w:bCs/>
          <w:sz w:val="24"/>
          <w:szCs w:val="24"/>
          <w:rtl/>
        </w:rPr>
        <w:t>مصطلحات الدراسة</w:t>
      </w:r>
      <w:r w:rsidRPr="00FF0C5C">
        <w:rPr>
          <w:rFonts w:hint="cs"/>
          <w:b/>
          <w:bCs/>
          <w:sz w:val="24"/>
          <w:szCs w:val="24"/>
          <w:rtl/>
        </w:rPr>
        <w:t>:</w:t>
      </w:r>
    </w:p>
    <w:p w14:paraId="54395B76" w14:textId="77777777" w:rsidR="005E376F" w:rsidRPr="00FF0C5C" w:rsidRDefault="005E376F" w:rsidP="005E376F">
      <w:pPr>
        <w:rPr>
          <w:b/>
          <w:bCs/>
          <w:rtl/>
        </w:rPr>
      </w:pPr>
      <w:r w:rsidRPr="00FF0C5C">
        <w:rPr>
          <w:rtl/>
        </w:rPr>
        <w:t xml:space="preserve">الامتنان </w:t>
      </w:r>
      <w:r w:rsidRPr="00FF0C5C">
        <w:t xml:space="preserve"> Gratitude</w:t>
      </w:r>
      <w:r w:rsidRPr="00FF0C5C">
        <w:rPr>
          <w:rtl/>
        </w:rPr>
        <w:t>شعور الحاج والمعتمر بالشكر والتقدير؛ للأفراد والمؤسسات والأماكن؛ يدفع صاحبه إلى التصرف بشكل إيجابي تجاههم</w:t>
      </w:r>
      <w:r w:rsidRPr="00FF0C5C">
        <w:rPr>
          <w:b/>
          <w:bCs/>
          <w:rtl/>
        </w:rPr>
        <w:t>.</w:t>
      </w:r>
    </w:p>
    <w:p w14:paraId="3776AC50" w14:textId="77777777" w:rsidR="005E376F" w:rsidRPr="00FF0C5C" w:rsidRDefault="005E376F" w:rsidP="005E376F">
      <w:pPr>
        <w:spacing w:before="60" w:line="240" w:lineRule="auto"/>
        <w:rPr>
          <w:b/>
          <w:bCs/>
          <w:sz w:val="24"/>
          <w:szCs w:val="24"/>
        </w:rPr>
      </w:pPr>
      <w:r w:rsidRPr="00FF0C5C">
        <w:rPr>
          <w:b/>
          <w:bCs/>
          <w:sz w:val="24"/>
          <w:szCs w:val="24"/>
          <w:rtl/>
        </w:rPr>
        <w:t>منهجية وطرق البحث</w:t>
      </w:r>
      <w:r w:rsidRPr="00FF0C5C">
        <w:rPr>
          <w:rFonts w:hint="cs"/>
          <w:b/>
          <w:bCs/>
          <w:sz w:val="24"/>
          <w:szCs w:val="24"/>
          <w:rtl/>
        </w:rPr>
        <w:t>:</w:t>
      </w:r>
    </w:p>
    <w:p w14:paraId="5EBD48DC" w14:textId="77777777" w:rsidR="005E376F" w:rsidRPr="00FF0C5C" w:rsidRDefault="005E376F" w:rsidP="005E376F">
      <w:pPr>
        <w:rPr>
          <w:b/>
          <w:bCs/>
        </w:rPr>
      </w:pPr>
      <w:r w:rsidRPr="00FF0C5C">
        <w:rPr>
          <w:b/>
          <w:bCs/>
          <w:rtl/>
        </w:rPr>
        <w:t>إجراءات الدراسة:</w:t>
      </w:r>
    </w:p>
    <w:p w14:paraId="1EA10AEC" w14:textId="77777777" w:rsidR="005E376F" w:rsidRPr="000621CE" w:rsidRDefault="005E376F" w:rsidP="005E376F">
      <w:pPr>
        <w:spacing w:before="60"/>
      </w:pPr>
      <w:r w:rsidRPr="000621CE">
        <w:rPr>
          <w:b/>
          <w:bCs/>
          <w:rtl/>
        </w:rPr>
        <w:t xml:space="preserve">أولا: منهج الدراسة: </w:t>
      </w:r>
      <w:r w:rsidRPr="000621CE">
        <w:rPr>
          <w:rtl/>
        </w:rPr>
        <w:t xml:space="preserve">تهدف هذه الدراسة </w:t>
      </w:r>
      <w:r>
        <w:rPr>
          <w:rtl/>
        </w:rPr>
        <w:t>إلى</w:t>
      </w:r>
      <w:r w:rsidRPr="000621CE">
        <w:rPr>
          <w:rtl/>
        </w:rPr>
        <w:t xml:space="preserve"> معرفة مستوى امتنان الحجاج والمعتمرين للمملكة العربية السعودية، وأثره على اتجاهاتهم نحو المملكة العربية السعودية؛ لذا فالمنهج الوصفي هو الأكثر ملائمة لأهداف البحث الحالي.</w:t>
      </w:r>
    </w:p>
    <w:p w14:paraId="232CC1E6" w14:textId="77777777" w:rsidR="005E376F" w:rsidRPr="000621CE" w:rsidRDefault="005E376F" w:rsidP="005E376F">
      <w:pPr>
        <w:spacing w:before="60"/>
        <w:rPr>
          <w:rtl/>
        </w:rPr>
      </w:pPr>
      <w:r w:rsidRPr="000621CE">
        <w:rPr>
          <w:b/>
          <w:bCs/>
          <w:rtl/>
        </w:rPr>
        <w:t xml:space="preserve">ثانيا: مجتمع وعينة الدراسة: </w:t>
      </w:r>
      <w:r w:rsidRPr="000621CE">
        <w:rPr>
          <w:rtl/>
        </w:rPr>
        <w:t xml:space="preserve">يشتمل مجتمع الدراسة جميع الحجاج والمعتمرين المصريين الذين جاءوا من بلادهم </w:t>
      </w:r>
      <w:r>
        <w:rPr>
          <w:rtl/>
        </w:rPr>
        <w:t>إلى</w:t>
      </w:r>
      <w:r w:rsidRPr="000621CE">
        <w:rPr>
          <w:rtl/>
        </w:rPr>
        <w:t xml:space="preserve"> المملكة العربية السعودية بغرض الحج أو العمرة.</w:t>
      </w:r>
    </w:p>
    <w:p w14:paraId="071756F2" w14:textId="77777777" w:rsidR="005E376F" w:rsidRPr="000621CE" w:rsidRDefault="005E376F" w:rsidP="005E376F">
      <w:pPr>
        <w:spacing w:before="60"/>
        <w:ind w:left="113"/>
        <w:rPr>
          <w:rtl/>
        </w:rPr>
      </w:pPr>
      <w:r w:rsidRPr="000621CE">
        <w:rPr>
          <w:b/>
          <w:bCs/>
          <w:rtl/>
        </w:rPr>
        <w:t>أ</w:t>
      </w:r>
      <w:r w:rsidRPr="000621CE">
        <w:rPr>
          <w:rFonts w:hint="cs"/>
          <w:b/>
          <w:bCs/>
          <w:rtl/>
        </w:rPr>
        <w:t xml:space="preserve"> </w:t>
      </w:r>
      <w:r w:rsidRPr="000621CE">
        <w:rPr>
          <w:b/>
          <w:bCs/>
          <w:rtl/>
        </w:rPr>
        <w:t>- العينة الاستطلاعية</w:t>
      </w:r>
      <w:r w:rsidRPr="000621CE">
        <w:rPr>
          <w:rtl/>
        </w:rPr>
        <w:t xml:space="preserve">: تضمنت العينة الاستطلاعية عدد (30) من الحجاج والمعتمرين المصريين، حيث قام الباحث بتطبيق استبانة امتنان الحجاج والمعتمرين للمملكة العربية السعودية، ومقياس اتجاهاتهم نحو المملكة العربية السعودية؛ على العينة الاستطلاعية للتحقق من صدقها وثباتها. </w:t>
      </w:r>
    </w:p>
    <w:p w14:paraId="256F32D8" w14:textId="77777777" w:rsidR="005E376F" w:rsidRPr="000621CE" w:rsidRDefault="005E376F" w:rsidP="005E376F">
      <w:pPr>
        <w:spacing w:before="60"/>
        <w:ind w:left="113"/>
      </w:pPr>
      <w:r w:rsidRPr="000621CE">
        <w:rPr>
          <w:b/>
          <w:bCs/>
          <w:rtl/>
        </w:rPr>
        <w:t>ب</w:t>
      </w:r>
      <w:r w:rsidRPr="000621CE">
        <w:rPr>
          <w:rFonts w:hint="cs"/>
          <w:b/>
          <w:bCs/>
          <w:rtl/>
        </w:rPr>
        <w:t xml:space="preserve"> </w:t>
      </w:r>
      <w:r w:rsidRPr="000621CE">
        <w:rPr>
          <w:b/>
          <w:bCs/>
          <w:rtl/>
        </w:rPr>
        <w:t xml:space="preserve">- العينة الأساسية: </w:t>
      </w:r>
      <w:r w:rsidRPr="000621CE">
        <w:rPr>
          <w:rtl/>
        </w:rPr>
        <w:t>تضمنت العينة الأساسية عدد (783) من الحجاج والمعتمرين المصريين.</w:t>
      </w:r>
    </w:p>
    <w:p w14:paraId="35FE5366" w14:textId="77777777" w:rsidR="005E376F" w:rsidRPr="000621CE" w:rsidRDefault="005E376F" w:rsidP="005E376F">
      <w:pPr>
        <w:spacing w:before="60"/>
        <w:rPr>
          <w:rtl/>
        </w:rPr>
      </w:pPr>
      <w:r w:rsidRPr="000621CE">
        <w:rPr>
          <w:b/>
          <w:bCs/>
          <w:rtl/>
        </w:rPr>
        <w:t xml:space="preserve">ثالثا: أدوات الدراسة: </w:t>
      </w:r>
      <w:r w:rsidRPr="000621CE">
        <w:rPr>
          <w:rtl/>
        </w:rPr>
        <w:t>تشتمل أدوات الدراسة على:</w:t>
      </w:r>
    </w:p>
    <w:p w14:paraId="78D23C1B" w14:textId="77777777" w:rsidR="005E376F" w:rsidRPr="000621CE" w:rsidRDefault="005E376F" w:rsidP="00F95B24">
      <w:pPr>
        <w:numPr>
          <w:ilvl w:val="0"/>
          <w:numId w:val="9"/>
        </w:numPr>
        <w:ind w:left="113" w:hanging="90"/>
        <w:contextualSpacing/>
      </w:pPr>
      <w:r>
        <w:rPr>
          <w:rFonts w:hint="cs"/>
          <w:rtl/>
        </w:rPr>
        <w:t xml:space="preserve"> </w:t>
      </w:r>
      <w:r w:rsidRPr="000621CE">
        <w:rPr>
          <w:rtl/>
        </w:rPr>
        <w:t>استبانة امتنان الحجاج والمعتمرين للمملكة العربية السعودية. (إعداد الباحث).</w:t>
      </w:r>
    </w:p>
    <w:p w14:paraId="3458BFA9" w14:textId="77777777" w:rsidR="005E376F" w:rsidRDefault="005E376F" w:rsidP="00F95B24">
      <w:pPr>
        <w:numPr>
          <w:ilvl w:val="0"/>
          <w:numId w:val="9"/>
        </w:numPr>
        <w:ind w:left="113" w:hanging="90"/>
        <w:contextualSpacing/>
      </w:pPr>
      <w:r>
        <w:rPr>
          <w:rFonts w:hint="cs"/>
          <w:rtl/>
        </w:rPr>
        <w:t xml:space="preserve"> </w:t>
      </w:r>
      <w:r w:rsidRPr="000621CE">
        <w:rPr>
          <w:rtl/>
        </w:rPr>
        <w:t xml:space="preserve">مقياس اتجاهات الحجاج والمعتمرين نحو المملكة العربية السعودية. (إعداد الباحث). وفيما يلي عرض لكيفية إعدادها. </w:t>
      </w:r>
    </w:p>
    <w:p w14:paraId="4BBD86F1" w14:textId="77777777" w:rsidR="005E376F" w:rsidRPr="000621CE" w:rsidRDefault="005E376F" w:rsidP="005E376F">
      <w:pPr>
        <w:spacing w:before="120"/>
        <w:contextualSpacing/>
        <w:rPr>
          <w:b/>
          <w:bCs/>
          <w:sz w:val="24"/>
          <w:szCs w:val="24"/>
        </w:rPr>
      </w:pPr>
      <w:r w:rsidRPr="000621CE">
        <w:rPr>
          <w:b/>
          <w:bCs/>
          <w:sz w:val="24"/>
          <w:szCs w:val="24"/>
          <w:rtl/>
        </w:rPr>
        <w:t>استبانة امتنان الحجاج والمعتمرين للمملكة العربية السعودية (إعداد الباحث).</w:t>
      </w:r>
    </w:p>
    <w:p w14:paraId="40EEAF81" w14:textId="77777777" w:rsidR="005E376F" w:rsidRPr="000621CE" w:rsidRDefault="005E376F" w:rsidP="005E376F">
      <w:pPr>
        <w:textAlignment w:val="baseline"/>
      </w:pPr>
      <w:r w:rsidRPr="000621CE">
        <w:rPr>
          <w:rtl/>
        </w:rPr>
        <w:t>قام الباحث بإعداد استبانة الامتنان من خلال الاطلاع والإفادة من المقاييس التالية:</w:t>
      </w:r>
    </w:p>
    <w:p w14:paraId="1FCFCD8B" w14:textId="77777777" w:rsidR="005E376F" w:rsidRPr="000621CE" w:rsidRDefault="005E376F" w:rsidP="00F95B24">
      <w:pPr>
        <w:numPr>
          <w:ilvl w:val="0"/>
          <w:numId w:val="9"/>
        </w:numPr>
        <w:ind w:left="113" w:hanging="90"/>
        <w:contextualSpacing/>
      </w:pPr>
      <w:r w:rsidRPr="000621CE">
        <w:t xml:space="preserve"> </w:t>
      </w:r>
      <w:r w:rsidRPr="000621CE">
        <w:rPr>
          <w:rtl/>
        </w:rPr>
        <w:t xml:space="preserve">استبانة الامتنان؛ إعداد </w:t>
      </w:r>
      <w:r w:rsidRPr="000621CE">
        <w:t xml:space="preserve"> McCullough, Emmons &amp; Tsang, 2002)</w:t>
      </w:r>
      <w:r w:rsidRPr="000621CE">
        <w:rPr>
          <w:rtl/>
        </w:rPr>
        <w:t xml:space="preserve">)، والذى ترجمه (حسن، 2014). </w:t>
      </w:r>
    </w:p>
    <w:p w14:paraId="020D13A2" w14:textId="77777777" w:rsidR="005E376F" w:rsidRPr="000621CE" w:rsidRDefault="005E376F" w:rsidP="00F95B24">
      <w:pPr>
        <w:numPr>
          <w:ilvl w:val="0"/>
          <w:numId w:val="9"/>
        </w:numPr>
        <w:ind w:left="113" w:hanging="90"/>
        <w:contextualSpacing/>
        <w:rPr>
          <w:rtl/>
        </w:rPr>
      </w:pPr>
      <w:r w:rsidRPr="000621CE">
        <w:lastRenderedPageBreak/>
        <w:t xml:space="preserve"> </w:t>
      </w:r>
      <w:r w:rsidRPr="000621CE">
        <w:rPr>
          <w:rtl/>
        </w:rPr>
        <w:t>استبانة الامتنان؛ إعداد</w:t>
      </w:r>
      <w:r w:rsidRPr="000621CE">
        <w:t xml:space="preserve"> </w:t>
      </w:r>
      <w:r w:rsidRPr="000621CE">
        <w:rPr>
          <w:rtl/>
        </w:rPr>
        <w:t>(</w:t>
      </w:r>
      <w:r w:rsidRPr="000621CE">
        <w:t>Watkins, Woodward, Stone &amp; Kolts, 2003</w:t>
      </w:r>
      <w:r w:rsidRPr="000621CE">
        <w:rPr>
          <w:rtl/>
        </w:rPr>
        <w:t>) ، والذي ترجمه (عبابنة، 2015).</w:t>
      </w:r>
    </w:p>
    <w:p w14:paraId="4AB6E1ED" w14:textId="77777777" w:rsidR="005E376F" w:rsidRPr="000621CE" w:rsidRDefault="005E376F" w:rsidP="005E376F">
      <w:pPr>
        <w:textAlignment w:val="baseline"/>
      </w:pPr>
      <w:r w:rsidRPr="000621CE">
        <w:rPr>
          <w:rtl/>
        </w:rPr>
        <w:t>وقد طور الباحث استبانة للامتنان،  والتي تتكون في صورتها الأولية من (14) عبارة ، ولا تتكون من أبعاد.</w:t>
      </w:r>
    </w:p>
    <w:p w14:paraId="65062427" w14:textId="77777777" w:rsidR="005E376F" w:rsidRPr="00B75284" w:rsidRDefault="005E376F" w:rsidP="005E376F">
      <w:pPr>
        <w:spacing w:before="60"/>
        <w:rPr>
          <w:b/>
          <w:bCs/>
          <w:rtl/>
        </w:rPr>
      </w:pPr>
      <w:r w:rsidRPr="00B75284">
        <w:rPr>
          <w:b/>
          <w:bCs/>
          <w:rtl/>
        </w:rPr>
        <w:t>الخصائص السيكومترية لاستبانة الامتنان:</w:t>
      </w:r>
    </w:p>
    <w:p w14:paraId="37A5E1F5" w14:textId="77777777" w:rsidR="005E376F" w:rsidRPr="000621CE" w:rsidRDefault="005E376F" w:rsidP="005E376F">
      <w:pPr>
        <w:spacing w:before="60"/>
        <w:rPr>
          <w:rtl/>
        </w:rPr>
      </w:pPr>
      <w:r w:rsidRPr="000621CE">
        <w:rPr>
          <w:b/>
          <w:bCs/>
          <w:rtl/>
        </w:rPr>
        <w:t>صدق المحكمين:</w:t>
      </w:r>
      <w:r w:rsidRPr="000621CE">
        <w:rPr>
          <w:rtl/>
        </w:rPr>
        <w:t xml:space="preserve"> قام الباحث بعرض اختبار استبانة الامتنان على عدد (5) أساتذة متخصصين في علم النفس التربوي؛ للتأكد من صدق الاستبانة. وتم تعديل بعض العبارات، واعتبار العبارات التي حصلت على موافقة 80 % من عدد المحكمين عبارات مقبولة. </w:t>
      </w:r>
    </w:p>
    <w:p w14:paraId="71DA3C28" w14:textId="77777777" w:rsidR="005E376F" w:rsidRPr="000621CE" w:rsidRDefault="005E376F" w:rsidP="005E376F">
      <w:pPr>
        <w:spacing w:before="60"/>
        <w:rPr>
          <w:rtl/>
        </w:rPr>
      </w:pPr>
      <w:r w:rsidRPr="000621CE">
        <w:rPr>
          <w:b/>
          <w:bCs/>
          <w:rtl/>
        </w:rPr>
        <w:t>الصدق العاملي:</w:t>
      </w:r>
      <w:r w:rsidRPr="000621CE">
        <w:rPr>
          <w:rtl/>
        </w:rPr>
        <w:t xml:space="preserve"> يستخدم الباحث التحليل العاملي الاستكشافي لعبارات استبانة الامتنان؛ بطريقة المكونات الأساسية؛ للتأكد من الصدق العاملي لاستبانة الامتنان. وقد امتدت معاملات الشيوع لعبارات استبانة الامتنان بالتحليل العاملي الاستكشافي، بين (55) و(91). ونتج عن التحليل عامل واحد قيمة جذره الكامن (4.02)، ونسبة التباين (24.14). وقد تشبعت جميع عبارات استبانة الامتنان بهذا العامل الناتج عن التحليل، وامتدت التشبعات بين (0.33) و(0.89).</w:t>
      </w:r>
    </w:p>
    <w:p w14:paraId="5C42C7A9" w14:textId="77777777" w:rsidR="005E376F" w:rsidRPr="000621CE" w:rsidRDefault="005E376F" w:rsidP="005E376F">
      <w:pPr>
        <w:spacing w:before="60"/>
        <w:rPr>
          <w:rtl/>
        </w:rPr>
      </w:pPr>
      <w:r w:rsidRPr="000621CE">
        <w:rPr>
          <w:b/>
          <w:bCs/>
          <w:rtl/>
        </w:rPr>
        <w:t>تفسير نتائج التحليل العاملي:</w:t>
      </w:r>
      <w:r w:rsidRPr="000621CE">
        <w:rPr>
          <w:rtl/>
        </w:rPr>
        <w:t xml:space="preserve"> من خلال نتائج التحليل العاملي يتضح أن:</w:t>
      </w:r>
    </w:p>
    <w:p w14:paraId="08F2856D" w14:textId="77777777" w:rsidR="005E376F" w:rsidRPr="000621CE" w:rsidRDefault="005E376F" w:rsidP="00F95B24">
      <w:pPr>
        <w:numPr>
          <w:ilvl w:val="0"/>
          <w:numId w:val="9"/>
        </w:numPr>
        <w:ind w:left="113" w:hanging="90"/>
        <w:contextualSpacing/>
        <w:rPr>
          <w:rtl/>
        </w:rPr>
      </w:pPr>
      <w:r w:rsidRPr="000621CE">
        <w:t xml:space="preserve"> </w:t>
      </w:r>
      <w:r w:rsidRPr="000621CE">
        <w:rPr>
          <w:rtl/>
        </w:rPr>
        <w:t>قيم جميع الاشتراكيات (قيم الشيوع) للعبارات مرتفعة.</w:t>
      </w:r>
    </w:p>
    <w:p w14:paraId="5AF550B5" w14:textId="77777777" w:rsidR="005E376F" w:rsidRPr="000621CE" w:rsidRDefault="005E376F" w:rsidP="00F95B24">
      <w:pPr>
        <w:numPr>
          <w:ilvl w:val="0"/>
          <w:numId w:val="9"/>
        </w:numPr>
        <w:ind w:left="113" w:hanging="90"/>
        <w:contextualSpacing/>
      </w:pPr>
      <w:r w:rsidRPr="000621CE">
        <w:t xml:space="preserve"> </w:t>
      </w:r>
      <w:r w:rsidRPr="000621CE">
        <w:rPr>
          <w:rtl/>
        </w:rPr>
        <w:t>نسبة التباين المفسر للعامل الوحيد تساوى (24</w:t>
      </w:r>
      <w:r>
        <w:rPr>
          <w:rtl/>
        </w:rPr>
        <w:t>.14)، وهذا يعنى أنها أعلى من 20</w:t>
      </w:r>
      <w:r w:rsidRPr="000621CE">
        <w:rPr>
          <w:rtl/>
        </w:rPr>
        <w:t xml:space="preserve">، مما يدل على وجود سمة سائدة للأداة </w:t>
      </w:r>
      <w:r w:rsidRPr="000621CE">
        <w:t>(Reckase, 1997)</w:t>
      </w:r>
      <w:r w:rsidRPr="000621CE">
        <w:rPr>
          <w:rtl/>
        </w:rPr>
        <w:t xml:space="preserve"> ، أي أن الأداة تقيس سمة واحدة؛  هذه السمة هي الامتنان، مما يؤكد أن هذه العبارات تقيس شيئا مشتركا فيما بينها.</w:t>
      </w:r>
    </w:p>
    <w:p w14:paraId="10260CBE" w14:textId="77777777" w:rsidR="005E376F" w:rsidRPr="000621CE" w:rsidRDefault="005E376F" w:rsidP="00F95B24">
      <w:pPr>
        <w:numPr>
          <w:ilvl w:val="0"/>
          <w:numId w:val="9"/>
        </w:numPr>
        <w:ind w:left="113" w:hanging="90"/>
        <w:contextualSpacing/>
      </w:pPr>
      <w:r w:rsidRPr="000621CE">
        <w:t xml:space="preserve"> </w:t>
      </w:r>
      <w:r w:rsidRPr="000621CE">
        <w:rPr>
          <w:rtl/>
        </w:rPr>
        <w:t>وجود عامل واحد ناتج عن التحليل، وأن نسبة التباين التي يفسرها هذا العامل الوحيد تساوى (24.14)، وهي نسبة جيدة من التباين المفسر بواسطة هذه العامل.</w:t>
      </w:r>
    </w:p>
    <w:p w14:paraId="1EC39876" w14:textId="77777777" w:rsidR="005E376F" w:rsidRPr="000621CE" w:rsidRDefault="005E376F" w:rsidP="00F95B24">
      <w:pPr>
        <w:numPr>
          <w:ilvl w:val="0"/>
          <w:numId w:val="9"/>
        </w:numPr>
        <w:ind w:left="113" w:hanging="90"/>
        <w:contextualSpacing/>
      </w:pPr>
      <w:r w:rsidRPr="000621CE">
        <w:t xml:space="preserve"> </w:t>
      </w:r>
      <w:r w:rsidRPr="000621CE">
        <w:rPr>
          <w:rtl/>
        </w:rPr>
        <w:t>العامل الناتج عن التحليل يفسر (24.14) من التباين الكلي، وهي نسبة معقولة من التباين المفسر، مما يوضح صدق استبانة الامتنان.</w:t>
      </w:r>
    </w:p>
    <w:p w14:paraId="50BCACA0" w14:textId="77777777" w:rsidR="005E376F" w:rsidRPr="000621CE" w:rsidRDefault="005E376F" w:rsidP="005E376F">
      <w:pPr>
        <w:spacing w:before="60"/>
        <w:rPr>
          <w:rtl/>
        </w:rPr>
      </w:pPr>
      <w:r w:rsidRPr="000621CE">
        <w:rPr>
          <w:b/>
          <w:bCs/>
          <w:rtl/>
        </w:rPr>
        <w:t xml:space="preserve">ثبات استبانة الامتنان: </w:t>
      </w:r>
      <w:r w:rsidRPr="000621CE">
        <w:rPr>
          <w:rtl/>
        </w:rPr>
        <w:t>وتضمن ما يلي:</w:t>
      </w:r>
    </w:p>
    <w:p w14:paraId="71375415" w14:textId="77777777" w:rsidR="005E376F" w:rsidRPr="000621CE" w:rsidRDefault="005E376F" w:rsidP="005E376F">
      <w:pPr>
        <w:spacing w:before="60"/>
        <w:rPr>
          <w:rtl/>
        </w:rPr>
      </w:pPr>
      <w:r w:rsidRPr="000621CE">
        <w:rPr>
          <w:b/>
          <w:bCs/>
          <w:rtl/>
        </w:rPr>
        <w:t>ثبات العبارات:</w:t>
      </w:r>
      <w:r w:rsidRPr="000621CE">
        <w:rPr>
          <w:rtl/>
        </w:rPr>
        <w:t xml:space="preserve"> قام الباحث بحساب ثبات العبارات عن طريق حساب معامل ألفا لكل عبارة في استبانة الامتنان بعدد عبارات الاستبانة، وفي كل مرة يتم حذف درجة إحدى العبارات من الدرجة الكلية للاستبانة. وانحصرت معاملات ألفا للعبارات بين (0.66) , (0.88). </w:t>
      </w:r>
    </w:p>
    <w:p w14:paraId="72A1A149" w14:textId="77777777" w:rsidR="005E376F" w:rsidRPr="000621CE" w:rsidRDefault="005E376F" w:rsidP="005E376F">
      <w:pPr>
        <w:spacing w:before="60"/>
        <w:rPr>
          <w:rtl/>
        </w:rPr>
      </w:pPr>
      <w:r w:rsidRPr="000621CE">
        <w:rPr>
          <w:b/>
          <w:bCs/>
          <w:rtl/>
        </w:rPr>
        <w:t>ثبات الاستبانة كلية</w:t>
      </w:r>
      <w:r w:rsidRPr="000621CE">
        <w:rPr>
          <w:rtl/>
        </w:rPr>
        <w:t>: قام الباحث بحساب ثبات الاستبانة كلية، بطريقة ألفا، فكانت قيمتها (0.91) وهي قيمة عالية للثبات، وهي قيمة أعلى من قيم جميع العبارات، مما يدل على ثبات استبانة الامتنان. وهذا يعنى جميع معاملات ألفا للعبارات - في حالة حذف درجة العبارة من الدرجة الكلية للاستبانة أقل من معامل ألفا للاستبانة. ومن هنا يتضح أن جميع العبارات ثابتة.</w:t>
      </w:r>
    </w:p>
    <w:p w14:paraId="3DB570DF" w14:textId="77777777" w:rsidR="005E376F" w:rsidRPr="000621CE" w:rsidRDefault="005E376F" w:rsidP="005E376F">
      <w:pPr>
        <w:spacing w:before="60"/>
        <w:rPr>
          <w:rtl/>
        </w:rPr>
      </w:pPr>
      <w:r w:rsidRPr="000621CE">
        <w:rPr>
          <w:b/>
          <w:bCs/>
          <w:rtl/>
        </w:rPr>
        <w:t>الاتساق الداخلي</w:t>
      </w:r>
      <w:r w:rsidRPr="000621CE">
        <w:rPr>
          <w:rtl/>
        </w:rPr>
        <w:t>: قام الباحث بحساب معاملات الارتباط بين درجة كل عبارة والدرجة الكلية لاستبانة الامتنان. وانحصرت معاملات الارتباط بين (0.55) ، (0.69)، وجميعها دالة إحصائيا عند مستوى (0.01)، مما يدل ع</w:t>
      </w:r>
      <w:r>
        <w:rPr>
          <w:rtl/>
        </w:rPr>
        <w:t>لى ثبات مفردات استبانة الامتنان</w:t>
      </w:r>
      <w:r>
        <w:rPr>
          <w:rFonts w:hint="cs"/>
          <w:rtl/>
        </w:rPr>
        <w:t>.</w:t>
      </w:r>
      <w:r w:rsidRPr="000621CE">
        <w:rPr>
          <w:rtl/>
        </w:rPr>
        <w:t xml:space="preserve"> مما سبق يتضح للباحث ثبات وصدق استبانة الامتنان. </w:t>
      </w:r>
    </w:p>
    <w:p w14:paraId="74B7DE85" w14:textId="77777777" w:rsidR="005E376F" w:rsidRPr="00DA1412" w:rsidRDefault="005E376F" w:rsidP="005E376F">
      <w:pPr>
        <w:spacing w:before="60"/>
        <w:rPr>
          <w:rtl/>
        </w:rPr>
      </w:pPr>
      <w:r w:rsidRPr="000621CE">
        <w:rPr>
          <w:b/>
          <w:bCs/>
          <w:rtl/>
        </w:rPr>
        <w:t xml:space="preserve">وصف استبانة الامتنان في صورتها النهائية: </w:t>
      </w:r>
      <w:r w:rsidRPr="000621CE">
        <w:rPr>
          <w:rtl/>
        </w:rPr>
        <w:t xml:space="preserve">تتكون استبانة الامتنان من (14) عبارة. وتصحح الاستبانة بحيث تعطى خمس درجات </w:t>
      </w:r>
      <w:r w:rsidRPr="00DA1412">
        <w:rPr>
          <w:rtl/>
        </w:rPr>
        <w:t xml:space="preserve">للاستجابة "موافق بدرجة كبيرة"، وأربع درجات </w:t>
      </w:r>
      <w:r w:rsidRPr="00DA1412">
        <w:rPr>
          <w:rtl/>
          <w:lang w:eastAsia="ar-SA"/>
        </w:rPr>
        <w:t>للاستجابة</w:t>
      </w:r>
      <w:r w:rsidRPr="00DA1412">
        <w:rPr>
          <w:rtl/>
        </w:rPr>
        <w:t xml:space="preserve"> "موافق"، وثلاث درجات للاستجابة "لا أدرى"، ودرجتين للاستجابة "غير موافق"، ودرجة واحدة للاستجابة "غير موافق بدرجة كبيرة". وتتراوح الدرجة الكلية للاستبانة بين (14- 70) درجة. ويوضح ملحق (1) استبانة الامتنان في صورتها النهائية. </w:t>
      </w:r>
    </w:p>
    <w:p w14:paraId="4CE08768" w14:textId="77777777" w:rsidR="005E376F" w:rsidRPr="00DA1412" w:rsidRDefault="005E376F" w:rsidP="005E376F">
      <w:pPr>
        <w:spacing w:before="60"/>
        <w:rPr>
          <w:b/>
          <w:bCs/>
          <w:rtl/>
        </w:rPr>
      </w:pPr>
      <w:r w:rsidRPr="00DA1412">
        <w:rPr>
          <w:b/>
          <w:bCs/>
          <w:rtl/>
        </w:rPr>
        <w:t>مقياس اتجاهات الحجاج والمعتمرين نحو المملكة العربية السعودية (إعداد الباحث)</w:t>
      </w:r>
      <w:r w:rsidRPr="00DA1412">
        <w:rPr>
          <w:rFonts w:hint="cs"/>
          <w:b/>
          <w:bCs/>
          <w:rtl/>
        </w:rPr>
        <w:t>:</w:t>
      </w:r>
    </w:p>
    <w:p w14:paraId="5CB77A9E" w14:textId="77777777" w:rsidR="005E376F" w:rsidRPr="00DA1412" w:rsidRDefault="005E376F" w:rsidP="005E376F">
      <w:pPr>
        <w:rPr>
          <w:rtl/>
        </w:rPr>
      </w:pPr>
      <w:r w:rsidRPr="00DA1412">
        <w:rPr>
          <w:rtl/>
        </w:rPr>
        <w:t>يتكون مقياس اتجاهات الحجاج والمعتمرين نحو المملكة العربية السعودية من بعدين هما:</w:t>
      </w:r>
    </w:p>
    <w:p w14:paraId="05E7F770" w14:textId="77777777" w:rsidR="005E376F" w:rsidRPr="000621CE" w:rsidRDefault="005E376F" w:rsidP="00F95B24">
      <w:pPr>
        <w:numPr>
          <w:ilvl w:val="0"/>
          <w:numId w:val="9"/>
        </w:numPr>
        <w:ind w:left="113" w:hanging="90"/>
        <w:contextualSpacing/>
      </w:pPr>
      <w:r w:rsidRPr="000621CE">
        <w:t xml:space="preserve"> </w:t>
      </w:r>
      <w:r w:rsidRPr="000621CE">
        <w:rPr>
          <w:rtl/>
        </w:rPr>
        <w:t>أهمية المملكة العربية السعودية للحجاج والمعتمرين. وتندرج تحته العبارات من رقم (1) وحتى رقم (4).</w:t>
      </w:r>
    </w:p>
    <w:p w14:paraId="2F0C36B7" w14:textId="77777777" w:rsidR="005E376F" w:rsidRPr="000621CE" w:rsidRDefault="005E376F" w:rsidP="00F95B24">
      <w:pPr>
        <w:numPr>
          <w:ilvl w:val="0"/>
          <w:numId w:val="9"/>
        </w:numPr>
        <w:ind w:left="113" w:hanging="90"/>
        <w:contextualSpacing/>
        <w:rPr>
          <w:rtl/>
        </w:rPr>
      </w:pPr>
      <w:r w:rsidRPr="000621CE">
        <w:t xml:space="preserve"> </w:t>
      </w:r>
      <w:r w:rsidRPr="000621CE">
        <w:rPr>
          <w:rtl/>
        </w:rPr>
        <w:t>التفاعل مع المملكة العربية السعودية، وتندرج تحته العبارات من رقم (5) وحتى رقم (10).</w:t>
      </w:r>
    </w:p>
    <w:p w14:paraId="029BD8B6" w14:textId="77777777" w:rsidR="005E376F" w:rsidRPr="000621CE" w:rsidRDefault="005E376F" w:rsidP="005E376F">
      <w:pPr>
        <w:spacing w:before="120"/>
        <w:rPr>
          <w:b/>
          <w:bCs/>
          <w:rtl/>
        </w:rPr>
      </w:pPr>
      <w:r w:rsidRPr="000621CE">
        <w:rPr>
          <w:b/>
          <w:bCs/>
          <w:rtl/>
        </w:rPr>
        <w:t>الخصائص السيكومترية لمقياس اتجاهات الحجاج والمعتمرين نحو المملكة العربية السعودية:</w:t>
      </w:r>
    </w:p>
    <w:p w14:paraId="2FD56382" w14:textId="77777777" w:rsidR="005E376F" w:rsidRPr="000621CE" w:rsidRDefault="005E376F" w:rsidP="005E376F">
      <w:pPr>
        <w:rPr>
          <w:rtl/>
        </w:rPr>
      </w:pPr>
      <w:r w:rsidRPr="000621CE">
        <w:rPr>
          <w:b/>
          <w:bCs/>
          <w:rtl/>
        </w:rPr>
        <w:lastRenderedPageBreak/>
        <w:t>صدق المحكمين:</w:t>
      </w:r>
      <w:r w:rsidRPr="000621CE">
        <w:rPr>
          <w:rtl/>
        </w:rPr>
        <w:t xml:space="preserve"> قام الباحث بعرض مقياس اتجاهات الحجاج والمعتمرين نحو المملكة العربية السعودية على عدد (5) أساتذة متخصصين في علم النفس التربوي؛ للتأكد من صدق المقياس. وتم تعديل بعض العبارات، واعتبار العبارات التي حصلت على موافقة 80 % من عدد المحكمين عبارات مقبولة. </w:t>
      </w:r>
    </w:p>
    <w:p w14:paraId="28573E35" w14:textId="77777777" w:rsidR="005E376F" w:rsidRPr="000621CE" w:rsidRDefault="005E376F" w:rsidP="005E376F">
      <w:pPr>
        <w:rPr>
          <w:rtl/>
        </w:rPr>
      </w:pPr>
      <w:r w:rsidRPr="000621CE">
        <w:rPr>
          <w:b/>
          <w:bCs/>
          <w:rtl/>
        </w:rPr>
        <w:t>الصدق العاملي:</w:t>
      </w:r>
      <w:r w:rsidRPr="000621CE">
        <w:rPr>
          <w:rtl/>
        </w:rPr>
        <w:t xml:space="preserve"> يستخدم الباحث التحليل العاملي الاستكشافي لبعدي مقياس اتجاهات الحجاج والمعتمرين نحو المملكة العربية السعودية؛ بطريقة المكونات الأساسية؛ للتأكد من الصدق العاملي لها. وقد بلغ معاملا الشيوع لبعدي المقياس بالتحليل العاملي الاستكشافي، بين (71) و(87) على الترتيب. ونتج عن التحليل عامل واحد قيمة جذره الكامن (3.099). ونسبة التباين له (21.15). وبلغ تشبع البعدين بالعامل الوحيد بهما بين (0.73) و(0.83).</w:t>
      </w:r>
    </w:p>
    <w:p w14:paraId="35FA48C7" w14:textId="77777777" w:rsidR="005E376F" w:rsidRPr="000621CE" w:rsidRDefault="005E376F" w:rsidP="005E376F">
      <w:pPr>
        <w:spacing w:before="120" w:line="240" w:lineRule="auto"/>
        <w:rPr>
          <w:rtl/>
        </w:rPr>
      </w:pPr>
      <w:r w:rsidRPr="000621CE">
        <w:rPr>
          <w:b/>
          <w:bCs/>
          <w:rtl/>
        </w:rPr>
        <w:t>تفسير نتائج التحليل العاملي:</w:t>
      </w:r>
      <w:r w:rsidRPr="000621CE">
        <w:rPr>
          <w:rtl/>
        </w:rPr>
        <w:t xml:space="preserve"> من خلال نتائج التحليل العاملي يتضح أن:</w:t>
      </w:r>
    </w:p>
    <w:p w14:paraId="5DC6C5BF" w14:textId="77777777" w:rsidR="005E376F" w:rsidRPr="000621CE" w:rsidRDefault="005E376F" w:rsidP="00F95B24">
      <w:pPr>
        <w:numPr>
          <w:ilvl w:val="0"/>
          <w:numId w:val="9"/>
        </w:numPr>
        <w:spacing w:line="240" w:lineRule="auto"/>
        <w:ind w:left="113" w:hanging="90"/>
        <w:contextualSpacing/>
        <w:rPr>
          <w:rtl/>
        </w:rPr>
      </w:pPr>
      <w:r w:rsidRPr="000621CE">
        <w:t xml:space="preserve"> </w:t>
      </w:r>
      <w:r w:rsidRPr="000621CE">
        <w:rPr>
          <w:rtl/>
        </w:rPr>
        <w:t>قيم جميع الاشتراكيات (قيم الشيوع) للعبارات مرتفعة.</w:t>
      </w:r>
    </w:p>
    <w:p w14:paraId="2D9D06DB" w14:textId="77777777" w:rsidR="005E376F" w:rsidRPr="000621CE" w:rsidRDefault="005E376F" w:rsidP="00F95B24">
      <w:pPr>
        <w:numPr>
          <w:ilvl w:val="0"/>
          <w:numId w:val="9"/>
        </w:numPr>
        <w:spacing w:line="240" w:lineRule="auto"/>
        <w:ind w:left="113" w:hanging="90"/>
        <w:contextualSpacing/>
      </w:pPr>
      <w:r w:rsidRPr="000621CE">
        <w:t xml:space="preserve"> </w:t>
      </w:r>
      <w:r w:rsidRPr="000621CE">
        <w:rPr>
          <w:rtl/>
        </w:rPr>
        <w:t xml:space="preserve">نسبة التباين المفسر للعامل الوحيد تساوى (21.15)، وهذا يعنى أنها أعلى من (20)، مما يدل على وجود سمة سائدة للأداة </w:t>
      </w:r>
      <w:r w:rsidRPr="000621CE">
        <w:t>(Reckase, 1997)</w:t>
      </w:r>
      <w:r w:rsidRPr="000621CE">
        <w:rPr>
          <w:rtl/>
        </w:rPr>
        <w:t>، أي أن الأداة تقيس سمة واحدة</w:t>
      </w:r>
      <w:r>
        <w:rPr>
          <w:rFonts w:hint="cs"/>
          <w:rtl/>
        </w:rPr>
        <w:t>،</w:t>
      </w:r>
      <w:r w:rsidRPr="000621CE">
        <w:rPr>
          <w:rtl/>
        </w:rPr>
        <w:t xml:space="preserve">  هذه السمة هي اتجاهات الحجاج والمعتمرين نحو المملكة العربية السعودية، مما يؤكد أن هذه العبارات تقيس شيئا مشتركا فيما بينها.</w:t>
      </w:r>
    </w:p>
    <w:p w14:paraId="7C1CCA8F" w14:textId="77777777" w:rsidR="005E376F" w:rsidRPr="000621CE" w:rsidRDefault="005E376F" w:rsidP="00F95B24">
      <w:pPr>
        <w:numPr>
          <w:ilvl w:val="0"/>
          <w:numId w:val="9"/>
        </w:numPr>
        <w:spacing w:line="240" w:lineRule="auto"/>
        <w:ind w:left="113" w:hanging="90"/>
        <w:contextualSpacing/>
      </w:pPr>
      <w:r w:rsidRPr="000621CE">
        <w:t xml:space="preserve"> </w:t>
      </w:r>
      <w:r w:rsidRPr="000621CE">
        <w:rPr>
          <w:rtl/>
        </w:rPr>
        <w:t>وجود عامل واحد ناتج عن التحليل، وأن نسبة التباين التي يفسرها هذا العامل الوحيد تساوى (21.15)، وهي نسبة جيدة من التباين المفسر بواسطة هذه العامل.</w:t>
      </w:r>
    </w:p>
    <w:p w14:paraId="7793C954" w14:textId="77777777" w:rsidR="005E376F" w:rsidRPr="000621CE" w:rsidRDefault="005E376F" w:rsidP="00F95B24">
      <w:pPr>
        <w:numPr>
          <w:ilvl w:val="0"/>
          <w:numId w:val="9"/>
        </w:numPr>
        <w:spacing w:line="240" w:lineRule="auto"/>
        <w:ind w:left="113" w:hanging="90"/>
        <w:contextualSpacing/>
      </w:pPr>
      <w:r w:rsidRPr="000621CE">
        <w:t xml:space="preserve"> </w:t>
      </w:r>
      <w:r w:rsidRPr="000621CE">
        <w:rPr>
          <w:rtl/>
        </w:rPr>
        <w:t>العامل الناتج عن التحليل يفسر (21.15) من التباين الكلي، وهي نسبة معقولة من التباين المفسر، مما يوضح صدق مقياس اتجاهات الحجاج والمعتمرين نحو المملكة العربية السعودية.</w:t>
      </w:r>
    </w:p>
    <w:p w14:paraId="7B9FA59B" w14:textId="77777777" w:rsidR="005E376F" w:rsidRPr="000621CE" w:rsidRDefault="005E376F" w:rsidP="005E376F">
      <w:pPr>
        <w:spacing w:before="120" w:line="240" w:lineRule="auto"/>
        <w:rPr>
          <w:rtl/>
        </w:rPr>
      </w:pPr>
      <w:r w:rsidRPr="000621CE">
        <w:rPr>
          <w:b/>
          <w:bCs/>
          <w:rtl/>
        </w:rPr>
        <w:t xml:space="preserve">ثبات مقياس اتجاهات الحجاج والمعتمرين نحو المملكة العربية السعودية: </w:t>
      </w:r>
      <w:r w:rsidRPr="000621CE">
        <w:rPr>
          <w:rtl/>
        </w:rPr>
        <w:t>وتضمن ما يلي:</w:t>
      </w:r>
    </w:p>
    <w:p w14:paraId="36A12285" w14:textId="77777777" w:rsidR="005E376F" w:rsidRPr="000621CE" w:rsidRDefault="005E376F" w:rsidP="005E376F">
      <w:pPr>
        <w:spacing w:line="240" w:lineRule="auto"/>
        <w:rPr>
          <w:rtl/>
        </w:rPr>
      </w:pPr>
      <w:r w:rsidRPr="000621CE">
        <w:rPr>
          <w:b/>
          <w:bCs/>
          <w:rtl/>
        </w:rPr>
        <w:t>ثبات العبارات:</w:t>
      </w:r>
      <w:r w:rsidRPr="000621CE">
        <w:rPr>
          <w:rtl/>
        </w:rPr>
        <w:t xml:space="preserve"> قام الباحث بحساب ثبات العبارات عن طريق حساب معامل ألفا لكل عبارة في مقياس اتجاهات الحجاج والمعتمرين نحو المملكة العربية السعودية بعدد عبارات المقياس، وفي كل مرة يتم حذف درجة إحدى العبارات من الدرجة الكلية للبعد الذي تندرج تحته العبارة. وانحصرت معاملات ألفا للعبارات بين (0.75) , (0.91). </w:t>
      </w:r>
    </w:p>
    <w:p w14:paraId="5EB621DB" w14:textId="77777777" w:rsidR="005E376F" w:rsidRPr="000621CE" w:rsidRDefault="005E376F" w:rsidP="005E376F">
      <w:pPr>
        <w:spacing w:line="240" w:lineRule="auto"/>
        <w:rPr>
          <w:rtl/>
        </w:rPr>
      </w:pPr>
      <w:r w:rsidRPr="000621CE">
        <w:rPr>
          <w:b/>
          <w:bCs/>
          <w:rtl/>
        </w:rPr>
        <w:t>ثبات بعدي المقياس</w:t>
      </w:r>
      <w:r w:rsidRPr="000621CE">
        <w:rPr>
          <w:rtl/>
        </w:rPr>
        <w:t>: قام الباحث بحساب ثبات بعدي المقياس، بطريقة ألفا، فكانت قيمتهما (0.91) ، و(0.92) على الترتيب. وهي قيمة عالية للثبات، كما أن قيمتهما ليست أقل من قيم ثبات العبارات.</w:t>
      </w:r>
    </w:p>
    <w:p w14:paraId="0C3DAAB9" w14:textId="77777777" w:rsidR="005E376F" w:rsidRPr="000621CE" w:rsidRDefault="005E376F" w:rsidP="005E376F">
      <w:pPr>
        <w:spacing w:line="240" w:lineRule="auto"/>
        <w:rPr>
          <w:rtl/>
        </w:rPr>
      </w:pPr>
      <w:r w:rsidRPr="000621CE">
        <w:rPr>
          <w:b/>
          <w:bCs/>
          <w:rtl/>
        </w:rPr>
        <w:t>ثبات المقياس كلية</w:t>
      </w:r>
      <w:r w:rsidRPr="000621CE">
        <w:rPr>
          <w:rtl/>
        </w:rPr>
        <w:t>: قام الباحث بحساب ثبات المقياس كلية، بطريقة ألفا، فكانت قيمتها (0.93) وهي قيمة عالية للثبات، وهي قيمة أعلى من قيم جميع العبارات، مما يدل على ثبات مقياس اتجاهات الحجاج والمعتمرين نحو المملكة العربية السعودية. وهذا يعنى جميع معاملات ألفا للعبارات - في حالة حذف درجة العبارة من الدرجة الكلية للمقياس أقل من معامل ألفا للمقياس. ومن هنا يتضح أن جميع العبارات ثابتة.</w:t>
      </w:r>
    </w:p>
    <w:p w14:paraId="34CB3EB8" w14:textId="77777777" w:rsidR="005E376F" w:rsidRPr="000621CE" w:rsidRDefault="005E376F" w:rsidP="005E376F">
      <w:pPr>
        <w:spacing w:line="240" w:lineRule="auto"/>
        <w:rPr>
          <w:rtl/>
        </w:rPr>
      </w:pPr>
      <w:r w:rsidRPr="000621CE">
        <w:rPr>
          <w:b/>
          <w:bCs/>
          <w:rtl/>
        </w:rPr>
        <w:t>الاتساق الداخلي</w:t>
      </w:r>
      <w:r w:rsidRPr="000621CE">
        <w:rPr>
          <w:rtl/>
        </w:rPr>
        <w:t xml:space="preserve">: قام الباحث بحساب معاملات الارتباط بين درجة كل عبارة والبعد الذي تندرج تحته العبارة. وانحصرت معاملات الارتباط بين (0.59) ، (0.78)، وجميعها دالة إحصائيا عند مستوى (0.01)، كما قام الباحث بحساب معاملات الارتباط بين درجة بعدي المقياس والدرجة الكلية له فكانا (75), و(79) على الترتيب. مما يدل على ثبات مفردات مقياس اتجاهات الحجاج والمعتمرين نحو المملكة العربية السعودية . مما سبق يتضح للباحث ثبات وصدق مقياس اتجاهات الحجاج والمعتمرين نحو المملكة العربية السعودية. </w:t>
      </w:r>
    </w:p>
    <w:p w14:paraId="7431E591" w14:textId="77777777" w:rsidR="005E376F" w:rsidRPr="000621CE" w:rsidRDefault="005E376F" w:rsidP="005E376F">
      <w:pPr>
        <w:spacing w:line="240" w:lineRule="auto"/>
        <w:rPr>
          <w:rtl/>
        </w:rPr>
      </w:pPr>
      <w:r w:rsidRPr="000621CE">
        <w:rPr>
          <w:b/>
          <w:bCs/>
          <w:rtl/>
        </w:rPr>
        <w:t xml:space="preserve">وصف مقياس اتجاهات الحجاج والمعتمرين نحو المملكة العربية السعودية في صورتها النهائية: </w:t>
      </w:r>
      <w:r w:rsidRPr="000621CE">
        <w:rPr>
          <w:rtl/>
        </w:rPr>
        <w:t xml:space="preserve">تتكون مقياس اتجاهات الحجاج والمعتمرين نحو المملكة العربية السعودية من (10) عبارات تندرج تحت بعدين: الأول أهمية المملكة العربية السعودية للحجاج والمعتمرين، ويتضمن العبارات من رقم (1) وحتى رقم (4)، والثاني التفاعل مع المملكة العربية السعودية. ويتضمن العبارات من رقم (5) وحتى رقم (10)، ويصحح المقياس بحيث تعطى خمس </w:t>
      </w:r>
      <w:r w:rsidRPr="0009295C">
        <w:rPr>
          <w:rtl/>
        </w:rPr>
        <w:t xml:space="preserve">درجات للاستجابة "موافق بدرجة كبيرة"، وأربع درجات </w:t>
      </w:r>
      <w:r w:rsidRPr="0009295C">
        <w:rPr>
          <w:rtl/>
          <w:lang w:eastAsia="ar-SA"/>
        </w:rPr>
        <w:t>للاستجابة</w:t>
      </w:r>
      <w:r w:rsidRPr="0009295C">
        <w:rPr>
          <w:rtl/>
        </w:rPr>
        <w:t xml:space="preserve"> "موافق"، وثلاث درجات للاستجابة "لا أدرى"، ودرجتين للاستجابة "غير موافق"، ودرجة واحدة للاستجابة</w:t>
      </w:r>
      <w:r w:rsidRPr="000621CE">
        <w:rPr>
          <w:rtl/>
        </w:rPr>
        <w:t xml:space="preserve"> "غير موافق بدرجة كبيرة". وتتراوح الدرجة الكلية للمقياس بين (10- 50) درجة. ويوضح ملحق (2) مقياس اتجاهات الحجاج والمعتمرين نحو المملكة العربية السعودية في صورتها النهائية.</w:t>
      </w:r>
    </w:p>
    <w:p w14:paraId="3940EBE1" w14:textId="77777777" w:rsidR="005E376F" w:rsidRPr="00B75284" w:rsidRDefault="005E376F" w:rsidP="005E376F">
      <w:pPr>
        <w:spacing w:before="120" w:line="240" w:lineRule="auto"/>
        <w:rPr>
          <w:b/>
          <w:bCs/>
          <w:sz w:val="24"/>
          <w:szCs w:val="24"/>
        </w:rPr>
      </w:pPr>
      <w:r w:rsidRPr="00B75284">
        <w:rPr>
          <w:b/>
          <w:bCs/>
          <w:sz w:val="24"/>
          <w:szCs w:val="24"/>
          <w:rtl/>
        </w:rPr>
        <w:t>النتائج والمناقشة</w:t>
      </w:r>
      <w:r>
        <w:rPr>
          <w:rFonts w:hint="cs"/>
          <w:b/>
          <w:bCs/>
          <w:sz w:val="24"/>
          <w:szCs w:val="24"/>
          <w:rtl/>
        </w:rPr>
        <w:t>:</w:t>
      </w:r>
    </w:p>
    <w:p w14:paraId="0AA5E87D" w14:textId="77777777" w:rsidR="005E376F" w:rsidRPr="000621CE" w:rsidRDefault="005E376F" w:rsidP="005E376F">
      <w:pPr>
        <w:spacing w:before="120"/>
        <w:rPr>
          <w:rtl/>
        </w:rPr>
      </w:pPr>
      <w:r w:rsidRPr="000621CE">
        <w:rPr>
          <w:rtl/>
        </w:rPr>
        <w:lastRenderedPageBreak/>
        <w:t>نتائج السؤال الأول وتفسيرها:</w:t>
      </w:r>
    </w:p>
    <w:p w14:paraId="19D4BD68" w14:textId="77777777" w:rsidR="005E376F" w:rsidRPr="000621CE" w:rsidRDefault="005E376F" w:rsidP="00F95B24">
      <w:pPr>
        <w:numPr>
          <w:ilvl w:val="0"/>
          <w:numId w:val="9"/>
        </w:numPr>
        <w:spacing w:line="240" w:lineRule="auto"/>
        <w:ind w:left="114" w:hanging="91"/>
        <w:contextualSpacing/>
        <w:rPr>
          <w:rtl/>
        </w:rPr>
      </w:pPr>
      <w:r w:rsidRPr="000621CE">
        <w:t xml:space="preserve"> </w:t>
      </w:r>
      <w:r w:rsidRPr="000621CE">
        <w:rPr>
          <w:rtl/>
        </w:rPr>
        <w:t>ينص السؤال الأول على "ما مستوى الامتنان لدى عينة البحث من بين الحجاج والمعتمرين؟". وللإجابة عن هذا السؤال، تم حساب المتوسط الحسابي والانحراف المعياري والمتوسط الفرضي وقيمة "ت" لعينة واحدة؛ للامتنان؛ للعينة الأساسية (عددها  783). ويتضح ذلك من خلال جدول رقم (1).</w:t>
      </w:r>
    </w:p>
    <w:p w14:paraId="117308E3" w14:textId="77777777" w:rsidR="005E376F" w:rsidRPr="000621CE" w:rsidRDefault="005E376F" w:rsidP="005E376F">
      <w:pPr>
        <w:tabs>
          <w:tab w:val="left" w:pos="1676"/>
          <w:tab w:val="center" w:pos="5017"/>
        </w:tabs>
        <w:spacing w:before="120" w:after="60" w:line="240" w:lineRule="auto"/>
        <w:jc w:val="center"/>
        <w:rPr>
          <w:sz w:val="20"/>
          <w:szCs w:val="20"/>
          <w:rtl/>
        </w:rPr>
      </w:pPr>
      <w:r w:rsidRPr="000621CE">
        <w:rPr>
          <w:sz w:val="20"/>
          <w:szCs w:val="20"/>
          <w:rtl/>
        </w:rPr>
        <w:t>جدول رقم (1) المتوسط الحسابي والانحراف المعياري للامتنان.</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818"/>
        <w:gridCol w:w="834"/>
        <w:gridCol w:w="955"/>
        <w:gridCol w:w="1350"/>
        <w:gridCol w:w="1029"/>
        <w:gridCol w:w="1051"/>
        <w:gridCol w:w="981"/>
        <w:gridCol w:w="1023"/>
      </w:tblGrid>
      <w:tr w:rsidR="005E376F" w:rsidRPr="000621CE" w14:paraId="410D2D02" w14:textId="77777777" w:rsidTr="00B63EDB">
        <w:trPr>
          <w:trHeight w:val="140"/>
          <w:tblHeader/>
          <w:jc w:val="center"/>
        </w:trPr>
        <w:tc>
          <w:tcPr>
            <w:tcW w:w="935" w:type="dxa"/>
            <w:tcBorders>
              <w:top w:val="single" w:sz="4" w:space="0" w:color="auto"/>
              <w:left w:val="single" w:sz="4" w:space="0" w:color="auto"/>
              <w:bottom w:val="single" w:sz="4" w:space="0" w:color="auto"/>
              <w:right w:val="single" w:sz="4" w:space="0" w:color="auto"/>
            </w:tcBorders>
            <w:vAlign w:val="center"/>
          </w:tcPr>
          <w:p w14:paraId="0528B899" w14:textId="77777777" w:rsidR="005E376F" w:rsidRPr="000621CE" w:rsidRDefault="005E376F" w:rsidP="00B63EDB">
            <w:pPr>
              <w:jc w:val="center"/>
              <w:rPr>
                <w:sz w:val="20"/>
                <w:szCs w:val="20"/>
                <w:rtl/>
              </w:rPr>
            </w:pPr>
            <w:r w:rsidRPr="000621CE">
              <w:rPr>
                <w:sz w:val="20"/>
                <w:szCs w:val="20"/>
                <w:rtl/>
              </w:rPr>
              <w:t>المتوسط الحسابي</w:t>
            </w:r>
          </w:p>
        </w:tc>
        <w:tc>
          <w:tcPr>
            <w:tcW w:w="945" w:type="dxa"/>
            <w:tcBorders>
              <w:top w:val="single" w:sz="4" w:space="0" w:color="auto"/>
              <w:left w:val="single" w:sz="4" w:space="0" w:color="auto"/>
              <w:bottom w:val="single" w:sz="4" w:space="0" w:color="auto"/>
              <w:right w:val="single" w:sz="4" w:space="0" w:color="auto"/>
            </w:tcBorders>
            <w:vAlign w:val="center"/>
          </w:tcPr>
          <w:p w14:paraId="063E67AE" w14:textId="77777777" w:rsidR="005E376F" w:rsidRPr="000621CE" w:rsidRDefault="005E376F" w:rsidP="00B63EDB">
            <w:pPr>
              <w:jc w:val="center"/>
              <w:rPr>
                <w:sz w:val="20"/>
                <w:szCs w:val="20"/>
                <w:rtl/>
              </w:rPr>
            </w:pPr>
            <w:r w:rsidRPr="000621CE">
              <w:rPr>
                <w:sz w:val="20"/>
                <w:szCs w:val="20"/>
                <w:rtl/>
              </w:rPr>
              <w:t>الانحراف المعياري</w:t>
            </w:r>
          </w:p>
        </w:tc>
        <w:tc>
          <w:tcPr>
            <w:tcW w:w="1121" w:type="dxa"/>
            <w:tcBorders>
              <w:top w:val="single" w:sz="4" w:space="0" w:color="auto"/>
              <w:left w:val="single" w:sz="4" w:space="0" w:color="auto"/>
              <w:bottom w:val="single" w:sz="4" w:space="0" w:color="auto"/>
              <w:right w:val="single" w:sz="4" w:space="0" w:color="auto"/>
            </w:tcBorders>
            <w:vAlign w:val="center"/>
          </w:tcPr>
          <w:p w14:paraId="231C2420" w14:textId="77777777" w:rsidR="005E376F" w:rsidRPr="000621CE" w:rsidRDefault="005E376F" w:rsidP="00B63EDB">
            <w:pPr>
              <w:jc w:val="center"/>
              <w:rPr>
                <w:sz w:val="20"/>
                <w:szCs w:val="20"/>
                <w:rtl/>
              </w:rPr>
            </w:pPr>
            <w:r w:rsidRPr="000621CE">
              <w:rPr>
                <w:sz w:val="20"/>
                <w:szCs w:val="20"/>
                <w:rtl/>
              </w:rPr>
              <w:t>عدد العبارات الاستبانة</w:t>
            </w:r>
          </w:p>
        </w:tc>
        <w:tc>
          <w:tcPr>
            <w:tcW w:w="1682" w:type="dxa"/>
            <w:tcBorders>
              <w:top w:val="single" w:sz="4" w:space="0" w:color="auto"/>
              <w:left w:val="single" w:sz="4" w:space="0" w:color="auto"/>
              <w:bottom w:val="single" w:sz="4" w:space="0" w:color="auto"/>
              <w:right w:val="single" w:sz="4" w:space="0" w:color="auto"/>
            </w:tcBorders>
            <w:vAlign w:val="center"/>
          </w:tcPr>
          <w:p w14:paraId="09A2B605" w14:textId="77777777" w:rsidR="005E376F" w:rsidRPr="000621CE" w:rsidRDefault="005E376F" w:rsidP="00B63EDB">
            <w:pPr>
              <w:jc w:val="center"/>
              <w:rPr>
                <w:sz w:val="20"/>
                <w:szCs w:val="20"/>
                <w:rtl/>
              </w:rPr>
            </w:pPr>
            <w:r w:rsidRPr="000621CE">
              <w:rPr>
                <w:sz w:val="20"/>
                <w:szCs w:val="20"/>
                <w:rtl/>
              </w:rPr>
              <w:t>متوسط</w:t>
            </w:r>
          </w:p>
          <w:p w14:paraId="422DA1DA" w14:textId="77777777" w:rsidR="005E376F" w:rsidRPr="000621CE" w:rsidRDefault="005E376F" w:rsidP="00B63EDB">
            <w:pPr>
              <w:jc w:val="center"/>
              <w:rPr>
                <w:sz w:val="20"/>
                <w:szCs w:val="20"/>
                <w:rtl/>
              </w:rPr>
            </w:pPr>
            <w:r w:rsidRPr="000621CE">
              <w:rPr>
                <w:sz w:val="20"/>
                <w:szCs w:val="20"/>
                <w:rtl/>
              </w:rPr>
              <w:t>عبارات الاستبانة</w:t>
            </w:r>
          </w:p>
        </w:tc>
        <w:tc>
          <w:tcPr>
            <w:tcW w:w="1252" w:type="dxa"/>
            <w:tcBorders>
              <w:top w:val="single" w:sz="4" w:space="0" w:color="auto"/>
              <w:left w:val="single" w:sz="4" w:space="0" w:color="auto"/>
              <w:bottom w:val="single" w:sz="4" w:space="0" w:color="auto"/>
              <w:right w:val="single" w:sz="4" w:space="0" w:color="auto"/>
            </w:tcBorders>
            <w:vAlign w:val="center"/>
          </w:tcPr>
          <w:p w14:paraId="6BA6FF56" w14:textId="77777777" w:rsidR="005E376F" w:rsidRPr="000621CE" w:rsidRDefault="005E376F" w:rsidP="00B63EDB">
            <w:pPr>
              <w:jc w:val="center"/>
              <w:rPr>
                <w:sz w:val="20"/>
                <w:szCs w:val="20"/>
                <w:rtl/>
              </w:rPr>
            </w:pPr>
            <w:r w:rsidRPr="000621CE">
              <w:rPr>
                <w:sz w:val="20"/>
                <w:szCs w:val="20"/>
                <w:rtl/>
              </w:rPr>
              <w:t>مستوى الامتنان</w:t>
            </w:r>
          </w:p>
        </w:tc>
        <w:tc>
          <w:tcPr>
            <w:tcW w:w="1252" w:type="dxa"/>
            <w:tcBorders>
              <w:top w:val="single" w:sz="4" w:space="0" w:color="auto"/>
              <w:left w:val="single" w:sz="4" w:space="0" w:color="auto"/>
              <w:bottom w:val="single" w:sz="4" w:space="0" w:color="auto"/>
              <w:right w:val="single" w:sz="4" w:space="0" w:color="auto"/>
            </w:tcBorders>
            <w:vAlign w:val="center"/>
          </w:tcPr>
          <w:p w14:paraId="009E699A" w14:textId="77777777" w:rsidR="005E376F" w:rsidRPr="000621CE" w:rsidRDefault="005E376F" w:rsidP="00B63EDB">
            <w:pPr>
              <w:jc w:val="center"/>
              <w:rPr>
                <w:sz w:val="20"/>
                <w:szCs w:val="20"/>
                <w:rtl/>
              </w:rPr>
            </w:pPr>
            <w:r w:rsidRPr="000621CE">
              <w:rPr>
                <w:sz w:val="20"/>
                <w:szCs w:val="20"/>
                <w:rtl/>
              </w:rPr>
              <w:t>المتوسط الفرضي*</w:t>
            </w:r>
          </w:p>
        </w:tc>
        <w:tc>
          <w:tcPr>
            <w:tcW w:w="1252" w:type="dxa"/>
            <w:tcBorders>
              <w:top w:val="single" w:sz="4" w:space="0" w:color="auto"/>
              <w:left w:val="single" w:sz="4" w:space="0" w:color="auto"/>
              <w:bottom w:val="single" w:sz="4" w:space="0" w:color="auto"/>
              <w:right w:val="single" w:sz="4" w:space="0" w:color="auto"/>
            </w:tcBorders>
            <w:vAlign w:val="center"/>
          </w:tcPr>
          <w:p w14:paraId="5845E706" w14:textId="77777777" w:rsidR="005E376F" w:rsidRPr="000621CE" w:rsidRDefault="005E376F" w:rsidP="00B63EDB">
            <w:pPr>
              <w:jc w:val="center"/>
              <w:rPr>
                <w:sz w:val="20"/>
                <w:szCs w:val="20"/>
                <w:rtl/>
              </w:rPr>
            </w:pPr>
            <w:r w:rsidRPr="000621CE">
              <w:rPr>
                <w:sz w:val="20"/>
                <w:szCs w:val="20"/>
                <w:rtl/>
              </w:rPr>
              <w:t>قيمة "ت"</w:t>
            </w:r>
          </w:p>
        </w:tc>
        <w:tc>
          <w:tcPr>
            <w:tcW w:w="1252" w:type="dxa"/>
            <w:tcBorders>
              <w:top w:val="single" w:sz="4" w:space="0" w:color="auto"/>
              <w:left w:val="single" w:sz="4" w:space="0" w:color="auto"/>
              <w:bottom w:val="single" w:sz="4" w:space="0" w:color="auto"/>
              <w:right w:val="single" w:sz="4" w:space="0" w:color="auto"/>
            </w:tcBorders>
            <w:vAlign w:val="center"/>
          </w:tcPr>
          <w:p w14:paraId="0CBCC639" w14:textId="77777777" w:rsidR="005E376F" w:rsidRPr="000621CE" w:rsidRDefault="005E376F" w:rsidP="00B63EDB">
            <w:pPr>
              <w:jc w:val="center"/>
              <w:rPr>
                <w:sz w:val="20"/>
                <w:szCs w:val="20"/>
                <w:rtl/>
              </w:rPr>
            </w:pPr>
            <w:r w:rsidRPr="000621CE">
              <w:rPr>
                <w:sz w:val="20"/>
                <w:szCs w:val="20"/>
                <w:rtl/>
              </w:rPr>
              <w:t>مستوى الدلالة</w:t>
            </w:r>
          </w:p>
        </w:tc>
      </w:tr>
      <w:tr w:rsidR="005E376F" w:rsidRPr="000621CE" w14:paraId="4E8278BA" w14:textId="77777777" w:rsidTr="00B63EDB">
        <w:trPr>
          <w:trHeight w:val="60"/>
          <w:jc w:val="center"/>
        </w:trPr>
        <w:tc>
          <w:tcPr>
            <w:tcW w:w="935" w:type="dxa"/>
            <w:tcBorders>
              <w:top w:val="single" w:sz="4" w:space="0" w:color="auto"/>
              <w:left w:val="single" w:sz="4" w:space="0" w:color="auto"/>
              <w:bottom w:val="single" w:sz="4" w:space="0" w:color="auto"/>
              <w:right w:val="single" w:sz="4" w:space="0" w:color="auto"/>
            </w:tcBorders>
            <w:vAlign w:val="center"/>
          </w:tcPr>
          <w:p w14:paraId="31847753" w14:textId="77777777" w:rsidR="005E376F" w:rsidRPr="000621CE" w:rsidRDefault="005E376F" w:rsidP="00B63EDB">
            <w:pPr>
              <w:jc w:val="center"/>
              <w:rPr>
                <w:sz w:val="20"/>
                <w:szCs w:val="20"/>
              </w:rPr>
            </w:pPr>
            <w:r w:rsidRPr="000621CE">
              <w:rPr>
                <w:sz w:val="20"/>
                <w:szCs w:val="20"/>
                <w:rtl/>
              </w:rPr>
              <w:t>63.88</w:t>
            </w:r>
          </w:p>
        </w:tc>
        <w:tc>
          <w:tcPr>
            <w:tcW w:w="945" w:type="dxa"/>
            <w:tcBorders>
              <w:top w:val="single" w:sz="4" w:space="0" w:color="auto"/>
              <w:left w:val="single" w:sz="4" w:space="0" w:color="auto"/>
              <w:bottom w:val="single" w:sz="4" w:space="0" w:color="auto"/>
              <w:right w:val="single" w:sz="4" w:space="0" w:color="auto"/>
            </w:tcBorders>
            <w:vAlign w:val="center"/>
          </w:tcPr>
          <w:p w14:paraId="41E27D93" w14:textId="77777777" w:rsidR="005E376F" w:rsidRPr="000621CE" w:rsidRDefault="005E376F" w:rsidP="00B63EDB">
            <w:pPr>
              <w:jc w:val="center"/>
              <w:rPr>
                <w:sz w:val="20"/>
                <w:szCs w:val="20"/>
              </w:rPr>
            </w:pPr>
            <w:r w:rsidRPr="000621CE">
              <w:rPr>
                <w:sz w:val="20"/>
                <w:szCs w:val="20"/>
                <w:rtl/>
              </w:rPr>
              <w:t>5.85</w:t>
            </w:r>
          </w:p>
        </w:tc>
        <w:tc>
          <w:tcPr>
            <w:tcW w:w="1121" w:type="dxa"/>
            <w:tcBorders>
              <w:top w:val="single" w:sz="4" w:space="0" w:color="auto"/>
              <w:left w:val="single" w:sz="4" w:space="0" w:color="auto"/>
              <w:bottom w:val="single" w:sz="4" w:space="0" w:color="auto"/>
              <w:right w:val="single" w:sz="4" w:space="0" w:color="auto"/>
            </w:tcBorders>
            <w:vAlign w:val="center"/>
          </w:tcPr>
          <w:p w14:paraId="28F842C0" w14:textId="77777777" w:rsidR="005E376F" w:rsidRPr="000621CE" w:rsidRDefault="005E376F" w:rsidP="00B63EDB">
            <w:pPr>
              <w:jc w:val="center"/>
              <w:rPr>
                <w:sz w:val="20"/>
                <w:szCs w:val="20"/>
                <w:rtl/>
              </w:rPr>
            </w:pPr>
            <w:r w:rsidRPr="000621CE">
              <w:rPr>
                <w:sz w:val="20"/>
                <w:szCs w:val="20"/>
                <w:rtl/>
              </w:rPr>
              <w:t>16</w:t>
            </w:r>
          </w:p>
        </w:tc>
        <w:tc>
          <w:tcPr>
            <w:tcW w:w="1682" w:type="dxa"/>
            <w:tcBorders>
              <w:top w:val="single" w:sz="4" w:space="0" w:color="auto"/>
              <w:left w:val="single" w:sz="4" w:space="0" w:color="auto"/>
              <w:bottom w:val="single" w:sz="4" w:space="0" w:color="auto"/>
              <w:right w:val="single" w:sz="4" w:space="0" w:color="auto"/>
            </w:tcBorders>
            <w:vAlign w:val="center"/>
          </w:tcPr>
          <w:p w14:paraId="57258B20" w14:textId="77777777" w:rsidR="005E376F" w:rsidRPr="000621CE" w:rsidRDefault="005E376F" w:rsidP="00B63EDB">
            <w:pPr>
              <w:tabs>
                <w:tab w:val="center" w:pos="813"/>
              </w:tabs>
              <w:jc w:val="center"/>
              <w:rPr>
                <w:sz w:val="20"/>
                <w:szCs w:val="20"/>
              </w:rPr>
            </w:pPr>
            <w:r w:rsidRPr="000621CE">
              <w:rPr>
                <w:sz w:val="20"/>
                <w:szCs w:val="20"/>
                <w:rtl/>
              </w:rPr>
              <w:t>4.56</w:t>
            </w:r>
          </w:p>
        </w:tc>
        <w:tc>
          <w:tcPr>
            <w:tcW w:w="1252" w:type="dxa"/>
            <w:tcBorders>
              <w:top w:val="single" w:sz="4" w:space="0" w:color="auto"/>
              <w:left w:val="single" w:sz="4" w:space="0" w:color="auto"/>
              <w:bottom w:val="single" w:sz="4" w:space="0" w:color="auto"/>
              <w:right w:val="single" w:sz="4" w:space="0" w:color="auto"/>
            </w:tcBorders>
            <w:vAlign w:val="center"/>
          </w:tcPr>
          <w:p w14:paraId="5657407C" w14:textId="77777777" w:rsidR="005E376F" w:rsidRPr="000621CE" w:rsidRDefault="005E376F" w:rsidP="00B63EDB">
            <w:pPr>
              <w:jc w:val="center"/>
              <w:rPr>
                <w:sz w:val="20"/>
                <w:szCs w:val="20"/>
                <w:rtl/>
              </w:rPr>
            </w:pPr>
            <w:r w:rsidRPr="000621CE">
              <w:rPr>
                <w:sz w:val="20"/>
                <w:szCs w:val="20"/>
                <w:rtl/>
              </w:rPr>
              <w:t>كبير جدا</w:t>
            </w:r>
          </w:p>
        </w:tc>
        <w:tc>
          <w:tcPr>
            <w:tcW w:w="1252" w:type="dxa"/>
            <w:tcBorders>
              <w:top w:val="single" w:sz="4" w:space="0" w:color="auto"/>
              <w:left w:val="single" w:sz="4" w:space="0" w:color="auto"/>
              <w:bottom w:val="single" w:sz="4" w:space="0" w:color="auto"/>
              <w:right w:val="single" w:sz="4" w:space="0" w:color="auto"/>
            </w:tcBorders>
            <w:vAlign w:val="center"/>
          </w:tcPr>
          <w:p w14:paraId="6C51CA88" w14:textId="77777777" w:rsidR="005E376F" w:rsidRPr="000621CE" w:rsidRDefault="005E376F" w:rsidP="00B63EDB">
            <w:pPr>
              <w:jc w:val="center"/>
              <w:rPr>
                <w:sz w:val="20"/>
                <w:szCs w:val="20"/>
                <w:rtl/>
              </w:rPr>
            </w:pPr>
            <w:r w:rsidRPr="000621CE">
              <w:rPr>
                <w:sz w:val="20"/>
                <w:szCs w:val="20"/>
                <w:rtl/>
              </w:rPr>
              <w:t>47.6</w:t>
            </w:r>
          </w:p>
        </w:tc>
        <w:tc>
          <w:tcPr>
            <w:tcW w:w="1252" w:type="dxa"/>
            <w:tcBorders>
              <w:top w:val="single" w:sz="4" w:space="0" w:color="auto"/>
              <w:left w:val="single" w:sz="4" w:space="0" w:color="auto"/>
              <w:bottom w:val="single" w:sz="4" w:space="0" w:color="auto"/>
              <w:right w:val="single" w:sz="4" w:space="0" w:color="auto"/>
            </w:tcBorders>
            <w:vAlign w:val="center"/>
          </w:tcPr>
          <w:p w14:paraId="18D3BC6B" w14:textId="77777777" w:rsidR="005E376F" w:rsidRPr="000621CE" w:rsidRDefault="005E376F" w:rsidP="00B63EDB">
            <w:pPr>
              <w:jc w:val="center"/>
              <w:rPr>
                <w:sz w:val="20"/>
                <w:szCs w:val="20"/>
                <w:rtl/>
              </w:rPr>
            </w:pPr>
            <w:r w:rsidRPr="000621CE">
              <w:rPr>
                <w:sz w:val="20"/>
                <w:szCs w:val="20"/>
                <w:rtl/>
              </w:rPr>
              <w:t>7.88</w:t>
            </w:r>
          </w:p>
        </w:tc>
        <w:tc>
          <w:tcPr>
            <w:tcW w:w="1252" w:type="dxa"/>
            <w:tcBorders>
              <w:top w:val="single" w:sz="4" w:space="0" w:color="auto"/>
              <w:left w:val="single" w:sz="4" w:space="0" w:color="auto"/>
              <w:bottom w:val="single" w:sz="4" w:space="0" w:color="auto"/>
              <w:right w:val="single" w:sz="4" w:space="0" w:color="auto"/>
            </w:tcBorders>
            <w:vAlign w:val="center"/>
          </w:tcPr>
          <w:p w14:paraId="0DF015D6" w14:textId="77777777" w:rsidR="005E376F" w:rsidRPr="000621CE" w:rsidRDefault="005E376F" w:rsidP="00B63EDB">
            <w:pPr>
              <w:jc w:val="center"/>
              <w:rPr>
                <w:sz w:val="20"/>
                <w:szCs w:val="20"/>
                <w:rtl/>
              </w:rPr>
            </w:pPr>
            <w:r w:rsidRPr="000621CE">
              <w:rPr>
                <w:sz w:val="20"/>
                <w:szCs w:val="20"/>
                <w:rtl/>
              </w:rPr>
              <w:t>0.01</w:t>
            </w:r>
          </w:p>
        </w:tc>
      </w:tr>
    </w:tbl>
    <w:p w14:paraId="7E5E4412" w14:textId="77777777" w:rsidR="005E376F" w:rsidRPr="000621CE" w:rsidRDefault="005E376F" w:rsidP="005E376F">
      <w:pPr>
        <w:spacing w:before="60" w:after="120"/>
        <w:rPr>
          <w:b/>
          <w:rtl/>
        </w:rPr>
      </w:pPr>
      <w:r w:rsidRPr="000621CE">
        <w:rPr>
          <w:b/>
          <w:rtl/>
        </w:rPr>
        <w:t>تم حساب المتوسط الفرضي بمعدل (3.4) لكل عبارة، من عبارات الامتنان.</w:t>
      </w:r>
    </w:p>
    <w:p w14:paraId="016651D7" w14:textId="77777777" w:rsidR="005E376F" w:rsidRPr="000621CE" w:rsidRDefault="005E376F" w:rsidP="005E376F">
      <w:pPr>
        <w:spacing w:before="120"/>
        <w:rPr>
          <w:rtl/>
        </w:rPr>
      </w:pPr>
      <w:r w:rsidRPr="000621CE">
        <w:rPr>
          <w:rtl/>
        </w:rPr>
        <w:t>يتضح</w:t>
      </w:r>
      <w:r w:rsidRPr="000621CE">
        <w:rPr>
          <w:b/>
          <w:rtl/>
        </w:rPr>
        <w:t xml:space="preserve"> من خلال جدول رقم (1) أن</w:t>
      </w:r>
      <w:r w:rsidRPr="000621CE">
        <w:rPr>
          <w:rtl/>
        </w:rPr>
        <w:t xml:space="preserve"> الامتنان لدى الحجاج والمعتمرين؛ ذو مستوى كبير جدا. وتتفق نتائج هذه الدراسة جزئيا مع نتائج دراسة (عبابنة، 2015)، حيث أشارت نتائجها </w:t>
      </w:r>
      <w:r>
        <w:rPr>
          <w:rtl/>
        </w:rPr>
        <w:t>إلى</w:t>
      </w:r>
      <w:r w:rsidRPr="000621CE">
        <w:rPr>
          <w:rtl/>
        </w:rPr>
        <w:t xml:space="preserve"> أن مستوى الامتنان، وجميع أبعاده الفرعية، جاء بدرجة مرتفعة، باستثناء بعد الشعور بالرخاء، فقد جاء بدرجة متوسطة.</w:t>
      </w:r>
    </w:p>
    <w:p w14:paraId="4D5E5CC7" w14:textId="77777777" w:rsidR="005E376F" w:rsidRPr="000621CE" w:rsidRDefault="005E376F" w:rsidP="005E376F">
      <w:pPr>
        <w:spacing w:before="120"/>
        <w:rPr>
          <w:rtl/>
        </w:rPr>
      </w:pPr>
      <w:r w:rsidRPr="000621CE">
        <w:rPr>
          <w:rtl/>
        </w:rPr>
        <w:t>ويفسر الباحث هذه النتيجة بكون المملكة العربية السعودية تعمل جاهدة لراحة الحجاج، كما أن الخدمات التي توفرها المملكة العربية السعودية؛ لجميع الحجاج والمعتمرين، جعلتهم يشعرون بالامتنان نحو الدولة السعودية التي أنفقت الكثير لخدمة الحجاج كما تنفق علي الحرمين الشريفين، وما تستلزمه السقاية والرفادة والسدانة. لذلك فإن الحجاج والمعتمرين يشعرون بالامتنان لكل من يوفر لهم سبل الراحة، فهم يشعرون بالامتنان لموظفي المطار الذي نزلوا فيه بالمملكة العربية السعودية، و</w:t>
      </w:r>
      <w:r>
        <w:rPr>
          <w:rtl/>
        </w:rPr>
        <w:t xml:space="preserve">للقائمين على الحج والعمرة. كما </w:t>
      </w:r>
      <w:r w:rsidRPr="000621CE">
        <w:rPr>
          <w:rtl/>
        </w:rPr>
        <w:t>لمسوا الجهد الذي يقدمه أفراد أمن الحج والعمرة، وأمن الحرمين الشريفين، وبوابو الحرمين الشريفين. وما يجدونه من مساعدة من عمال الحرمين الشريفين وموظفيه. كما يشعرون بالامتنان لمكاتب ال</w:t>
      </w:r>
      <w:r>
        <w:rPr>
          <w:rtl/>
        </w:rPr>
        <w:t>إرشاد</w:t>
      </w:r>
      <w:r w:rsidRPr="000621CE">
        <w:rPr>
          <w:rtl/>
        </w:rPr>
        <w:t xml:space="preserve"> بالحرمين الشريفين، حيث تقدم لهم خدمات الفتوى، ويشعرون بالشكر والتقدير لأئمة الحرمين الشريفين، وعلمائهما؛ تقديرا لعلمهم وقدرهم ومكانتهم، ولا يقف امتنانهم عند الأفراد، بل يتعداه </w:t>
      </w:r>
      <w:r>
        <w:rPr>
          <w:rtl/>
        </w:rPr>
        <w:t>إلى</w:t>
      </w:r>
      <w:r w:rsidRPr="000621CE">
        <w:rPr>
          <w:rtl/>
        </w:rPr>
        <w:t xml:space="preserve"> المؤسسات كالرئاسة العامة لشؤون الحرمين الشريفين، ووزارة الحج، والمملكة العربية السعودية.</w:t>
      </w:r>
    </w:p>
    <w:p w14:paraId="381A168F" w14:textId="77777777" w:rsidR="005E376F" w:rsidRPr="000621CE" w:rsidRDefault="005E376F" w:rsidP="005E376F">
      <w:pPr>
        <w:spacing w:before="120"/>
        <w:rPr>
          <w:rtl/>
        </w:rPr>
      </w:pPr>
      <w:r w:rsidRPr="000621CE">
        <w:rPr>
          <w:rtl/>
        </w:rPr>
        <w:t>نتائج السؤال الثاني وتفسيرها:</w:t>
      </w:r>
    </w:p>
    <w:p w14:paraId="5BE05034" w14:textId="77777777" w:rsidR="005E376F" w:rsidRPr="000621CE" w:rsidRDefault="005E376F" w:rsidP="00F95B24">
      <w:pPr>
        <w:numPr>
          <w:ilvl w:val="0"/>
          <w:numId w:val="9"/>
        </w:numPr>
        <w:spacing w:line="240" w:lineRule="auto"/>
        <w:ind w:left="114" w:hanging="91"/>
        <w:contextualSpacing/>
        <w:rPr>
          <w:rtl/>
        </w:rPr>
      </w:pPr>
      <w:r w:rsidRPr="000621CE">
        <w:t xml:space="preserve"> </w:t>
      </w:r>
      <w:r w:rsidRPr="000621CE">
        <w:rPr>
          <w:rtl/>
        </w:rPr>
        <w:t>ينص السؤال الثاني على "ما هي اتجاهات الحجاج والمعتمرين المصريين نحو المملكة العربية السعودية؟". وللإجابة عن هذا السؤال، تم حساب المتوسط الحسابي والانحراف المعياري والمتوسط الفرضي وقيمة "ت" لعينة واحدة؛ لمقياس اتجاهات الحجاج والمعتمرين نحو المملكة العربية السعودية؛ للعينة الأساسية (عددها  783). ويتضح ذلك من خلال جدول رقم (2).</w:t>
      </w:r>
    </w:p>
    <w:p w14:paraId="4771B614" w14:textId="77777777" w:rsidR="005E376F" w:rsidRDefault="005E376F" w:rsidP="005E376F">
      <w:pPr>
        <w:tabs>
          <w:tab w:val="left" w:pos="1676"/>
          <w:tab w:val="center" w:pos="5017"/>
        </w:tabs>
        <w:spacing w:before="60" w:after="60" w:line="240" w:lineRule="auto"/>
        <w:jc w:val="center"/>
        <w:rPr>
          <w:sz w:val="20"/>
          <w:szCs w:val="20"/>
          <w:rtl/>
        </w:rPr>
      </w:pPr>
    </w:p>
    <w:p w14:paraId="7062F946" w14:textId="77777777" w:rsidR="005E376F" w:rsidRDefault="005E376F" w:rsidP="005E376F">
      <w:pPr>
        <w:tabs>
          <w:tab w:val="left" w:pos="1676"/>
          <w:tab w:val="center" w:pos="5017"/>
        </w:tabs>
        <w:spacing w:before="60" w:after="60" w:line="240" w:lineRule="auto"/>
        <w:jc w:val="center"/>
        <w:rPr>
          <w:sz w:val="20"/>
          <w:szCs w:val="20"/>
          <w:rtl/>
        </w:rPr>
      </w:pPr>
    </w:p>
    <w:p w14:paraId="2001F4BB" w14:textId="77777777" w:rsidR="005E376F" w:rsidRPr="000621CE" w:rsidRDefault="005E376F" w:rsidP="005E376F">
      <w:pPr>
        <w:tabs>
          <w:tab w:val="left" w:pos="1676"/>
          <w:tab w:val="center" w:pos="5017"/>
        </w:tabs>
        <w:spacing w:before="60" w:after="60" w:line="240" w:lineRule="auto"/>
        <w:jc w:val="center"/>
        <w:rPr>
          <w:sz w:val="20"/>
          <w:szCs w:val="20"/>
          <w:rtl/>
        </w:rPr>
      </w:pPr>
      <w:r w:rsidRPr="000621CE">
        <w:rPr>
          <w:sz w:val="20"/>
          <w:szCs w:val="20"/>
          <w:rtl/>
        </w:rPr>
        <w:t>جدول رقم (2) المتوسط الحسابي والانحراف المعياري للامتنان.</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818"/>
        <w:gridCol w:w="835"/>
        <w:gridCol w:w="947"/>
        <w:gridCol w:w="1338"/>
        <w:gridCol w:w="1044"/>
        <w:gridCol w:w="1052"/>
        <w:gridCol w:w="983"/>
        <w:gridCol w:w="1024"/>
      </w:tblGrid>
      <w:tr w:rsidR="005E376F" w:rsidRPr="000621CE" w14:paraId="2901BE56" w14:textId="77777777" w:rsidTr="00B63EDB">
        <w:trPr>
          <w:tblHeader/>
          <w:jc w:val="center"/>
        </w:trPr>
        <w:tc>
          <w:tcPr>
            <w:tcW w:w="935" w:type="dxa"/>
            <w:tcBorders>
              <w:top w:val="single" w:sz="4" w:space="0" w:color="auto"/>
              <w:left w:val="single" w:sz="4" w:space="0" w:color="auto"/>
              <w:bottom w:val="single" w:sz="4" w:space="0" w:color="auto"/>
              <w:right w:val="single" w:sz="4" w:space="0" w:color="auto"/>
            </w:tcBorders>
            <w:vAlign w:val="center"/>
          </w:tcPr>
          <w:p w14:paraId="06167EFB" w14:textId="77777777" w:rsidR="005E376F" w:rsidRPr="000621CE" w:rsidRDefault="005E376F" w:rsidP="00B63EDB">
            <w:pPr>
              <w:jc w:val="center"/>
              <w:rPr>
                <w:sz w:val="20"/>
                <w:szCs w:val="20"/>
                <w:rtl/>
              </w:rPr>
            </w:pPr>
            <w:r w:rsidRPr="000621CE">
              <w:rPr>
                <w:sz w:val="20"/>
                <w:szCs w:val="20"/>
                <w:rtl/>
              </w:rPr>
              <w:t>المتوسط الحسابي</w:t>
            </w:r>
          </w:p>
        </w:tc>
        <w:tc>
          <w:tcPr>
            <w:tcW w:w="945" w:type="dxa"/>
            <w:tcBorders>
              <w:top w:val="single" w:sz="4" w:space="0" w:color="auto"/>
              <w:left w:val="single" w:sz="4" w:space="0" w:color="auto"/>
              <w:bottom w:val="single" w:sz="4" w:space="0" w:color="auto"/>
              <w:right w:val="single" w:sz="4" w:space="0" w:color="auto"/>
            </w:tcBorders>
            <w:vAlign w:val="center"/>
          </w:tcPr>
          <w:p w14:paraId="28121CE1" w14:textId="77777777" w:rsidR="005E376F" w:rsidRPr="000621CE" w:rsidRDefault="005E376F" w:rsidP="00B63EDB">
            <w:pPr>
              <w:jc w:val="center"/>
              <w:rPr>
                <w:sz w:val="20"/>
                <w:szCs w:val="20"/>
                <w:rtl/>
              </w:rPr>
            </w:pPr>
            <w:r w:rsidRPr="000621CE">
              <w:rPr>
                <w:sz w:val="20"/>
                <w:szCs w:val="20"/>
                <w:rtl/>
              </w:rPr>
              <w:t>الانحراف المعياري</w:t>
            </w:r>
          </w:p>
        </w:tc>
        <w:tc>
          <w:tcPr>
            <w:tcW w:w="1121" w:type="dxa"/>
            <w:tcBorders>
              <w:top w:val="single" w:sz="4" w:space="0" w:color="auto"/>
              <w:left w:val="single" w:sz="4" w:space="0" w:color="auto"/>
              <w:bottom w:val="single" w:sz="4" w:space="0" w:color="auto"/>
              <w:right w:val="single" w:sz="4" w:space="0" w:color="auto"/>
            </w:tcBorders>
            <w:vAlign w:val="center"/>
          </w:tcPr>
          <w:p w14:paraId="59EAB855" w14:textId="77777777" w:rsidR="005E376F" w:rsidRPr="000621CE" w:rsidRDefault="005E376F" w:rsidP="00B63EDB">
            <w:pPr>
              <w:jc w:val="center"/>
              <w:rPr>
                <w:sz w:val="20"/>
                <w:szCs w:val="20"/>
                <w:rtl/>
              </w:rPr>
            </w:pPr>
            <w:r w:rsidRPr="000621CE">
              <w:rPr>
                <w:sz w:val="20"/>
                <w:szCs w:val="20"/>
                <w:rtl/>
              </w:rPr>
              <w:t>عدد العبارات المقياس</w:t>
            </w:r>
          </w:p>
        </w:tc>
        <w:tc>
          <w:tcPr>
            <w:tcW w:w="1682" w:type="dxa"/>
            <w:tcBorders>
              <w:top w:val="single" w:sz="4" w:space="0" w:color="auto"/>
              <w:left w:val="single" w:sz="4" w:space="0" w:color="auto"/>
              <w:bottom w:val="single" w:sz="4" w:space="0" w:color="auto"/>
              <w:right w:val="single" w:sz="4" w:space="0" w:color="auto"/>
            </w:tcBorders>
            <w:vAlign w:val="center"/>
          </w:tcPr>
          <w:p w14:paraId="1CAE717E" w14:textId="77777777" w:rsidR="005E376F" w:rsidRPr="000621CE" w:rsidRDefault="005E376F" w:rsidP="00B63EDB">
            <w:pPr>
              <w:jc w:val="center"/>
              <w:rPr>
                <w:sz w:val="20"/>
                <w:szCs w:val="20"/>
                <w:rtl/>
              </w:rPr>
            </w:pPr>
            <w:r w:rsidRPr="000621CE">
              <w:rPr>
                <w:sz w:val="20"/>
                <w:szCs w:val="20"/>
                <w:rtl/>
              </w:rPr>
              <w:t>متوسط</w:t>
            </w:r>
          </w:p>
          <w:p w14:paraId="6B44B5BA" w14:textId="77777777" w:rsidR="005E376F" w:rsidRPr="000621CE" w:rsidRDefault="005E376F" w:rsidP="00B63EDB">
            <w:pPr>
              <w:jc w:val="center"/>
              <w:rPr>
                <w:sz w:val="20"/>
                <w:szCs w:val="20"/>
                <w:rtl/>
              </w:rPr>
            </w:pPr>
            <w:r w:rsidRPr="000621CE">
              <w:rPr>
                <w:sz w:val="20"/>
                <w:szCs w:val="20"/>
                <w:rtl/>
              </w:rPr>
              <w:t>عبارات المقياس</w:t>
            </w:r>
          </w:p>
        </w:tc>
        <w:tc>
          <w:tcPr>
            <w:tcW w:w="1252" w:type="dxa"/>
            <w:tcBorders>
              <w:top w:val="single" w:sz="4" w:space="0" w:color="auto"/>
              <w:left w:val="single" w:sz="4" w:space="0" w:color="auto"/>
              <w:bottom w:val="single" w:sz="4" w:space="0" w:color="auto"/>
              <w:right w:val="single" w:sz="4" w:space="0" w:color="auto"/>
            </w:tcBorders>
            <w:vAlign w:val="center"/>
          </w:tcPr>
          <w:p w14:paraId="45FCA14C" w14:textId="77777777" w:rsidR="005E376F" w:rsidRPr="000621CE" w:rsidRDefault="005E376F" w:rsidP="00B63EDB">
            <w:pPr>
              <w:jc w:val="center"/>
              <w:rPr>
                <w:sz w:val="20"/>
                <w:szCs w:val="20"/>
                <w:rtl/>
              </w:rPr>
            </w:pPr>
            <w:r w:rsidRPr="000621CE">
              <w:rPr>
                <w:sz w:val="20"/>
                <w:szCs w:val="20"/>
                <w:rtl/>
              </w:rPr>
              <w:t>مستوى اتجاهات الحجاج</w:t>
            </w:r>
          </w:p>
        </w:tc>
        <w:tc>
          <w:tcPr>
            <w:tcW w:w="1252" w:type="dxa"/>
            <w:tcBorders>
              <w:top w:val="single" w:sz="4" w:space="0" w:color="auto"/>
              <w:left w:val="single" w:sz="4" w:space="0" w:color="auto"/>
              <w:bottom w:val="single" w:sz="4" w:space="0" w:color="auto"/>
              <w:right w:val="single" w:sz="4" w:space="0" w:color="auto"/>
            </w:tcBorders>
            <w:vAlign w:val="center"/>
          </w:tcPr>
          <w:p w14:paraId="07C4BCDA" w14:textId="77777777" w:rsidR="005E376F" w:rsidRPr="000621CE" w:rsidRDefault="005E376F" w:rsidP="00B63EDB">
            <w:pPr>
              <w:jc w:val="center"/>
              <w:rPr>
                <w:sz w:val="20"/>
                <w:szCs w:val="20"/>
                <w:rtl/>
              </w:rPr>
            </w:pPr>
            <w:r w:rsidRPr="000621CE">
              <w:rPr>
                <w:sz w:val="20"/>
                <w:szCs w:val="20"/>
                <w:rtl/>
              </w:rPr>
              <w:t>المتوسط الفرضي*</w:t>
            </w:r>
          </w:p>
        </w:tc>
        <w:tc>
          <w:tcPr>
            <w:tcW w:w="1252" w:type="dxa"/>
            <w:tcBorders>
              <w:top w:val="single" w:sz="4" w:space="0" w:color="auto"/>
              <w:left w:val="single" w:sz="4" w:space="0" w:color="auto"/>
              <w:bottom w:val="single" w:sz="4" w:space="0" w:color="auto"/>
              <w:right w:val="single" w:sz="4" w:space="0" w:color="auto"/>
            </w:tcBorders>
            <w:vAlign w:val="center"/>
          </w:tcPr>
          <w:p w14:paraId="218D9B50" w14:textId="77777777" w:rsidR="005E376F" w:rsidRPr="000621CE" w:rsidRDefault="005E376F" w:rsidP="00B63EDB">
            <w:pPr>
              <w:jc w:val="center"/>
              <w:rPr>
                <w:sz w:val="20"/>
                <w:szCs w:val="20"/>
                <w:rtl/>
              </w:rPr>
            </w:pPr>
            <w:r w:rsidRPr="000621CE">
              <w:rPr>
                <w:sz w:val="20"/>
                <w:szCs w:val="20"/>
                <w:rtl/>
              </w:rPr>
              <w:t>قيمة "ت"</w:t>
            </w:r>
          </w:p>
        </w:tc>
        <w:tc>
          <w:tcPr>
            <w:tcW w:w="1252" w:type="dxa"/>
            <w:tcBorders>
              <w:top w:val="single" w:sz="4" w:space="0" w:color="auto"/>
              <w:left w:val="single" w:sz="4" w:space="0" w:color="auto"/>
              <w:bottom w:val="single" w:sz="4" w:space="0" w:color="auto"/>
              <w:right w:val="single" w:sz="4" w:space="0" w:color="auto"/>
            </w:tcBorders>
            <w:vAlign w:val="center"/>
          </w:tcPr>
          <w:p w14:paraId="508C14AB" w14:textId="77777777" w:rsidR="005E376F" w:rsidRPr="000621CE" w:rsidRDefault="005E376F" w:rsidP="00B63EDB">
            <w:pPr>
              <w:jc w:val="center"/>
              <w:rPr>
                <w:sz w:val="20"/>
                <w:szCs w:val="20"/>
                <w:rtl/>
              </w:rPr>
            </w:pPr>
            <w:r w:rsidRPr="000621CE">
              <w:rPr>
                <w:sz w:val="20"/>
                <w:szCs w:val="20"/>
                <w:rtl/>
              </w:rPr>
              <w:t>مستوى الدلالة</w:t>
            </w:r>
          </w:p>
        </w:tc>
      </w:tr>
      <w:tr w:rsidR="005E376F" w:rsidRPr="000621CE" w14:paraId="13366F6A" w14:textId="77777777" w:rsidTr="00B63EDB">
        <w:trPr>
          <w:jc w:val="center"/>
        </w:trPr>
        <w:tc>
          <w:tcPr>
            <w:tcW w:w="935" w:type="dxa"/>
            <w:tcBorders>
              <w:top w:val="single" w:sz="4" w:space="0" w:color="auto"/>
              <w:left w:val="single" w:sz="4" w:space="0" w:color="auto"/>
              <w:bottom w:val="single" w:sz="4" w:space="0" w:color="auto"/>
              <w:right w:val="single" w:sz="4" w:space="0" w:color="auto"/>
            </w:tcBorders>
            <w:vAlign w:val="center"/>
          </w:tcPr>
          <w:p w14:paraId="42EFB764" w14:textId="77777777" w:rsidR="005E376F" w:rsidRPr="000621CE" w:rsidRDefault="005E376F" w:rsidP="00B63EDB">
            <w:pPr>
              <w:jc w:val="center"/>
              <w:rPr>
                <w:sz w:val="20"/>
                <w:szCs w:val="20"/>
              </w:rPr>
            </w:pPr>
            <w:r w:rsidRPr="000621CE">
              <w:rPr>
                <w:sz w:val="20"/>
                <w:szCs w:val="20"/>
                <w:rtl/>
              </w:rPr>
              <w:t>45.32</w:t>
            </w:r>
          </w:p>
        </w:tc>
        <w:tc>
          <w:tcPr>
            <w:tcW w:w="945" w:type="dxa"/>
            <w:tcBorders>
              <w:top w:val="single" w:sz="4" w:space="0" w:color="auto"/>
              <w:left w:val="single" w:sz="4" w:space="0" w:color="auto"/>
              <w:bottom w:val="single" w:sz="4" w:space="0" w:color="auto"/>
              <w:right w:val="single" w:sz="4" w:space="0" w:color="auto"/>
            </w:tcBorders>
            <w:vAlign w:val="center"/>
          </w:tcPr>
          <w:p w14:paraId="015B627B" w14:textId="77777777" w:rsidR="005E376F" w:rsidRPr="000621CE" w:rsidRDefault="005E376F" w:rsidP="00B63EDB">
            <w:pPr>
              <w:jc w:val="center"/>
              <w:rPr>
                <w:sz w:val="20"/>
                <w:szCs w:val="20"/>
              </w:rPr>
            </w:pPr>
            <w:r w:rsidRPr="000621CE">
              <w:rPr>
                <w:sz w:val="20"/>
                <w:szCs w:val="20"/>
                <w:rtl/>
              </w:rPr>
              <w:t>2.95</w:t>
            </w:r>
          </w:p>
        </w:tc>
        <w:tc>
          <w:tcPr>
            <w:tcW w:w="1121" w:type="dxa"/>
            <w:tcBorders>
              <w:top w:val="single" w:sz="4" w:space="0" w:color="auto"/>
              <w:left w:val="single" w:sz="4" w:space="0" w:color="auto"/>
              <w:bottom w:val="single" w:sz="4" w:space="0" w:color="auto"/>
              <w:right w:val="single" w:sz="4" w:space="0" w:color="auto"/>
            </w:tcBorders>
            <w:vAlign w:val="center"/>
          </w:tcPr>
          <w:p w14:paraId="29DDB26C" w14:textId="77777777" w:rsidR="005E376F" w:rsidRPr="000621CE" w:rsidRDefault="005E376F" w:rsidP="00B63EDB">
            <w:pPr>
              <w:jc w:val="center"/>
              <w:rPr>
                <w:sz w:val="20"/>
                <w:szCs w:val="20"/>
                <w:rtl/>
              </w:rPr>
            </w:pPr>
            <w:r w:rsidRPr="000621CE">
              <w:rPr>
                <w:sz w:val="20"/>
                <w:szCs w:val="20"/>
                <w:rtl/>
              </w:rPr>
              <w:t>10</w:t>
            </w:r>
          </w:p>
        </w:tc>
        <w:tc>
          <w:tcPr>
            <w:tcW w:w="1682" w:type="dxa"/>
            <w:tcBorders>
              <w:top w:val="single" w:sz="4" w:space="0" w:color="auto"/>
              <w:left w:val="single" w:sz="4" w:space="0" w:color="auto"/>
              <w:bottom w:val="single" w:sz="4" w:space="0" w:color="auto"/>
              <w:right w:val="single" w:sz="4" w:space="0" w:color="auto"/>
            </w:tcBorders>
            <w:vAlign w:val="center"/>
          </w:tcPr>
          <w:p w14:paraId="39129361" w14:textId="77777777" w:rsidR="005E376F" w:rsidRPr="000621CE" w:rsidRDefault="005E376F" w:rsidP="00B63EDB">
            <w:pPr>
              <w:tabs>
                <w:tab w:val="center" w:pos="813"/>
              </w:tabs>
              <w:jc w:val="center"/>
              <w:rPr>
                <w:sz w:val="20"/>
                <w:szCs w:val="20"/>
              </w:rPr>
            </w:pPr>
            <w:r w:rsidRPr="000621CE">
              <w:rPr>
                <w:sz w:val="20"/>
                <w:szCs w:val="20"/>
                <w:rtl/>
              </w:rPr>
              <w:t>4.53</w:t>
            </w:r>
          </w:p>
        </w:tc>
        <w:tc>
          <w:tcPr>
            <w:tcW w:w="1252" w:type="dxa"/>
            <w:tcBorders>
              <w:top w:val="single" w:sz="4" w:space="0" w:color="auto"/>
              <w:left w:val="single" w:sz="4" w:space="0" w:color="auto"/>
              <w:bottom w:val="single" w:sz="4" w:space="0" w:color="auto"/>
              <w:right w:val="single" w:sz="4" w:space="0" w:color="auto"/>
            </w:tcBorders>
            <w:vAlign w:val="center"/>
          </w:tcPr>
          <w:p w14:paraId="18ACD3C9" w14:textId="77777777" w:rsidR="005E376F" w:rsidRPr="000621CE" w:rsidRDefault="005E376F" w:rsidP="00B63EDB">
            <w:pPr>
              <w:jc w:val="center"/>
              <w:rPr>
                <w:sz w:val="20"/>
                <w:szCs w:val="20"/>
                <w:rtl/>
              </w:rPr>
            </w:pPr>
            <w:r w:rsidRPr="000621CE">
              <w:rPr>
                <w:sz w:val="20"/>
                <w:szCs w:val="20"/>
                <w:rtl/>
              </w:rPr>
              <w:t>كبير جدا</w:t>
            </w:r>
          </w:p>
        </w:tc>
        <w:tc>
          <w:tcPr>
            <w:tcW w:w="1252" w:type="dxa"/>
            <w:tcBorders>
              <w:top w:val="single" w:sz="4" w:space="0" w:color="auto"/>
              <w:left w:val="single" w:sz="4" w:space="0" w:color="auto"/>
              <w:bottom w:val="single" w:sz="4" w:space="0" w:color="auto"/>
              <w:right w:val="single" w:sz="4" w:space="0" w:color="auto"/>
            </w:tcBorders>
            <w:vAlign w:val="center"/>
          </w:tcPr>
          <w:p w14:paraId="3945723A" w14:textId="77777777" w:rsidR="005E376F" w:rsidRPr="000621CE" w:rsidRDefault="005E376F" w:rsidP="00B63EDB">
            <w:pPr>
              <w:jc w:val="center"/>
              <w:rPr>
                <w:sz w:val="20"/>
                <w:szCs w:val="20"/>
                <w:rtl/>
              </w:rPr>
            </w:pPr>
            <w:r w:rsidRPr="000621CE">
              <w:rPr>
                <w:sz w:val="20"/>
                <w:szCs w:val="20"/>
                <w:rtl/>
              </w:rPr>
              <w:t>34</w:t>
            </w:r>
          </w:p>
        </w:tc>
        <w:tc>
          <w:tcPr>
            <w:tcW w:w="1252" w:type="dxa"/>
            <w:tcBorders>
              <w:top w:val="single" w:sz="4" w:space="0" w:color="auto"/>
              <w:left w:val="single" w:sz="4" w:space="0" w:color="auto"/>
              <w:bottom w:val="single" w:sz="4" w:space="0" w:color="auto"/>
              <w:right w:val="single" w:sz="4" w:space="0" w:color="auto"/>
            </w:tcBorders>
            <w:vAlign w:val="center"/>
          </w:tcPr>
          <w:p w14:paraId="383BFB5B" w14:textId="77777777" w:rsidR="005E376F" w:rsidRPr="000621CE" w:rsidRDefault="005E376F" w:rsidP="00B63EDB">
            <w:pPr>
              <w:jc w:val="center"/>
              <w:rPr>
                <w:sz w:val="20"/>
                <w:szCs w:val="20"/>
                <w:rtl/>
              </w:rPr>
            </w:pPr>
            <w:r w:rsidRPr="000621CE">
              <w:rPr>
                <w:sz w:val="20"/>
                <w:szCs w:val="20"/>
                <w:rtl/>
              </w:rPr>
              <w:t>5.82</w:t>
            </w:r>
          </w:p>
        </w:tc>
        <w:tc>
          <w:tcPr>
            <w:tcW w:w="1252" w:type="dxa"/>
            <w:tcBorders>
              <w:top w:val="single" w:sz="4" w:space="0" w:color="auto"/>
              <w:left w:val="single" w:sz="4" w:space="0" w:color="auto"/>
              <w:bottom w:val="single" w:sz="4" w:space="0" w:color="auto"/>
              <w:right w:val="single" w:sz="4" w:space="0" w:color="auto"/>
            </w:tcBorders>
            <w:vAlign w:val="center"/>
          </w:tcPr>
          <w:p w14:paraId="70269531" w14:textId="77777777" w:rsidR="005E376F" w:rsidRPr="000621CE" w:rsidRDefault="005E376F" w:rsidP="00B63EDB">
            <w:pPr>
              <w:jc w:val="center"/>
              <w:rPr>
                <w:sz w:val="20"/>
                <w:szCs w:val="20"/>
                <w:rtl/>
              </w:rPr>
            </w:pPr>
            <w:r w:rsidRPr="000621CE">
              <w:rPr>
                <w:sz w:val="20"/>
                <w:szCs w:val="20"/>
                <w:rtl/>
              </w:rPr>
              <w:t>0.01</w:t>
            </w:r>
          </w:p>
        </w:tc>
      </w:tr>
    </w:tbl>
    <w:p w14:paraId="2A5CFDAA" w14:textId="77777777" w:rsidR="005E376F" w:rsidRPr="000621CE" w:rsidRDefault="005E376F" w:rsidP="005E376F">
      <w:pPr>
        <w:spacing w:before="60"/>
        <w:rPr>
          <w:b/>
          <w:rtl/>
        </w:rPr>
      </w:pPr>
      <w:r w:rsidRPr="000621CE">
        <w:rPr>
          <w:b/>
          <w:rtl/>
        </w:rPr>
        <w:t>تم حساب المتوسط الفرضي بمعدل (3.4) لكل عبارة، من عبارات الامتنان.</w:t>
      </w:r>
    </w:p>
    <w:p w14:paraId="4C7C3986" w14:textId="77777777" w:rsidR="005E376F" w:rsidRPr="000621CE" w:rsidRDefault="005E376F" w:rsidP="005E376F">
      <w:pPr>
        <w:spacing w:before="60"/>
        <w:rPr>
          <w:rtl/>
        </w:rPr>
      </w:pPr>
      <w:r w:rsidRPr="000621CE">
        <w:rPr>
          <w:rtl/>
        </w:rPr>
        <w:t>يتضح</w:t>
      </w:r>
      <w:r w:rsidRPr="000621CE">
        <w:rPr>
          <w:b/>
          <w:rtl/>
        </w:rPr>
        <w:t xml:space="preserve"> من خلال جدول رقم (2) أن</w:t>
      </w:r>
      <w:r w:rsidRPr="000621CE">
        <w:rPr>
          <w:rtl/>
        </w:rPr>
        <w:t xml:space="preserve"> اتجاهات الحجاج والمعتمرين نحو المملكة العربية السعودية؛ ذات مستوى كبير </w:t>
      </w:r>
      <w:r>
        <w:rPr>
          <w:rtl/>
        </w:rPr>
        <w:t>جدا، أي أنها إيجابية بشكل كبير.</w:t>
      </w:r>
      <w:r>
        <w:rPr>
          <w:rFonts w:hint="cs"/>
          <w:rtl/>
        </w:rPr>
        <w:t xml:space="preserve"> </w:t>
      </w:r>
      <w:r w:rsidRPr="000621CE">
        <w:rPr>
          <w:rtl/>
        </w:rPr>
        <w:t>ويفسر الباحث هذه النتيجة بأن جميع الحجاج والمعتمرين يرون بعين الناقد البصير؛ الخدمات التي توفرها المملكة العربية السعودية، للحرمين الشريفين، وللحجاج أنفسهم، مما ينمي اتجاها إيجابيا لديهم نحوها.</w:t>
      </w:r>
    </w:p>
    <w:p w14:paraId="54B7B08E" w14:textId="77777777" w:rsidR="005E376F" w:rsidRPr="00FF0C5C" w:rsidRDefault="005E376F" w:rsidP="005E376F">
      <w:pPr>
        <w:spacing w:before="120" w:line="240" w:lineRule="auto"/>
        <w:rPr>
          <w:b/>
          <w:bCs/>
          <w:sz w:val="24"/>
          <w:szCs w:val="24"/>
        </w:rPr>
      </w:pPr>
      <w:r w:rsidRPr="00FF0C5C">
        <w:rPr>
          <w:b/>
          <w:bCs/>
          <w:sz w:val="24"/>
          <w:szCs w:val="24"/>
          <w:rtl/>
        </w:rPr>
        <w:lastRenderedPageBreak/>
        <w:t>الخلاصة</w:t>
      </w:r>
      <w:r w:rsidRPr="00FF0C5C">
        <w:rPr>
          <w:rFonts w:hint="cs"/>
          <w:b/>
          <w:bCs/>
          <w:sz w:val="24"/>
          <w:szCs w:val="24"/>
          <w:rtl/>
        </w:rPr>
        <w:t>:</w:t>
      </w:r>
    </w:p>
    <w:p w14:paraId="25FD207D" w14:textId="77777777" w:rsidR="005E376F" w:rsidRPr="000621CE" w:rsidRDefault="005E376F" w:rsidP="00F95B24">
      <w:pPr>
        <w:numPr>
          <w:ilvl w:val="0"/>
          <w:numId w:val="9"/>
        </w:numPr>
        <w:ind w:left="113" w:hanging="90"/>
        <w:contextualSpacing/>
        <w:rPr>
          <w:rtl/>
        </w:rPr>
      </w:pPr>
      <w:r w:rsidRPr="000621CE">
        <w:t xml:space="preserve"> </w:t>
      </w:r>
      <w:r w:rsidRPr="000621CE">
        <w:rPr>
          <w:rtl/>
        </w:rPr>
        <w:t>الامتنان لدى الحجاج والمعتمرين المصريين كان ذا مستوى كبير جدا.</w:t>
      </w:r>
    </w:p>
    <w:p w14:paraId="7AD41A46" w14:textId="77777777" w:rsidR="005E376F" w:rsidRPr="000621CE" w:rsidRDefault="005E376F" w:rsidP="00F95B24">
      <w:pPr>
        <w:numPr>
          <w:ilvl w:val="0"/>
          <w:numId w:val="9"/>
        </w:numPr>
        <w:ind w:left="113" w:hanging="90"/>
        <w:contextualSpacing/>
      </w:pPr>
      <w:r w:rsidRPr="000621CE">
        <w:t xml:space="preserve"> </w:t>
      </w:r>
      <w:r w:rsidRPr="000621CE">
        <w:rPr>
          <w:rtl/>
        </w:rPr>
        <w:t>اتجاهات الحجاج والمعتمرين المصريين نحو المملكة العربية السعودية كانت ذات مستوى كبير جدا</w:t>
      </w:r>
    </w:p>
    <w:p w14:paraId="3600D87B" w14:textId="77777777" w:rsidR="005E376F" w:rsidRPr="00B75284" w:rsidRDefault="005E376F" w:rsidP="005E376F">
      <w:pPr>
        <w:spacing w:before="120" w:line="240" w:lineRule="auto"/>
        <w:rPr>
          <w:b/>
          <w:bCs/>
          <w:sz w:val="24"/>
          <w:szCs w:val="24"/>
        </w:rPr>
      </w:pPr>
      <w:r w:rsidRPr="00B75284">
        <w:rPr>
          <w:b/>
          <w:bCs/>
          <w:sz w:val="24"/>
          <w:szCs w:val="24"/>
          <w:rtl/>
        </w:rPr>
        <w:t>التوصيات</w:t>
      </w:r>
      <w:r w:rsidRPr="00FF0C5C">
        <w:rPr>
          <w:rFonts w:hint="cs"/>
          <w:b/>
          <w:bCs/>
          <w:sz w:val="24"/>
          <w:szCs w:val="24"/>
          <w:rtl/>
        </w:rPr>
        <w:t>:</w:t>
      </w:r>
    </w:p>
    <w:p w14:paraId="597DB3A2" w14:textId="77777777" w:rsidR="005E376F" w:rsidRPr="000621CE" w:rsidRDefault="005E376F" w:rsidP="005E376F">
      <w:pPr>
        <w:widowControl w:val="0"/>
        <w:tabs>
          <w:tab w:val="left" w:pos="368"/>
        </w:tabs>
        <w:adjustRightInd w:val="0"/>
        <w:rPr>
          <w:rFonts w:eastAsia="Arial"/>
          <w:rtl/>
        </w:rPr>
      </w:pPr>
      <w:r w:rsidRPr="000621CE">
        <w:rPr>
          <w:rtl/>
          <w:lang w:eastAsia="ar-SA"/>
        </w:rPr>
        <w:t>من</w:t>
      </w:r>
      <w:r w:rsidRPr="000621CE">
        <w:rPr>
          <w:rFonts w:eastAsia="Arial"/>
          <w:rtl/>
        </w:rPr>
        <w:t xml:space="preserve"> خلال هذه الدراسة يوصي الباحث بما يلي:</w:t>
      </w:r>
    </w:p>
    <w:p w14:paraId="46613C98" w14:textId="77777777" w:rsidR="005E376F" w:rsidRPr="000621CE" w:rsidRDefault="005E376F" w:rsidP="00F95B24">
      <w:pPr>
        <w:numPr>
          <w:ilvl w:val="0"/>
          <w:numId w:val="9"/>
        </w:numPr>
        <w:ind w:left="115" w:hanging="86"/>
        <w:contextualSpacing/>
      </w:pPr>
      <w:r w:rsidRPr="000621CE">
        <w:t xml:space="preserve"> </w:t>
      </w:r>
      <w:r w:rsidRPr="000621CE">
        <w:rPr>
          <w:rtl/>
        </w:rPr>
        <w:t>تقديم ندوات ثقافية للحجاج والمعتمرين؛ حول أهمية الامتنان في المجتمع</w:t>
      </w:r>
      <w:r w:rsidRPr="000621CE">
        <w:t>.</w:t>
      </w:r>
    </w:p>
    <w:p w14:paraId="1B5E7EE5" w14:textId="77777777" w:rsidR="005E376F" w:rsidRPr="000621CE" w:rsidRDefault="005E376F" w:rsidP="00F95B24">
      <w:pPr>
        <w:numPr>
          <w:ilvl w:val="0"/>
          <w:numId w:val="9"/>
        </w:numPr>
        <w:ind w:left="115" w:hanging="86"/>
        <w:contextualSpacing/>
      </w:pPr>
      <w:r w:rsidRPr="000621CE">
        <w:t xml:space="preserve"> </w:t>
      </w:r>
      <w:r w:rsidRPr="000621CE">
        <w:rPr>
          <w:rtl/>
        </w:rPr>
        <w:t>الاهتمام بتدريس متغير الامتنان لدى القائمين على الحج والعمرة، وتوضيح دوره في سعادة الفرد.</w:t>
      </w:r>
    </w:p>
    <w:p w14:paraId="1336CB58" w14:textId="77777777" w:rsidR="005E376F" w:rsidRPr="000621CE" w:rsidRDefault="005E376F" w:rsidP="00F95B24">
      <w:pPr>
        <w:numPr>
          <w:ilvl w:val="0"/>
          <w:numId w:val="9"/>
        </w:numPr>
        <w:ind w:left="115" w:hanging="86"/>
        <w:contextualSpacing/>
      </w:pPr>
      <w:r w:rsidRPr="000621CE">
        <w:t xml:space="preserve"> </w:t>
      </w:r>
      <w:r w:rsidRPr="000621CE">
        <w:rPr>
          <w:rtl/>
        </w:rPr>
        <w:t>تصميم البرامج ال</w:t>
      </w:r>
      <w:r>
        <w:rPr>
          <w:rtl/>
        </w:rPr>
        <w:t>إرشاد</w:t>
      </w:r>
      <w:r w:rsidRPr="000621CE">
        <w:rPr>
          <w:rtl/>
        </w:rPr>
        <w:t>ية لتنمية الامتنان للحجاج والمعتمرين من القائمين على الحج والعمرة؛ مما يرفع انتاجيتهم.</w:t>
      </w:r>
    </w:p>
    <w:p w14:paraId="3823B2A1" w14:textId="77777777" w:rsidR="005E376F" w:rsidRPr="000621CE" w:rsidRDefault="005E376F" w:rsidP="00F95B24">
      <w:pPr>
        <w:numPr>
          <w:ilvl w:val="0"/>
          <w:numId w:val="9"/>
        </w:numPr>
        <w:ind w:left="115" w:hanging="86"/>
        <w:contextualSpacing/>
        <w:rPr>
          <w:rtl/>
        </w:rPr>
      </w:pPr>
      <w:r w:rsidRPr="000621CE">
        <w:t xml:space="preserve"> </w:t>
      </w:r>
      <w:r w:rsidRPr="000621CE">
        <w:rPr>
          <w:rtl/>
        </w:rPr>
        <w:t>توجيه الحجاج والمعتمرين بأهمية الامتنان، كمتغير يعمل على احترام القائمين على الحج والعمرة، نظرا لما يقدموه من جهد.</w:t>
      </w:r>
    </w:p>
    <w:p w14:paraId="4C88A527" w14:textId="77777777" w:rsidR="005E376F" w:rsidRPr="000621CE" w:rsidRDefault="005E376F" w:rsidP="00F95B24">
      <w:pPr>
        <w:numPr>
          <w:ilvl w:val="0"/>
          <w:numId w:val="9"/>
        </w:numPr>
        <w:ind w:left="115" w:hanging="86"/>
        <w:contextualSpacing/>
      </w:pPr>
      <w:r w:rsidRPr="000621CE">
        <w:t xml:space="preserve"> </w:t>
      </w:r>
      <w:r w:rsidRPr="000621CE">
        <w:rPr>
          <w:rtl/>
        </w:rPr>
        <w:t>توجيه نظر القائمين على الحج والعمرة بأهمية الامتنان، كمتغير نفسي يعمل على زيادة انتاجيتهم في العمل.</w:t>
      </w:r>
    </w:p>
    <w:p w14:paraId="31349AC4" w14:textId="77777777" w:rsidR="005E376F" w:rsidRPr="000621CE" w:rsidRDefault="005E376F" w:rsidP="00F95B24">
      <w:pPr>
        <w:numPr>
          <w:ilvl w:val="0"/>
          <w:numId w:val="9"/>
        </w:numPr>
        <w:ind w:left="115" w:hanging="86"/>
        <w:contextualSpacing/>
        <w:rPr>
          <w:rtl/>
        </w:rPr>
      </w:pPr>
      <w:r w:rsidRPr="000621CE">
        <w:t xml:space="preserve"> </w:t>
      </w:r>
      <w:r w:rsidRPr="000621CE">
        <w:rPr>
          <w:rtl/>
        </w:rPr>
        <w:t>كما يقترح الباحث إجراء البحوث التالية:</w:t>
      </w:r>
    </w:p>
    <w:p w14:paraId="4A2223A0" w14:textId="77777777" w:rsidR="005E376F" w:rsidRPr="000621CE" w:rsidRDefault="005E376F" w:rsidP="00F95B24">
      <w:pPr>
        <w:numPr>
          <w:ilvl w:val="0"/>
          <w:numId w:val="9"/>
        </w:numPr>
        <w:ind w:left="115" w:hanging="86"/>
        <w:contextualSpacing/>
      </w:pPr>
      <w:r w:rsidRPr="000621CE">
        <w:t xml:space="preserve"> </w:t>
      </w:r>
      <w:r w:rsidRPr="000621CE">
        <w:rPr>
          <w:rtl/>
        </w:rPr>
        <w:t xml:space="preserve">برنامج </w:t>
      </w:r>
      <w:r>
        <w:rPr>
          <w:rtl/>
        </w:rPr>
        <w:t>إرشاد</w:t>
      </w:r>
      <w:r w:rsidRPr="000621CE">
        <w:rPr>
          <w:rtl/>
        </w:rPr>
        <w:t>ي لتنمية الامتنان لدى الحجاج والمعتمرين.</w:t>
      </w:r>
    </w:p>
    <w:p w14:paraId="1ABD8379" w14:textId="77777777" w:rsidR="005E376F" w:rsidRPr="000621CE" w:rsidRDefault="005E376F" w:rsidP="00F95B24">
      <w:pPr>
        <w:numPr>
          <w:ilvl w:val="0"/>
          <w:numId w:val="9"/>
        </w:numPr>
        <w:ind w:left="115" w:hanging="86"/>
        <w:contextualSpacing/>
      </w:pPr>
      <w:r w:rsidRPr="000621CE">
        <w:t xml:space="preserve"> </w:t>
      </w:r>
      <w:r w:rsidRPr="000621CE">
        <w:rPr>
          <w:rtl/>
        </w:rPr>
        <w:t xml:space="preserve">برنامج </w:t>
      </w:r>
      <w:r>
        <w:rPr>
          <w:rtl/>
        </w:rPr>
        <w:t>إرشاد</w:t>
      </w:r>
      <w:r w:rsidRPr="000621CE">
        <w:rPr>
          <w:rtl/>
        </w:rPr>
        <w:t>ي لتنمية الامتنان لدى القائمين على الحج والعمرة.</w:t>
      </w:r>
    </w:p>
    <w:p w14:paraId="73698455" w14:textId="77777777" w:rsidR="005E376F" w:rsidRPr="000621CE" w:rsidRDefault="005E376F" w:rsidP="00F95B24">
      <w:pPr>
        <w:numPr>
          <w:ilvl w:val="0"/>
          <w:numId w:val="9"/>
        </w:numPr>
        <w:ind w:left="115" w:hanging="86"/>
        <w:contextualSpacing/>
      </w:pPr>
      <w:r w:rsidRPr="000621CE">
        <w:t xml:space="preserve"> </w:t>
      </w:r>
      <w:r w:rsidRPr="000621CE">
        <w:rPr>
          <w:rtl/>
        </w:rPr>
        <w:t>الامتنان وعلاقته بالتعاطف لدى الحجاج والمعتمرين.</w:t>
      </w:r>
    </w:p>
    <w:p w14:paraId="3206A6BE" w14:textId="77777777" w:rsidR="005E376F" w:rsidRPr="000621CE" w:rsidRDefault="005E376F" w:rsidP="00F95B24">
      <w:pPr>
        <w:numPr>
          <w:ilvl w:val="0"/>
          <w:numId w:val="9"/>
        </w:numPr>
        <w:ind w:left="115" w:hanging="86"/>
        <w:contextualSpacing/>
        <w:rPr>
          <w:rtl/>
        </w:rPr>
      </w:pPr>
      <w:r w:rsidRPr="000621CE">
        <w:t xml:space="preserve"> </w:t>
      </w:r>
      <w:r w:rsidRPr="000621CE">
        <w:rPr>
          <w:rtl/>
        </w:rPr>
        <w:t>الامتنان وعلاقته بالتعاطف لدى العاملين في مجال الحج والعمرة.</w:t>
      </w:r>
    </w:p>
    <w:p w14:paraId="44379639" w14:textId="77777777" w:rsidR="005E376F" w:rsidRPr="00FF0C5C" w:rsidRDefault="005E376F" w:rsidP="005E376F">
      <w:pPr>
        <w:spacing w:before="120" w:line="240" w:lineRule="auto"/>
        <w:rPr>
          <w:b/>
          <w:bCs/>
          <w:sz w:val="24"/>
          <w:szCs w:val="24"/>
          <w:rtl/>
        </w:rPr>
      </w:pPr>
      <w:r w:rsidRPr="00B75284">
        <w:rPr>
          <w:b/>
          <w:bCs/>
          <w:sz w:val="24"/>
          <w:szCs w:val="24"/>
          <w:rtl/>
        </w:rPr>
        <w:t>مراجع البحث</w:t>
      </w:r>
      <w:r w:rsidRPr="00FF0C5C">
        <w:rPr>
          <w:rFonts w:hint="cs"/>
          <w:b/>
          <w:bCs/>
          <w:sz w:val="24"/>
          <w:szCs w:val="24"/>
          <w:rtl/>
        </w:rPr>
        <w:t>:</w:t>
      </w:r>
    </w:p>
    <w:p w14:paraId="238AE253" w14:textId="77777777" w:rsidR="005E376F" w:rsidRPr="000621CE" w:rsidRDefault="005E376F" w:rsidP="005E376F">
      <w:pPr>
        <w:pStyle w:val="22"/>
        <w:spacing w:line="264" w:lineRule="auto"/>
        <w:ind w:left="254" w:hanging="216"/>
        <w:rPr>
          <w:rFonts w:ascii="Sakkal Majalla" w:hAnsi="Sakkal Majalla" w:cs="Sakkal Majalla"/>
          <w:b w:val="0"/>
          <w:bCs w:val="0"/>
          <w:sz w:val="20"/>
          <w:szCs w:val="20"/>
          <w:rtl/>
        </w:rPr>
      </w:pPr>
      <w:r w:rsidRPr="000621CE">
        <w:rPr>
          <w:rFonts w:ascii="Sakkal Majalla" w:hAnsi="Sakkal Majalla" w:cs="Sakkal Majalla" w:hint="cs"/>
          <w:b w:val="0"/>
          <w:bCs w:val="0"/>
          <w:sz w:val="20"/>
          <w:szCs w:val="20"/>
          <w:rtl/>
        </w:rPr>
        <w:t xml:space="preserve">- </w:t>
      </w:r>
      <w:r w:rsidRPr="000621CE">
        <w:rPr>
          <w:rFonts w:ascii="Sakkal Majalla" w:hAnsi="Sakkal Majalla" w:cs="Sakkal Majalla"/>
          <w:b w:val="0"/>
          <w:bCs w:val="0"/>
          <w:sz w:val="20"/>
          <w:szCs w:val="20"/>
          <w:rtl/>
        </w:rPr>
        <w:t>حسن، هاني</w:t>
      </w:r>
      <w:r w:rsidRPr="000621CE">
        <w:rPr>
          <w:rFonts w:ascii="Sakkal Majalla" w:hAnsi="Sakkal Majalla" w:cs="Sakkal Majalla"/>
          <w:b w:val="0"/>
          <w:bCs w:val="0"/>
          <w:sz w:val="20"/>
          <w:szCs w:val="20"/>
        </w:rPr>
        <w:t> </w:t>
      </w:r>
      <w:r w:rsidRPr="000621CE">
        <w:rPr>
          <w:rFonts w:ascii="Sakkal Majalla" w:hAnsi="Sakkal Majalla" w:cs="Sakkal Majalla"/>
          <w:b w:val="0"/>
          <w:bCs w:val="0"/>
          <w:sz w:val="20"/>
          <w:szCs w:val="20"/>
          <w:rtl/>
        </w:rPr>
        <w:t>سعيد</w:t>
      </w:r>
      <w:r w:rsidRPr="000621CE">
        <w:rPr>
          <w:rFonts w:ascii="Sakkal Majalla" w:hAnsi="Sakkal Majalla" w:cs="Sakkal Majalla"/>
          <w:b w:val="0"/>
          <w:bCs w:val="0"/>
          <w:sz w:val="20"/>
          <w:szCs w:val="20"/>
        </w:rPr>
        <w:t> </w:t>
      </w:r>
      <w:bookmarkStart w:id="6" w:name="_ftnref1"/>
      <w:bookmarkEnd w:id="6"/>
      <w:r w:rsidRPr="000621CE">
        <w:rPr>
          <w:rFonts w:ascii="Sakkal Majalla" w:hAnsi="Sakkal Majalla" w:cs="Sakkal Majalla"/>
          <w:b w:val="0"/>
          <w:bCs w:val="0"/>
          <w:sz w:val="20"/>
          <w:szCs w:val="20"/>
          <w:rtl/>
        </w:rPr>
        <w:t>(2014). الإسهام النسبي للتسامح والامتنان في التنبؤ بالسعادة لدى طلاب الجامعة: دراسة في علم النفس الإيجابي. دراسات</w:t>
      </w:r>
      <w:r w:rsidRPr="000621CE">
        <w:rPr>
          <w:rFonts w:ascii="Sakkal Majalla" w:hAnsi="Sakkal Majalla" w:cs="Sakkal Majalla"/>
          <w:b w:val="0"/>
          <w:bCs w:val="0"/>
          <w:sz w:val="20"/>
          <w:szCs w:val="20"/>
        </w:rPr>
        <w:t xml:space="preserve"> </w:t>
      </w:r>
      <w:r w:rsidRPr="000621CE">
        <w:rPr>
          <w:rFonts w:ascii="Sakkal Majalla" w:hAnsi="Sakkal Majalla" w:cs="Sakkal Majalla"/>
          <w:b w:val="0"/>
          <w:bCs w:val="0"/>
          <w:sz w:val="20"/>
          <w:szCs w:val="20"/>
          <w:rtl/>
        </w:rPr>
        <w:t>نفسیة- مصر، 24 (2)، 143- 184.</w:t>
      </w:r>
    </w:p>
    <w:p w14:paraId="221946EC" w14:textId="77777777" w:rsidR="005E376F" w:rsidRPr="000621CE" w:rsidRDefault="005E376F" w:rsidP="005E376F">
      <w:pPr>
        <w:pStyle w:val="22"/>
        <w:spacing w:line="264" w:lineRule="auto"/>
        <w:ind w:left="254" w:hanging="216"/>
        <w:rPr>
          <w:rFonts w:ascii="Sakkal Majalla" w:hAnsi="Sakkal Majalla" w:cs="Sakkal Majalla"/>
          <w:b w:val="0"/>
          <w:bCs w:val="0"/>
          <w:sz w:val="20"/>
          <w:szCs w:val="20"/>
          <w:rtl/>
        </w:rPr>
      </w:pPr>
      <w:r w:rsidRPr="000621CE">
        <w:rPr>
          <w:rFonts w:ascii="Sakkal Majalla" w:hAnsi="Sakkal Majalla" w:cs="Sakkal Majalla"/>
          <w:b w:val="0"/>
          <w:bCs w:val="0"/>
          <w:sz w:val="20"/>
          <w:szCs w:val="20"/>
        </w:rPr>
        <w:t> </w:t>
      </w:r>
      <w:r w:rsidRPr="000621CE">
        <w:rPr>
          <w:rFonts w:ascii="Sakkal Majalla" w:hAnsi="Sakkal Majalla" w:cs="Sakkal Majalla" w:hint="cs"/>
          <w:b w:val="0"/>
          <w:bCs w:val="0"/>
          <w:sz w:val="20"/>
          <w:szCs w:val="20"/>
          <w:rtl/>
        </w:rPr>
        <w:t xml:space="preserve">- </w:t>
      </w:r>
      <w:r w:rsidRPr="000621CE">
        <w:rPr>
          <w:rFonts w:ascii="Sakkal Majalla" w:hAnsi="Sakkal Majalla" w:cs="Sakkal Majalla"/>
          <w:b w:val="0"/>
          <w:bCs w:val="0"/>
          <w:sz w:val="20"/>
          <w:szCs w:val="20"/>
          <w:rtl/>
        </w:rPr>
        <w:t>عبابنة، كوكب يوسف (2015). الامتنان والسعادة وجودة الحياة لدى طلبة جامعة اليرموك في ضوء بعض المتغيرات. رسالة ماجستير، كلية التربية، جامعة اليرموك.</w:t>
      </w:r>
    </w:p>
    <w:p w14:paraId="3EC28B20" w14:textId="77777777" w:rsidR="005E376F" w:rsidRPr="000621CE" w:rsidRDefault="005E376F" w:rsidP="005E376F">
      <w:pPr>
        <w:pStyle w:val="22"/>
        <w:bidi w:val="0"/>
        <w:spacing w:line="264" w:lineRule="auto"/>
        <w:ind w:left="284" w:hanging="216"/>
        <w:rPr>
          <w:rFonts w:ascii="Sakkal Majalla" w:hAnsi="Sakkal Majalla" w:cs="Sakkal Majalla"/>
          <w:b w:val="0"/>
          <w:bCs w:val="0"/>
          <w:sz w:val="20"/>
          <w:szCs w:val="20"/>
        </w:rPr>
      </w:pPr>
      <w:r w:rsidRPr="000621CE">
        <w:rPr>
          <w:rFonts w:ascii="Sakkal Majalla" w:hAnsi="Sakkal Majalla" w:cs="Sakkal Majalla"/>
          <w:b w:val="0"/>
          <w:bCs w:val="0"/>
          <w:sz w:val="20"/>
          <w:szCs w:val="20"/>
        </w:rPr>
        <w:t>- Algoe, S., Haidt, J. &amp; Gable, S. (2008). Beyond reciprocity: Gratitude and relationships in everyday life. Emotion, 8, 425-429.</w:t>
      </w:r>
    </w:p>
    <w:p w14:paraId="486017BA" w14:textId="77777777" w:rsidR="005E376F" w:rsidRPr="000621CE" w:rsidRDefault="005E376F" w:rsidP="005E376F">
      <w:pPr>
        <w:pStyle w:val="22"/>
        <w:bidi w:val="0"/>
        <w:spacing w:line="264" w:lineRule="auto"/>
        <w:ind w:left="284" w:hanging="216"/>
        <w:rPr>
          <w:rFonts w:ascii="Sakkal Majalla" w:hAnsi="Sakkal Majalla" w:cs="Sakkal Majalla"/>
          <w:b w:val="0"/>
          <w:bCs w:val="0"/>
          <w:sz w:val="20"/>
          <w:szCs w:val="20"/>
        </w:rPr>
      </w:pPr>
      <w:r w:rsidRPr="000621CE">
        <w:rPr>
          <w:rFonts w:ascii="Sakkal Majalla" w:hAnsi="Sakkal Majalla" w:cs="Sakkal Majalla"/>
          <w:b w:val="0"/>
          <w:bCs w:val="0"/>
          <w:sz w:val="20"/>
          <w:szCs w:val="20"/>
        </w:rPr>
        <w:t>- Dunn, J. R. &amp; Schweitzer, M. (2005). Feeling and believing: The influence of emotion on trust. Journal of Personality and Social Psychology, 88, 736-748.</w:t>
      </w:r>
    </w:p>
    <w:p w14:paraId="297B10E4" w14:textId="77777777" w:rsidR="005E376F" w:rsidRPr="000621CE" w:rsidRDefault="005E376F" w:rsidP="005E376F">
      <w:pPr>
        <w:pStyle w:val="22"/>
        <w:bidi w:val="0"/>
        <w:spacing w:line="264" w:lineRule="auto"/>
        <w:ind w:left="284" w:hanging="216"/>
        <w:rPr>
          <w:rFonts w:ascii="Sakkal Majalla" w:hAnsi="Sakkal Majalla" w:cs="Sakkal Majalla"/>
          <w:b w:val="0"/>
          <w:bCs w:val="0"/>
          <w:sz w:val="20"/>
          <w:szCs w:val="20"/>
        </w:rPr>
      </w:pPr>
      <w:r w:rsidRPr="000621CE">
        <w:rPr>
          <w:rFonts w:ascii="Sakkal Majalla" w:hAnsi="Sakkal Majalla" w:cs="Sakkal Majalla"/>
          <w:b w:val="0"/>
          <w:bCs w:val="0"/>
          <w:sz w:val="20"/>
          <w:szCs w:val="20"/>
        </w:rPr>
        <w:t>- Emmons, R. &amp; McCullough, M. (2003). Counting blessings versus burdens: An experimental investigation of gratitude and subjective well-being in daily life. Journal of Personality and Social Psychology, 84 (2), 377–389.</w:t>
      </w:r>
    </w:p>
    <w:p w14:paraId="7143B7E4" w14:textId="77777777" w:rsidR="005E376F" w:rsidRPr="000621CE" w:rsidRDefault="005E376F" w:rsidP="005E376F">
      <w:pPr>
        <w:pStyle w:val="22"/>
        <w:bidi w:val="0"/>
        <w:spacing w:line="264" w:lineRule="auto"/>
        <w:ind w:left="284" w:hanging="216"/>
        <w:rPr>
          <w:rFonts w:ascii="Sakkal Majalla" w:hAnsi="Sakkal Majalla" w:cs="Sakkal Majalla"/>
          <w:b w:val="0"/>
          <w:bCs w:val="0"/>
          <w:sz w:val="20"/>
          <w:szCs w:val="20"/>
        </w:rPr>
      </w:pPr>
      <w:r w:rsidRPr="000621CE">
        <w:rPr>
          <w:rFonts w:ascii="Sakkal Majalla" w:hAnsi="Sakkal Majalla" w:cs="Sakkal Majalla"/>
          <w:b w:val="0"/>
          <w:bCs w:val="0"/>
          <w:sz w:val="20"/>
          <w:szCs w:val="20"/>
        </w:rPr>
        <w:t>- Emmons, R. &amp; McCullough, M. (2004). The psychology of gratitude. New York: Oxford University Press.</w:t>
      </w:r>
    </w:p>
    <w:p w14:paraId="4DF2A774" w14:textId="77777777" w:rsidR="005E376F" w:rsidRPr="000621CE" w:rsidRDefault="005E376F" w:rsidP="005E376F">
      <w:pPr>
        <w:pStyle w:val="22"/>
        <w:bidi w:val="0"/>
        <w:spacing w:line="264" w:lineRule="auto"/>
        <w:ind w:left="284" w:hanging="216"/>
        <w:rPr>
          <w:rFonts w:ascii="Sakkal Majalla" w:hAnsi="Sakkal Majalla" w:cs="Sakkal Majalla"/>
          <w:b w:val="0"/>
          <w:bCs w:val="0"/>
          <w:sz w:val="20"/>
          <w:szCs w:val="20"/>
        </w:rPr>
      </w:pPr>
      <w:r w:rsidRPr="000621CE">
        <w:rPr>
          <w:rFonts w:ascii="Sakkal Majalla" w:hAnsi="Sakkal Majalla" w:cs="Sakkal Majalla"/>
          <w:b w:val="0"/>
          <w:bCs w:val="0"/>
          <w:sz w:val="20"/>
          <w:szCs w:val="20"/>
        </w:rPr>
        <w:t>- Emmons, R. (2004). The psychology of gratitude: An introduction. In R. Emmons &amp; M. McCullough (Eds.), The Psychology of Gratitude  (3- 16). Oxford, UK: Oxford University press.</w:t>
      </w:r>
    </w:p>
    <w:p w14:paraId="710EF045" w14:textId="77777777" w:rsidR="005E376F" w:rsidRPr="000621CE" w:rsidRDefault="005E376F" w:rsidP="005E376F">
      <w:pPr>
        <w:pStyle w:val="22"/>
        <w:bidi w:val="0"/>
        <w:spacing w:line="264" w:lineRule="auto"/>
        <w:ind w:left="284" w:hanging="216"/>
        <w:rPr>
          <w:rFonts w:ascii="Sakkal Majalla" w:hAnsi="Sakkal Majalla" w:cs="Sakkal Majalla"/>
          <w:b w:val="0"/>
          <w:bCs w:val="0"/>
          <w:sz w:val="20"/>
          <w:szCs w:val="20"/>
        </w:rPr>
      </w:pPr>
      <w:r w:rsidRPr="000621CE">
        <w:rPr>
          <w:rFonts w:ascii="Sakkal Majalla" w:hAnsi="Sakkal Majalla" w:cs="Sakkal Majalla"/>
          <w:b w:val="0"/>
          <w:bCs w:val="0"/>
          <w:sz w:val="20"/>
          <w:szCs w:val="20"/>
        </w:rPr>
        <w:t>- Emmons, R. &amp; Crumpler, C. (2000). Gratitude as a human strength: Appraising the evidence. Journal of Social and Clinical Psychology, 19, 56-69.</w:t>
      </w:r>
    </w:p>
    <w:p w14:paraId="65246CD1" w14:textId="77777777" w:rsidR="005E376F" w:rsidRPr="000621CE" w:rsidRDefault="005E376F" w:rsidP="005E376F">
      <w:pPr>
        <w:pStyle w:val="22"/>
        <w:bidi w:val="0"/>
        <w:spacing w:line="264" w:lineRule="auto"/>
        <w:ind w:left="284" w:hanging="216"/>
        <w:rPr>
          <w:rFonts w:ascii="Sakkal Majalla" w:hAnsi="Sakkal Majalla" w:cs="Sakkal Majalla"/>
          <w:b w:val="0"/>
          <w:bCs w:val="0"/>
          <w:sz w:val="20"/>
          <w:szCs w:val="20"/>
        </w:rPr>
      </w:pPr>
      <w:r w:rsidRPr="000621CE">
        <w:rPr>
          <w:rFonts w:ascii="Sakkal Majalla" w:hAnsi="Sakkal Majalla" w:cs="Sakkal Majalla"/>
          <w:b w:val="0"/>
          <w:bCs w:val="0"/>
          <w:sz w:val="20"/>
          <w:szCs w:val="20"/>
        </w:rPr>
        <w:t>- Emmons, R. &amp; Shelton, C. (2002). Gratitude and science of positive psychology. In C. R. Snyder &amp; S. J. Lopez (Eds.), Handbook of Positive Psychology (pp. 459-471). New York: Oxford University Press.</w:t>
      </w:r>
    </w:p>
    <w:p w14:paraId="416F818A" w14:textId="77777777" w:rsidR="005E376F" w:rsidRPr="000621CE" w:rsidRDefault="005E376F" w:rsidP="005E376F">
      <w:pPr>
        <w:pStyle w:val="22"/>
        <w:bidi w:val="0"/>
        <w:spacing w:line="264" w:lineRule="auto"/>
        <w:ind w:left="284" w:hanging="216"/>
        <w:rPr>
          <w:rFonts w:ascii="Sakkal Majalla" w:hAnsi="Sakkal Majalla" w:cs="Sakkal Majalla"/>
          <w:b w:val="0"/>
          <w:bCs w:val="0"/>
          <w:sz w:val="20"/>
          <w:szCs w:val="20"/>
        </w:rPr>
      </w:pPr>
      <w:r w:rsidRPr="000621CE">
        <w:rPr>
          <w:rFonts w:ascii="Sakkal Majalla" w:hAnsi="Sakkal Majalla" w:cs="Sakkal Majalla"/>
          <w:b w:val="0"/>
          <w:bCs w:val="0"/>
          <w:sz w:val="20"/>
          <w:szCs w:val="20"/>
        </w:rPr>
        <w:t>- Fredrickson, B. (2004). Gratitude, like other positive emotions, broadens and builds. In R. A. Emmons &amp; M. E. McCullough (Eds.), The psychology of gratitude (pp. 145-166). New York: Oxford University Press.</w:t>
      </w:r>
    </w:p>
    <w:p w14:paraId="6DC96F62" w14:textId="77777777" w:rsidR="005E376F" w:rsidRPr="000621CE" w:rsidRDefault="005E376F" w:rsidP="005E376F">
      <w:pPr>
        <w:pStyle w:val="22"/>
        <w:bidi w:val="0"/>
        <w:spacing w:line="264" w:lineRule="auto"/>
        <w:ind w:left="284" w:hanging="216"/>
        <w:rPr>
          <w:rFonts w:ascii="Sakkal Majalla" w:hAnsi="Sakkal Majalla" w:cs="Sakkal Majalla"/>
          <w:b w:val="0"/>
          <w:bCs w:val="0"/>
          <w:sz w:val="20"/>
          <w:szCs w:val="20"/>
        </w:rPr>
      </w:pPr>
      <w:r w:rsidRPr="000621CE">
        <w:rPr>
          <w:rFonts w:ascii="Sakkal Majalla" w:hAnsi="Sakkal Majalla" w:cs="Sakkal Majalla"/>
          <w:b w:val="0"/>
          <w:bCs w:val="0"/>
          <w:sz w:val="20"/>
          <w:szCs w:val="20"/>
        </w:rPr>
        <w:t>- Gilek, M. (2010). The effect of a gratitude intervention on subjective well-being in a UK sample: The role of self-esteem. Master Thesis, The University of Edinburgh.</w:t>
      </w:r>
    </w:p>
    <w:p w14:paraId="63C30427" w14:textId="77777777" w:rsidR="005E376F" w:rsidRPr="000621CE" w:rsidRDefault="005E376F" w:rsidP="005E376F">
      <w:pPr>
        <w:pStyle w:val="22"/>
        <w:bidi w:val="0"/>
        <w:spacing w:line="264" w:lineRule="auto"/>
        <w:ind w:left="284" w:hanging="216"/>
        <w:rPr>
          <w:rFonts w:ascii="Sakkal Majalla" w:hAnsi="Sakkal Majalla" w:cs="Sakkal Majalla"/>
          <w:b w:val="0"/>
          <w:bCs w:val="0"/>
          <w:sz w:val="20"/>
          <w:szCs w:val="20"/>
        </w:rPr>
      </w:pPr>
      <w:r w:rsidRPr="000621CE">
        <w:rPr>
          <w:rFonts w:ascii="Sakkal Majalla" w:hAnsi="Sakkal Majalla" w:cs="Sakkal Majalla"/>
          <w:b w:val="0"/>
          <w:bCs w:val="0"/>
          <w:sz w:val="20"/>
          <w:szCs w:val="20"/>
        </w:rPr>
        <w:t>- Lau, R. &amp; Cheng, S. (2013). Gratitude orientation reduces death anxiety but no positive and negative affect. Omega, 66 (1), 79-88.</w:t>
      </w:r>
    </w:p>
    <w:p w14:paraId="4B832841" w14:textId="77777777" w:rsidR="005E376F" w:rsidRPr="000621CE" w:rsidRDefault="005E376F" w:rsidP="005E376F">
      <w:pPr>
        <w:pStyle w:val="22"/>
        <w:bidi w:val="0"/>
        <w:spacing w:line="264" w:lineRule="auto"/>
        <w:ind w:left="284" w:hanging="216"/>
        <w:rPr>
          <w:rFonts w:ascii="Sakkal Majalla" w:hAnsi="Sakkal Majalla" w:cs="Sakkal Majalla"/>
          <w:b w:val="0"/>
          <w:bCs w:val="0"/>
          <w:sz w:val="20"/>
          <w:szCs w:val="20"/>
        </w:rPr>
      </w:pPr>
      <w:r w:rsidRPr="000621CE">
        <w:rPr>
          <w:rFonts w:ascii="Sakkal Majalla" w:hAnsi="Sakkal Majalla" w:cs="Sakkal Majalla"/>
          <w:b w:val="0"/>
          <w:bCs w:val="0"/>
          <w:sz w:val="20"/>
          <w:szCs w:val="20"/>
        </w:rPr>
        <w:lastRenderedPageBreak/>
        <w:t>- McCullough, M. &amp; Tsang, J. (2004). Parent of the virtues? The prosaically contours of gratitude. In R. Emmons &amp; M. McCullough (Eds.), The Psychology of Gratitude (PP. 123-141). New York: Oxford University Press.</w:t>
      </w:r>
    </w:p>
    <w:p w14:paraId="01AC2886" w14:textId="77777777" w:rsidR="005E376F" w:rsidRPr="000621CE" w:rsidRDefault="005E376F" w:rsidP="005E376F">
      <w:pPr>
        <w:pStyle w:val="22"/>
        <w:bidi w:val="0"/>
        <w:spacing w:line="264" w:lineRule="auto"/>
        <w:ind w:left="284" w:hanging="216"/>
        <w:rPr>
          <w:rFonts w:ascii="Sakkal Majalla" w:hAnsi="Sakkal Majalla" w:cs="Sakkal Majalla"/>
          <w:b w:val="0"/>
          <w:bCs w:val="0"/>
          <w:sz w:val="20"/>
          <w:szCs w:val="20"/>
        </w:rPr>
      </w:pPr>
      <w:r w:rsidRPr="000621CE">
        <w:rPr>
          <w:rFonts w:ascii="Sakkal Majalla" w:hAnsi="Sakkal Majalla" w:cs="Sakkal Majalla"/>
          <w:b w:val="0"/>
          <w:bCs w:val="0"/>
          <w:sz w:val="20"/>
          <w:szCs w:val="20"/>
        </w:rPr>
        <w:t>- McCullough, M., Emmons, R. &amp; Tsang, J. (2002). The grateful disposition: A conceptual and empirical topography. Journal of Personality and Social Psychology, 82, 112-127.</w:t>
      </w:r>
    </w:p>
    <w:p w14:paraId="449B472A" w14:textId="77777777" w:rsidR="005E376F" w:rsidRPr="000621CE" w:rsidRDefault="005E376F" w:rsidP="005E376F">
      <w:pPr>
        <w:pStyle w:val="22"/>
        <w:bidi w:val="0"/>
        <w:spacing w:line="264" w:lineRule="auto"/>
        <w:ind w:left="284" w:hanging="216"/>
        <w:rPr>
          <w:rFonts w:ascii="Sakkal Majalla" w:hAnsi="Sakkal Majalla" w:cs="Sakkal Majalla"/>
          <w:b w:val="0"/>
          <w:bCs w:val="0"/>
          <w:sz w:val="20"/>
          <w:szCs w:val="20"/>
        </w:rPr>
      </w:pPr>
      <w:r w:rsidRPr="000621CE">
        <w:rPr>
          <w:rFonts w:ascii="Sakkal Majalla" w:hAnsi="Sakkal Majalla" w:cs="Sakkal Majalla"/>
          <w:b w:val="0"/>
          <w:bCs w:val="0"/>
          <w:sz w:val="20"/>
          <w:szCs w:val="20"/>
        </w:rPr>
        <w:t>- Owens, R. (2013). Positive psychological interventions for children: A comparison of gratitude and best possible selves approaches. The Journal of Genetic Psychology, 174 (4), 403–428.</w:t>
      </w:r>
    </w:p>
    <w:p w14:paraId="1405EFBA" w14:textId="77777777" w:rsidR="005E376F" w:rsidRPr="000621CE" w:rsidRDefault="005E376F" w:rsidP="005E376F">
      <w:pPr>
        <w:pStyle w:val="22"/>
        <w:bidi w:val="0"/>
        <w:spacing w:line="264" w:lineRule="auto"/>
        <w:ind w:left="284" w:hanging="216"/>
        <w:rPr>
          <w:rFonts w:ascii="Sakkal Majalla" w:hAnsi="Sakkal Majalla" w:cs="Sakkal Majalla"/>
          <w:b w:val="0"/>
          <w:bCs w:val="0"/>
          <w:sz w:val="20"/>
          <w:szCs w:val="20"/>
        </w:rPr>
      </w:pPr>
      <w:r w:rsidRPr="000621CE">
        <w:rPr>
          <w:rFonts w:ascii="Sakkal Majalla" w:hAnsi="Sakkal Majalla" w:cs="Sakkal Majalla"/>
          <w:b w:val="0"/>
          <w:bCs w:val="0"/>
          <w:sz w:val="20"/>
          <w:szCs w:val="20"/>
        </w:rPr>
        <w:t>- Rainey. C. (2008): Are individual forgiveness interventions for adult More effective than group interventions?: A meta analysis. PhD thesis, Dissertation. Florida State University, College of Human Science.</w:t>
      </w:r>
    </w:p>
    <w:p w14:paraId="42CA7867" w14:textId="77777777" w:rsidR="005E376F" w:rsidRPr="000621CE" w:rsidRDefault="005E376F" w:rsidP="005E376F">
      <w:pPr>
        <w:pStyle w:val="22"/>
        <w:bidi w:val="0"/>
        <w:spacing w:line="264" w:lineRule="auto"/>
        <w:ind w:left="284" w:hanging="216"/>
        <w:rPr>
          <w:rFonts w:ascii="Sakkal Majalla" w:hAnsi="Sakkal Majalla" w:cs="Sakkal Majalla"/>
          <w:b w:val="0"/>
          <w:bCs w:val="0"/>
          <w:sz w:val="20"/>
          <w:szCs w:val="20"/>
        </w:rPr>
      </w:pPr>
      <w:r w:rsidRPr="000621CE">
        <w:rPr>
          <w:rFonts w:ascii="Sakkal Majalla" w:hAnsi="Sakkal Majalla" w:cs="Sakkal Majalla"/>
          <w:b w:val="0"/>
          <w:bCs w:val="0"/>
          <w:sz w:val="20"/>
          <w:szCs w:val="20"/>
        </w:rPr>
        <w:t>- Reckase, M.D.(1997). The past and future of multidimensional item response theory. Applied Psychological Measurement, V(1), 25-36.</w:t>
      </w:r>
    </w:p>
    <w:p w14:paraId="6C79EC58" w14:textId="77777777" w:rsidR="005E376F" w:rsidRPr="000621CE" w:rsidRDefault="005E376F" w:rsidP="005E376F">
      <w:pPr>
        <w:pStyle w:val="22"/>
        <w:bidi w:val="0"/>
        <w:spacing w:line="264" w:lineRule="auto"/>
        <w:ind w:left="284" w:hanging="216"/>
        <w:rPr>
          <w:rFonts w:ascii="Sakkal Majalla" w:hAnsi="Sakkal Majalla" w:cs="Sakkal Majalla"/>
          <w:b w:val="0"/>
          <w:bCs w:val="0"/>
          <w:sz w:val="20"/>
          <w:szCs w:val="20"/>
        </w:rPr>
      </w:pPr>
      <w:r w:rsidRPr="000621CE">
        <w:rPr>
          <w:rFonts w:ascii="Sakkal Majalla" w:hAnsi="Sakkal Majalla" w:cs="Sakkal Majalla"/>
          <w:b w:val="0"/>
          <w:bCs w:val="0"/>
          <w:sz w:val="20"/>
          <w:szCs w:val="20"/>
        </w:rPr>
        <w:t>- Singh, K. &amp; Jha, D. (2008). Positive and negative affect and grit as predictors of happiness and life Satisfaction. Journal of the Indian Academy of Applied Psychology, 34, 40-45.</w:t>
      </w:r>
    </w:p>
    <w:p w14:paraId="1C6CDF83" w14:textId="77777777" w:rsidR="005E376F" w:rsidRPr="000621CE" w:rsidRDefault="005E376F" w:rsidP="005E376F">
      <w:pPr>
        <w:pStyle w:val="22"/>
        <w:bidi w:val="0"/>
        <w:spacing w:line="264" w:lineRule="auto"/>
        <w:ind w:left="284" w:hanging="216"/>
        <w:rPr>
          <w:rFonts w:ascii="Sakkal Majalla" w:hAnsi="Sakkal Majalla" w:cs="Sakkal Majalla"/>
          <w:b w:val="0"/>
          <w:bCs w:val="0"/>
          <w:sz w:val="20"/>
          <w:szCs w:val="20"/>
        </w:rPr>
      </w:pPr>
      <w:r w:rsidRPr="000621CE">
        <w:rPr>
          <w:rFonts w:ascii="Sakkal Majalla" w:hAnsi="Sakkal Majalla" w:cs="Sakkal Majalla"/>
          <w:b w:val="0"/>
          <w:bCs w:val="0"/>
          <w:sz w:val="20"/>
          <w:szCs w:val="20"/>
        </w:rPr>
        <w:t>- Watkins, P. (2004). Gratitude and subjective well-being. In R. Emmons &amp; M. McCullough (Eds.), Psychology of Gratitude (pp. 167-194). New York: Oxford University Press</w:t>
      </w:r>
      <w:r w:rsidRPr="000621CE">
        <w:rPr>
          <w:rFonts w:ascii="Sakkal Majalla" w:hAnsi="Sakkal Majalla" w:cs="Sakkal Majalla"/>
          <w:b w:val="0"/>
          <w:bCs w:val="0"/>
          <w:sz w:val="20"/>
          <w:szCs w:val="20"/>
          <w:rtl/>
        </w:rPr>
        <w:t>.</w:t>
      </w:r>
    </w:p>
    <w:p w14:paraId="17C75BAA" w14:textId="77777777" w:rsidR="005E376F" w:rsidRPr="000621CE" w:rsidRDefault="005E376F" w:rsidP="005E376F">
      <w:pPr>
        <w:pStyle w:val="22"/>
        <w:bidi w:val="0"/>
        <w:spacing w:line="264" w:lineRule="auto"/>
        <w:ind w:left="284" w:hanging="216"/>
        <w:rPr>
          <w:rFonts w:ascii="Sakkal Majalla" w:hAnsi="Sakkal Majalla" w:cs="Sakkal Majalla"/>
          <w:b w:val="0"/>
          <w:bCs w:val="0"/>
          <w:sz w:val="20"/>
          <w:szCs w:val="20"/>
        </w:rPr>
      </w:pPr>
      <w:r w:rsidRPr="000621CE">
        <w:rPr>
          <w:rFonts w:ascii="Sakkal Majalla" w:hAnsi="Sakkal Majalla" w:cs="Sakkal Majalla"/>
          <w:b w:val="0"/>
          <w:bCs w:val="0"/>
          <w:sz w:val="20"/>
          <w:szCs w:val="20"/>
        </w:rPr>
        <w:t>- Watkins, P., Woodward, K., Stone, T. &amp; Kolts, P. (2003). Gratitude and happiness: Development of a measure of gratitude, and relationships with subjective well- being. Social Behavior and Personality, 31(5), 431-452.</w:t>
      </w:r>
    </w:p>
    <w:p w14:paraId="56144FA4" w14:textId="77777777" w:rsidR="005E376F" w:rsidRPr="000621CE" w:rsidRDefault="005E376F" w:rsidP="005E376F">
      <w:pPr>
        <w:pStyle w:val="22"/>
        <w:bidi w:val="0"/>
        <w:spacing w:line="264" w:lineRule="auto"/>
        <w:ind w:left="284" w:hanging="216"/>
        <w:rPr>
          <w:rFonts w:ascii="Sakkal Majalla" w:hAnsi="Sakkal Majalla" w:cs="Sakkal Majalla"/>
          <w:b w:val="0"/>
          <w:bCs w:val="0"/>
          <w:sz w:val="20"/>
          <w:szCs w:val="20"/>
        </w:rPr>
      </w:pPr>
      <w:r w:rsidRPr="000621CE">
        <w:rPr>
          <w:rFonts w:ascii="Sakkal Majalla" w:hAnsi="Sakkal Majalla" w:cs="Sakkal Majalla"/>
          <w:b w:val="0"/>
          <w:bCs w:val="0"/>
          <w:sz w:val="20"/>
          <w:szCs w:val="20"/>
        </w:rPr>
        <w:t>- Wood, A., Joseph, S. &amp; Linley, P. (2007). Coping style as a psychological resource of grateful people. Journal of Social and Clinical Psychology, 26, 1108-1125.</w:t>
      </w:r>
    </w:p>
    <w:p w14:paraId="644019F9" w14:textId="77777777" w:rsidR="005E376F" w:rsidRPr="000621CE" w:rsidRDefault="005E376F" w:rsidP="005E376F">
      <w:pPr>
        <w:pStyle w:val="22"/>
        <w:bidi w:val="0"/>
        <w:spacing w:line="264" w:lineRule="auto"/>
        <w:ind w:left="284" w:hanging="216"/>
        <w:rPr>
          <w:rFonts w:ascii="Sakkal Majalla" w:hAnsi="Sakkal Majalla" w:cs="Sakkal Majalla"/>
          <w:b w:val="0"/>
          <w:bCs w:val="0"/>
          <w:sz w:val="20"/>
          <w:szCs w:val="20"/>
        </w:rPr>
      </w:pPr>
      <w:r w:rsidRPr="000621CE">
        <w:rPr>
          <w:rFonts w:ascii="Sakkal Majalla" w:hAnsi="Sakkal Majalla" w:cs="Sakkal Majalla"/>
          <w:b w:val="0"/>
          <w:bCs w:val="0"/>
          <w:sz w:val="20"/>
          <w:szCs w:val="20"/>
        </w:rPr>
        <w:t>- Wood, A., Joseph, S. &amp; Maltby, J. (2009). Gratitude predicts psychological well-being above the big five facets. Personality and Individual Differences, 46(4), 443-447.</w:t>
      </w:r>
    </w:p>
    <w:p w14:paraId="0A3145AB" w14:textId="77777777" w:rsidR="005E376F" w:rsidRPr="000621CE" w:rsidRDefault="005E376F" w:rsidP="005E376F">
      <w:pPr>
        <w:pStyle w:val="22"/>
        <w:bidi w:val="0"/>
        <w:spacing w:line="264" w:lineRule="auto"/>
        <w:ind w:left="284" w:hanging="216"/>
        <w:rPr>
          <w:rFonts w:ascii="Sakkal Majalla" w:hAnsi="Sakkal Majalla" w:cs="Sakkal Majalla"/>
          <w:b w:val="0"/>
          <w:bCs w:val="0"/>
          <w:sz w:val="20"/>
          <w:szCs w:val="20"/>
        </w:rPr>
      </w:pPr>
      <w:r w:rsidRPr="000621CE">
        <w:rPr>
          <w:rFonts w:ascii="Sakkal Majalla" w:hAnsi="Sakkal Majalla" w:cs="Sakkal Majalla"/>
          <w:b w:val="0"/>
          <w:bCs w:val="0"/>
          <w:sz w:val="20"/>
          <w:szCs w:val="20"/>
        </w:rPr>
        <w:t>- Wood, A., Maltby, J., Stewart, N. &amp; Joseph, S. (2008). Conceptualizing gratitude and appreciation as a unitary personality trait. Personality and Individual Differences, 44, 619-630</w:t>
      </w:r>
      <w:r w:rsidRPr="000621CE">
        <w:rPr>
          <w:rFonts w:ascii="Sakkal Majalla" w:hAnsi="Sakkal Majalla" w:cs="Sakkal Majalla"/>
          <w:b w:val="0"/>
          <w:bCs w:val="0"/>
          <w:sz w:val="20"/>
          <w:szCs w:val="20"/>
          <w:rtl/>
        </w:rPr>
        <w:t>.</w:t>
      </w:r>
    </w:p>
    <w:p w14:paraId="1CC18D97" w14:textId="77777777" w:rsidR="005E376F" w:rsidRPr="00B75284" w:rsidRDefault="005E376F" w:rsidP="005E376F">
      <w:pPr>
        <w:spacing w:line="240" w:lineRule="auto"/>
        <w:rPr>
          <w:b/>
          <w:bCs/>
          <w:sz w:val="24"/>
          <w:szCs w:val="24"/>
          <w:rtl/>
        </w:rPr>
      </w:pPr>
      <w:r w:rsidRPr="000621CE">
        <w:rPr>
          <w:b/>
          <w:bCs/>
          <w:rtl/>
        </w:rPr>
        <w:br w:type="page"/>
      </w:r>
      <w:r w:rsidRPr="000621CE">
        <w:rPr>
          <w:b/>
          <w:bCs/>
          <w:sz w:val="24"/>
          <w:szCs w:val="24"/>
          <w:rtl/>
        </w:rPr>
        <w:lastRenderedPageBreak/>
        <w:t>الملاحق</w:t>
      </w:r>
      <w:r>
        <w:rPr>
          <w:rFonts w:hint="cs"/>
          <w:b/>
          <w:bCs/>
          <w:sz w:val="24"/>
          <w:szCs w:val="24"/>
          <w:rtl/>
        </w:rPr>
        <w:t>:</w:t>
      </w:r>
    </w:p>
    <w:p w14:paraId="48619DE4" w14:textId="77777777" w:rsidR="005E376F" w:rsidRPr="00DA1412" w:rsidRDefault="005E376F" w:rsidP="005E376F">
      <w:pPr>
        <w:spacing w:before="60" w:line="240" w:lineRule="auto"/>
        <w:rPr>
          <w:b/>
          <w:bCs/>
        </w:rPr>
      </w:pPr>
      <w:r w:rsidRPr="00DA1412">
        <w:rPr>
          <w:b/>
          <w:bCs/>
          <w:rtl/>
        </w:rPr>
        <w:t>ملحق رقم (1) استبانة الامتنان</w:t>
      </w:r>
    </w:p>
    <w:p w14:paraId="63F30AF8" w14:textId="77777777" w:rsidR="005E376F" w:rsidRPr="00DA1412" w:rsidRDefault="005E376F" w:rsidP="005E376F">
      <w:pPr>
        <w:tabs>
          <w:tab w:val="left" w:pos="1621"/>
          <w:tab w:val="center" w:pos="4819"/>
        </w:tabs>
        <w:spacing w:line="240" w:lineRule="auto"/>
        <w:rPr>
          <w:b/>
          <w:bCs/>
          <w:rtl/>
        </w:rPr>
      </w:pPr>
      <w:r w:rsidRPr="00DA1412">
        <w:rPr>
          <w:b/>
          <w:bCs/>
          <w:rtl/>
        </w:rPr>
        <w:t>د/ أحمد رمضان محمد علي</w:t>
      </w:r>
    </w:p>
    <w:p w14:paraId="7DF8AF72" w14:textId="77777777" w:rsidR="005E376F" w:rsidRPr="00DA1412" w:rsidRDefault="005E376F" w:rsidP="005E376F">
      <w:pPr>
        <w:spacing w:line="240" w:lineRule="auto"/>
      </w:pPr>
      <w:r w:rsidRPr="00DA1412">
        <w:rPr>
          <w:b/>
          <w:bCs/>
          <w:rtl/>
        </w:rPr>
        <w:t>تعليمات الاستبانة:</w:t>
      </w:r>
      <w:r w:rsidRPr="00DA1412">
        <w:rPr>
          <w:rtl/>
        </w:rPr>
        <w:t xml:space="preserve"> فيما يلي مجموعة من العبارات التي تقيس الشكر والتقدير في أنشطة الحياة المتنوعة، والمرجو منك أن تقرأ كل عبارة من العبارات بعناية وأن تختار منها ما يعبر عن رأيك، مع العلم أنه لا توجد إجابة صحيحة وأخرى خاطئة، فالإجابة الصحيحة هي التي تعبر عن رأيك. </w:t>
      </w:r>
      <w:r w:rsidRPr="00DA1412">
        <w:rPr>
          <w:rtl/>
          <w:lang w:val="ar-SA" w:bidi="ar-SA"/>
        </w:rPr>
        <w:t>وشكرا لتعاونك معنا</w:t>
      </w:r>
      <w:r w:rsidRPr="00DA1412">
        <w:rPr>
          <w:rtl/>
        </w:rPr>
        <w:t>.</w:t>
      </w:r>
      <w:r w:rsidRPr="00DA1412">
        <w:rPr>
          <w:rtl/>
        </w:rPr>
        <w:tab/>
        <w:t>الباحث.</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
        <w:gridCol w:w="4414"/>
        <w:gridCol w:w="792"/>
        <w:gridCol w:w="548"/>
        <w:gridCol w:w="507"/>
        <w:gridCol w:w="601"/>
        <w:gridCol w:w="731"/>
      </w:tblGrid>
      <w:tr w:rsidR="005E376F" w:rsidRPr="000621CE" w14:paraId="58883192" w14:textId="77777777" w:rsidTr="00B63EDB">
        <w:trPr>
          <w:tblHeader/>
          <w:jc w:val="center"/>
        </w:trPr>
        <w:tc>
          <w:tcPr>
            <w:tcW w:w="568" w:type="dxa"/>
            <w:vMerge w:val="restart"/>
            <w:shd w:val="clear" w:color="auto" w:fill="auto"/>
            <w:vAlign w:val="center"/>
          </w:tcPr>
          <w:p w14:paraId="486FA312" w14:textId="77777777" w:rsidR="005E376F" w:rsidRPr="00FF0C5C" w:rsidRDefault="005E376F" w:rsidP="00B63EDB">
            <w:pPr>
              <w:tabs>
                <w:tab w:val="left" w:pos="717"/>
              </w:tabs>
              <w:spacing w:line="240" w:lineRule="auto"/>
              <w:jc w:val="center"/>
              <w:rPr>
                <w:b/>
                <w:bCs/>
                <w:sz w:val="16"/>
                <w:szCs w:val="16"/>
                <w:rtl/>
              </w:rPr>
            </w:pPr>
            <w:r w:rsidRPr="00FF0C5C">
              <w:rPr>
                <w:b/>
                <w:bCs/>
                <w:sz w:val="16"/>
                <w:szCs w:val="16"/>
                <w:rtl/>
              </w:rPr>
              <w:t>م</w:t>
            </w:r>
          </w:p>
        </w:tc>
        <w:tc>
          <w:tcPr>
            <w:tcW w:w="5848" w:type="dxa"/>
            <w:vMerge w:val="restart"/>
            <w:shd w:val="clear" w:color="auto" w:fill="auto"/>
            <w:vAlign w:val="center"/>
          </w:tcPr>
          <w:p w14:paraId="7DCFD0B6" w14:textId="77777777" w:rsidR="005E376F" w:rsidRPr="00FF0C5C" w:rsidRDefault="005E376F" w:rsidP="00B63EDB">
            <w:pPr>
              <w:tabs>
                <w:tab w:val="left" w:pos="717"/>
              </w:tabs>
              <w:spacing w:line="240" w:lineRule="auto"/>
              <w:jc w:val="center"/>
              <w:rPr>
                <w:b/>
                <w:bCs/>
                <w:sz w:val="16"/>
                <w:szCs w:val="16"/>
                <w:rtl/>
              </w:rPr>
            </w:pPr>
            <w:r w:rsidRPr="00FF0C5C">
              <w:rPr>
                <w:b/>
                <w:bCs/>
                <w:sz w:val="16"/>
                <w:szCs w:val="16"/>
                <w:rtl/>
              </w:rPr>
              <w:t>العبارة</w:t>
            </w:r>
          </w:p>
        </w:tc>
        <w:tc>
          <w:tcPr>
            <w:tcW w:w="3529" w:type="dxa"/>
            <w:gridSpan w:val="5"/>
            <w:shd w:val="clear" w:color="auto" w:fill="auto"/>
            <w:vAlign w:val="center"/>
          </w:tcPr>
          <w:p w14:paraId="2886DAE4" w14:textId="77777777" w:rsidR="005E376F" w:rsidRPr="00FF0C5C" w:rsidRDefault="005E376F" w:rsidP="00B63EDB">
            <w:pPr>
              <w:widowControl w:val="0"/>
              <w:adjustRightInd w:val="0"/>
              <w:spacing w:line="240" w:lineRule="auto"/>
              <w:contextualSpacing/>
              <w:jc w:val="center"/>
              <w:rPr>
                <w:b/>
                <w:bCs/>
                <w:sz w:val="16"/>
                <w:szCs w:val="16"/>
                <w:lang w:eastAsia="ar-SA"/>
              </w:rPr>
            </w:pPr>
            <w:r w:rsidRPr="00FF0C5C">
              <w:rPr>
                <w:b/>
                <w:bCs/>
                <w:sz w:val="16"/>
                <w:szCs w:val="16"/>
                <w:rtl/>
                <w:lang w:eastAsia="ar-SA"/>
              </w:rPr>
              <w:t>درجة الموافقة</w:t>
            </w:r>
          </w:p>
        </w:tc>
      </w:tr>
      <w:tr w:rsidR="005E376F" w:rsidRPr="000621CE" w14:paraId="1001A6B3" w14:textId="77777777" w:rsidTr="00B63EDB">
        <w:trPr>
          <w:trHeight w:val="737"/>
          <w:tblHeader/>
          <w:jc w:val="center"/>
        </w:trPr>
        <w:tc>
          <w:tcPr>
            <w:tcW w:w="568" w:type="dxa"/>
            <w:vMerge/>
            <w:shd w:val="clear" w:color="auto" w:fill="auto"/>
            <w:vAlign w:val="center"/>
          </w:tcPr>
          <w:p w14:paraId="7BE29895" w14:textId="77777777" w:rsidR="005E376F" w:rsidRPr="00FF0C5C" w:rsidRDefault="005E376F" w:rsidP="00B63EDB">
            <w:pPr>
              <w:tabs>
                <w:tab w:val="left" w:pos="717"/>
              </w:tabs>
              <w:spacing w:line="240" w:lineRule="auto"/>
              <w:jc w:val="center"/>
              <w:rPr>
                <w:b/>
                <w:bCs/>
                <w:sz w:val="16"/>
                <w:szCs w:val="16"/>
                <w:rtl/>
              </w:rPr>
            </w:pPr>
          </w:p>
        </w:tc>
        <w:tc>
          <w:tcPr>
            <w:tcW w:w="5848" w:type="dxa"/>
            <w:vMerge/>
            <w:shd w:val="clear" w:color="auto" w:fill="auto"/>
            <w:vAlign w:val="center"/>
          </w:tcPr>
          <w:p w14:paraId="3F049792" w14:textId="77777777" w:rsidR="005E376F" w:rsidRPr="00FF0C5C" w:rsidRDefault="005E376F" w:rsidP="00B63EDB">
            <w:pPr>
              <w:tabs>
                <w:tab w:val="left" w:pos="717"/>
              </w:tabs>
              <w:spacing w:line="240" w:lineRule="auto"/>
              <w:jc w:val="center"/>
              <w:rPr>
                <w:b/>
                <w:bCs/>
                <w:sz w:val="16"/>
                <w:szCs w:val="16"/>
                <w:rtl/>
              </w:rPr>
            </w:pPr>
          </w:p>
        </w:tc>
        <w:tc>
          <w:tcPr>
            <w:tcW w:w="966" w:type="dxa"/>
            <w:shd w:val="clear" w:color="auto" w:fill="auto"/>
            <w:vAlign w:val="center"/>
          </w:tcPr>
          <w:p w14:paraId="2E37973A" w14:textId="77777777" w:rsidR="005E376F" w:rsidRPr="00FF0C5C" w:rsidRDefault="005E376F" w:rsidP="00B63EDB">
            <w:pPr>
              <w:tabs>
                <w:tab w:val="left" w:pos="612"/>
              </w:tabs>
              <w:spacing w:line="240" w:lineRule="auto"/>
              <w:jc w:val="center"/>
              <w:rPr>
                <w:b/>
                <w:bCs/>
                <w:sz w:val="16"/>
                <w:szCs w:val="16"/>
              </w:rPr>
            </w:pPr>
            <w:r w:rsidRPr="00FF0C5C">
              <w:rPr>
                <w:b/>
                <w:bCs/>
                <w:sz w:val="16"/>
                <w:szCs w:val="16"/>
                <w:rtl/>
              </w:rPr>
              <w:t>موافق بدرجة كبيرة</w:t>
            </w:r>
          </w:p>
        </w:tc>
        <w:tc>
          <w:tcPr>
            <w:tcW w:w="520" w:type="dxa"/>
            <w:shd w:val="clear" w:color="auto" w:fill="auto"/>
            <w:vAlign w:val="center"/>
          </w:tcPr>
          <w:p w14:paraId="25B16816" w14:textId="77777777" w:rsidR="005E376F" w:rsidRPr="00FF0C5C" w:rsidRDefault="005E376F" w:rsidP="00B63EDB">
            <w:pPr>
              <w:tabs>
                <w:tab w:val="left" w:pos="612"/>
              </w:tabs>
              <w:spacing w:line="240" w:lineRule="auto"/>
              <w:jc w:val="center"/>
              <w:rPr>
                <w:b/>
                <w:bCs/>
                <w:sz w:val="16"/>
                <w:szCs w:val="16"/>
              </w:rPr>
            </w:pPr>
            <w:r w:rsidRPr="00FF0C5C">
              <w:rPr>
                <w:b/>
                <w:bCs/>
                <w:sz w:val="16"/>
                <w:szCs w:val="16"/>
                <w:rtl/>
              </w:rPr>
              <w:t>موافق</w:t>
            </w:r>
          </w:p>
        </w:tc>
        <w:tc>
          <w:tcPr>
            <w:tcW w:w="0" w:type="auto"/>
            <w:shd w:val="clear" w:color="auto" w:fill="auto"/>
            <w:vAlign w:val="center"/>
          </w:tcPr>
          <w:p w14:paraId="21F2C991" w14:textId="77777777" w:rsidR="005E376F" w:rsidRPr="00FF0C5C" w:rsidRDefault="005E376F" w:rsidP="00B63EDB">
            <w:pPr>
              <w:tabs>
                <w:tab w:val="left" w:pos="612"/>
              </w:tabs>
              <w:spacing w:line="240" w:lineRule="auto"/>
              <w:jc w:val="center"/>
              <w:rPr>
                <w:b/>
                <w:bCs/>
                <w:sz w:val="16"/>
                <w:szCs w:val="16"/>
              </w:rPr>
            </w:pPr>
            <w:r w:rsidRPr="00FF0C5C">
              <w:rPr>
                <w:b/>
                <w:bCs/>
                <w:sz w:val="16"/>
                <w:szCs w:val="16"/>
                <w:rtl/>
              </w:rPr>
              <w:t>محايد</w:t>
            </w:r>
          </w:p>
        </w:tc>
        <w:tc>
          <w:tcPr>
            <w:tcW w:w="638" w:type="dxa"/>
            <w:shd w:val="clear" w:color="auto" w:fill="auto"/>
            <w:vAlign w:val="center"/>
          </w:tcPr>
          <w:p w14:paraId="7A2B94A4" w14:textId="77777777" w:rsidR="005E376F" w:rsidRPr="00FF0C5C" w:rsidRDefault="005E376F" w:rsidP="00B63EDB">
            <w:pPr>
              <w:tabs>
                <w:tab w:val="left" w:pos="612"/>
              </w:tabs>
              <w:spacing w:line="240" w:lineRule="auto"/>
              <w:jc w:val="center"/>
              <w:rPr>
                <w:b/>
                <w:bCs/>
                <w:sz w:val="16"/>
                <w:szCs w:val="16"/>
              </w:rPr>
            </w:pPr>
            <w:r w:rsidRPr="00FF0C5C">
              <w:rPr>
                <w:b/>
                <w:bCs/>
                <w:sz w:val="16"/>
                <w:szCs w:val="16"/>
                <w:rtl/>
              </w:rPr>
              <w:t>غير موافق</w:t>
            </w:r>
          </w:p>
        </w:tc>
        <w:tc>
          <w:tcPr>
            <w:tcW w:w="862" w:type="dxa"/>
            <w:shd w:val="clear" w:color="auto" w:fill="auto"/>
            <w:vAlign w:val="center"/>
          </w:tcPr>
          <w:p w14:paraId="74F25707" w14:textId="77777777" w:rsidR="005E376F" w:rsidRPr="00FF0C5C" w:rsidRDefault="005E376F" w:rsidP="00B63EDB">
            <w:pPr>
              <w:tabs>
                <w:tab w:val="left" w:pos="612"/>
              </w:tabs>
              <w:spacing w:line="240" w:lineRule="auto"/>
              <w:jc w:val="center"/>
              <w:rPr>
                <w:b/>
                <w:bCs/>
                <w:sz w:val="16"/>
                <w:szCs w:val="16"/>
              </w:rPr>
            </w:pPr>
            <w:r w:rsidRPr="00FF0C5C">
              <w:rPr>
                <w:b/>
                <w:bCs/>
                <w:sz w:val="16"/>
                <w:szCs w:val="16"/>
                <w:rtl/>
              </w:rPr>
              <w:t>غير موافق بدرجة كبيرة</w:t>
            </w:r>
          </w:p>
        </w:tc>
      </w:tr>
      <w:tr w:rsidR="005E376F" w:rsidRPr="000621CE" w14:paraId="53A43E8A" w14:textId="77777777" w:rsidTr="00B63EDB">
        <w:trPr>
          <w:jc w:val="center"/>
        </w:trPr>
        <w:tc>
          <w:tcPr>
            <w:tcW w:w="568" w:type="dxa"/>
            <w:shd w:val="clear" w:color="auto" w:fill="auto"/>
            <w:vAlign w:val="center"/>
          </w:tcPr>
          <w:p w14:paraId="2A64DDF2" w14:textId="77777777" w:rsidR="005E376F" w:rsidRPr="00B75284" w:rsidRDefault="005E376F" w:rsidP="00F95B24">
            <w:pPr>
              <w:numPr>
                <w:ilvl w:val="0"/>
                <w:numId w:val="10"/>
              </w:numPr>
              <w:tabs>
                <w:tab w:val="left" w:pos="717"/>
              </w:tabs>
              <w:spacing w:line="240" w:lineRule="auto"/>
              <w:ind w:left="0" w:firstLine="0"/>
              <w:contextualSpacing/>
              <w:rPr>
                <w:sz w:val="18"/>
                <w:szCs w:val="18"/>
                <w:rtl/>
              </w:rPr>
            </w:pPr>
          </w:p>
        </w:tc>
        <w:tc>
          <w:tcPr>
            <w:tcW w:w="5848" w:type="dxa"/>
            <w:shd w:val="clear" w:color="auto" w:fill="auto"/>
            <w:vAlign w:val="center"/>
          </w:tcPr>
          <w:p w14:paraId="7AA35A3D" w14:textId="77777777" w:rsidR="005E376F" w:rsidRPr="0009295C" w:rsidRDefault="005E376F" w:rsidP="00B63EDB">
            <w:pPr>
              <w:tabs>
                <w:tab w:val="left" w:pos="717"/>
              </w:tabs>
              <w:spacing w:line="240" w:lineRule="auto"/>
              <w:rPr>
                <w:sz w:val="18"/>
                <w:szCs w:val="18"/>
                <w:rtl/>
              </w:rPr>
            </w:pPr>
            <w:r w:rsidRPr="0009295C">
              <w:rPr>
                <w:sz w:val="18"/>
                <w:szCs w:val="18"/>
                <w:rtl/>
              </w:rPr>
              <w:t>أشعر بالامتنان لموظفي المطار الذي نزلت فيه في المملكة العربية السعودية</w:t>
            </w:r>
          </w:p>
        </w:tc>
        <w:tc>
          <w:tcPr>
            <w:tcW w:w="966" w:type="dxa"/>
            <w:shd w:val="clear" w:color="auto" w:fill="auto"/>
            <w:vAlign w:val="center"/>
          </w:tcPr>
          <w:p w14:paraId="67C9C161" w14:textId="77777777" w:rsidR="005E376F" w:rsidRPr="00B75284" w:rsidRDefault="005E376F" w:rsidP="00B63EDB">
            <w:pPr>
              <w:tabs>
                <w:tab w:val="left" w:pos="717"/>
              </w:tabs>
              <w:spacing w:line="240" w:lineRule="auto"/>
              <w:rPr>
                <w:sz w:val="18"/>
                <w:szCs w:val="18"/>
                <w:rtl/>
              </w:rPr>
            </w:pPr>
          </w:p>
        </w:tc>
        <w:tc>
          <w:tcPr>
            <w:tcW w:w="520" w:type="dxa"/>
            <w:shd w:val="clear" w:color="auto" w:fill="auto"/>
            <w:vAlign w:val="center"/>
          </w:tcPr>
          <w:p w14:paraId="420CA3BE" w14:textId="77777777" w:rsidR="005E376F" w:rsidRPr="00B75284" w:rsidRDefault="005E376F" w:rsidP="00B63EDB">
            <w:pPr>
              <w:tabs>
                <w:tab w:val="left" w:pos="717"/>
              </w:tabs>
              <w:spacing w:line="240" w:lineRule="auto"/>
              <w:rPr>
                <w:sz w:val="18"/>
                <w:szCs w:val="18"/>
                <w:rtl/>
              </w:rPr>
            </w:pPr>
          </w:p>
        </w:tc>
        <w:tc>
          <w:tcPr>
            <w:tcW w:w="0" w:type="auto"/>
            <w:shd w:val="clear" w:color="auto" w:fill="auto"/>
            <w:vAlign w:val="center"/>
          </w:tcPr>
          <w:p w14:paraId="79F29360" w14:textId="77777777" w:rsidR="005E376F" w:rsidRPr="00B75284" w:rsidRDefault="005E376F" w:rsidP="00B63EDB">
            <w:pPr>
              <w:tabs>
                <w:tab w:val="left" w:pos="717"/>
              </w:tabs>
              <w:spacing w:line="240" w:lineRule="auto"/>
              <w:rPr>
                <w:sz w:val="18"/>
                <w:szCs w:val="18"/>
                <w:rtl/>
              </w:rPr>
            </w:pPr>
          </w:p>
        </w:tc>
        <w:tc>
          <w:tcPr>
            <w:tcW w:w="638" w:type="dxa"/>
            <w:shd w:val="clear" w:color="auto" w:fill="auto"/>
            <w:vAlign w:val="center"/>
          </w:tcPr>
          <w:p w14:paraId="6A0CC488" w14:textId="77777777" w:rsidR="005E376F" w:rsidRPr="00B75284" w:rsidRDefault="005E376F" w:rsidP="00B63EDB">
            <w:pPr>
              <w:tabs>
                <w:tab w:val="left" w:pos="717"/>
              </w:tabs>
              <w:spacing w:line="240" w:lineRule="auto"/>
              <w:rPr>
                <w:sz w:val="18"/>
                <w:szCs w:val="18"/>
                <w:rtl/>
              </w:rPr>
            </w:pPr>
          </w:p>
        </w:tc>
        <w:tc>
          <w:tcPr>
            <w:tcW w:w="862" w:type="dxa"/>
            <w:shd w:val="clear" w:color="auto" w:fill="auto"/>
            <w:vAlign w:val="center"/>
          </w:tcPr>
          <w:p w14:paraId="06DC7C96" w14:textId="77777777" w:rsidR="005E376F" w:rsidRPr="00B75284" w:rsidRDefault="005E376F" w:rsidP="00B63EDB">
            <w:pPr>
              <w:tabs>
                <w:tab w:val="left" w:pos="717"/>
              </w:tabs>
              <w:spacing w:line="240" w:lineRule="auto"/>
              <w:rPr>
                <w:sz w:val="18"/>
                <w:szCs w:val="18"/>
                <w:rtl/>
              </w:rPr>
            </w:pPr>
          </w:p>
        </w:tc>
      </w:tr>
      <w:tr w:rsidR="005E376F" w:rsidRPr="000621CE" w14:paraId="16973B10" w14:textId="77777777" w:rsidTr="00B63EDB">
        <w:trPr>
          <w:jc w:val="center"/>
        </w:trPr>
        <w:tc>
          <w:tcPr>
            <w:tcW w:w="568" w:type="dxa"/>
            <w:shd w:val="clear" w:color="auto" w:fill="auto"/>
            <w:vAlign w:val="center"/>
          </w:tcPr>
          <w:p w14:paraId="5F0008E0" w14:textId="77777777" w:rsidR="005E376F" w:rsidRPr="00B75284" w:rsidRDefault="005E376F" w:rsidP="00F95B24">
            <w:pPr>
              <w:numPr>
                <w:ilvl w:val="0"/>
                <w:numId w:val="10"/>
              </w:numPr>
              <w:tabs>
                <w:tab w:val="left" w:pos="717"/>
              </w:tabs>
              <w:spacing w:line="240" w:lineRule="auto"/>
              <w:ind w:left="0" w:firstLine="0"/>
              <w:contextualSpacing/>
              <w:rPr>
                <w:sz w:val="18"/>
                <w:szCs w:val="18"/>
                <w:rtl/>
              </w:rPr>
            </w:pPr>
          </w:p>
        </w:tc>
        <w:tc>
          <w:tcPr>
            <w:tcW w:w="5848" w:type="dxa"/>
            <w:shd w:val="clear" w:color="auto" w:fill="auto"/>
            <w:vAlign w:val="center"/>
          </w:tcPr>
          <w:p w14:paraId="1F6163ED" w14:textId="77777777" w:rsidR="005E376F" w:rsidRPr="0009295C" w:rsidRDefault="005E376F" w:rsidP="00B63EDB">
            <w:pPr>
              <w:tabs>
                <w:tab w:val="left" w:pos="717"/>
              </w:tabs>
              <w:spacing w:line="240" w:lineRule="auto"/>
              <w:rPr>
                <w:sz w:val="18"/>
                <w:szCs w:val="18"/>
                <w:rtl/>
              </w:rPr>
            </w:pPr>
            <w:r w:rsidRPr="0009295C">
              <w:rPr>
                <w:sz w:val="18"/>
                <w:szCs w:val="18"/>
                <w:rtl/>
              </w:rPr>
              <w:t>أشعر بالامتنان للقائمين على الحج والعمرة</w:t>
            </w:r>
          </w:p>
        </w:tc>
        <w:tc>
          <w:tcPr>
            <w:tcW w:w="966" w:type="dxa"/>
            <w:shd w:val="clear" w:color="auto" w:fill="auto"/>
            <w:vAlign w:val="center"/>
          </w:tcPr>
          <w:p w14:paraId="764339CF" w14:textId="77777777" w:rsidR="005E376F" w:rsidRPr="00B75284" w:rsidRDefault="005E376F" w:rsidP="00B63EDB">
            <w:pPr>
              <w:tabs>
                <w:tab w:val="left" w:pos="717"/>
              </w:tabs>
              <w:spacing w:line="240" w:lineRule="auto"/>
              <w:rPr>
                <w:sz w:val="18"/>
                <w:szCs w:val="18"/>
                <w:rtl/>
              </w:rPr>
            </w:pPr>
          </w:p>
        </w:tc>
        <w:tc>
          <w:tcPr>
            <w:tcW w:w="520" w:type="dxa"/>
            <w:shd w:val="clear" w:color="auto" w:fill="auto"/>
            <w:vAlign w:val="center"/>
          </w:tcPr>
          <w:p w14:paraId="0C0DBBAE" w14:textId="77777777" w:rsidR="005E376F" w:rsidRPr="00B75284" w:rsidRDefault="005E376F" w:rsidP="00B63EDB">
            <w:pPr>
              <w:tabs>
                <w:tab w:val="left" w:pos="717"/>
              </w:tabs>
              <w:spacing w:line="240" w:lineRule="auto"/>
              <w:rPr>
                <w:sz w:val="18"/>
                <w:szCs w:val="18"/>
                <w:rtl/>
              </w:rPr>
            </w:pPr>
          </w:p>
        </w:tc>
        <w:tc>
          <w:tcPr>
            <w:tcW w:w="0" w:type="auto"/>
            <w:shd w:val="clear" w:color="auto" w:fill="auto"/>
            <w:vAlign w:val="center"/>
          </w:tcPr>
          <w:p w14:paraId="05E5B0E5" w14:textId="77777777" w:rsidR="005E376F" w:rsidRPr="00B75284" w:rsidRDefault="005E376F" w:rsidP="00B63EDB">
            <w:pPr>
              <w:tabs>
                <w:tab w:val="left" w:pos="717"/>
              </w:tabs>
              <w:spacing w:line="240" w:lineRule="auto"/>
              <w:rPr>
                <w:sz w:val="18"/>
                <w:szCs w:val="18"/>
                <w:rtl/>
              </w:rPr>
            </w:pPr>
          </w:p>
        </w:tc>
        <w:tc>
          <w:tcPr>
            <w:tcW w:w="638" w:type="dxa"/>
            <w:shd w:val="clear" w:color="auto" w:fill="auto"/>
            <w:vAlign w:val="center"/>
          </w:tcPr>
          <w:p w14:paraId="57BFFAE3" w14:textId="77777777" w:rsidR="005E376F" w:rsidRPr="00B75284" w:rsidRDefault="005E376F" w:rsidP="00B63EDB">
            <w:pPr>
              <w:tabs>
                <w:tab w:val="left" w:pos="717"/>
              </w:tabs>
              <w:spacing w:line="240" w:lineRule="auto"/>
              <w:rPr>
                <w:sz w:val="18"/>
                <w:szCs w:val="18"/>
                <w:rtl/>
              </w:rPr>
            </w:pPr>
          </w:p>
        </w:tc>
        <w:tc>
          <w:tcPr>
            <w:tcW w:w="862" w:type="dxa"/>
            <w:shd w:val="clear" w:color="auto" w:fill="auto"/>
            <w:vAlign w:val="center"/>
          </w:tcPr>
          <w:p w14:paraId="7B08AB0E" w14:textId="77777777" w:rsidR="005E376F" w:rsidRPr="00B75284" w:rsidRDefault="005E376F" w:rsidP="00B63EDB">
            <w:pPr>
              <w:tabs>
                <w:tab w:val="left" w:pos="717"/>
              </w:tabs>
              <w:spacing w:line="240" w:lineRule="auto"/>
              <w:rPr>
                <w:sz w:val="18"/>
                <w:szCs w:val="18"/>
                <w:rtl/>
              </w:rPr>
            </w:pPr>
          </w:p>
        </w:tc>
      </w:tr>
      <w:tr w:rsidR="005E376F" w:rsidRPr="000621CE" w14:paraId="36113B60" w14:textId="77777777" w:rsidTr="00B63EDB">
        <w:trPr>
          <w:jc w:val="center"/>
        </w:trPr>
        <w:tc>
          <w:tcPr>
            <w:tcW w:w="568" w:type="dxa"/>
            <w:shd w:val="clear" w:color="auto" w:fill="auto"/>
            <w:vAlign w:val="center"/>
          </w:tcPr>
          <w:p w14:paraId="42C19BC5" w14:textId="77777777" w:rsidR="005E376F" w:rsidRPr="00B75284" w:rsidRDefault="005E376F" w:rsidP="00F95B24">
            <w:pPr>
              <w:numPr>
                <w:ilvl w:val="0"/>
                <w:numId w:val="10"/>
              </w:numPr>
              <w:tabs>
                <w:tab w:val="left" w:pos="717"/>
              </w:tabs>
              <w:spacing w:line="240" w:lineRule="auto"/>
              <w:ind w:left="0" w:firstLine="0"/>
              <w:contextualSpacing/>
              <w:rPr>
                <w:sz w:val="18"/>
                <w:szCs w:val="18"/>
                <w:rtl/>
              </w:rPr>
            </w:pPr>
          </w:p>
        </w:tc>
        <w:tc>
          <w:tcPr>
            <w:tcW w:w="5848" w:type="dxa"/>
            <w:shd w:val="clear" w:color="auto" w:fill="auto"/>
            <w:vAlign w:val="center"/>
          </w:tcPr>
          <w:p w14:paraId="1881AEEF" w14:textId="77777777" w:rsidR="005E376F" w:rsidRPr="0009295C" w:rsidRDefault="005E376F" w:rsidP="00B63EDB">
            <w:pPr>
              <w:tabs>
                <w:tab w:val="left" w:pos="717"/>
              </w:tabs>
              <w:spacing w:line="240" w:lineRule="auto"/>
              <w:rPr>
                <w:sz w:val="18"/>
                <w:szCs w:val="18"/>
              </w:rPr>
            </w:pPr>
            <w:r w:rsidRPr="0009295C">
              <w:rPr>
                <w:sz w:val="18"/>
                <w:szCs w:val="18"/>
                <w:rtl/>
              </w:rPr>
              <w:t>أشعر بالامتنان لأفراد أمن الحج والعمرة</w:t>
            </w:r>
            <w:r w:rsidRPr="0009295C">
              <w:rPr>
                <w:rFonts w:hint="cs"/>
                <w:sz w:val="18"/>
                <w:szCs w:val="18"/>
                <w:rtl/>
              </w:rPr>
              <w:t xml:space="preserve"> </w:t>
            </w:r>
          </w:p>
        </w:tc>
        <w:tc>
          <w:tcPr>
            <w:tcW w:w="966" w:type="dxa"/>
            <w:shd w:val="clear" w:color="auto" w:fill="auto"/>
            <w:vAlign w:val="center"/>
          </w:tcPr>
          <w:p w14:paraId="4220BC8C" w14:textId="77777777" w:rsidR="005E376F" w:rsidRPr="00B75284" w:rsidRDefault="005E376F" w:rsidP="00B63EDB">
            <w:pPr>
              <w:tabs>
                <w:tab w:val="left" w:pos="717"/>
              </w:tabs>
              <w:spacing w:line="240" w:lineRule="auto"/>
              <w:rPr>
                <w:sz w:val="18"/>
                <w:szCs w:val="18"/>
                <w:rtl/>
              </w:rPr>
            </w:pPr>
          </w:p>
        </w:tc>
        <w:tc>
          <w:tcPr>
            <w:tcW w:w="520" w:type="dxa"/>
            <w:shd w:val="clear" w:color="auto" w:fill="auto"/>
            <w:vAlign w:val="center"/>
          </w:tcPr>
          <w:p w14:paraId="7CEE29C3" w14:textId="77777777" w:rsidR="005E376F" w:rsidRPr="00B75284" w:rsidRDefault="005E376F" w:rsidP="00B63EDB">
            <w:pPr>
              <w:tabs>
                <w:tab w:val="left" w:pos="717"/>
              </w:tabs>
              <w:spacing w:line="240" w:lineRule="auto"/>
              <w:rPr>
                <w:sz w:val="18"/>
                <w:szCs w:val="18"/>
                <w:rtl/>
              </w:rPr>
            </w:pPr>
          </w:p>
        </w:tc>
        <w:tc>
          <w:tcPr>
            <w:tcW w:w="0" w:type="auto"/>
            <w:shd w:val="clear" w:color="auto" w:fill="auto"/>
            <w:vAlign w:val="center"/>
          </w:tcPr>
          <w:p w14:paraId="57C5150D" w14:textId="77777777" w:rsidR="005E376F" w:rsidRPr="00B75284" w:rsidRDefault="005E376F" w:rsidP="00B63EDB">
            <w:pPr>
              <w:tabs>
                <w:tab w:val="left" w:pos="717"/>
              </w:tabs>
              <w:spacing w:line="240" w:lineRule="auto"/>
              <w:rPr>
                <w:sz w:val="18"/>
                <w:szCs w:val="18"/>
                <w:rtl/>
              </w:rPr>
            </w:pPr>
          </w:p>
        </w:tc>
        <w:tc>
          <w:tcPr>
            <w:tcW w:w="638" w:type="dxa"/>
            <w:shd w:val="clear" w:color="auto" w:fill="auto"/>
            <w:vAlign w:val="center"/>
          </w:tcPr>
          <w:p w14:paraId="3EC56D43" w14:textId="77777777" w:rsidR="005E376F" w:rsidRPr="00B75284" w:rsidRDefault="005E376F" w:rsidP="00B63EDB">
            <w:pPr>
              <w:tabs>
                <w:tab w:val="left" w:pos="717"/>
              </w:tabs>
              <w:spacing w:line="240" w:lineRule="auto"/>
              <w:rPr>
                <w:sz w:val="18"/>
                <w:szCs w:val="18"/>
                <w:rtl/>
              </w:rPr>
            </w:pPr>
          </w:p>
        </w:tc>
        <w:tc>
          <w:tcPr>
            <w:tcW w:w="862" w:type="dxa"/>
            <w:shd w:val="clear" w:color="auto" w:fill="auto"/>
            <w:vAlign w:val="center"/>
          </w:tcPr>
          <w:p w14:paraId="36FD7F81" w14:textId="77777777" w:rsidR="005E376F" w:rsidRPr="00B75284" w:rsidRDefault="005E376F" w:rsidP="00B63EDB">
            <w:pPr>
              <w:tabs>
                <w:tab w:val="left" w:pos="717"/>
              </w:tabs>
              <w:spacing w:line="240" w:lineRule="auto"/>
              <w:rPr>
                <w:sz w:val="18"/>
                <w:szCs w:val="18"/>
                <w:rtl/>
              </w:rPr>
            </w:pPr>
          </w:p>
        </w:tc>
      </w:tr>
      <w:tr w:rsidR="005E376F" w:rsidRPr="000621CE" w14:paraId="634F86DF" w14:textId="77777777" w:rsidTr="00B63EDB">
        <w:trPr>
          <w:jc w:val="center"/>
        </w:trPr>
        <w:tc>
          <w:tcPr>
            <w:tcW w:w="568" w:type="dxa"/>
            <w:shd w:val="clear" w:color="auto" w:fill="auto"/>
            <w:vAlign w:val="center"/>
          </w:tcPr>
          <w:p w14:paraId="4E1F9E9A" w14:textId="77777777" w:rsidR="005E376F" w:rsidRPr="00B75284" w:rsidRDefault="005E376F" w:rsidP="00F95B24">
            <w:pPr>
              <w:numPr>
                <w:ilvl w:val="0"/>
                <w:numId w:val="10"/>
              </w:numPr>
              <w:tabs>
                <w:tab w:val="left" w:pos="717"/>
              </w:tabs>
              <w:spacing w:line="240" w:lineRule="auto"/>
              <w:ind w:left="0" w:firstLine="0"/>
              <w:contextualSpacing/>
              <w:rPr>
                <w:sz w:val="18"/>
                <w:szCs w:val="18"/>
                <w:rtl/>
              </w:rPr>
            </w:pPr>
          </w:p>
        </w:tc>
        <w:tc>
          <w:tcPr>
            <w:tcW w:w="5848" w:type="dxa"/>
            <w:shd w:val="clear" w:color="auto" w:fill="auto"/>
            <w:vAlign w:val="center"/>
          </w:tcPr>
          <w:p w14:paraId="2E1453C9" w14:textId="77777777" w:rsidR="005E376F" w:rsidRPr="0009295C" w:rsidRDefault="005E376F" w:rsidP="00B63EDB">
            <w:pPr>
              <w:tabs>
                <w:tab w:val="left" w:pos="717"/>
              </w:tabs>
              <w:spacing w:line="240" w:lineRule="auto"/>
              <w:rPr>
                <w:sz w:val="18"/>
                <w:szCs w:val="18"/>
                <w:rtl/>
              </w:rPr>
            </w:pPr>
            <w:r w:rsidRPr="0009295C">
              <w:rPr>
                <w:sz w:val="18"/>
                <w:szCs w:val="18"/>
                <w:rtl/>
              </w:rPr>
              <w:t>أشعر بالامتنان عند تقديم أمن الحرمين الشريفين خدمة لي</w:t>
            </w:r>
            <w:r w:rsidRPr="0009295C">
              <w:rPr>
                <w:rFonts w:hint="cs"/>
                <w:sz w:val="18"/>
                <w:szCs w:val="18"/>
                <w:rtl/>
              </w:rPr>
              <w:t xml:space="preserve"> </w:t>
            </w:r>
          </w:p>
        </w:tc>
        <w:tc>
          <w:tcPr>
            <w:tcW w:w="966" w:type="dxa"/>
            <w:shd w:val="clear" w:color="auto" w:fill="auto"/>
            <w:vAlign w:val="center"/>
          </w:tcPr>
          <w:p w14:paraId="5CDF17B1" w14:textId="77777777" w:rsidR="005E376F" w:rsidRPr="00B75284" w:rsidRDefault="005E376F" w:rsidP="00B63EDB">
            <w:pPr>
              <w:tabs>
                <w:tab w:val="left" w:pos="717"/>
              </w:tabs>
              <w:spacing w:line="240" w:lineRule="auto"/>
              <w:rPr>
                <w:sz w:val="18"/>
                <w:szCs w:val="18"/>
                <w:rtl/>
              </w:rPr>
            </w:pPr>
          </w:p>
        </w:tc>
        <w:tc>
          <w:tcPr>
            <w:tcW w:w="520" w:type="dxa"/>
            <w:shd w:val="clear" w:color="auto" w:fill="auto"/>
            <w:vAlign w:val="center"/>
          </w:tcPr>
          <w:p w14:paraId="759CBAB0" w14:textId="77777777" w:rsidR="005E376F" w:rsidRPr="00B75284" w:rsidRDefault="005E376F" w:rsidP="00B63EDB">
            <w:pPr>
              <w:tabs>
                <w:tab w:val="left" w:pos="717"/>
              </w:tabs>
              <w:spacing w:line="240" w:lineRule="auto"/>
              <w:rPr>
                <w:sz w:val="18"/>
                <w:szCs w:val="18"/>
                <w:rtl/>
              </w:rPr>
            </w:pPr>
          </w:p>
        </w:tc>
        <w:tc>
          <w:tcPr>
            <w:tcW w:w="0" w:type="auto"/>
            <w:shd w:val="clear" w:color="auto" w:fill="auto"/>
            <w:vAlign w:val="center"/>
          </w:tcPr>
          <w:p w14:paraId="18B2E687" w14:textId="77777777" w:rsidR="005E376F" w:rsidRPr="00B75284" w:rsidRDefault="005E376F" w:rsidP="00B63EDB">
            <w:pPr>
              <w:tabs>
                <w:tab w:val="left" w:pos="717"/>
              </w:tabs>
              <w:spacing w:line="240" w:lineRule="auto"/>
              <w:rPr>
                <w:sz w:val="18"/>
                <w:szCs w:val="18"/>
                <w:rtl/>
              </w:rPr>
            </w:pPr>
          </w:p>
        </w:tc>
        <w:tc>
          <w:tcPr>
            <w:tcW w:w="638" w:type="dxa"/>
            <w:shd w:val="clear" w:color="auto" w:fill="auto"/>
            <w:vAlign w:val="center"/>
          </w:tcPr>
          <w:p w14:paraId="224294CC" w14:textId="77777777" w:rsidR="005E376F" w:rsidRPr="00B75284" w:rsidRDefault="005E376F" w:rsidP="00B63EDB">
            <w:pPr>
              <w:tabs>
                <w:tab w:val="left" w:pos="717"/>
              </w:tabs>
              <w:spacing w:line="240" w:lineRule="auto"/>
              <w:rPr>
                <w:sz w:val="18"/>
                <w:szCs w:val="18"/>
                <w:rtl/>
              </w:rPr>
            </w:pPr>
          </w:p>
        </w:tc>
        <w:tc>
          <w:tcPr>
            <w:tcW w:w="862" w:type="dxa"/>
            <w:shd w:val="clear" w:color="auto" w:fill="auto"/>
            <w:vAlign w:val="center"/>
          </w:tcPr>
          <w:p w14:paraId="6F532216" w14:textId="77777777" w:rsidR="005E376F" w:rsidRPr="00B75284" w:rsidRDefault="005E376F" w:rsidP="00B63EDB">
            <w:pPr>
              <w:tabs>
                <w:tab w:val="left" w:pos="717"/>
              </w:tabs>
              <w:spacing w:line="240" w:lineRule="auto"/>
              <w:rPr>
                <w:sz w:val="18"/>
                <w:szCs w:val="18"/>
                <w:rtl/>
              </w:rPr>
            </w:pPr>
          </w:p>
        </w:tc>
      </w:tr>
      <w:tr w:rsidR="005E376F" w:rsidRPr="000621CE" w14:paraId="7246D678" w14:textId="77777777" w:rsidTr="00B63EDB">
        <w:trPr>
          <w:jc w:val="center"/>
        </w:trPr>
        <w:tc>
          <w:tcPr>
            <w:tcW w:w="568" w:type="dxa"/>
            <w:shd w:val="clear" w:color="auto" w:fill="auto"/>
            <w:vAlign w:val="center"/>
          </w:tcPr>
          <w:p w14:paraId="7CF613F7" w14:textId="77777777" w:rsidR="005E376F" w:rsidRPr="00B75284" w:rsidRDefault="005E376F" w:rsidP="00F95B24">
            <w:pPr>
              <w:numPr>
                <w:ilvl w:val="0"/>
                <w:numId w:val="10"/>
              </w:numPr>
              <w:tabs>
                <w:tab w:val="left" w:pos="717"/>
              </w:tabs>
              <w:spacing w:line="240" w:lineRule="auto"/>
              <w:ind w:left="0" w:firstLine="0"/>
              <w:contextualSpacing/>
              <w:rPr>
                <w:sz w:val="18"/>
                <w:szCs w:val="18"/>
                <w:rtl/>
              </w:rPr>
            </w:pPr>
          </w:p>
        </w:tc>
        <w:tc>
          <w:tcPr>
            <w:tcW w:w="5848" w:type="dxa"/>
            <w:shd w:val="clear" w:color="auto" w:fill="auto"/>
            <w:vAlign w:val="center"/>
          </w:tcPr>
          <w:p w14:paraId="0768EDB5" w14:textId="77777777" w:rsidR="005E376F" w:rsidRPr="0009295C" w:rsidRDefault="005E376F" w:rsidP="00B63EDB">
            <w:pPr>
              <w:tabs>
                <w:tab w:val="left" w:pos="717"/>
              </w:tabs>
              <w:spacing w:line="240" w:lineRule="auto"/>
              <w:rPr>
                <w:sz w:val="18"/>
                <w:szCs w:val="18"/>
                <w:rtl/>
              </w:rPr>
            </w:pPr>
            <w:r w:rsidRPr="0009295C">
              <w:rPr>
                <w:sz w:val="18"/>
                <w:szCs w:val="18"/>
                <w:rtl/>
              </w:rPr>
              <w:t>أشعر بالامتنان لبوابي الحرمين الشريفين</w:t>
            </w:r>
            <w:r w:rsidRPr="0009295C">
              <w:rPr>
                <w:rFonts w:hint="cs"/>
                <w:sz w:val="18"/>
                <w:szCs w:val="18"/>
                <w:rtl/>
              </w:rPr>
              <w:t xml:space="preserve"> </w:t>
            </w:r>
          </w:p>
        </w:tc>
        <w:tc>
          <w:tcPr>
            <w:tcW w:w="966" w:type="dxa"/>
            <w:shd w:val="clear" w:color="auto" w:fill="auto"/>
            <w:vAlign w:val="center"/>
          </w:tcPr>
          <w:p w14:paraId="5F73FFB6" w14:textId="77777777" w:rsidR="005E376F" w:rsidRPr="00B75284" w:rsidRDefault="005E376F" w:rsidP="00B63EDB">
            <w:pPr>
              <w:tabs>
                <w:tab w:val="left" w:pos="717"/>
              </w:tabs>
              <w:spacing w:line="240" w:lineRule="auto"/>
              <w:rPr>
                <w:sz w:val="18"/>
                <w:szCs w:val="18"/>
                <w:rtl/>
              </w:rPr>
            </w:pPr>
          </w:p>
        </w:tc>
        <w:tc>
          <w:tcPr>
            <w:tcW w:w="520" w:type="dxa"/>
            <w:shd w:val="clear" w:color="auto" w:fill="auto"/>
            <w:vAlign w:val="center"/>
          </w:tcPr>
          <w:p w14:paraId="0025C37C" w14:textId="77777777" w:rsidR="005E376F" w:rsidRPr="00B75284" w:rsidRDefault="005E376F" w:rsidP="00B63EDB">
            <w:pPr>
              <w:tabs>
                <w:tab w:val="left" w:pos="717"/>
              </w:tabs>
              <w:spacing w:line="240" w:lineRule="auto"/>
              <w:rPr>
                <w:sz w:val="18"/>
                <w:szCs w:val="18"/>
                <w:rtl/>
              </w:rPr>
            </w:pPr>
          </w:p>
        </w:tc>
        <w:tc>
          <w:tcPr>
            <w:tcW w:w="0" w:type="auto"/>
            <w:shd w:val="clear" w:color="auto" w:fill="auto"/>
            <w:vAlign w:val="center"/>
          </w:tcPr>
          <w:p w14:paraId="43C921C5" w14:textId="77777777" w:rsidR="005E376F" w:rsidRPr="00B75284" w:rsidRDefault="005E376F" w:rsidP="00B63EDB">
            <w:pPr>
              <w:tabs>
                <w:tab w:val="left" w:pos="717"/>
              </w:tabs>
              <w:spacing w:line="240" w:lineRule="auto"/>
              <w:rPr>
                <w:sz w:val="18"/>
                <w:szCs w:val="18"/>
                <w:rtl/>
              </w:rPr>
            </w:pPr>
          </w:p>
        </w:tc>
        <w:tc>
          <w:tcPr>
            <w:tcW w:w="638" w:type="dxa"/>
            <w:shd w:val="clear" w:color="auto" w:fill="auto"/>
            <w:vAlign w:val="center"/>
          </w:tcPr>
          <w:p w14:paraId="1621657A" w14:textId="77777777" w:rsidR="005E376F" w:rsidRPr="00B75284" w:rsidRDefault="005E376F" w:rsidP="00B63EDB">
            <w:pPr>
              <w:tabs>
                <w:tab w:val="left" w:pos="717"/>
              </w:tabs>
              <w:spacing w:line="240" w:lineRule="auto"/>
              <w:rPr>
                <w:sz w:val="18"/>
                <w:szCs w:val="18"/>
                <w:rtl/>
              </w:rPr>
            </w:pPr>
          </w:p>
        </w:tc>
        <w:tc>
          <w:tcPr>
            <w:tcW w:w="862" w:type="dxa"/>
            <w:shd w:val="clear" w:color="auto" w:fill="auto"/>
            <w:vAlign w:val="center"/>
          </w:tcPr>
          <w:p w14:paraId="1A3EB232" w14:textId="77777777" w:rsidR="005E376F" w:rsidRPr="00B75284" w:rsidRDefault="005E376F" w:rsidP="00B63EDB">
            <w:pPr>
              <w:tabs>
                <w:tab w:val="left" w:pos="717"/>
              </w:tabs>
              <w:spacing w:line="240" w:lineRule="auto"/>
              <w:rPr>
                <w:sz w:val="18"/>
                <w:szCs w:val="18"/>
                <w:rtl/>
              </w:rPr>
            </w:pPr>
          </w:p>
        </w:tc>
      </w:tr>
      <w:tr w:rsidR="005E376F" w:rsidRPr="000621CE" w14:paraId="37FC16AC" w14:textId="77777777" w:rsidTr="00B63EDB">
        <w:trPr>
          <w:jc w:val="center"/>
        </w:trPr>
        <w:tc>
          <w:tcPr>
            <w:tcW w:w="568" w:type="dxa"/>
            <w:shd w:val="clear" w:color="auto" w:fill="auto"/>
            <w:vAlign w:val="center"/>
          </w:tcPr>
          <w:p w14:paraId="229E9D2D" w14:textId="77777777" w:rsidR="005E376F" w:rsidRPr="00B75284" w:rsidRDefault="005E376F" w:rsidP="00F95B24">
            <w:pPr>
              <w:numPr>
                <w:ilvl w:val="0"/>
                <w:numId w:val="10"/>
              </w:numPr>
              <w:tabs>
                <w:tab w:val="left" w:pos="717"/>
              </w:tabs>
              <w:spacing w:line="240" w:lineRule="auto"/>
              <w:ind w:left="0" w:firstLine="0"/>
              <w:contextualSpacing/>
              <w:rPr>
                <w:sz w:val="18"/>
                <w:szCs w:val="18"/>
                <w:rtl/>
              </w:rPr>
            </w:pPr>
          </w:p>
        </w:tc>
        <w:tc>
          <w:tcPr>
            <w:tcW w:w="5848" w:type="dxa"/>
            <w:shd w:val="clear" w:color="auto" w:fill="auto"/>
            <w:vAlign w:val="center"/>
          </w:tcPr>
          <w:p w14:paraId="3A008A42" w14:textId="77777777" w:rsidR="005E376F" w:rsidRPr="0009295C" w:rsidRDefault="005E376F" w:rsidP="00B63EDB">
            <w:pPr>
              <w:tabs>
                <w:tab w:val="left" w:pos="717"/>
              </w:tabs>
              <w:spacing w:line="240" w:lineRule="auto"/>
              <w:rPr>
                <w:sz w:val="18"/>
                <w:szCs w:val="18"/>
                <w:rtl/>
              </w:rPr>
            </w:pPr>
            <w:r w:rsidRPr="0009295C">
              <w:rPr>
                <w:sz w:val="18"/>
                <w:szCs w:val="18"/>
                <w:rtl/>
              </w:rPr>
              <w:t>أشعر بالامتنان لأئمة الحرمين الشريفين</w:t>
            </w:r>
            <w:r w:rsidRPr="0009295C">
              <w:rPr>
                <w:rFonts w:hint="cs"/>
                <w:sz w:val="18"/>
                <w:szCs w:val="18"/>
                <w:rtl/>
              </w:rPr>
              <w:t xml:space="preserve"> </w:t>
            </w:r>
          </w:p>
        </w:tc>
        <w:tc>
          <w:tcPr>
            <w:tcW w:w="966" w:type="dxa"/>
            <w:shd w:val="clear" w:color="auto" w:fill="auto"/>
            <w:vAlign w:val="center"/>
          </w:tcPr>
          <w:p w14:paraId="41C4E7AF" w14:textId="77777777" w:rsidR="005E376F" w:rsidRPr="00B75284" w:rsidRDefault="005E376F" w:rsidP="00B63EDB">
            <w:pPr>
              <w:tabs>
                <w:tab w:val="left" w:pos="717"/>
              </w:tabs>
              <w:spacing w:line="240" w:lineRule="auto"/>
              <w:rPr>
                <w:sz w:val="18"/>
                <w:szCs w:val="18"/>
                <w:rtl/>
              </w:rPr>
            </w:pPr>
          </w:p>
        </w:tc>
        <w:tc>
          <w:tcPr>
            <w:tcW w:w="520" w:type="dxa"/>
            <w:shd w:val="clear" w:color="auto" w:fill="auto"/>
            <w:vAlign w:val="center"/>
          </w:tcPr>
          <w:p w14:paraId="39F8F905" w14:textId="77777777" w:rsidR="005E376F" w:rsidRPr="00B75284" w:rsidRDefault="005E376F" w:rsidP="00B63EDB">
            <w:pPr>
              <w:tabs>
                <w:tab w:val="left" w:pos="717"/>
              </w:tabs>
              <w:spacing w:line="240" w:lineRule="auto"/>
              <w:rPr>
                <w:sz w:val="18"/>
                <w:szCs w:val="18"/>
                <w:rtl/>
              </w:rPr>
            </w:pPr>
          </w:p>
        </w:tc>
        <w:tc>
          <w:tcPr>
            <w:tcW w:w="0" w:type="auto"/>
            <w:shd w:val="clear" w:color="auto" w:fill="auto"/>
            <w:vAlign w:val="center"/>
          </w:tcPr>
          <w:p w14:paraId="1F76037E" w14:textId="77777777" w:rsidR="005E376F" w:rsidRPr="00B75284" w:rsidRDefault="005E376F" w:rsidP="00B63EDB">
            <w:pPr>
              <w:tabs>
                <w:tab w:val="left" w:pos="717"/>
              </w:tabs>
              <w:spacing w:line="240" w:lineRule="auto"/>
              <w:rPr>
                <w:sz w:val="18"/>
                <w:szCs w:val="18"/>
                <w:rtl/>
              </w:rPr>
            </w:pPr>
          </w:p>
        </w:tc>
        <w:tc>
          <w:tcPr>
            <w:tcW w:w="638" w:type="dxa"/>
            <w:shd w:val="clear" w:color="auto" w:fill="auto"/>
            <w:vAlign w:val="center"/>
          </w:tcPr>
          <w:p w14:paraId="0D70C7FA" w14:textId="77777777" w:rsidR="005E376F" w:rsidRPr="00B75284" w:rsidRDefault="005E376F" w:rsidP="00B63EDB">
            <w:pPr>
              <w:tabs>
                <w:tab w:val="left" w:pos="717"/>
              </w:tabs>
              <w:spacing w:line="240" w:lineRule="auto"/>
              <w:rPr>
                <w:sz w:val="18"/>
                <w:szCs w:val="18"/>
                <w:rtl/>
              </w:rPr>
            </w:pPr>
          </w:p>
        </w:tc>
        <w:tc>
          <w:tcPr>
            <w:tcW w:w="862" w:type="dxa"/>
            <w:shd w:val="clear" w:color="auto" w:fill="auto"/>
            <w:vAlign w:val="center"/>
          </w:tcPr>
          <w:p w14:paraId="3AB47512" w14:textId="77777777" w:rsidR="005E376F" w:rsidRPr="00B75284" w:rsidRDefault="005E376F" w:rsidP="00B63EDB">
            <w:pPr>
              <w:tabs>
                <w:tab w:val="left" w:pos="717"/>
              </w:tabs>
              <w:spacing w:line="240" w:lineRule="auto"/>
              <w:rPr>
                <w:sz w:val="18"/>
                <w:szCs w:val="18"/>
                <w:rtl/>
              </w:rPr>
            </w:pPr>
          </w:p>
        </w:tc>
      </w:tr>
      <w:tr w:rsidR="005E376F" w:rsidRPr="000621CE" w14:paraId="0191555D" w14:textId="77777777" w:rsidTr="00B63EDB">
        <w:trPr>
          <w:jc w:val="center"/>
        </w:trPr>
        <w:tc>
          <w:tcPr>
            <w:tcW w:w="568" w:type="dxa"/>
            <w:shd w:val="clear" w:color="auto" w:fill="auto"/>
            <w:vAlign w:val="center"/>
          </w:tcPr>
          <w:p w14:paraId="5CFE83DF" w14:textId="77777777" w:rsidR="005E376F" w:rsidRPr="00B75284" w:rsidRDefault="005E376F" w:rsidP="00F95B24">
            <w:pPr>
              <w:numPr>
                <w:ilvl w:val="0"/>
                <w:numId w:val="10"/>
              </w:numPr>
              <w:tabs>
                <w:tab w:val="left" w:pos="717"/>
              </w:tabs>
              <w:spacing w:line="240" w:lineRule="auto"/>
              <w:ind w:left="0" w:firstLine="0"/>
              <w:contextualSpacing/>
              <w:rPr>
                <w:sz w:val="18"/>
                <w:szCs w:val="18"/>
                <w:rtl/>
              </w:rPr>
            </w:pPr>
          </w:p>
        </w:tc>
        <w:tc>
          <w:tcPr>
            <w:tcW w:w="5848" w:type="dxa"/>
            <w:shd w:val="clear" w:color="auto" w:fill="auto"/>
            <w:vAlign w:val="center"/>
          </w:tcPr>
          <w:p w14:paraId="2B15F57A" w14:textId="77777777" w:rsidR="005E376F" w:rsidRPr="0009295C" w:rsidRDefault="005E376F" w:rsidP="00B63EDB">
            <w:pPr>
              <w:tabs>
                <w:tab w:val="left" w:pos="717"/>
              </w:tabs>
              <w:spacing w:line="240" w:lineRule="auto"/>
              <w:rPr>
                <w:sz w:val="18"/>
                <w:szCs w:val="18"/>
                <w:rtl/>
              </w:rPr>
            </w:pPr>
            <w:r w:rsidRPr="0009295C">
              <w:rPr>
                <w:sz w:val="18"/>
                <w:szCs w:val="18"/>
                <w:rtl/>
              </w:rPr>
              <w:t>أشعر بالامتنان لعلماء الحرمين الشريفين</w:t>
            </w:r>
            <w:r w:rsidRPr="0009295C">
              <w:rPr>
                <w:rFonts w:hint="cs"/>
                <w:sz w:val="18"/>
                <w:szCs w:val="18"/>
                <w:rtl/>
              </w:rPr>
              <w:t xml:space="preserve"> </w:t>
            </w:r>
          </w:p>
        </w:tc>
        <w:tc>
          <w:tcPr>
            <w:tcW w:w="966" w:type="dxa"/>
            <w:shd w:val="clear" w:color="auto" w:fill="auto"/>
            <w:vAlign w:val="center"/>
          </w:tcPr>
          <w:p w14:paraId="04771FA4" w14:textId="77777777" w:rsidR="005E376F" w:rsidRPr="00B75284" w:rsidRDefault="005E376F" w:rsidP="00B63EDB">
            <w:pPr>
              <w:tabs>
                <w:tab w:val="left" w:pos="717"/>
              </w:tabs>
              <w:spacing w:line="240" w:lineRule="auto"/>
              <w:rPr>
                <w:sz w:val="18"/>
                <w:szCs w:val="18"/>
                <w:rtl/>
              </w:rPr>
            </w:pPr>
          </w:p>
        </w:tc>
        <w:tc>
          <w:tcPr>
            <w:tcW w:w="520" w:type="dxa"/>
            <w:shd w:val="clear" w:color="auto" w:fill="auto"/>
            <w:vAlign w:val="center"/>
          </w:tcPr>
          <w:p w14:paraId="690593A4" w14:textId="77777777" w:rsidR="005E376F" w:rsidRPr="00B75284" w:rsidRDefault="005E376F" w:rsidP="00B63EDB">
            <w:pPr>
              <w:tabs>
                <w:tab w:val="left" w:pos="717"/>
              </w:tabs>
              <w:spacing w:line="240" w:lineRule="auto"/>
              <w:rPr>
                <w:sz w:val="18"/>
                <w:szCs w:val="18"/>
                <w:rtl/>
              </w:rPr>
            </w:pPr>
          </w:p>
        </w:tc>
        <w:tc>
          <w:tcPr>
            <w:tcW w:w="0" w:type="auto"/>
            <w:shd w:val="clear" w:color="auto" w:fill="auto"/>
            <w:vAlign w:val="center"/>
          </w:tcPr>
          <w:p w14:paraId="15FDFC35" w14:textId="77777777" w:rsidR="005E376F" w:rsidRPr="00B75284" w:rsidRDefault="005E376F" w:rsidP="00B63EDB">
            <w:pPr>
              <w:tabs>
                <w:tab w:val="left" w:pos="717"/>
              </w:tabs>
              <w:spacing w:line="240" w:lineRule="auto"/>
              <w:rPr>
                <w:sz w:val="18"/>
                <w:szCs w:val="18"/>
                <w:rtl/>
              </w:rPr>
            </w:pPr>
          </w:p>
        </w:tc>
        <w:tc>
          <w:tcPr>
            <w:tcW w:w="638" w:type="dxa"/>
            <w:shd w:val="clear" w:color="auto" w:fill="auto"/>
            <w:vAlign w:val="center"/>
          </w:tcPr>
          <w:p w14:paraId="4BC139DF" w14:textId="77777777" w:rsidR="005E376F" w:rsidRPr="00B75284" w:rsidRDefault="005E376F" w:rsidP="00B63EDB">
            <w:pPr>
              <w:tabs>
                <w:tab w:val="left" w:pos="717"/>
              </w:tabs>
              <w:spacing w:line="240" w:lineRule="auto"/>
              <w:rPr>
                <w:sz w:val="18"/>
                <w:szCs w:val="18"/>
                <w:rtl/>
              </w:rPr>
            </w:pPr>
          </w:p>
        </w:tc>
        <w:tc>
          <w:tcPr>
            <w:tcW w:w="862" w:type="dxa"/>
            <w:shd w:val="clear" w:color="auto" w:fill="auto"/>
            <w:vAlign w:val="center"/>
          </w:tcPr>
          <w:p w14:paraId="4ED5F7D4" w14:textId="77777777" w:rsidR="005E376F" w:rsidRPr="00B75284" w:rsidRDefault="005E376F" w:rsidP="00B63EDB">
            <w:pPr>
              <w:tabs>
                <w:tab w:val="left" w:pos="717"/>
              </w:tabs>
              <w:spacing w:line="240" w:lineRule="auto"/>
              <w:rPr>
                <w:sz w:val="18"/>
                <w:szCs w:val="18"/>
                <w:rtl/>
              </w:rPr>
            </w:pPr>
          </w:p>
        </w:tc>
      </w:tr>
      <w:tr w:rsidR="005E376F" w:rsidRPr="000621CE" w14:paraId="5FC02FF8" w14:textId="77777777" w:rsidTr="00B63EDB">
        <w:trPr>
          <w:jc w:val="center"/>
        </w:trPr>
        <w:tc>
          <w:tcPr>
            <w:tcW w:w="568" w:type="dxa"/>
            <w:shd w:val="clear" w:color="auto" w:fill="auto"/>
            <w:vAlign w:val="center"/>
          </w:tcPr>
          <w:p w14:paraId="3F847FFE" w14:textId="77777777" w:rsidR="005E376F" w:rsidRPr="00B75284" w:rsidRDefault="005E376F" w:rsidP="00F95B24">
            <w:pPr>
              <w:numPr>
                <w:ilvl w:val="0"/>
                <w:numId w:val="10"/>
              </w:numPr>
              <w:tabs>
                <w:tab w:val="left" w:pos="717"/>
              </w:tabs>
              <w:spacing w:line="240" w:lineRule="auto"/>
              <w:ind w:left="0" w:firstLine="0"/>
              <w:contextualSpacing/>
              <w:rPr>
                <w:sz w:val="18"/>
                <w:szCs w:val="18"/>
                <w:rtl/>
              </w:rPr>
            </w:pPr>
          </w:p>
        </w:tc>
        <w:tc>
          <w:tcPr>
            <w:tcW w:w="5848" w:type="dxa"/>
            <w:shd w:val="clear" w:color="auto" w:fill="auto"/>
            <w:vAlign w:val="center"/>
          </w:tcPr>
          <w:p w14:paraId="592EF762" w14:textId="77777777" w:rsidR="005E376F" w:rsidRPr="0009295C" w:rsidRDefault="005E376F" w:rsidP="00B63EDB">
            <w:pPr>
              <w:tabs>
                <w:tab w:val="left" w:pos="717"/>
              </w:tabs>
              <w:spacing w:line="240" w:lineRule="auto"/>
              <w:rPr>
                <w:sz w:val="18"/>
                <w:szCs w:val="18"/>
                <w:rtl/>
              </w:rPr>
            </w:pPr>
            <w:r w:rsidRPr="0009295C">
              <w:rPr>
                <w:sz w:val="18"/>
                <w:szCs w:val="18"/>
                <w:rtl/>
              </w:rPr>
              <w:t>أشعر بالامتنان لموظفي الحرمين الشريفين</w:t>
            </w:r>
            <w:r w:rsidRPr="0009295C">
              <w:rPr>
                <w:rFonts w:hint="cs"/>
                <w:sz w:val="18"/>
                <w:szCs w:val="18"/>
                <w:rtl/>
              </w:rPr>
              <w:t xml:space="preserve"> </w:t>
            </w:r>
          </w:p>
        </w:tc>
        <w:tc>
          <w:tcPr>
            <w:tcW w:w="966" w:type="dxa"/>
            <w:shd w:val="clear" w:color="auto" w:fill="auto"/>
            <w:vAlign w:val="center"/>
          </w:tcPr>
          <w:p w14:paraId="79D5542C" w14:textId="77777777" w:rsidR="005E376F" w:rsidRPr="00B75284" w:rsidRDefault="005E376F" w:rsidP="00B63EDB">
            <w:pPr>
              <w:tabs>
                <w:tab w:val="left" w:pos="717"/>
              </w:tabs>
              <w:spacing w:line="240" w:lineRule="auto"/>
              <w:rPr>
                <w:sz w:val="18"/>
                <w:szCs w:val="18"/>
                <w:rtl/>
              </w:rPr>
            </w:pPr>
          </w:p>
        </w:tc>
        <w:tc>
          <w:tcPr>
            <w:tcW w:w="520" w:type="dxa"/>
            <w:shd w:val="clear" w:color="auto" w:fill="auto"/>
            <w:vAlign w:val="center"/>
          </w:tcPr>
          <w:p w14:paraId="080B1991" w14:textId="77777777" w:rsidR="005E376F" w:rsidRPr="00B75284" w:rsidRDefault="005E376F" w:rsidP="00B63EDB">
            <w:pPr>
              <w:tabs>
                <w:tab w:val="left" w:pos="717"/>
              </w:tabs>
              <w:spacing w:line="240" w:lineRule="auto"/>
              <w:rPr>
                <w:sz w:val="18"/>
                <w:szCs w:val="18"/>
                <w:rtl/>
              </w:rPr>
            </w:pPr>
          </w:p>
        </w:tc>
        <w:tc>
          <w:tcPr>
            <w:tcW w:w="0" w:type="auto"/>
            <w:shd w:val="clear" w:color="auto" w:fill="auto"/>
            <w:vAlign w:val="center"/>
          </w:tcPr>
          <w:p w14:paraId="2CE093A3" w14:textId="77777777" w:rsidR="005E376F" w:rsidRPr="00B75284" w:rsidRDefault="005E376F" w:rsidP="00B63EDB">
            <w:pPr>
              <w:tabs>
                <w:tab w:val="left" w:pos="717"/>
              </w:tabs>
              <w:spacing w:line="240" w:lineRule="auto"/>
              <w:rPr>
                <w:sz w:val="18"/>
                <w:szCs w:val="18"/>
                <w:rtl/>
              </w:rPr>
            </w:pPr>
          </w:p>
        </w:tc>
        <w:tc>
          <w:tcPr>
            <w:tcW w:w="638" w:type="dxa"/>
            <w:shd w:val="clear" w:color="auto" w:fill="auto"/>
            <w:vAlign w:val="center"/>
          </w:tcPr>
          <w:p w14:paraId="3E8CA463" w14:textId="77777777" w:rsidR="005E376F" w:rsidRPr="00B75284" w:rsidRDefault="005E376F" w:rsidP="00B63EDB">
            <w:pPr>
              <w:tabs>
                <w:tab w:val="left" w:pos="717"/>
              </w:tabs>
              <w:spacing w:line="240" w:lineRule="auto"/>
              <w:rPr>
                <w:sz w:val="18"/>
                <w:szCs w:val="18"/>
                <w:rtl/>
              </w:rPr>
            </w:pPr>
          </w:p>
        </w:tc>
        <w:tc>
          <w:tcPr>
            <w:tcW w:w="862" w:type="dxa"/>
            <w:shd w:val="clear" w:color="auto" w:fill="auto"/>
            <w:vAlign w:val="center"/>
          </w:tcPr>
          <w:p w14:paraId="348B5171" w14:textId="77777777" w:rsidR="005E376F" w:rsidRPr="00B75284" w:rsidRDefault="005E376F" w:rsidP="00B63EDB">
            <w:pPr>
              <w:tabs>
                <w:tab w:val="left" w:pos="717"/>
              </w:tabs>
              <w:spacing w:line="240" w:lineRule="auto"/>
              <w:rPr>
                <w:sz w:val="18"/>
                <w:szCs w:val="18"/>
                <w:rtl/>
              </w:rPr>
            </w:pPr>
          </w:p>
        </w:tc>
      </w:tr>
      <w:tr w:rsidR="005E376F" w:rsidRPr="000621CE" w14:paraId="3E634515" w14:textId="77777777" w:rsidTr="00B63EDB">
        <w:trPr>
          <w:jc w:val="center"/>
        </w:trPr>
        <w:tc>
          <w:tcPr>
            <w:tcW w:w="568" w:type="dxa"/>
            <w:shd w:val="clear" w:color="auto" w:fill="auto"/>
            <w:vAlign w:val="center"/>
          </w:tcPr>
          <w:p w14:paraId="6AFD27B7" w14:textId="77777777" w:rsidR="005E376F" w:rsidRPr="00B75284" w:rsidRDefault="005E376F" w:rsidP="00F95B24">
            <w:pPr>
              <w:numPr>
                <w:ilvl w:val="0"/>
                <w:numId w:val="10"/>
              </w:numPr>
              <w:tabs>
                <w:tab w:val="left" w:pos="717"/>
              </w:tabs>
              <w:spacing w:line="240" w:lineRule="auto"/>
              <w:ind w:left="0" w:firstLine="0"/>
              <w:contextualSpacing/>
              <w:rPr>
                <w:sz w:val="18"/>
                <w:szCs w:val="18"/>
                <w:rtl/>
              </w:rPr>
            </w:pPr>
          </w:p>
        </w:tc>
        <w:tc>
          <w:tcPr>
            <w:tcW w:w="5848" w:type="dxa"/>
            <w:shd w:val="clear" w:color="auto" w:fill="auto"/>
            <w:vAlign w:val="center"/>
          </w:tcPr>
          <w:p w14:paraId="0CE98388" w14:textId="77777777" w:rsidR="005E376F" w:rsidRPr="0009295C" w:rsidRDefault="005E376F" w:rsidP="00B63EDB">
            <w:pPr>
              <w:tabs>
                <w:tab w:val="left" w:pos="717"/>
              </w:tabs>
              <w:spacing w:line="240" w:lineRule="auto"/>
              <w:rPr>
                <w:sz w:val="18"/>
                <w:szCs w:val="18"/>
                <w:rtl/>
              </w:rPr>
            </w:pPr>
            <w:r w:rsidRPr="0009295C">
              <w:rPr>
                <w:sz w:val="18"/>
                <w:szCs w:val="18"/>
                <w:rtl/>
              </w:rPr>
              <w:t>أشعر بالامتنان لعمال الحرمين الشريفين</w:t>
            </w:r>
            <w:r w:rsidRPr="0009295C">
              <w:rPr>
                <w:rFonts w:hint="cs"/>
                <w:sz w:val="18"/>
                <w:szCs w:val="18"/>
                <w:rtl/>
              </w:rPr>
              <w:t xml:space="preserve"> </w:t>
            </w:r>
          </w:p>
        </w:tc>
        <w:tc>
          <w:tcPr>
            <w:tcW w:w="966" w:type="dxa"/>
            <w:shd w:val="clear" w:color="auto" w:fill="auto"/>
            <w:vAlign w:val="center"/>
          </w:tcPr>
          <w:p w14:paraId="7567A92E" w14:textId="77777777" w:rsidR="005E376F" w:rsidRPr="00B75284" w:rsidRDefault="005E376F" w:rsidP="00B63EDB">
            <w:pPr>
              <w:tabs>
                <w:tab w:val="left" w:pos="717"/>
              </w:tabs>
              <w:spacing w:line="240" w:lineRule="auto"/>
              <w:rPr>
                <w:sz w:val="18"/>
                <w:szCs w:val="18"/>
                <w:rtl/>
              </w:rPr>
            </w:pPr>
          </w:p>
        </w:tc>
        <w:tc>
          <w:tcPr>
            <w:tcW w:w="520" w:type="dxa"/>
            <w:shd w:val="clear" w:color="auto" w:fill="auto"/>
            <w:vAlign w:val="center"/>
          </w:tcPr>
          <w:p w14:paraId="24D2536E" w14:textId="77777777" w:rsidR="005E376F" w:rsidRPr="00B75284" w:rsidRDefault="005E376F" w:rsidP="00B63EDB">
            <w:pPr>
              <w:tabs>
                <w:tab w:val="left" w:pos="717"/>
              </w:tabs>
              <w:spacing w:line="240" w:lineRule="auto"/>
              <w:rPr>
                <w:sz w:val="18"/>
                <w:szCs w:val="18"/>
                <w:rtl/>
              </w:rPr>
            </w:pPr>
          </w:p>
        </w:tc>
        <w:tc>
          <w:tcPr>
            <w:tcW w:w="0" w:type="auto"/>
            <w:shd w:val="clear" w:color="auto" w:fill="auto"/>
            <w:vAlign w:val="center"/>
          </w:tcPr>
          <w:p w14:paraId="33D77768" w14:textId="77777777" w:rsidR="005E376F" w:rsidRPr="00B75284" w:rsidRDefault="005E376F" w:rsidP="00B63EDB">
            <w:pPr>
              <w:tabs>
                <w:tab w:val="left" w:pos="717"/>
              </w:tabs>
              <w:spacing w:line="240" w:lineRule="auto"/>
              <w:rPr>
                <w:sz w:val="18"/>
                <w:szCs w:val="18"/>
                <w:rtl/>
              </w:rPr>
            </w:pPr>
          </w:p>
        </w:tc>
        <w:tc>
          <w:tcPr>
            <w:tcW w:w="638" w:type="dxa"/>
            <w:shd w:val="clear" w:color="auto" w:fill="auto"/>
            <w:vAlign w:val="center"/>
          </w:tcPr>
          <w:p w14:paraId="6C0C9F74" w14:textId="77777777" w:rsidR="005E376F" w:rsidRPr="00B75284" w:rsidRDefault="005E376F" w:rsidP="00B63EDB">
            <w:pPr>
              <w:tabs>
                <w:tab w:val="left" w:pos="717"/>
              </w:tabs>
              <w:spacing w:line="240" w:lineRule="auto"/>
              <w:rPr>
                <w:sz w:val="18"/>
                <w:szCs w:val="18"/>
                <w:rtl/>
              </w:rPr>
            </w:pPr>
          </w:p>
        </w:tc>
        <w:tc>
          <w:tcPr>
            <w:tcW w:w="862" w:type="dxa"/>
            <w:shd w:val="clear" w:color="auto" w:fill="auto"/>
            <w:vAlign w:val="center"/>
          </w:tcPr>
          <w:p w14:paraId="3B4E1AB4" w14:textId="77777777" w:rsidR="005E376F" w:rsidRPr="00B75284" w:rsidRDefault="005E376F" w:rsidP="00B63EDB">
            <w:pPr>
              <w:tabs>
                <w:tab w:val="left" w:pos="717"/>
              </w:tabs>
              <w:spacing w:line="240" w:lineRule="auto"/>
              <w:rPr>
                <w:sz w:val="18"/>
                <w:szCs w:val="18"/>
                <w:rtl/>
              </w:rPr>
            </w:pPr>
          </w:p>
        </w:tc>
      </w:tr>
      <w:tr w:rsidR="005E376F" w:rsidRPr="000621CE" w14:paraId="2DC3A48C" w14:textId="77777777" w:rsidTr="00B63EDB">
        <w:trPr>
          <w:jc w:val="center"/>
        </w:trPr>
        <w:tc>
          <w:tcPr>
            <w:tcW w:w="568" w:type="dxa"/>
            <w:shd w:val="clear" w:color="auto" w:fill="auto"/>
            <w:vAlign w:val="center"/>
          </w:tcPr>
          <w:p w14:paraId="015DFA5E" w14:textId="77777777" w:rsidR="005E376F" w:rsidRPr="00B75284" w:rsidRDefault="005E376F" w:rsidP="00F95B24">
            <w:pPr>
              <w:numPr>
                <w:ilvl w:val="0"/>
                <w:numId w:val="10"/>
              </w:numPr>
              <w:tabs>
                <w:tab w:val="left" w:pos="717"/>
              </w:tabs>
              <w:spacing w:line="240" w:lineRule="auto"/>
              <w:ind w:left="0" w:firstLine="0"/>
              <w:contextualSpacing/>
              <w:rPr>
                <w:sz w:val="18"/>
                <w:szCs w:val="18"/>
                <w:rtl/>
              </w:rPr>
            </w:pPr>
          </w:p>
        </w:tc>
        <w:tc>
          <w:tcPr>
            <w:tcW w:w="5848" w:type="dxa"/>
            <w:shd w:val="clear" w:color="auto" w:fill="auto"/>
            <w:vAlign w:val="center"/>
          </w:tcPr>
          <w:p w14:paraId="0D5AA36C" w14:textId="77777777" w:rsidR="005E376F" w:rsidRPr="0009295C" w:rsidRDefault="005E376F" w:rsidP="00B63EDB">
            <w:pPr>
              <w:tabs>
                <w:tab w:val="left" w:pos="717"/>
              </w:tabs>
              <w:spacing w:line="240" w:lineRule="auto"/>
              <w:rPr>
                <w:sz w:val="18"/>
                <w:szCs w:val="18"/>
                <w:rtl/>
              </w:rPr>
            </w:pPr>
            <w:r w:rsidRPr="0009295C">
              <w:rPr>
                <w:sz w:val="18"/>
                <w:szCs w:val="18"/>
                <w:rtl/>
              </w:rPr>
              <w:t>أجد نفسي أكثر تقديرا للأشخاص الذين يقفون بجانبي خلال الحج والعمرة</w:t>
            </w:r>
            <w:r w:rsidRPr="0009295C">
              <w:rPr>
                <w:rFonts w:hint="cs"/>
                <w:sz w:val="18"/>
                <w:szCs w:val="18"/>
                <w:rtl/>
              </w:rPr>
              <w:t xml:space="preserve"> </w:t>
            </w:r>
          </w:p>
        </w:tc>
        <w:tc>
          <w:tcPr>
            <w:tcW w:w="966" w:type="dxa"/>
            <w:shd w:val="clear" w:color="auto" w:fill="auto"/>
            <w:vAlign w:val="center"/>
          </w:tcPr>
          <w:p w14:paraId="693C0D59" w14:textId="77777777" w:rsidR="005E376F" w:rsidRPr="00B75284" w:rsidRDefault="005E376F" w:rsidP="00B63EDB">
            <w:pPr>
              <w:tabs>
                <w:tab w:val="left" w:pos="717"/>
              </w:tabs>
              <w:spacing w:line="240" w:lineRule="auto"/>
              <w:rPr>
                <w:sz w:val="18"/>
                <w:szCs w:val="18"/>
                <w:rtl/>
              </w:rPr>
            </w:pPr>
          </w:p>
        </w:tc>
        <w:tc>
          <w:tcPr>
            <w:tcW w:w="520" w:type="dxa"/>
            <w:shd w:val="clear" w:color="auto" w:fill="auto"/>
            <w:vAlign w:val="center"/>
          </w:tcPr>
          <w:p w14:paraId="3FD8EDA1" w14:textId="77777777" w:rsidR="005E376F" w:rsidRPr="00B75284" w:rsidRDefault="005E376F" w:rsidP="00B63EDB">
            <w:pPr>
              <w:tabs>
                <w:tab w:val="left" w:pos="717"/>
              </w:tabs>
              <w:spacing w:line="240" w:lineRule="auto"/>
              <w:rPr>
                <w:sz w:val="18"/>
                <w:szCs w:val="18"/>
                <w:rtl/>
              </w:rPr>
            </w:pPr>
          </w:p>
        </w:tc>
        <w:tc>
          <w:tcPr>
            <w:tcW w:w="0" w:type="auto"/>
            <w:shd w:val="clear" w:color="auto" w:fill="auto"/>
            <w:vAlign w:val="center"/>
          </w:tcPr>
          <w:p w14:paraId="00211701" w14:textId="77777777" w:rsidR="005E376F" w:rsidRPr="00B75284" w:rsidRDefault="005E376F" w:rsidP="00B63EDB">
            <w:pPr>
              <w:tabs>
                <w:tab w:val="left" w:pos="717"/>
              </w:tabs>
              <w:spacing w:line="240" w:lineRule="auto"/>
              <w:rPr>
                <w:sz w:val="18"/>
                <w:szCs w:val="18"/>
                <w:rtl/>
              </w:rPr>
            </w:pPr>
          </w:p>
        </w:tc>
        <w:tc>
          <w:tcPr>
            <w:tcW w:w="638" w:type="dxa"/>
            <w:shd w:val="clear" w:color="auto" w:fill="auto"/>
            <w:vAlign w:val="center"/>
          </w:tcPr>
          <w:p w14:paraId="107C28DB" w14:textId="77777777" w:rsidR="005E376F" w:rsidRPr="00B75284" w:rsidRDefault="005E376F" w:rsidP="00B63EDB">
            <w:pPr>
              <w:tabs>
                <w:tab w:val="left" w:pos="717"/>
              </w:tabs>
              <w:spacing w:line="240" w:lineRule="auto"/>
              <w:rPr>
                <w:sz w:val="18"/>
                <w:szCs w:val="18"/>
                <w:rtl/>
              </w:rPr>
            </w:pPr>
          </w:p>
        </w:tc>
        <w:tc>
          <w:tcPr>
            <w:tcW w:w="862" w:type="dxa"/>
            <w:shd w:val="clear" w:color="auto" w:fill="auto"/>
            <w:vAlign w:val="center"/>
          </w:tcPr>
          <w:p w14:paraId="0638027A" w14:textId="77777777" w:rsidR="005E376F" w:rsidRPr="00B75284" w:rsidRDefault="005E376F" w:rsidP="00B63EDB">
            <w:pPr>
              <w:tabs>
                <w:tab w:val="left" w:pos="717"/>
              </w:tabs>
              <w:spacing w:line="240" w:lineRule="auto"/>
              <w:rPr>
                <w:sz w:val="18"/>
                <w:szCs w:val="18"/>
                <w:rtl/>
              </w:rPr>
            </w:pPr>
          </w:p>
        </w:tc>
      </w:tr>
      <w:tr w:rsidR="005E376F" w:rsidRPr="000621CE" w14:paraId="37F40B03" w14:textId="77777777" w:rsidTr="00B63EDB">
        <w:trPr>
          <w:jc w:val="center"/>
        </w:trPr>
        <w:tc>
          <w:tcPr>
            <w:tcW w:w="568" w:type="dxa"/>
            <w:shd w:val="clear" w:color="auto" w:fill="auto"/>
            <w:vAlign w:val="center"/>
          </w:tcPr>
          <w:p w14:paraId="458C4A8F" w14:textId="77777777" w:rsidR="005E376F" w:rsidRPr="00B75284" w:rsidRDefault="005E376F" w:rsidP="00F95B24">
            <w:pPr>
              <w:numPr>
                <w:ilvl w:val="0"/>
                <w:numId w:val="10"/>
              </w:numPr>
              <w:tabs>
                <w:tab w:val="left" w:pos="717"/>
              </w:tabs>
              <w:spacing w:line="240" w:lineRule="auto"/>
              <w:ind w:left="0" w:firstLine="0"/>
              <w:contextualSpacing/>
              <w:rPr>
                <w:sz w:val="18"/>
                <w:szCs w:val="18"/>
                <w:rtl/>
              </w:rPr>
            </w:pPr>
          </w:p>
        </w:tc>
        <w:tc>
          <w:tcPr>
            <w:tcW w:w="5848" w:type="dxa"/>
            <w:shd w:val="clear" w:color="auto" w:fill="auto"/>
            <w:vAlign w:val="center"/>
          </w:tcPr>
          <w:p w14:paraId="321528BE" w14:textId="77777777" w:rsidR="005E376F" w:rsidRPr="0009295C" w:rsidRDefault="005E376F" w:rsidP="00B63EDB">
            <w:pPr>
              <w:tabs>
                <w:tab w:val="left" w:pos="717"/>
              </w:tabs>
              <w:spacing w:line="240" w:lineRule="auto"/>
              <w:rPr>
                <w:sz w:val="18"/>
                <w:szCs w:val="18"/>
                <w:rtl/>
              </w:rPr>
            </w:pPr>
            <w:r w:rsidRPr="0009295C">
              <w:rPr>
                <w:sz w:val="18"/>
                <w:szCs w:val="18"/>
                <w:rtl/>
              </w:rPr>
              <w:t>أرغب في شكر أي شخص قدم خدمة لي خلال الحج والعمرة</w:t>
            </w:r>
            <w:r w:rsidRPr="0009295C">
              <w:rPr>
                <w:rFonts w:hint="cs"/>
                <w:sz w:val="18"/>
                <w:szCs w:val="18"/>
                <w:rtl/>
              </w:rPr>
              <w:t xml:space="preserve"> </w:t>
            </w:r>
          </w:p>
        </w:tc>
        <w:tc>
          <w:tcPr>
            <w:tcW w:w="966" w:type="dxa"/>
            <w:shd w:val="clear" w:color="auto" w:fill="auto"/>
            <w:vAlign w:val="center"/>
          </w:tcPr>
          <w:p w14:paraId="70C8BDDD" w14:textId="77777777" w:rsidR="005E376F" w:rsidRPr="00B75284" w:rsidRDefault="005E376F" w:rsidP="00B63EDB">
            <w:pPr>
              <w:tabs>
                <w:tab w:val="left" w:pos="717"/>
              </w:tabs>
              <w:spacing w:line="240" w:lineRule="auto"/>
              <w:rPr>
                <w:sz w:val="18"/>
                <w:szCs w:val="18"/>
                <w:rtl/>
              </w:rPr>
            </w:pPr>
          </w:p>
        </w:tc>
        <w:tc>
          <w:tcPr>
            <w:tcW w:w="520" w:type="dxa"/>
            <w:shd w:val="clear" w:color="auto" w:fill="auto"/>
            <w:vAlign w:val="center"/>
          </w:tcPr>
          <w:p w14:paraId="6028B401" w14:textId="77777777" w:rsidR="005E376F" w:rsidRPr="00B75284" w:rsidRDefault="005E376F" w:rsidP="00B63EDB">
            <w:pPr>
              <w:tabs>
                <w:tab w:val="left" w:pos="717"/>
              </w:tabs>
              <w:spacing w:line="240" w:lineRule="auto"/>
              <w:rPr>
                <w:sz w:val="18"/>
                <w:szCs w:val="18"/>
                <w:rtl/>
              </w:rPr>
            </w:pPr>
          </w:p>
        </w:tc>
        <w:tc>
          <w:tcPr>
            <w:tcW w:w="0" w:type="auto"/>
            <w:shd w:val="clear" w:color="auto" w:fill="auto"/>
            <w:vAlign w:val="center"/>
          </w:tcPr>
          <w:p w14:paraId="148E79C9" w14:textId="77777777" w:rsidR="005E376F" w:rsidRPr="00B75284" w:rsidRDefault="005E376F" w:rsidP="00B63EDB">
            <w:pPr>
              <w:tabs>
                <w:tab w:val="left" w:pos="717"/>
              </w:tabs>
              <w:spacing w:line="240" w:lineRule="auto"/>
              <w:rPr>
                <w:sz w:val="18"/>
                <w:szCs w:val="18"/>
                <w:rtl/>
              </w:rPr>
            </w:pPr>
          </w:p>
        </w:tc>
        <w:tc>
          <w:tcPr>
            <w:tcW w:w="638" w:type="dxa"/>
            <w:shd w:val="clear" w:color="auto" w:fill="auto"/>
            <w:vAlign w:val="center"/>
          </w:tcPr>
          <w:p w14:paraId="38E2CB51" w14:textId="77777777" w:rsidR="005E376F" w:rsidRPr="00B75284" w:rsidRDefault="005E376F" w:rsidP="00B63EDB">
            <w:pPr>
              <w:tabs>
                <w:tab w:val="left" w:pos="717"/>
              </w:tabs>
              <w:spacing w:line="240" w:lineRule="auto"/>
              <w:rPr>
                <w:sz w:val="18"/>
                <w:szCs w:val="18"/>
                <w:rtl/>
              </w:rPr>
            </w:pPr>
          </w:p>
        </w:tc>
        <w:tc>
          <w:tcPr>
            <w:tcW w:w="862" w:type="dxa"/>
            <w:shd w:val="clear" w:color="auto" w:fill="auto"/>
            <w:vAlign w:val="center"/>
          </w:tcPr>
          <w:p w14:paraId="6F9EBE36" w14:textId="77777777" w:rsidR="005E376F" w:rsidRPr="00B75284" w:rsidRDefault="005E376F" w:rsidP="00B63EDB">
            <w:pPr>
              <w:tabs>
                <w:tab w:val="left" w:pos="717"/>
              </w:tabs>
              <w:spacing w:line="240" w:lineRule="auto"/>
              <w:rPr>
                <w:sz w:val="18"/>
                <w:szCs w:val="18"/>
                <w:rtl/>
              </w:rPr>
            </w:pPr>
          </w:p>
        </w:tc>
      </w:tr>
      <w:tr w:rsidR="005E376F" w:rsidRPr="000621CE" w14:paraId="00A7663E" w14:textId="77777777" w:rsidTr="00B63EDB">
        <w:trPr>
          <w:jc w:val="center"/>
        </w:trPr>
        <w:tc>
          <w:tcPr>
            <w:tcW w:w="568" w:type="dxa"/>
            <w:shd w:val="clear" w:color="auto" w:fill="auto"/>
            <w:vAlign w:val="center"/>
          </w:tcPr>
          <w:p w14:paraId="2857536C" w14:textId="77777777" w:rsidR="005E376F" w:rsidRPr="00B75284" w:rsidRDefault="005E376F" w:rsidP="00F95B24">
            <w:pPr>
              <w:numPr>
                <w:ilvl w:val="0"/>
                <w:numId w:val="10"/>
              </w:numPr>
              <w:tabs>
                <w:tab w:val="left" w:pos="717"/>
              </w:tabs>
              <w:spacing w:line="240" w:lineRule="auto"/>
              <w:ind w:left="0" w:firstLine="0"/>
              <w:contextualSpacing/>
              <w:rPr>
                <w:sz w:val="18"/>
                <w:szCs w:val="18"/>
                <w:rtl/>
              </w:rPr>
            </w:pPr>
          </w:p>
        </w:tc>
        <w:tc>
          <w:tcPr>
            <w:tcW w:w="5848" w:type="dxa"/>
            <w:shd w:val="clear" w:color="auto" w:fill="auto"/>
            <w:vAlign w:val="center"/>
          </w:tcPr>
          <w:p w14:paraId="39282E33" w14:textId="77777777" w:rsidR="005E376F" w:rsidRPr="0009295C" w:rsidRDefault="005E376F" w:rsidP="00B63EDB">
            <w:pPr>
              <w:tabs>
                <w:tab w:val="left" w:pos="717"/>
              </w:tabs>
              <w:spacing w:line="240" w:lineRule="auto"/>
              <w:rPr>
                <w:sz w:val="18"/>
                <w:szCs w:val="18"/>
                <w:rtl/>
              </w:rPr>
            </w:pPr>
            <w:r w:rsidRPr="0009295C">
              <w:rPr>
                <w:sz w:val="18"/>
                <w:szCs w:val="18"/>
                <w:rtl/>
              </w:rPr>
              <w:t>أشعر بالامتنان لمكاتب الإرشاد بالحرمين الشريفين</w:t>
            </w:r>
            <w:r w:rsidRPr="0009295C">
              <w:rPr>
                <w:rFonts w:hint="cs"/>
                <w:sz w:val="18"/>
                <w:szCs w:val="18"/>
                <w:rtl/>
              </w:rPr>
              <w:t xml:space="preserve"> </w:t>
            </w:r>
          </w:p>
        </w:tc>
        <w:tc>
          <w:tcPr>
            <w:tcW w:w="966" w:type="dxa"/>
            <w:shd w:val="clear" w:color="auto" w:fill="auto"/>
            <w:vAlign w:val="center"/>
          </w:tcPr>
          <w:p w14:paraId="55813DCE" w14:textId="77777777" w:rsidR="005E376F" w:rsidRPr="00B75284" w:rsidRDefault="005E376F" w:rsidP="00B63EDB">
            <w:pPr>
              <w:tabs>
                <w:tab w:val="left" w:pos="717"/>
              </w:tabs>
              <w:spacing w:line="240" w:lineRule="auto"/>
              <w:rPr>
                <w:sz w:val="18"/>
                <w:szCs w:val="18"/>
                <w:rtl/>
              </w:rPr>
            </w:pPr>
          </w:p>
        </w:tc>
        <w:tc>
          <w:tcPr>
            <w:tcW w:w="520" w:type="dxa"/>
            <w:shd w:val="clear" w:color="auto" w:fill="auto"/>
            <w:vAlign w:val="center"/>
          </w:tcPr>
          <w:p w14:paraId="5A2CFB86" w14:textId="77777777" w:rsidR="005E376F" w:rsidRPr="00B75284" w:rsidRDefault="005E376F" w:rsidP="00B63EDB">
            <w:pPr>
              <w:tabs>
                <w:tab w:val="left" w:pos="717"/>
              </w:tabs>
              <w:spacing w:line="240" w:lineRule="auto"/>
              <w:rPr>
                <w:sz w:val="18"/>
                <w:szCs w:val="18"/>
                <w:rtl/>
              </w:rPr>
            </w:pPr>
          </w:p>
        </w:tc>
        <w:tc>
          <w:tcPr>
            <w:tcW w:w="0" w:type="auto"/>
            <w:shd w:val="clear" w:color="auto" w:fill="auto"/>
            <w:vAlign w:val="center"/>
          </w:tcPr>
          <w:p w14:paraId="0ABA2EE8" w14:textId="77777777" w:rsidR="005E376F" w:rsidRPr="00B75284" w:rsidRDefault="005E376F" w:rsidP="00B63EDB">
            <w:pPr>
              <w:tabs>
                <w:tab w:val="left" w:pos="717"/>
              </w:tabs>
              <w:spacing w:line="240" w:lineRule="auto"/>
              <w:rPr>
                <w:sz w:val="18"/>
                <w:szCs w:val="18"/>
                <w:rtl/>
              </w:rPr>
            </w:pPr>
          </w:p>
        </w:tc>
        <w:tc>
          <w:tcPr>
            <w:tcW w:w="638" w:type="dxa"/>
            <w:shd w:val="clear" w:color="auto" w:fill="auto"/>
            <w:vAlign w:val="center"/>
          </w:tcPr>
          <w:p w14:paraId="23A62AFD" w14:textId="77777777" w:rsidR="005E376F" w:rsidRPr="00B75284" w:rsidRDefault="005E376F" w:rsidP="00B63EDB">
            <w:pPr>
              <w:tabs>
                <w:tab w:val="left" w:pos="717"/>
              </w:tabs>
              <w:spacing w:line="240" w:lineRule="auto"/>
              <w:rPr>
                <w:sz w:val="18"/>
                <w:szCs w:val="18"/>
                <w:rtl/>
              </w:rPr>
            </w:pPr>
          </w:p>
        </w:tc>
        <w:tc>
          <w:tcPr>
            <w:tcW w:w="862" w:type="dxa"/>
            <w:shd w:val="clear" w:color="auto" w:fill="auto"/>
            <w:vAlign w:val="center"/>
          </w:tcPr>
          <w:p w14:paraId="38CBE1EF" w14:textId="77777777" w:rsidR="005E376F" w:rsidRPr="00B75284" w:rsidRDefault="005E376F" w:rsidP="00B63EDB">
            <w:pPr>
              <w:tabs>
                <w:tab w:val="left" w:pos="717"/>
              </w:tabs>
              <w:spacing w:line="240" w:lineRule="auto"/>
              <w:rPr>
                <w:sz w:val="18"/>
                <w:szCs w:val="18"/>
                <w:rtl/>
              </w:rPr>
            </w:pPr>
          </w:p>
        </w:tc>
      </w:tr>
      <w:tr w:rsidR="005E376F" w:rsidRPr="000621CE" w14:paraId="5B41B95F" w14:textId="77777777" w:rsidTr="00B63EDB">
        <w:trPr>
          <w:jc w:val="center"/>
        </w:trPr>
        <w:tc>
          <w:tcPr>
            <w:tcW w:w="568" w:type="dxa"/>
            <w:shd w:val="clear" w:color="auto" w:fill="auto"/>
            <w:vAlign w:val="center"/>
          </w:tcPr>
          <w:p w14:paraId="310A18E3" w14:textId="77777777" w:rsidR="005E376F" w:rsidRPr="00B75284" w:rsidRDefault="005E376F" w:rsidP="00F95B24">
            <w:pPr>
              <w:numPr>
                <w:ilvl w:val="0"/>
                <w:numId w:val="10"/>
              </w:numPr>
              <w:tabs>
                <w:tab w:val="left" w:pos="717"/>
              </w:tabs>
              <w:spacing w:line="240" w:lineRule="auto"/>
              <w:ind w:left="0" w:firstLine="0"/>
              <w:contextualSpacing/>
              <w:rPr>
                <w:sz w:val="18"/>
                <w:szCs w:val="18"/>
                <w:rtl/>
              </w:rPr>
            </w:pPr>
          </w:p>
        </w:tc>
        <w:tc>
          <w:tcPr>
            <w:tcW w:w="5848" w:type="dxa"/>
            <w:shd w:val="clear" w:color="auto" w:fill="auto"/>
            <w:vAlign w:val="center"/>
          </w:tcPr>
          <w:p w14:paraId="6B69976D" w14:textId="77777777" w:rsidR="005E376F" w:rsidRPr="0009295C" w:rsidRDefault="005E376F" w:rsidP="00B63EDB">
            <w:pPr>
              <w:tabs>
                <w:tab w:val="left" w:pos="717"/>
              </w:tabs>
              <w:spacing w:line="240" w:lineRule="auto"/>
              <w:rPr>
                <w:sz w:val="18"/>
                <w:szCs w:val="18"/>
                <w:rtl/>
              </w:rPr>
            </w:pPr>
            <w:r w:rsidRPr="0009295C">
              <w:rPr>
                <w:sz w:val="18"/>
                <w:szCs w:val="18"/>
                <w:rtl/>
              </w:rPr>
              <w:t>أشعر بالامتنان للرئاسة العامة لشؤون الحرمين الشريفين</w:t>
            </w:r>
            <w:r w:rsidRPr="0009295C">
              <w:rPr>
                <w:rFonts w:hint="cs"/>
                <w:sz w:val="18"/>
                <w:szCs w:val="18"/>
                <w:rtl/>
              </w:rPr>
              <w:t xml:space="preserve"> </w:t>
            </w:r>
          </w:p>
        </w:tc>
        <w:tc>
          <w:tcPr>
            <w:tcW w:w="966" w:type="dxa"/>
            <w:shd w:val="clear" w:color="auto" w:fill="auto"/>
            <w:vAlign w:val="center"/>
          </w:tcPr>
          <w:p w14:paraId="4CE32992" w14:textId="77777777" w:rsidR="005E376F" w:rsidRPr="00B75284" w:rsidRDefault="005E376F" w:rsidP="00B63EDB">
            <w:pPr>
              <w:tabs>
                <w:tab w:val="left" w:pos="717"/>
              </w:tabs>
              <w:spacing w:line="240" w:lineRule="auto"/>
              <w:rPr>
                <w:sz w:val="18"/>
                <w:szCs w:val="18"/>
                <w:rtl/>
              </w:rPr>
            </w:pPr>
          </w:p>
        </w:tc>
        <w:tc>
          <w:tcPr>
            <w:tcW w:w="520" w:type="dxa"/>
            <w:shd w:val="clear" w:color="auto" w:fill="auto"/>
            <w:vAlign w:val="center"/>
          </w:tcPr>
          <w:p w14:paraId="41BE96BD" w14:textId="77777777" w:rsidR="005E376F" w:rsidRPr="00B75284" w:rsidRDefault="005E376F" w:rsidP="00B63EDB">
            <w:pPr>
              <w:tabs>
                <w:tab w:val="left" w:pos="717"/>
              </w:tabs>
              <w:spacing w:line="240" w:lineRule="auto"/>
              <w:rPr>
                <w:sz w:val="18"/>
                <w:szCs w:val="18"/>
                <w:rtl/>
              </w:rPr>
            </w:pPr>
          </w:p>
        </w:tc>
        <w:tc>
          <w:tcPr>
            <w:tcW w:w="0" w:type="auto"/>
            <w:shd w:val="clear" w:color="auto" w:fill="auto"/>
            <w:vAlign w:val="center"/>
          </w:tcPr>
          <w:p w14:paraId="47A99C30" w14:textId="77777777" w:rsidR="005E376F" w:rsidRPr="00B75284" w:rsidRDefault="005E376F" w:rsidP="00B63EDB">
            <w:pPr>
              <w:tabs>
                <w:tab w:val="left" w:pos="717"/>
              </w:tabs>
              <w:spacing w:line="240" w:lineRule="auto"/>
              <w:rPr>
                <w:sz w:val="18"/>
                <w:szCs w:val="18"/>
                <w:rtl/>
              </w:rPr>
            </w:pPr>
          </w:p>
        </w:tc>
        <w:tc>
          <w:tcPr>
            <w:tcW w:w="638" w:type="dxa"/>
            <w:shd w:val="clear" w:color="auto" w:fill="auto"/>
            <w:vAlign w:val="center"/>
          </w:tcPr>
          <w:p w14:paraId="50D9BADF" w14:textId="77777777" w:rsidR="005E376F" w:rsidRPr="00B75284" w:rsidRDefault="005E376F" w:rsidP="00B63EDB">
            <w:pPr>
              <w:tabs>
                <w:tab w:val="left" w:pos="717"/>
              </w:tabs>
              <w:spacing w:line="240" w:lineRule="auto"/>
              <w:rPr>
                <w:sz w:val="18"/>
                <w:szCs w:val="18"/>
                <w:rtl/>
              </w:rPr>
            </w:pPr>
          </w:p>
        </w:tc>
        <w:tc>
          <w:tcPr>
            <w:tcW w:w="862" w:type="dxa"/>
            <w:shd w:val="clear" w:color="auto" w:fill="auto"/>
            <w:vAlign w:val="center"/>
          </w:tcPr>
          <w:p w14:paraId="4BE2EA42" w14:textId="77777777" w:rsidR="005E376F" w:rsidRPr="00B75284" w:rsidRDefault="005E376F" w:rsidP="00B63EDB">
            <w:pPr>
              <w:tabs>
                <w:tab w:val="left" w:pos="717"/>
              </w:tabs>
              <w:spacing w:line="240" w:lineRule="auto"/>
              <w:rPr>
                <w:sz w:val="18"/>
                <w:szCs w:val="18"/>
                <w:rtl/>
              </w:rPr>
            </w:pPr>
          </w:p>
        </w:tc>
      </w:tr>
      <w:tr w:rsidR="005E376F" w:rsidRPr="000621CE" w14:paraId="1BB08C41" w14:textId="77777777" w:rsidTr="00B63EDB">
        <w:trPr>
          <w:jc w:val="center"/>
        </w:trPr>
        <w:tc>
          <w:tcPr>
            <w:tcW w:w="568" w:type="dxa"/>
            <w:shd w:val="clear" w:color="auto" w:fill="auto"/>
            <w:vAlign w:val="center"/>
          </w:tcPr>
          <w:p w14:paraId="037151B9" w14:textId="77777777" w:rsidR="005E376F" w:rsidRPr="00B75284" w:rsidRDefault="005E376F" w:rsidP="00F95B24">
            <w:pPr>
              <w:numPr>
                <w:ilvl w:val="0"/>
                <w:numId w:val="10"/>
              </w:numPr>
              <w:tabs>
                <w:tab w:val="left" w:pos="717"/>
              </w:tabs>
              <w:spacing w:line="240" w:lineRule="auto"/>
              <w:ind w:left="0" w:firstLine="0"/>
              <w:contextualSpacing/>
              <w:rPr>
                <w:sz w:val="18"/>
                <w:szCs w:val="18"/>
                <w:rtl/>
              </w:rPr>
            </w:pPr>
          </w:p>
        </w:tc>
        <w:tc>
          <w:tcPr>
            <w:tcW w:w="5848" w:type="dxa"/>
            <w:shd w:val="clear" w:color="auto" w:fill="auto"/>
            <w:vAlign w:val="center"/>
          </w:tcPr>
          <w:p w14:paraId="2D58E260" w14:textId="77777777" w:rsidR="005E376F" w:rsidRPr="0009295C" w:rsidRDefault="005E376F" w:rsidP="00B63EDB">
            <w:pPr>
              <w:tabs>
                <w:tab w:val="left" w:pos="717"/>
                <w:tab w:val="left" w:pos="3561"/>
              </w:tabs>
              <w:spacing w:line="240" w:lineRule="auto"/>
              <w:rPr>
                <w:sz w:val="18"/>
                <w:szCs w:val="18"/>
                <w:rtl/>
              </w:rPr>
            </w:pPr>
            <w:r w:rsidRPr="0009295C">
              <w:rPr>
                <w:sz w:val="18"/>
                <w:szCs w:val="18"/>
                <w:rtl/>
              </w:rPr>
              <w:t>أشعر بالامتنان لوزارة الحج</w:t>
            </w:r>
            <w:r w:rsidRPr="0009295C">
              <w:rPr>
                <w:rFonts w:hint="cs"/>
                <w:sz w:val="18"/>
                <w:szCs w:val="18"/>
                <w:rtl/>
              </w:rPr>
              <w:t xml:space="preserve"> </w:t>
            </w:r>
            <w:r w:rsidRPr="0009295C">
              <w:rPr>
                <w:sz w:val="18"/>
                <w:szCs w:val="18"/>
                <w:rtl/>
              </w:rPr>
              <w:tab/>
            </w:r>
          </w:p>
        </w:tc>
        <w:tc>
          <w:tcPr>
            <w:tcW w:w="966" w:type="dxa"/>
            <w:shd w:val="clear" w:color="auto" w:fill="auto"/>
            <w:vAlign w:val="center"/>
          </w:tcPr>
          <w:p w14:paraId="45F1513F" w14:textId="77777777" w:rsidR="005E376F" w:rsidRPr="00B75284" w:rsidRDefault="005E376F" w:rsidP="00B63EDB">
            <w:pPr>
              <w:tabs>
                <w:tab w:val="left" w:pos="717"/>
              </w:tabs>
              <w:spacing w:line="240" w:lineRule="auto"/>
              <w:rPr>
                <w:sz w:val="18"/>
                <w:szCs w:val="18"/>
                <w:rtl/>
              </w:rPr>
            </w:pPr>
          </w:p>
        </w:tc>
        <w:tc>
          <w:tcPr>
            <w:tcW w:w="520" w:type="dxa"/>
            <w:shd w:val="clear" w:color="auto" w:fill="auto"/>
            <w:vAlign w:val="center"/>
          </w:tcPr>
          <w:p w14:paraId="55C6A598" w14:textId="77777777" w:rsidR="005E376F" w:rsidRPr="00B75284" w:rsidRDefault="005E376F" w:rsidP="00B63EDB">
            <w:pPr>
              <w:tabs>
                <w:tab w:val="left" w:pos="717"/>
              </w:tabs>
              <w:spacing w:line="240" w:lineRule="auto"/>
              <w:rPr>
                <w:sz w:val="18"/>
                <w:szCs w:val="18"/>
                <w:rtl/>
              </w:rPr>
            </w:pPr>
          </w:p>
        </w:tc>
        <w:tc>
          <w:tcPr>
            <w:tcW w:w="0" w:type="auto"/>
            <w:shd w:val="clear" w:color="auto" w:fill="auto"/>
            <w:vAlign w:val="center"/>
          </w:tcPr>
          <w:p w14:paraId="40CB8B8A" w14:textId="77777777" w:rsidR="005E376F" w:rsidRPr="00B75284" w:rsidRDefault="005E376F" w:rsidP="00B63EDB">
            <w:pPr>
              <w:tabs>
                <w:tab w:val="left" w:pos="717"/>
              </w:tabs>
              <w:spacing w:line="240" w:lineRule="auto"/>
              <w:rPr>
                <w:sz w:val="18"/>
                <w:szCs w:val="18"/>
                <w:rtl/>
              </w:rPr>
            </w:pPr>
          </w:p>
        </w:tc>
        <w:tc>
          <w:tcPr>
            <w:tcW w:w="638" w:type="dxa"/>
            <w:shd w:val="clear" w:color="auto" w:fill="auto"/>
            <w:vAlign w:val="center"/>
          </w:tcPr>
          <w:p w14:paraId="5BB5065F" w14:textId="77777777" w:rsidR="005E376F" w:rsidRPr="00B75284" w:rsidRDefault="005E376F" w:rsidP="00B63EDB">
            <w:pPr>
              <w:tabs>
                <w:tab w:val="left" w:pos="717"/>
              </w:tabs>
              <w:spacing w:line="240" w:lineRule="auto"/>
              <w:rPr>
                <w:sz w:val="18"/>
                <w:szCs w:val="18"/>
                <w:rtl/>
              </w:rPr>
            </w:pPr>
          </w:p>
        </w:tc>
        <w:tc>
          <w:tcPr>
            <w:tcW w:w="862" w:type="dxa"/>
            <w:shd w:val="clear" w:color="auto" w:fill="auto"/>
            <w:vAlign w:val="center"/>
          </w:tcPr>
          <w:p w14:paraId="4AC2512A" w14:textId="77777777" w:rsidR="005E376F" w:rsidRPr="00B75284" w:rsidRDefault="005E376F" w:rsidP="00B63EDB">
            <w:pPr>
              <w:tabs>
                <w:tab w:val="left" w:pos="717"/>
              </w:tabs>
              <w:spacing w:line="240" w:lineRule="auto"/>
              <w:rPr>
                <w:sz w:val="18"/>
                <w:szCs w:val="18"/>
                <w:rtl/>
              </w:rPr>
            </w:pPr>
          </w:p>
        </w:tc>
      </w:tr>
    </w:tbl>
    <w:p w14:paraId="5F0164D7" w14:textId="77777777" w:rsidR="005E376F" w:rsidRPr="00DA1412" w:rsidRDefault="005E376F" w:rsidP="005E376F">
      <w:pPr>
        <w:spacing w:before="120" w:line="240" w:lineRule="auto"/>
        <w:rPr>
          <w:b/>
          <w:bCs/>
        </w:rPr>
      </w:pPr>
      <w:r w:rsidRPr="00DA1412">
        <w:rPr>
          <w:b/>
          <w:bCs/>
          <w:rtl/>
        </w:rPr>
        <w:t>ملحق رقم (2) مقياس اتجاهات الحجاج والمعتمرين نحو المملكة العربية السعودية.</w:t>
      </w:r>
    </w:p>
    <w:p w14:paraId="53867408" w14:textId="77777777" w:rsidR="005E376F" w:rsidRPr="00DA1412" w:rsidRDefault="005E376F" w:rsidP="005E376F">
      <w:pPr>
        <w:tabs>
          <w:tab w:val="left" w:pos="1621"/>
          <w:tab w:val="center" w:pos="4819"/>
        </w:tabs>
        <w:spacing w:line="240" w:lineRule="auto"/>
        <w:rPr>
          <w:b/>
          <w:bCs/>
          <w:rtl/>
        </w:rPr>
      </w:pPr>
      <w:r w:rsidRPr="00DA1412">
        <w:rPr>
          <w:b/>
          <w:bCs/>
          <w:rtl/>
        </w:rPr>
        <w:t>إعداد د/ أحمد رمضان محمد علي</w:t>
      </w:r>
    </w:p>
    <w:p w14:paraId="681E2E45" w14:textId="77777777" w:rsidR="005E376F" w:rsidRPr="00DA1412" w:rsidRDefault="005E376F" w:rsidP="005E376F">
      <w:pPr>
        <w:spacing w:line="240" w:lineRule="auto"/>
      </w:pPr>
      <w:r w:rsidRPr="00DA1412">
        <w:rPr>
          <w:b/>
          <w:bCs/>
          <w:rtl/>
        </w:rPr>
        <w:t>تعليمات المقياس:</w:t>
      </w:r>
      <w:r w:rsidRPr="00DA1412">
        <w:rPr>
          <w:rtl/>
        </w:rPr>
        <w:t xml:space="preserve"> فيما يلي مجموعة من العبارات التي تقيس اتجاهات الحجاج والمعتمرين نحو المملكة العربية السعودية.، والمرجو منك أن تقرأ كل عبارة من العبارات بعناية وأن تختار منها ما يعبر عن رأيك، مع العلم أنه لا توجد إجابة صحيحة وأخرى خاطئة، فالإجابة الصحيحة هي التي تعبر عن رأيك. </w:t>
      </w:r>
      <w:r w:rsidRPr="00DA1412">
        <w:rPr>
          <w:rtl/>
          <w:lang w:val="ar-SA" w:bidi="ar-SA"/>
        </w:rPr>
        <w:t>وشكرا لتعاونك معنا</w:t>
      </w:r>
      <w:r w:rsidRPr="00DA1412">
        <w:rPr>
          <w:rtl/>
        </w:rPr>
        <w:t>.</w:t>
      </w:r>
      <w:r w:rsidRPr="00DA1412">
        <w:rPr>
          <w:rtl/>
        </w:rPr>
        <w:tab/>
        <w:t>الباحث.</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3966"/>
        <w:gridCol w:w="901"/>
        <w:gridCol w:w="630"/>
        <w:gridCol w:w="629"/>
        <w:gridCol w:w="629"/>
        <w:gridCol w:w="894"/>
      </w:tblGrid>
      <w:tr w:rsidR="005E376F" w:rsidRPr="00B75284" w14:paraId="4B3B3074" w14:textId="77777777" w:rsidTr="00B63EDB">
        <w:trPr>
          <w:tblHeader/>
          <w:jc w:val="center"/>
        </w:trPr>
        <w:tc>
          <w:tcPr>
            <w:tcW w:w="244" w:type="pct"/>
            <w:vMerge w:val="restart"/>
            <w:shd w:val="clear" w:color="auto" w:fill="auto"/>
            <w:vAlign w:val="center"/>
          </w:tcPr>
          <w:p w14:paraId="68E20553" w14:textId="77777777" w:rsidR="005E376F" w:rsidRPr="00FF0C5C" w:rsidRDefault="005E376F" w:rsidP="00B63EDB">
            <w:pPr>
              <w:tabs>
                <w:tab w:val="left" w:pos="717"/>
              </w:tabs>
              <w:spacing w:line="240" w:lineRule="auto"/>
              <w:jc w:val="center"/>
              <w:rPr>
                <w:b/>
                <w:bCs/>
                <w:sz w:val="16"/>
                <w:szCs w:val="16"/>
                <w:rtl/>
              </w:rPr>
            </w:pPr>
            <w:r w:rsidRPr="00FF0C5C">
              <w:rPr>
                <w:b/>
                <w:bCs/>
                <w:sz w:val="16"/>
                <w:szCs w:val="16"/>
                <w:rtl/>
              </w:rPr>
              <w:t>م</w:t>
            </w:r>
          </w:p>
        </w:tc>
        <w:tc>
          <w:tcPr>
            <w:tcW w:w="2466" w:type="pct"/>
            <w:vMerge w:val="restart"/>
            <w:shd w:val="clear" w:color="auto" w:fill="auto"/>
            <w:vAlign w:val="center"/>
          </w:tcPr>
          <w:p w14:paraId="41F32F72" w14:textId="77777777" w:rsidR="005E376F" w:rsidRPr="00FF0C5C" w:rsidRDefault="005E376F" w:rsidP="00B63EDB">
            <w:pPr>
              <w:tabs>
                <w:tab w:val="left" w:pos="717"/>
              </w:tabs>
              <w:spacing w:line="240" w:lineRule="auto"/>
              <w:jc w:val="center"/>
              <w:rPr>
                <w:b/>
                <w:bCs/>
                <w:sz w:val="16"/>
                <w:szCs w:val="16"/>
                <w:rtl/>
              </w:rPr>
            </w:pPr>
            <w:r w:rsidRPr="00FF0C5C">
              <w:rPr>
                <w:b/>
                <w:bCs/>
                <w:sz w:val="16"/>
                <w:szCs w:val="16"/>
                <w:rtl/>
              </w:rPr>
              <w:t>العبارة</w:t>
            </w:r>
          </w:p>
        </w:tc>
        <w:tc>
          <w:tcPr>
            <w:tcW w:w="2290" w:type="pct"/>
            <w:gridSpan w:val="5"/>
            <w:shd w:val="clear" w:color="auto" w:fill="auto"/>
            <w:vAlign w:val="center"/>
          </w:tcPr>
          <w:p w14:paraId="297010A4" w14:textId="77777777" w:rsidR="005E376F" w:rsidRPr="00FF0C5C" w:rsidRDefault="005E376F" w:rsidP="00B63EDB">
            <w:pPr>
              <w:widowControl w:val="0"/>
              <w:adjustRightInd w:val="0"/>
              <w:spacing w:line="240" w:lineRule="auto"/>
              <w:contextualSpacing/>
              <w:jc w:val="center"/>
              <w:rPr>
                <w:b/>
                <w:bCs/>
                <w:sz w:val="16"/>
                <w:szCs w:val="16"/>
                <w:lang w:eastAsia="ar-SA"/>
              </w:rPr>
            </w:pPr>
            <w:r w:rsidRPr="00FF0C5C">
              <w:rPr>
                <w:b/>
                <w:bCs/>
                <w:sz w:val="16"/>
                <w:szCs w:val="16"/>
                <w:rtl/>
                <w:lang w:eastAsia="ar-SA"/>
              </w:rPr>
              <w:t>درجة الموافقة</w:t>
            </w:r>
          </w:p>
        </w:tc>
      </w:tr>
      <w:tr w:rsidR="005E376F" w:rsidRPr="00B75284" w14:paraId="19230D9A" w14:textId="77777777" w:rsidTr="00B63EDB">
        <w:trPr>
          <w:trHeight w:val="116"/>
          <w:tblHeader/>
          <w:jc w:val="center"/>
        </w:trPr>
        <w:tc>
          <w:tcPr>
            <w:tcW w:w="244" w:type="pct"/>
            <w:vMerge/>
            <w:shd w:val="clear" w:color="auto" w:fill="auto"/>
            <w:vAlign w:val="center"/>
          </w:tcPr>
          <w:p w14:paraId="38BEB9EB" w14:textId="77777777" w:rsidR="005E376F" w:rsidRPr="00FF0C5C" w:rsidRDefault="005E376F" w:rsidP="00B63EDB">
            <w:pPr>
              <w:tabs>
                <w:tab w:val="left" w:pos="717"/>
              </w:tabs>
              <w:spacing w:line="240" w:lineRule="auto"/>
              <w:jc w:val="center"/>
              <w:rPr>
                <w:b/>
                <w:bCs/>
                <w:sz w:val="16"/>
                <w:szCs w:val="16"/>
                <w:rtl/>
              </w:rPr>
            </w:pPr>
          </w:p>
        </w:tc>
        <w:tc>
          <w:tcPr>
            <w:tcW w:w="2466" w:type="pct"/>
            <w:vMerge/>
            <w:shd w:val="clear" w:color="auto" w:fill="auto"/>
            <w:vAlign w:val="center"/>
          </w:tcPr>
          <w:p w14:paraId="07EF35CE" w14:textId="77777777" w:rsidR="005E376F" w:rsidRPr="00FF0C5C" w:rsidRDefault="005E376F" w:rsidP="00B63EDB">
            <w:pPr>
              <w:tabs>
                <w:tab w:val="left" w:pos="717"/>
              </w:tabs>
              <w:spacing w:line="240" w:lineRule="auto"/>
              <w:jc w:val="center"/>
              <w:rPr>
                <w:b/>
                <w:bCs/>
                <w:sz w:val="16"/>
                <w:szCs w:val="16"/>
                <w:rtl/>
              </w:rPr>
            </w:pPr>
          </w:p>
        </w:tc>
        <w:tc>
          <w:tcPr>
            <w:tcW w:w="560" w:type="pct"/>
            <w:shd w:val="clear" w:color="auto" w:fill="auto"/>
            <w:vAlign w:val="center"/>
          </w:tcPr>
          <w:p w14:paraId="7EEFD39C" w14:textId="77777777" w:rsidR="005E376F" w:rsidRPr="00FF0C5C" w:rsidRDefault="005E376F" w:rsidP="00B63EDB">
            <w:pPr>
              <w:tabs>
                <w:tab w:val="left" w:pos="612"/>
              </w:tabs>
              <w:spacing w:line="240" w:lineRule="auto"/>
              <w:jc w:val="center"/>
              <w:rPr>
                <w:b/>
                <w:bCs/>
                <w:sz w:val="16"/>
                <w:szCs w:val="16"/>
              </w:rPr>
            </w:pPr>
            <w:r w:rsidRPr="00FF0C5C">
              <w:rPr>
                <w:b/>
                <w:bCs/>
                <w:sz w:val="16"/>
                <w:szCs w:val="16"/>
                <w:rtl/>
              </w:rPr>
              <w:t>موافق بدرجة كبيرة</w:t>
            </w:r>
          </w:p>
        </w:tc>
        <w:tc>
          <w:tcPr>
            <w:tcW w:w="392" w:type="pct"/>
            <w:shd w:val="clear" w:color="auto" w:fill="auto"/>
            <w:vAlign w:val="center"/>
          </w:tcPr>
          <w:p w14:paraId="5195F537" w14:textId="77777777" w:rsidR="005E376F" w:rsidRPr="00FF0C5C" w:rsidRDefault="005E376F" w:rsidP="00B63EDB">
            <w:pPr>
              <w:tabs>
                <w:tab w:val="left" w:pos="612"/>
              </w:tabs>
              <w:spacing w:line="240" w:lineRule="auto"/>
              <w:jc w:val="center"/>
              <w:rPr>
                <w:b/>
                <w:bCs/>
                <w:sz w:val="16"/>
                <w:szCs w:val="16"/>
              </w:rPr>
            </w:pPr>
            <w:r w:rsidRPr="00FF0C5C">
              <w:rPr>
                <w:b/>
                <w:bCs/>
                <w:sz w:val="16"/>
                <w:szCs w:val="16"/>
                <w:rtl/>
              </w:rPr>
              <w:t>موافق</w:t>
            </w:r>
          </w:p>
        </w:tc>
        <w:tc>
          <w:tcPr>
            <w:tcW w:w="391" w:type="pct"/>
            <w:shd w:val="clear" w:color="auto" w:fill="auto"/>
            <w:vAlign w:val="center"/>
          </w:tcPr>
          <w:p w14:paraId="00ED2E67" w14:textId="77777777" w:rsidR="005E376F" w:rsidRPr="00FF0C5C" w:rsidRDefault="005E376F" w:rsidP="00B63EDB">
            <w:pPr>
              <w:tabs>
                <w:tab w:val="left" w:pos="612"/>
              </w:tabs>
              <w:spacing w:line="240" w:lineRule="auto"/>
              <w:jc w:val="center"/>
              <w:rPr>
                <w:b/>
                <w:bCs/>
                <w:sz w:val="16"/>
                <w:szCs w:val="16"/>
              </w:rPr>
            </w:pPr>
            <w:r w:rsidRPr="00FF0C5C">
              <w:rPr>
                <w:b/>
                <w:bCs/>
                <w:sz w:val="16"/>
                <w:szCs w:val="16"/>
                <w:rtl/>
              </w:rPr>
              <w:t>محايد</w:t>
            </w:r>
          </w:p>
        </w:tc>
        <w:tc>
          <w:tcPr>
            <w:tcW w:w="391" w:type="pct"/>
            <w:shd w:val="clear" w:color="auto" w:fill="auto"/>
            <w:vAlign w:val="center"/>
          </w:tcPr>
          <w:p w14:paraId="2619DCB8" w14:textId="77777777" w:rsidR="005E376F" w:rsidRPr="00FF0C5C" w:rsidRDefault="005E376F" w:rsidP="00B63EDB">
            <w:pPr>
              <w:tabs>
                <w:tab w:val="left" w:pos="612"/>
              </w:tabs>
              <w:spacing w:line="240" w:lineRule="auto"/>
              <w:jc w:val="center"/>
              <w:rPr>
                <w:b/>
                <w:bCs/>
                <w:sz w:val="16"/>
                <w:szCs w:val="16"/>
              </w:rPr>
            </w:pPr>
            <w:r w:rsidRPr="00FF0C5C">
              <w:rPr>
                <w:b/>
                <w:bCs/>
                <w:sz w:val="16"/>
                <w:szCs w:val="16"/>
                <w:rtl/>
              </w:rPr>
              <w:t>غير موافق</w:t>
            </w:r>
          </w:p>
        </w:tc>
        <w:tc>
          <w:tcPr>
            <w:tcW w:w="556" w:type="pct"/>
            <w:shd w:val="clear" w:color="auto" w:fill="auto"/>
            <w:vAlign w:val="center"/>
          </w:tcPr>
          <w:p w14:paraId="49353445" w14:textId="77777777" w:rsidR="005E376F" w:rsidRPr="00FF0C5C" w:rsidRDefault="005E376F" w:rsidP="00B63EDB">
            <w:pPr>
              <w:tabs>
                <w:tab w:val="left" w:pos="612"/>
              </w:tabs>
              <w:spacing w:line="240" w:lineRule="auto"/>
              <w:jc w:val="center"/>
              <w:rPr>
                <w:b/>
                <w:bCs/>
                <w:sz w:val="16"/>
                <w:szCs w:val="16"/>
              </w:rPr>
            </w:pPr>
            <w:r w:rsidRPr="00FF0C5C">
              <w:rPr>
                <w:b/>
                <w:bCs/>
                <w:sz w:val="16"/>
                <w:szCs w:val="16"/>
                <w:rtl/>
              </w:rPr>
              <w:t>غير موافق بدرجة كبيرة</w:t>
            </w:r>
          </w:p>
        </w:tc>
      </w:tr>
      <w:tr w:rsidR="005E376F" w:rsidRPr="00B75284" w14:paraId="4EE3917D" w14:textId="77777777" w:rsidTr="00B63EDB">
        <w:trPr>
          <w:jc w:val="center"/>
        </w:trPr>
        <w:tc>
          <w:tcPr>
            <w:tcW w:w="244" w:type="pct"/>
            <w:shd w:val="clear" w:color="auto" w:fill="auto"/>
            <w:vAlign w:val="center"/>
          </w:tcPr>
          <w:p w14:paraId="70CD9686" w14:textId="77777777" w:rsidR="005E376F" w:rsidRPr="00B75284" w:rsidRDefault="005E376F" w:rsidP="00F95B24">
            <w:pPr>
              <w:numPr>
                <w:ilvl w:val="0"/>
                <w:numId w:val="11"/>
              </w:numPr>
              <w:tabs>
                <w:tab w:val="left" w:pos="717"/>
              </w:tabs>
              <w:spacing w:line="240" w:lineRule="auto"/>
              <w:ind w:left="0" w:firstLine="0"/>
              <w:contextualSpacing/>
              <w:rPr>
                <w:sz w:val="18"/>
                <w:szCs w:val="18"/>
                <w:rtl/>
              </w:rPr>
            </w:pPr>
          </w:p>
        </w:tc>
        <w:tc>
          <w:tcPr>
            <w:tcW w:w="2466" w:type="pct"/>
            <w:shd w:val="clear" w:color="auto" w:fill="auto"/>
            <w:vAlign w:val="center"/>
          </w:tcPr>
          <w:p w14:paraId="1A147AC2" w14:textId="77777777" w:rsidR="005E376F" w:rsidRPr="00FF0C5C" w:rsidRDefault="005E376F" w:rsidP="00B63EDB">
            <w:pPr>
              <w:tabs>
                <w:tab w:val="left" w:pos="717"/>
              </w:tabs>
              <w:spacing w:line="240" w:lineRule="auto"/>
              <w:rPr>
                <w:sz w:val="16"/>
                <w:szCs w:val="16"/>
                <w:rtl/>
              </w:rPr>
            </w:pPr>
            <w:r w:rsidRPr="00FF0C5C">
              <w:rPr>
                <w:sz w:val="16"/>
                <w:szCs w:val="16"/>
                <w:rtl/>
              </w:rPr>
              <w:t>ما تفعله المملكة العربية السعودية يفيد جميع المسلمين</w:t>
            </w:r>
            <w:r w:rsidRPr="00FF0C5C">
              <w:rPr>
                <w:rFonts w:hint="cs"/>
                <w:sz w:val="16"/>
                <w:szCs w:val="16"/>
                <w:rtl/>
              </w:rPr>
              <w:t xml:space="preserve"> </w:t>
            </w:r>
          </w:p>
        </w:tc>
        <w:tc>
          <w:tcPr>
            <w:tcW w:w="560" w:type="pct"/>
            <w:shd w:val="clear" w:color="auto" w:fill="auto"/>
            <w:vAlign w:val="center"/>
          </w:tcPr>
          <w:p w14:paraId="1EB6237E" w14:textId="77777777" w:rsidR="005E376F" w:rsidRPr="00B75284" w:rsidRDefault="005E376F" w:rsidP="00B63EDB">
            <w:pPr>
              <w:tabs>
                <w:tab w:val="left" w:pos="717"/>
              </w:tabs>
              <w:spacing w:line="240" w:lineRule="auto"/>
              <w:rPr>
                <w:sz w:val="18"/>
                <w:szCs w:val="18"/>
                <w:rtl/>
              </w:rPr>
            </w:pPr>
          </w:p>
        </w:tc>
        <w:tc>
          <w:tcPr>
            <w:tcW w:w="392" w:type="pct"/>
            <w:shd w:val="clear" w:color="auto" w:fill="auto"/>
            <w:vAlign w:val="center"/>
          </w:tcPr>
          <w:p w14:paraId="4C7C6965" w14:textId="77777777" w:rsidR="005E376F" w:rsidRPr="00B75284" w:rsidRDefault="005E376F" w:rsidP="00B63EDB">
            <w:pPr>
              <w:tabs>
                <w:tab w:val="left" w:pos="717"/>
              </w:tabs>
              <w:spacing w:line="240" w:lineRule="auto"/>
              <w:rPr>
                <w:sz w:val="18"/>
                <w:szCs w:val="18"/>
                <w:rtl/>
              </w:rPr>
            </w:pPr>
          </w:p>
        </w:tc>
        <w:tc>
          <w:tcPr>
            <w:tcW w:w="391" w:type="pct"/>
            <w:shd w:val="clear" w:color="auto" w:fill="auto"/>
            <w:vAlign w:val="center"/>
          </w:tcPr>
          <w:p w14:paraId="5BE4329D" w14:textId="77777777" w:rsidR="005E376F" w:rsidRPr="00B75284" w:rsidRDefault="005E376F" w:rsidP="00B63EDB">
            <w:pPr>
              <w:tabs>
                <w:tab w:val="left" w:pos="717"/>
              </w:tabs>
              <w:spacing w:line="240" w:lineRule="auto"/>
              <w:rPr>
                <w:sz w:val="18"/>
                <w:szCs w:val="18"/>
                <w:rtl/>
              </w:rPr>
            </w:pPr>
          </w:p>
        </w:tc>
        <w:tc>
          <w:tcPr>
            <w:tcW w:w="391" w:type="pct"/>
            <w:shd w:val="clear" w:color="auto" w:fill="auto"/>
            <w:vAlign w:val="center"/>
          </w:tcPr>
          <w:p w14:paraId="5C769297" w14:textId="77777777" w:rsidR="005E376F" w:rsidRPr="00B75284" w:rsidRDefault="005E376F" w:rsidP="00B63EDB">
            <w:pPr>
              <w:tabs>
                <w:tab w:val="left" w:pos="717"/>
              </w:tabs>
              <w:spacing w:line="240" w:lineRule="auto"/>
              <w:rPr>
                <w:sz w:val="18"/>
                <w:szCs w:val="18"/>
                <w:rtl/>
              </w:rPr>
            </w:pPr>
          </w:p>
        </w:tc>
        <w:tc>
          <w:tcPr>
            <w:tcW w:w="556" w:type="pct"/>
            <w:shd w:val="clear" w:color="auto" w:fill="auto"/>
            <w:vAlign w:val="center"/>
          </w:tcPr>
          <w:p w14:paraId="4BE297BA" w14:textId="77777777" w:rsidR="005E376F" w:rsidRPr="00B75284" w:rsidRDefault="005E376F" w:rsidP="00B63EDB">
            <w:pPr>
              <w:tabs>
                <w:tab w:val="left" w:pos="717"/>
              </w:tabs>
              <w:spacing w:line="240" w:lineRule="auto"/>
              <w:rPr>
                <w:sz w:val="18"/>
                <w:szCs w:val="18"/>
                <w:rtl/>
              </w:rPr>
            </w:pPr>
          </w:p>
        </w:tc>
      </w:tr>
      <w:tr w:rsidR="005E376F" w:rsidRPr="00B75284" w14:paraId="29BDB059" w14:textId="77777777" w:rsidTr="00B63EDB">
        <w:trPr>
          <w:jc w:val="center"/>
        </w:trPr>
        <w:tc>
          <w:tcPr>
            <w:tcW w:w="244" w:type="pct"/>
            <w:shd w:val="clear" w:color="auto" w:fill="auto"/>
            <w:vAlign w:val="center"/>
          </w:tcPr>
          <w:p w14:paraId="0B5136DD" w14:textId="77777777" w:rsidR="005E376F" w:rsidRPr="00B75284" w:rsidRDefault="005E376F" w:rsidP="00F95B24">
            <w:pPr>
              <w:numPr>
                <w:ilvl w:val="0"/>
                <w:numId w:val="11"/>
              </w:numPr>
              <w:tabs>
                <w:tab w:val="left" w:pos="717"/>
              </w:tabs>
              <w:spacing w:line="240" w:lineRule="auto"/>
              <w:ind w:left="0" w:firstLine="0"/>
              <w:contextualSpacing/>
              <w:rPr>
                <w:sz w:val="18"/>
                <w:szCs w:val="18"/>
                <w:rtl/>
              </w:rPr>
            </w:pPr>
          </w:p>
        </w:tc>
        <w:tc>
          <w:tcPr>
            <w:tcW w:w="2466" w:type="pct"/>
            <w:shd w:val="clear" w:color="auto" w:fill="auto"/>
            <w:vAlign w:val="center"/>
          </w:tcPr>
          <w:p w14:paraId="45B27694" w14:textId="77777777" w:rsidR="005E376F" w:rsidRPr="00FF0C5C" w:rsidRDefault="005E376F" w:rsidP="00B63EDB">
            <w:pPr>
              <w:tabs>
                <w:tab w:val="left" w:pos="717"/>
              </w:tabs>
              <w:spacing w:line="240" w:lineRule="auto"/>
              <w:rPr>
                <w:sz w:val="16"/>
                <w:szCs w:val="16"/>
                <w:rtl/>
              </w:rPr>
            </w:pPr>
            <w:r w:rsidRPr="00FF0C5C">
              <w:rPr>
                <w:sz w:val="16"/>
                <w:szCs w:val="16"/>
                <w:rtl/>
              </w:rPr>
              <w:t>وجود الحكومة السعودية ضروري للحجاج والمعتمرين</w:t>
            </w:r>
            <w:r w:rsidRPr="00FF0C5C">
              <w:rPr>
                <w:rFonts w:hint="cs"/>
                <w:sz w:val="16"/>
                <w:szCs w:val="16"/>
                <w:rtl/>
              </w:rPr>
              <w:t xml:space="preserve"> </w:t>
            </w:r>
          </w:p>
        </w:tc>
        <w:tc>
          <w:tcPr>
            <w:tcW w:w="560" w:type="pct"/>
            <w:shd w:val="clear" w:color="auto" w:fill="auto"/>
            <w:vAlign w:val="center"/>
          </w:tcPr>
          <w:p w14:paraId="6A7BF1BE" w14:textId="77777777" w:rsidR="005E376F" w:rsidRPr="00B75284" w:rsidRDefault="005E376F" w:rsidP="00B63EDB">
            <w:pPr>
              <w:tabs>
                <w:tab w:val="left" w:pos="717"/>
              </w:tabs>
              <w:spacing w:line="240" w:lineRule="auto"/>
              <w:rPr>
                <w:sz w:val="18"/>
                <w:szCs w:val="18"/>
                <w:rtl/>
              </w:rPr>
            </w:pPr>
          </w:p>
        </w:tc>
        <w:tc>
          <w:tcPr>
            <w:tcW w:w="392" w:type="pct"/>
            <w:shd w:val="clear" w:color="auto" w:fill="auto"/>
            <w:vAlign w:val="center"/>
          </w:tcPr>
          <w:p w14:paraId="2FF5E808" w14:textId="77777777" w:rsidR="005E376F" w:rsidRPr="00B75284" w:rsidRDefault="005E376F" w:rsidP="00B63EDB">
            <w:pPr>
              <w:tabs>
                <w:tab w:val="left" w:pos="717"/>
              </w:tabs>
              <w:spacing w:line="240" w:lineRule="auto"/>
              <w:rPr>
                <w:sz w:val="18"/>
                <w:szCs w:val="18"/>
                <w:rtl/>
              </w:rPr>
            </w:pPr>
          </w:p>
        </w:tc>
        <w:tc>
          <w:tcPr>
            <w:tcW w:w="391" w:type="pct"/>
            <w:shd w:val="clear" w:color="auto" w:fill="auto"/>
            <w:vAlign w:val="center"/>
          </w:tcPr>
          <w:p w14:paraId="07D344DD" w14:textId="77777777" w:rsidR="005E376F" w:rsidRPr="00B75284" w:rsidRDefault="005E376F" w:rsidP="00B63EDB">
            <w:pPr>
              <w:tabs>
                <w:tab w:val="left" w:pos="717"/>
              </w:tabs>
              <w:spacing w:line="240" w:lineRule="auto"/>
              <w:rPr>
                <w:sz w:val="18"/>
                <w:szCs w:val="18"/>
                <w:rtl/>
              </w:rPr>
            </w:pPr>
          </w:p>
        </w:tc>
        <w:tc>
          <w:tcPr>
            <w:tcW w:w="391" w:type="pct"/>
            <w:shd w:val="clear" w:color="auto" w:fill="auto"/>
            <w:vAlign w:val="center"/>
          </w:tcPr>
          <w:p w14:paraId="4F05907A" w14:textId="77777777" w:rsidR="005E376F" w:rsidRPr="00B75284" w:rsidRDefault="005E376F" w:rsidP="00B63EDB">
            <w:pPr>
              <w:tabs>
                <w:tab w:val="left" w:pos="717"/>
              </w:tabs>
              <w:spacing w:line="240" w:lineRule="auto"/>
              <w:rPr>
                <w:sz w:val="18"/>
                <w:szCs w:val="18"/>
                <w:rtl/>
              </w:rPr>
            </w:pPr>
          </w:p>
        </w:tc>
        <w:tc>
          <w:tcPr>
            <w:tcW w:w="556" w:type="pct"/>
            <w:shd w:val="clear" w:color="auto" w:fill="auto"/>
            <w:vAlign w:val="center"/>
          </w:tcPr>
          <w:p w14:paraId="23846905" w14:textId="77777777" w:rsidR="005E376F" w:rsidRPr="00B75284" w:rsidRDefault="005E376F" w:rsidP="00B63EDB">
            <w:pPr>
              <w:tabs>
                <w:tab w:val="left" w:pos="717"/>
              </w:tabs>
              <w:spacing w:line="240" w:lineRule="auto"/>
              <w:rPr>
                <w:sz w:val="18"/>
                <w:szCs w:val="18"/>
                <w:rtl/>
              </w:rPr>
            </w:pPr>
          </w:p>
        </w:tc>
      </w:tr>
      <w:tr w:rsidR="005E376F" w:rsidRPr="00B75284" w14:paraId="5884FE52" w14:textId="77777777" w:rsidTr="00B63EDB">
        <w:trPr>
          <w:jc w:val="center"/>
        </w:trPr>
        <w:tc>
          <w:tcPr>
            <w:tcW w:w="244" w:type="pct"/>
            <w:shd w:val="clear" w:color="auto" w:fill="auto"/>
            <w:vAlign w:val="center"/>
          </w:tcPr>
          <w:p w14:paraId="6D22FD67" w14:textId="77777777" w:rsidR="005E376F" w:rsidRPr="00B75284" w:rsidRDefault="005E376F" w:rsidP="00F95B24">
            <w:pPr>
              <w:numPr>
                <w:ilvl w:val="0"/>
                <w:numId w:val="11"/>
              </w:numPr>
              <w:tabs>
                <w:tab w:val="left" w:pos="717"/>
              </w:tabs>
              <w:spacing w:line="240" w:lineRule="auto"/>
              <w:ind w:left="0" w:firstLine="0"/>
              <w:contextualSpacing/>
              <w:rPr>
                <w:sz w:val="18"/>
                <w:szCs w:val="18"/>
                <w:rtl/>
              </w:rPr>
            </w:pPr>
          </w:p>
        </w:tc>
        <w:tc>
          <w:tcPr>
            <w:tcW w:w="2466" w:type="pct"/>
            <w:shd w:val="clear" w:color="auto" w:fill="auto"/>
            <w:vAlign w:val="center"/>
          </w:tcPr>
          <w:p w14:paraId="726045A9" w14:textId="77777777" w:rsidR="005E376F" w:rsidRPr="00FF0C5C" w:rsidRDefault="005E376F" w:rsidP="00B63EDB">
            <w:pPr>
              <w:tabs>
                <w:tab w:val="left" w:pos="717"/>
              </w:tabs>
              <w:spacing w:line="240" w:lineRule="auto"/>
              <w:rPr>
                <w:sz w:val="16"/>
                <w:szCs w:val="16"/>
              </w:rPr>
            </w:pPr>
            <w:r w:rsidRPr="00FF0C5C">
              <w:rPr>
                <w:sz w:val="16"/>
                <w:szCs w:val="16"/>
                <w:rtl/>
              </w:rPr>
              <w:t>أشعر بأهمية الحكومة السعودية</w:t>
            </w:r>
            <w:r w:rsidRPr="00FF0C5C">
              <w:rPr>
                <w:rFonts w:hint="cs"/>
                <w:sz w:val="16"/>
                <w:szCs w:val="16"/>
                <w:rtl/>
              </w:rPr>
              <w:t xml:space="preserve">  </w:t>
            </w:r>
          </w:p>
        </w:tc>
        <w:tc>
          <w:tcPr>
            <w:tcW w:w="560" w:type="pct"/>
            <w:shd w:val="clear" w:color="auto" w:fill="auto"/>
            <w:vAlign w:val="center"/>
          </w:tcPr>
          <w:p w14:paraId="725D5E4D" w14:textId="77777777" w:rsidR="005E376F" w:rsidRPr="00B75284" w:rsidRDefault="005E376F" w:rsidP="00B63EDB">
            <w:pPr>
              <w:tabs>
                <w:tab w:val="left" w:pos="717"/>
              </w:tabs>
              <w:spacing w:line="240" w:lineRule="auto"/>
              <w:rPr>
                <w:sz w:val="18"/>
                <w:szCs w:val="18"/>
                <w:rtl/>
              </w:rPr>
            </w:pPr>
          </w:p>
        </w:tc>
        <w:tc>
          <w:tcPr>
            <w:tcW w:w="392" w:type="pct"/>
            <w:shd w:val="clear" w:color="auto" w:fill="auto"/>
            <w:vAlign w:val="center"/>
          </w:tcPr>
          <w:p w14:paraId="02F79E32" w14:textId="77777777" w:rsidR="005E376F" w:rsidRPr="00B75284" w:rsidRDefault="005E376F" w:rsidP="00B63EDB">
            <w:pPr>
              <w:tabs>
                <w:tab w:val="left" w:pos="717"/>
              </w:tabs>
              <w:spacing w:line="240" w:lineRule="auto"/>
              <w:rPr>
                <w:sz w:val="18"/>
                <w:szCs w:val="18"/>
                <w:rtl/>
              </w:rPr>
            </w:pPr>
          </w:p>
        </w:tc>
        <w:tc>
          <w:tcPr>
            <w:tcW w:w="391" w:type="pct"/>
            <w:shd w:val="clear" w:color="auto" w:fill="auto"/>
            <w:vAlign w:val="center"/>
          </w:tcPr>
          <w:p w14:paraId="707C9F21" w14:textId="77777777" w:rsidR="005E376F" w:rsidRPr="00B75284" w:rsidRDefault="005E376F" w:rsidP="00B63EDB">
            <w:pPr>
              <w:tabs>
                <w:tab w:val="left" w:pos="717"/>
              </w:tabs>
              <w:spacing w:line="240" w:lineRule="auto"/>
              <w:rPr>
                <w:sz w:val="18"/>
                <w:szCs w:val="18"/>
                <w:rtl/>
              </w:rPr>
            </w:pPr>
          </w:p>
        </w:tc>
        <w:tc>
          <w:tcPr>
            <w:tcW w:w="391" w:type="pct"/>
            <w:shd w:val="clear" w:color="auto" w:fill="auto"/>
            <w:vAlign w:val="center"/>
          </w:tcPr>
          <w:p w14:paraId="77F1B351" w14:textId="77777777" w:rsidR="005E376F" w:rsidRPr="00B75284" w:rsidRDefault="005E376F" w:rsidP="00B63EDB">
            <w:pPr>
              <w:tabs>
                <w:tab w:val="left" w:pos="717"/>
              </w:tabs>
              <w:spacing w:line="240" w:lineRule="auto"/>
              <w:rPr>
                <w:sz w:val="18"/>
                <w:szCs w:val="18"/>
                <w:rtl/>
              </w:rPr>
            </w:pPr>
          </w:p>
        </w:tc>
        <w:tc>
          <w:tcPr>
            <w:tcW w:w="556" w:type="pct"/>
            <w:shd w:val="clear" w:color="auto" w:fill="auto"/>
            <w:vAlign w:val="center"/>
          </w:tcPr>
          <w:p w14:paraId="0E7924C9" w14:textId="77777777" w:rsidR="005E376F" w:rsidRPr="00B75284" w:rsidRDefault="005E376F" w:rsidP="00B63EDB">
            <w:pPr>
              <w:tabs>
                <w:tab w:val="left" w:pos="717"/>
              </w:tabs>
              <w:spacing w:line="240" w:lineRule="auto"/>
              <w:rPr>
                <w:sz w:val="18"/>
                <w:szCs w:val="18"/>
                <w:rtl/>
              </w:rPr>
            </w:pPr>
          </w:p>
        </w:tc>
      </w:tr>
      <w:tr w:rsidR="005E376F" w:rsidRPr="00B75284" w14:paraId="7F60ADDD" w14:textId="77777777" w:rsidTr="00B63EDB">
        <w:trPr>
          <w:jc w:val="center"/>
        </w:trPr>
        <w:tc>
          <w:tcPr>
            <w:tcW w:w="244" w:type="pct"/>
            <w:shd w:val="clear" w:color="auto" w:fill="auto"/>
            <w:vAlign w:val="center"/>
          </w:tcPr>
          <w:p w14:paraId="011D7EB0" w14:textId="77777777" w:rsidR="005E376F" w:rsidRPr="00B75284" w:rsidRDefault="005E376F" w:rsidP="00F95B24">
            <w:pPr>
              <w:numPr>
                <w:ilvl w:val="0"/>
                <w:numId w:val="11"/>
              </w:numPr>
              <w:tabs>
                <w:tab w:val="left" w:pos="717"/>
              </w:tabs>
              <w:spacing w:line="240" w:lineRule="auto"/>
              <w:ind w:left="0" w:firstLine="0"/>
              <w:contextualSpacing/>
              <w:rPr>
                <w:sz w:val="18"/>
                <w:szCs w:val="18"/>
                <w:rtl/>
              </w:rPr>
            </w:pPr>
          </w:p>
        </w:tc>
        <w:tc>
          <w:tcPr>
            <w:tcW w:w="2466" w:type="pct"/>
            <w:shd w:val="clear" w:color="auto" w:fill="auto"/>
            <w:vAlign w:val="center"/>
          </w:tcPr>
          <w:p w14:paraId="6391D2D1" w14:textId="77777777" w:rsidR="005E376F" w:rsidRPr="00FF0C5C" w:rsidRDefault="005E376F" w:rsidP="00B63EDB">
            <w:pPr>
              <w:tabs>
                <w:tab w:val="left" w:pos="717"/>
              </w:tabs>
              <w:spacing w:line="240" w:lineRule="auto"/>
              <w:rPr>
                <w:sz w:val="16"/>
                <w:szCs w:val="16"/>
              </w:rPr>
            </w:pPr>
            <w:r w:rsidRPr="00FF0C5C">
              <w:rPr>
                <w:sz w:val="16"/>
                <w:szCs w:val="16"/>
                <w:rtl/>
              </w:rPr>
              <w:t>ما تفعله المملكة العربية السعودية ينال تقدير جميع المسلمين</w:t>
            </w:r>
            <w:r w:rsidRPr="00FF0C5C">
              <w:rPr>
                <w:rFonts w:hint="cs"/>
                <w:sz w:val="16"/>
                <w:szCs w:val="16"/>
                <w:rtl/>
              </w:rPr>
              <w:t xml:space="preserve"> </w:t>
            </w:r>
          </w:p>
        </w:tc>
        <w:tc>
          <w:tcPr>
            <w:tcW w:w="560" w:type="pct"/>
            <w:shd w:val="clear" w:color="auto" w:fill="auto"/>
            <w:vAlign w:val="center"/>
          </w:tcPr>
          <w:p w14:paraId="6C51948F" w14:textId="77777777" w:rsidR="005E376F" w:rsidRPr="00B75284" w:rsidRDefault="005E376F" w:rsidP="00B63EDB">
            <w:pPr>
              <w:tabs>
                <w:tab w:val="left" w:pos="717"/>
              </w:tabs>
              <w:spacing w:line="240" w:lineRule="auto"/>
              <w:rPr>
                <w:sz w:val="18"/>
                <w:szCs w:val="18"/>
                <w:rtl/>
              </w:rPr>
            </w:pPr>
          </w:p>
        </w:tc>
        <w:tc>
          <w:tcPr>
            <w:tcW w:w="392" w:type="pct"/>
            <w:shd w:val="clear" w:color="auto" w:fill="auto"/>
            <w:vAlign w:val="center"/>
          </w:tcPr>
          <w:p w14:paraId="10BD2830" w14:textId="77777777" w:rsidR="005E376F" w:rsidRPr="00B75284" w:rsidRDefault="005E376F" w:rsidP="00B63EDB">
            <w:pPr>
              <w:tabs>
                <w:tab w:val="left" w:pos="717"/>
              </w:tabs>
              <w:spacing w:line="240" w:lineRule="auto"/>
              <w:rPr>
                <w:sz w:val="18"/>
                <w:szCs w:val="18"/>
                <w:rtl/>
              </w:rPr>
            </w:pPr>
          </w:p>
        </w:tc>
        <w:tc>
          <w:tcPr>
            <w:tcW w:w="391" w:type="pct"/>
            <w:shd w:val="clear" w:color="auto" w:fill="auto"/>
            <w:vAlign w:val="center"/>
          </w:tcPr>
          <w:p w14:paraId="43BB8531" w14:textId="77777777" w:rsidR="005E376F" w:rsidRPr="00B75284" w:rsidRDefault="005E376F" w:rsidP="00B63EDB">
            <w:pPr>
              <w:tabs>
                <w:tab w:val="left" w:pos="717"/>
              </w:tabs>
              <w:spacing w:line="240" w:lineRule="auto"/>
              <w:rPr>
                <w:sz w:val="18"/>
                <w:szCs w:val="18"/>
                <w:rtl/>
              </w:rPr>
            </w:pPr>
          </w:p>
        </w:tc>
        <w:tc>
          <w:tcPr>
            <w:tcW w:w="391" w:type="pct"/>
            <w:shd w:val="clear" w:color="auto" w:fill="auto"/>
            <w:vAlign w:val="center"/>
          </w:tcPr>
          <w:p w14:paraId="0BF174C8" w14:textId="77777777" w:rsidR="005E376F" w:rsidRPr="00B75284" w:rsidRDefault="005E376F" w:rsidP="00B63EDB">
            <w:pPr>
              <w:tabs>
                <w:tab w:val="left" w:pos="717"/>
              </w:tabs>
              <w:spacing w:line="240" w:lineRule="auto"/>
              <w:rPr>
                <w:sz w:val="18"/>
                <w:szCs w:val="18"/>
                <w:rtl/>
              </w:rPr>
            </w:pPr>
          </w:p>
        </w:tc>
        <w:tc>
          <w:tcPr>
            <w:tcW w:w="556" w:type="pct"/>
            <w:shd w:val="clear" w:color="auto" w:fill="auto"/>
            <w:vAlign w:val="center"/>
          </w:tcPr>
          <w:p w14:paraId="4919D72D" w14:textId="77777777" w:rsidR="005E376F" w:rsidRPr="00B75284" w:rsidRDefault="005E376F" w:rsidP="00B63EDB">
            <w:pPr>
              <w:tabs>
                <w:tab w:val="left" w:pos="717"/>
              </w:tabs>
              <w:spacing w:line="240" w:lineRule="auto"/>
              <w:rPr>
                <w:sz w:val="18"/>
                <w:szCs w:val="18"/>
                <w:rtl/>
              </w:rPr>
            </w:pPr>
          </w:p>
        </w:tc>
      </w:tr>
      <w:tr w:rsidR="005E376F" w:rsidRPr="00B75284" w14:paraId="760CFA1E" w14:textId="77777777" w:rsidTr="00B63EDB">
        <w:trPr>
          <w:jc w:val="center"/>
        </w:trPr>
        <w:tc>
          <w:tcPr>
            <w:tcW w:w="244" w:type="pct"/>
            <w:shd w:val="clear" w:color="auto" w:fill="auto"/>
            <w:vAlign w:val="center"/>
          </w:tcPr>
          <w:p w14:paraId="3AFAF34B" w14:textId="77777777" w:rsidR="005E376F" w:rsidRPr="00B75284" w:rsidRDefault="005E376F" w:rsidP="00F95B24">
            <w:pPr>
              <w:numPr>
                <w:ilvl w:val="0"/>
                <w:numId w:val="11"/>
              </w:numPr>
              <w:tabs>
                <w:tab w:val="left" w:pos="717"/>
              </w:tabs>
              <w:spacing w:line="240" w:lineRule="auto"/>
              <w:ind w:left="0" w:firstLine="0"/>
              <w:contextualSpacing/>
              <w:rPr>
                <w:sz w:val="18"/>
                <w:szCs w:val="18"/>
                <w:rtl/>
              </w:rPr>
            </w:pPr>
          </w:p>
        </w:tc>
        <w:tc>
          <w:tcPr>
            <w:tcW w:w="2466" w:type="pct"/>
            <w:shd w:val="clear" w:color="auto" w:fill="auto"/>
            <w:vAlign w:val="center"/>
          </w:tcPr>
          <w:p w14:paraId="48544F66" w14:textId="77777777" w:rsidR="005E376F" w:rsidRPr="00FF0C5C" w:rsidRDefault="005E376F" w:rsidP="00B63EDB">
            <w:pPr>
              <w:tabs>
                <w:tab w:val="left" w:pos="717"/>
              </w:tabs>
              <w:spacing w:line="240" w:lineRule="auto"/>
              <w:rPr>
                <w:sz w:val="16"/>
                <w:szCs w:val="16"/>
                <w:rtl/>
              </w:rPr>
            </w:pPr>
            <w:r w:rsidRPr="00FF0C5C">
              <w:rPr>
                <w:sz w:val="16"/>
                <w:szCs w:val="16"/>
                <w:rtl/>
              </w:rPr>
              <w:t>ما تقدمه المملكة العربية السعودية للحجاج والمعتمرين؛ يشعرني بالامتنان نحوها</w:t>
            </w:r>
            <w:r w:rsidRPr="00FF0C5C">
              <w:rPr>
                <w:rFonts w:hint="cs"/>
                <w:sz w:val="16"/>
                <w:szCs w:val="16"/>
                <w:rtl/>
              </w:rPr>
              <w:t xml:space="preserve"> </w:t>
            </w:r>
          </w:p>
        </w:tc>
        <w:tc>
          <w:tcPr>
            <w:tcW w:w="560" w:type="pct"/>
            <w:shd w:val="clear" w:color="auto" w:fill="auto"/>
            <w:vAlign w:val="center"/>
          </w:tcPr>
          <w:p w14:paraId="6576DD03" w14:textId="77777777" w:rsidR="005E376F" w:rsidRPr="00B75284" w:rsidRDefault="005E376F" w:rsidP="00B63EDB">
            <w:pPr>
              <w:tabs>
                <w:tab w:val="left" w:pos="717"/>
              </w:tabs>
              <w:spacing w:line="240" w:lineRule="auto"/>
              <w:rPr>
                <w:sz w:val="18"/>
                <w:szCs w:val="18"/>
                <w:rtl/>
              </w:rPr>
            </w:pPr>
          </w:p>
        </w:tc>
        <w:tc>
          <w:tcPr>
            <w:tcW w:w="392" w:type="pct"/>
            <w:shd w:val="clear" w:color="auto" w:fill="auto"/>
            <w:vAlign w:val="center"/>
          </w:tcPr>
          <w:p w14:paraId="1C099794" w14:textId="77777777" w:rsidR="005E376F" w:rsidRPr="00B75284" w:rsidRDefault="005E376F" w:rsidP="00B63EDB">
            <w:pPr>
              <w:tabs>
                <w:tab w:val="left" w:pos="717"/>
              </w:tabs>
              <w:spacing w:line="240" w:lineRule="auto"/>
              <w:rPr>
                <w:sz w:val="18"/>
                <w:szCs w:val="18"/>
                <w:rtl/>
              </w:rPr>
            </w:pPr>
          </w:p>
        </w:tc>
        <w:tc>
          <w:tcPr>
            <w:tcW w:w="391" w:type="pct"/>
            <w:shd w:val="clear" w:color="auto" w:fill="auto"/>
            <w:vAlign w:val="center"/>
          </w:tcPr>
          <w:p w14:paraId="3708DA4A" w14:textId="77777777" w:rsidR="005E376F" w:rsidRPr="00B75284" w:rsidRDefault="005E376F" w:rsidP="00B63EDB">
            <w:pPr>
              <w:tabs>
                <w:tab w:val="left" w:pos="717"/>
              </w:tabs>
              <w:spacing w:line="240" w:lineRule="auto"/>
              <w:rPr>
                <w:sz w:val="18"/>
                <w:szCs w:val="18"/>
                <w:rtl/>
              </w:rPr>
            </w:pPr>
          </w:p>
        </w:tc>
        <w:tc>
          <w:tcPr>
            <w:tcW w:w="391" w:type="pct"/>
            <w:shd w:val="clear" w:color="auto" w:fill="auto"/>
            <w:vAlign w:val="center"/>
          </w:tcPr>
          <w:p w14:paraId="69AB1455" w14:textId="77777777" w:rsidR="005E376F" w:rsidRPr="00B75284" w:rsidRDefault="005E376F" w:rsidP="00B63EDB">
            <w:pPr>
              <w:tabs>
                <w:tab w:val="left" w:pos="717"/>
              </w:tabs>
              <w:spacing w:line="240" w:lineRule="auto"/>
              <w:rPr>
                <w:sz w:val="18"/>
                <w:szCs w:val="18"/>
                <w:rtl/>
              </w:rPr>
            </w:pPr>
          </w:p>
        </w:tc>
        <w:tc>
          <w:tcPr>
            <w:tcW w:w="556" w:type="pct"/>
            <w:shd w:val="clear" w:color="auto" w:fill="auto"/>
            <w:vAlign w:val="center"/>
          </w:tcPr>
          <w:p w14:paraId="6337FDB5" w14:textId="77777777" w:rsidR="005E376F" w:rsidRPr="00B75284" w:rsidRDefault="005E376F" w:rsidP="00B63EDB">
            <w:pPr>
              <w:tabs>
                <w:tab w:val="left" w:pos="717"/>
              </w:tabs>
              <w:spacing w:line="240" w:lineRule="auto"/>
              <w:rPr>
                <w:sz w:val="18"/>
                <w:szCs w:val="18"/>
                <w:rtl/>
              </w:rPr>
            </w:pPr>
          </w:p>
        </w:tc>
      </w:tr>
      <w:tr w:rsidR="005E376F" w:rsidRPr="00B75284" w14:paraId="6485A584" w14:textId="77777777" w:rsidTr="00B63EDB">
        <w:trPr>
          <w:jc w:val="center"/>
        </w:trPr>
        <w:tc>
          <w:tcPr>
            <w:tcW w:w="244" w:type="pct"/>
            <w:shd w:val="clear" w:color="auto" w:fill="auto"/>
            <w:vAlign w:val="center"/>
          </w:tcPr>
          <w:p w14:paraId="6AE44A48" w14:textId="77777777" w:rsidR="005E376F" w:rsidRPr="00B75284" w:rsidRDefault="005E376F" w:rsidP="00F95B24">
            <w:pPr>
              <w:numPr>
                <w:ilvl w:val="0"/>
                <w:numId w:val="11"/>
              </w:numPr>
              <w:tabs>
                <w:tab w:val="left" w:pos="717"/>
              </w:tabs>
              <w:spacing w:line="240" w:lineRule="auto"/>
              <w:ind w:left="0" w:firstLine="0"/>
              <w:contextualSpacing/>
              <w:rPr>
                <w:sz w:val="18"/>
                <w:szCs w:val="18"/>
                <w:rtl/>
              </w:rPr>
            </w:pPr>
          </w:p>
        </w:tc>
        <w:tc>
          <w:tcPr>
            <w:tcW w:w="2466" w:type="pct"/>
            <w:shd w:val="clear" w:color="auto" w:fill="auto"/>
            <w:vAlign w:val="center"/>
          </w:tcPr>
          <w:p w14:paraId="53028FE3" w14:textId="77777777" w:rsidR="005E376F" w:rsidRPr="00FF0C5C" w:rsidRDefault="005E376F" w:rsidP="00B63EDB">
            <w:pPr>
              <w:tabs>
                <w:tab w:val="left" w:pos="717"/>
              </w:tabs>
              <w:spacing w:line="240" w:lineRule="auto"/>
              <w:rPr>
                <w:sz w:val="16"/>
                <w:szCs w:val="16"/>
                <w:rtl/>
              </w:rPr>
            </w:pPr>
            <w:r w:rsidRPr="00FF0C5C">
              <w:rPr>
                <w:sz w:val="16"/>
                <w:szCs w:val="16"/>
                <w:rtl/>
              </w:rPr>
              <w:t>أهتم بمعرفة أحوال المملكة العربية السعودية</w:t>
            </w:r>
            <w:r w:rsidRPr="00FF0C5C">
              <w:rPr>
                <w:rFonts w:hint="cs"/>
                <w:sz w:val="16"/>
                <w:szCs w:val="16"/>
                <w:rtl/>
              </w:rPr>
              <w:t xml:space="preserve"> </w:t>
            </w:r>
          </w:p>
        </w:tc>
        <w:tc>
          <w:tcPr>
            <w:tcW w:w="560" w:type="pct"/>
            <w:shd w:val="clear" w:color="auto" w:fill="auto"/>
            <w:vAlign w:val="center"/>
          </w:tcPr>
          <w:p w14:paraId="2456C851" w14:textId="77777777" w:rsidR="005E376F" w:rsidRPr="00B75284" w:rsidRDefault="005E376F" w:rsidP="00B63EDB">
            <w:pPr>
              <w:tabs>
                <w:tab w:val="left" w:pos="717"/>
              </w:tabs>
              <w:spacing w:line="240" w:lineRule="auto"/>
              <w:rPr>
                <w:sz w:val="18"/>
                <w:szCs w:val="18"/>
                <w:rtl/>
              </w:rPr>
            </w:pPr>
          </w:p>
        </w:tc>
        <w:tc>
          <w:tcPr>
            <w:tcW w:w="392" w:type="pct"/>
            <w:shd w:val="clear" w:color="auto" w:fill="auto"/>
            <w:vAlign w:val="center"/>
          </w:tcPr>
          <w:p w14:paraId="304F7E87" w14:textId="77777777" w:rsidR="005E376F" w:rsidRPr="00B75284" w:rsidRDefault="005E376F" w:rsidP="00B63EDB">
            <w:pPr>
              <w:tabs>
                <w:tab w:val="left" w:pos="717"/>
              </w:tabs>
              <w:spacing w:line="240" w:lineRule="auto"/>
              <w:rPr>
                <w:sz w:val="18"/>
                <w:szCs w:val="18"/>
                <w:rtl/>
              </w:rPr>
            </w:pPr>
          </w:p>
        </w:tc>
        <w:tc>
          <w:tcPr>
            <w:tcW w:w="391" w:type="pct"/>
            <w:shd w:val="clear" w:color="auto" w:fill="auto"/>
            <w:vAlign w:val="center"/>
          </w:tcPr>
          <w:p w14:paraId="74B5D63C" w14:textId="77777777" w:rsidR="005E376F" w:rsidRPr="00B75284" w:rsidRDefault="005E376F" w:rsidP="00B63EDB">
            <w:pPr>
              <w:tabs>
                <w:tab w:val="left" w:pos="717"/>
              </w:tabs>
              <w:spacing w:line="240" w:lineRule="auto"/>
              <w:rPr>
                <w:sz w:val="18"/>
                <w:szCs w:val="18"/>
                <w:rtl/>
              </w:rPr>
            </w:pPr>
          </w:p>
        </w:tc>
        <w:tc>
          <w:tcPr>
            <w:tcW w:w="391" w:type="pct"/>
            <w:shd w:val="clear" w:color="auto" w:fill="auto"/>
            <w:vAlign w:val="center"/>
          </w:tcPr>
          <w:p w14:paraId="7EE8A9CA" w14:textId="77777777" w:rsidR="005E376F" w:rsidRPr="00B75284" w:rsidRDefault="005E376F" w:rsidP="00B63EDB">
            <w:pPr>
              <w:tabs>
                <w:tab w:val="left" w:pos="717"/>
              </w:tabs>
              <w:spacing w:line="240" w:lineRule="auto"/>
              <w:rPr>
                <w:sz w:val="18"/>
                <w:szCs w:val="18"/>
                <w:rtl/>
              </w:rPr>
            </w:pPr>
          </w:p>
        </w:tc>
        <w:tc>
          <w:tcPr>
            <w:tcW w:w="556" w:type="pct"/>
            <w:shd w:val="clear" w:color="auto" w:fill="auto"/>
            <w:vAlign w:val="center"/>
          </w:tcPr>
          <w:p w14:paraId="3EC69D19" w14:textId="77777777" w:rsidR="005E376F" w:rsidRPr="00B75284" w:rsidRDefault="005E376F" w:rsidP="00B63EDB">
            <w:pPr>
              <w:tabs>
                <w:tab w:val="left" w:pos="717"/>
              </w:tabs>
              <w:spacing w:line="240" w:lineRule="auto"/>
              <w:rPr>
                <w:sz w:val="18"/>
                <w:szCs w:val="18"/>
                <w:rtl/>
              </w:rPr>
            </w:pPr>
          </w:p>
        </w:tc>
      </w:tr>
      <w:tr w:rsidR="005E376F" w:rsidRPr="00B75284" w14:paraId="1F92130D" w14:textId="77777777" w:rsidTr="00B63EDB">
        <w:trPr>
          <w:jc w:val="center"/>
        </w:trPr>
        <w:tc>
          <w:tcPr>
            <w:tcW w:w="244" w:type="pct"/>
            <w:shd w:val="clear" w:color="auto" w:fill="auto"/>
            <w:vAlign w:val="center"/>
          </w:tcPr>
          <w:p w14:paraId="762BA632" w14:textId="77777777" w:rsidR="005E376F" w:rsidRPr="00B75284" w:rsidRDefault="005E376F" w:rsidP="00F95B24">
            <w:pPr>
              <w:numPr>
                <w:ilvl w:val="0"/>
                <w:numId w:val="11"/>
              </w:numPr>
              <w:tabs>
                <w:tab w:val="left" w:pos="717"/>
              </w:tabs>
              <w:spacing w:line="240" w:lineRule="auto"/>
              <w:ind w:left="0" w:firstLine="0"/>
              <w:contextualSpacing/>
              <w:rPr>
                <w:sz w:val="18"/>
                <w:szCs w:val="18"/>
                <w:rtl/>
              </w:rPr>
            </w:pPr>
          </w:p>
        </w:tc>
        <w:tc>
          <w:tcPr>
            <w:tcW w:w="2466" w:type="pct"/>
            <w:shd w:val="clear" w:color="auto" w:fill="auto"/>
            <w:vAlign w:val="center"/>
          </w:tcPr>
          <w:p w14:paraId="0393C5ED" w14:textId="77777777" w:rsidR="005E376F" w:rsidRPr="00FF0C5C" w:rsidRDefault="005E376F" w:rsidP="00B63EDB">
            <w:pPr>
              <w:tabs>
                <w:tab w:val="left" w:pos="717"/>
              </w:tabs>
              <w:spacing w:line="240" w:lineRule="auto"/>
              <w:rPr>
                <w:sz w:val="16"/>
                <w:szCs w:val="16"/>
                <w:rtl/>
              </w:rPr>
            </w:pPr>
            <w:r w:rsidRPr="00FF0C5C">
              <w:rPr>
                <w:sz w:val="16"/>
                <w:szCs w:val="16"/>
                <w:rtl/>
              </w:rPr>
              <w:t>استمتع بمناقشة الآخرين فيما تفعله المملكة العربية السعودية</w:t>
            </w:r>
            <w:r w:rsidRPr="00FF0C5C">
              <w:rPr>
                <w:rFonts w:hint="cs"/>
                <w:sz w:val="16"/>
                <w:szCs w:val="16"/>
                <w:rtl/>
              </w:rPr>
              <w:t xml:space="preserve"> </w:t>
            </w:r>
          </w:p>
        </w:tc>
        <w:tc>
          <w:tcPr>
            <w:tcW w:w="560" w:type="pct"/>
            <w:shd w:val="clear" w:color="auto" w:fill="auto"/>
            <w:vAlign w:val="center"/>
          </w:tcPr>
          <w:p w14:paraId="571CCF04" w14:textId="77777777" w:rsidR="005E376F" w:rsidRPr="00B75284" w:rsidRDefault="005E376F" w:rsidP="00B63EDB">
            <w:pPr>
              <w:tabs>
                <w:tab w:val="left" w:pos="717"/>
              </w:tabs>
              <w:spacing w:line="240" w:lineRule="auto"/>
              <w:rPr>
                <w:sz w:val="18"/>
                <w:szCs w:val="18"/>
                <w:rtl/>
              </w:rPr>
            </w:pPr>
          </w:p>
        </w:tc>
        <w:tc>
          <w:tcPr>
            <w:tcW w:w="392" w:type="pct"/>
            <w:shd w:val="clear" w:color="auto" w:fill="auto"/>
            <w:vAlign w:val="center"/>
          </w:tcPr>
          <w:p w14:paraId="073EB5F5" w14:textId="77777777" w:rsidR="005E376F" w:rsidRPr="00B75284" w:rsidRDefault="005E376F" w:rsidP="00B63EDB">
            <w:pPr>
              <w:tabs>
                <w:tab w:val="left" w:pos="717"/>
              </w:tabs>
              <w:spacing w:line="240" w:lineRule="auto"/>
              <w:rPr>
                <w:sz w:val="18"/>
                <w:szCs w:val="18"/>
                <w:rtl/>
              </w:rPr>
            </w:pPr>
          </w:p>
        </w:tc>
        <w:tc>
          <w:tcPr>
            <w:tcW w:w="391" w:type="pct"/>
            <w:shd w:val="clear" w:color="auto" w:fill="auto"/>
            <w:vAlign w:val="center"/>
          </w:tcPr>
          <w:p w14:paraId="0BD721E4" w14:textId="77777777" w:rsidR="005E376F" w:rsidRPr="00B75284" w:rsidRDefault="005E376F" w:rsidP="00B63EDB">
            <w:pPr>
              <w:tabs>
                <w:tab w:val="left" w:pos="717"/>
              </w:tabs>
              <w:spacing w:line="240" w:lineRule="auto"/>
              <w:rPr>
                <w:sz w:val="18"/>
                <w:szCs w:val="18"/>
                <w:rtl/>
              </w:rPr>
            </w:pPr>
          </w:p>
        </w:tc>
        <w:tc>
          <w:tcPr>
            <w:tcW w:w="391" w:type="pct"/>
            <w:shd w:val="clear" w:color="auto" w:fill="auto"/>
            <w:vAlign w:val="center"/>
          </w:tcPr>
          <w:p w14:paraId="573BEFE8" w14:textId="77777777" w:rsidR="005E376F" w:rsidRPr="00B75284" w:rsidRDefault="005E376F" w:rsidP="00B63EDB">
            <w:pPr>
              <w:tabs>
                <w:tab w:val="left" w:pos="717"/>
              </w:tabs>
              <w:spacing w:line="240" w:lineRule="auto"/>
              <w:rPr>
                <w:sz w:val="18"/>
                <w:szCs w:val="18"/>
                <w:rtl/>
              </w:rPr>
            </w:pPr>
          </w:p>
        </w:tc>
        <w:tc>
          <w:tcPr>
            <w:tcW w:w="556" w:type="pct"/>
            <w:shd w:val="clear" w:color="auto" w:fill="auto"/>
            <w:vAlign w:val="center"/>
          </w:tcPr>
          <w:p w14:paraId="316F8D72" w14:textId="77777777" w:rsidR="005E376F" w:rsidRPr="00B75284" w:rsidRDefault="005E376F" w:rsidP="00B63EDB">
            <w:pPr>
              <w:tabs>
                <w:tab w:val="left" w:pos="717"/>
              </w:tabs>
              <w:spacing w:line="240" w:lineRule="auto"/>
              <w:rPr>
                <w:sz w:val="18"/>
                <w:szCs w:val="18"/>
                <w:rtl/>
              </w:rPr>
            </w:pPr>
          </w:p>
        </w:tc>
      </w:tr>
      <w:tr w:rsidR="005E376F" w:rsidRPr="00B75284" w14:paraId="1074BBE4" w14:textId="77777777" w:rsidTr="00B63EDB">
        <w:trPr>
          <w:jc w:val="center"/>
        </w:trPr>
        <w:tc>
          <w:tcPr>
            <w:tcW w:w="244" w:type="pct"/>
            <w:shd w:val="clear" w:color="auto" w:fill="auto"/>
            <w:vAlign w:val="center"/>
          </w:tcPr>
          <w:p w14:paraId="41F19BE2" w14:textId="77777777" w:rsidR="005E376F" w:rsidRPr="00B75284" w:rsidRDefault="005E376F" w:rsidP="00F95B24">
            <w:pPr>
              <w:numPr>
                <w:ilvl w:val="0"/>
                <w:numId w:val="11"/>
              </w:numPr>
              <w:tabs>
                <w:tab w:val="left" w:pos="717"/>
              </w:tabs>
              <w:spacing w:line="240" w:lineRule="auto"/>
              <w:ind w:left="0" w:firstLine="0"/>
              <w:contextualSpacing/>
              <w:rPr>
                <w:sz w:val="18"/>
                <w:szCs w:val="18"/>
                <w:rtl/>
              </w:rPr>
            </w:pPr>
          </w:p>
        </w:tc>
        <w:tc>
          <w:tcPr>
            <w:tcW w:w="2466" w:type="pct"/>
            <w:shd w:val="clear" w:color="auto" w:fill="auto"/>
            <w:vAlign w:val="center"/>
          </w:tcPr>
          <w:p w14:paraId="6CF615D9" w14:textId="77777777" w:rsidR="005E376F" w:rsidRPr="00FF0C5C" w:rsidRDefault="005E376F" w:rsidP="00B63EDB">
            <w:pPr>
              <w:tabs>
                <w:tab w:val="left" w:pos="717"/>
              </w:tabs>
              <w:spacing w:line="240" w:lineRule="auto"/>
              <w:rPr>
                <w:sz w:val="16"/>
                <w:szCs w:val="16"/>
                <w:rtl/>
              </w:rPr>
            </w:pPr>
            <w:r w:rsidRPr="00FF0C5C">
              <w:rPr>
                <w:sz w:val="16"/>
                <w:szCs w:val="16"/>
                <w:rtl/>
              </w:rPr>
              <w:t>تراعي المملكة العربية السعودية مشاعر المسلمين</w:t>
            </w:r>
            <w:r w:rsidRPr="00FF0C5C">
              <w:rPr>
                <w:rFonts w:hint="cs"/>
                <w:sz w:val="16"/>
                <w:szCs w:val="16"/>
                <w:rtl/>
              </w:rPr>
              <w:t xml:space="preserve"> </w:t>
            </w:r>
          </w:p>
        </w:tc>
        <w:tc>
          <w:tcPr>
            <w:tcW w:w="560" w:type="pct"/>
            <w:shd w:val="clear" w:color="auto" w:fill="auto"/>
            <w:vAlign w:val="center"/>
          </w:tcPr>
          <w:p w14:paraId="37B1237D" w14:textId="77777777" w:rsidR="005E376F" w:rsidRPr="00B75284" w:rsidRDefault="005E376F" w:rsidP="00B63EDB">
            <w:pPr>
              <w:tabs>
                <w:tab w:val="left" w:pos="717"/>
              </w:tabs>
              <w:spacing w:line="240" w:lineRule="auto"/>
              <w:rPr>
                <w:sz w:val="18"/>
                <w:szCs w:val="18"/>
                <w:rtl/>
              </w:rPr>
            </w:pPr>
          </w:p>
        </w:tc>
        <w:tc>
          <w:tcPr>
            <w:tcW w:w="392" w:type="pct"/>
            <w:shd w:val="clear" w:color="auto" w:fill="auto"/>
            <w:vAlign w:val="center"/>
          </w:tcPr>
          <w:p w14:paraId="21AB3D6A" w14:textId="77777777" w:rsidR="005E376F" w:rsidRPr="00B75284" w:rsidRDefault="005E376F" w:rsidP="00B63EDB">
            <w:pPr>
              <w:tabs>
                <w:tab w:val="left" w:pos="717"/>
              </w:tabs>
              <w:spacing w:line="240" w:lineRule="auto"/>
              <w:rPr>
                <w:sz w:val="18"/>
                <w:szCs w:val="18"/>
                <w:rtl/>
              </w:rPr>
            </w:pPr>
          </w:p>
        </w:tc>
        <w:tc>
          <w:tcPr>
            <w:tcW w:w="391" w:type="pct"/>
            <w:shd w:val="clear" w:color="auto" w:fill="auto"/>
            <w:vAlign w:val="center"/>
          </w:tcPr>
          <w:p w14:paraId="415FDE87" w14:textId="77777777" w:rsidR="005E376F" w:rsidRPr="00B75284" w:rsidRDefault="005E376F" w:rsidP="00B63EDB">
            <w:pPr>
              <w:tabs>
                <w:tab w:val="left" w:pos="717"/>
              </w:tabs>
              <w:spacing w:line="240" w:lineRule="auto"/>
              <w:rPr>
                <w:sz w:val="18"/>
                <w:szCs w:val="18"/>
                <w:rtl/>
              </w:rPr>
            </w:pPr>
          </w:p>
        </w:tc>
        <w:tc>
          <w:tcPr>
            <w:tcW w:w="391" w:type="pct"/>
            <w:shd w:val="clear" w:color="auto" w:fill="auto"/>
            <w:vAlign w:val="center"/>
          </w:tcPr>
          <w:p w14:paraId="15E8C4C7" w14:textId="77777777" w:rsidR="005E376F" w:rsidRPr="00B75284" w:rsidRDefault="005E376F" w:rsidP="00B63EDB">
            <w:pPr>
              <w:tabs>
                <w:tab w:val="left" w:pos="717"/>
              </w:tabs>
              <w:spacing w:line="240" w:lineRule="auto"/>
              <w:rPr>
                <w:sz w:val="18"/>
                <w:szCs w:val="18"/>
                <w:rtl/>
              </w:rPr>
            </w:pPr>
          </w:p>
        </w:tc>
        <w:tc>
          <w:tcPr>
            <w:tcW w:w="556" w:type="pct"/>
            <w:shd w:val="clear" w:color="auto" w:fill="auto"/>
            <w:vAlign w:val="center"/>
          </w:tcPr>
          <w:p w14:paraId="1DD1B0B4" w14:textId="77777777" w:rsidR="005E376F" w:rsidRPr="00B75284" w:rsidRDefault="005E376F" w:rsidP="00B63EDB">
            <w:pPr>
              <w:tabs>
                <w:tab w:val="left" w:pos="717"/>
              </w:tabs>
              <w:spacing w:line="240" w:lineRule="auto"/>
              <w:rPr>
                <w:sz w:val="18"/>
                <w:szCs w:val="18"/>
                <w:rtl/>
              </w:rPr>
            </w:pPr>
          </w:p>
        </w:tc>
      </w:tr>
      <w:tr w:rsidR="005E376F" w:rsidRPr="00B75284" w14:paraId="7D265C7D" w14:textId="77777777" w:rsidTr="00B63EDB">
        <w:trPr>
          <w:jc w:val="center"/>
        </w:trPr>
        <w:tc>
          <w:tcPr>
            <w:tcW w:w="244" w:type="pct"/>
            <w:shd w:val="clear" w:color="auto" w:fill="auto"/>
            <w:vAlign w:val="center"/>
          </w:tcPr>
          <w:p w14:paraId="6958CCC7" w14:textId="77777777" w:rsidR="005E376F" w:rsidRPr="00B75284" w:rsidRDefault="005E376F" w:rsidP="00F95B24">
            <w:pPr>
              <w:numPr>
                <w:ilvl w:val="0"/>
                <w:numId w:val="11"/>
              </w:numPr>
              <w:tabs>
                <w:tab w:val="left" w:pos="717"/>
              </w:tabs>
              <w:spacing w:line="240" w:lineRule="auto"/>
              <w:ind w:left="0" w:firstLine="0"/>
              <w:contextualSpacing/>
              <w:rPr>
                <w:sz w:val="18"/>
                <w:szCs w:val="18"/>
                <w:rtl/>
              </w:rPr>
            </w:pPr>
          </w:p>
        </w:tc>
        <w:tc>
          <w:tcPr>
            <w:tcW w:w="2466" w:type="pct"/>
            <w:shd w:val="clear" w:color="auto" w:fill="auto"/>
            <w:vAlign w:val="center"/>
          </w:tcPr>
          <w:p w14:paraId="0EB4DBEB" w14:textId="77777777" w:rsidR="005E376F" w:rsidRPr="00FF0C5C" w:rsidRDefault="005E376F" w:rsidP="00B63EDB">
            <w:pPr>
              <w:tabs>
                <w:tab w:val="left" w:pos="717"/>
              </w:tabs>
              <w:spacing w:line="240" w:lineRule="auto"/>
              <w:rPr>
                <w:sz w:val="16"/>
                <w:szCs w:val="16"/>
                <w:rtl/>
              </w:rPr>
            </w:pPr>
            <w:r w:rsidRPr="00FF0C5C">
              <w:rPr>
                <w:sz w:val="16"/>
                <w:szCs w:val="16"/>
                <w:rtl/>
              </w:rPr>
              <w:t>أستفيد من الخدمات التي تقدمها المملكة العربية السعودية للحجاج والمعتمرين</w:t>
            </w:r>
            <w:r w:rsidRPr="00FF0C5C">
              <w:rPr>
                <w:rFonts w:hint="cs"/>
                <w:sz w:val="16"/>
                <w:szCs w:val="16"/>
                <w:rtl/>
              </w:rPr>
              <w:t xml:space="preserve"> </w:t>
            </w:r>
          </w:p>
        </w:tc>
        <w:tc>
          <w:tcPr>
            <w:tcW w:w="560" w:type="pct"/>
            <w:shd w:val="clear" w:color="auto" w:fill="auto"/>
            <w:vAlign w:val="center"/>
          </w:tcPr>
          <w:p w14:paraId="4B656FE2" w14:textId="77777777" w:rsidR="005E376F" w:rsidRPr="00B75284" w:rsidRDefault="005E376F" w:rsidP="00B63EDB">
            <w:pPr>
              <w:tabs>
                <w:tab w:val="left" w:pos="717"/>
              </w:tabs>
              <w:spacing w:line="240" w:lineRule="auto"/>
              <w:rPr>
                <w:sz w:val="18"/>
                <w:szCs w:val="18"/>
                <w:rtl/>
              </w:rPr>
            </w:pPr>
          </w:p>
        </w:tc>
        <w:tc>
          <w:tcPr>
            <w:tcW w:w="392" w:type="pct"/>
            <w:shd w:val="clear" w:color="auto" w:fill="auto"/>
            <w:vAlign w:val="center"/>
          </w:tcPr>
          <w:p w14:paraId="0D81FCB5" w14:textId="77777777" w:rsidR="005E376F" w:rsidRPr="00B75284" w:rsidRDefault="005E376F" w:rsidP="00B63EDB">
            <w:pPr>
              <w:tabs>
                <w:tab w:val="left" w:pos="717"/>
              </w:tabs>
              <w:spacing w:line="240" w:lineRule="auto"/>
              <w:rPr>
                <w:sz w:val="18"/>
                <w:szCs w:val="18"/>
                <w:rtl/>
              </w:rPr>
            </w:pPr>
          </w:p>
        </w:tc>
        <w:tc>
          <w:tcPr>
            <w:tcW w:w="391" w:type="pct"/>
            <w:shd w:val="clear" w:color="auto" w:fill="auto"/>
            <w:vAlign w:val="center"/>
          </w:tcPr>
          <w:p w14:paraId="4EC869CB" w14:textId="77777777" w:rsidR="005E376F" w:rsidRPr="00B75284" w:rsidRDefault="005E376F" w:rsidP="00B63EDB">
            <w:pPr>
              <w:tabs>
                <w:tab w:val="left" w:pos="717"/>
              </w:tabs>
              <w:spacing w:line="240" w:lineRule="auto"/>
              <w:rPr>
                <w:sz w:val="18"/>
                <w:szCs w:val="18"/>
                <w:rtl/>
              </w:rPr>
            </w:pPr>
          </w:p>
        </w:tc>
        <w:tc>
          <w:tcPr>
            <w:tcW w:w="391" w:type="pct"/>
            <w:shd w:val="clear" w:color="auto" w:fill="auto"/>
            <w:vAlign w:val="center"/>
          </w:tcPr>
          <w:p w14:paraId="798F79DE" w14:textId="77777777" w:rsidR="005E376F" w:rsidRPr="00B75284" w:rsidRDefault="005E376F" w:rsidP="00B63EDB">
            <w:pPr>
              <w:tabs>
                <w:tab w:val="left" w:pos="717"/>
              </w:tabs>
              <w:spacing w:line="240" w:lineRule="auto"/>
              <w:rPr>
                <w:sz w:val="18"/>
                <w:szCs w:val="18"/>
                <w:rtl/>
              </w:rPr>
            </w:pPr>
          </w:p>
        </w:tc>
        <w:tc>
          <w:tcPr>
            <w:tcW w:w="556" w:type="pct"/>
            <w:shd w:val="clear" w:color="auto" w:fill="auto"/>
            <w:vAlign w:val="center"/>
          </w:tcPr>
          <w:p w14:paraId="104333C9" w14:textId="77777777" w:rsidR="005E376F" w:rsidRPr="00B75284" w:rsidRDefault="005E376F" w:rsidP="00B63EDB">
            <w:pPr>
              <w:tabs>
                <w:tab w:val="left" w:pos="717"/>
              </w:tabs>
              <w:spacing w:line="240" w:lineRule="auto"/>
              <w:rPr>
                <w:sz w:val="18"/>
                <w:szCs w:val="18"/>
                <w:rtl/>
              </w:rPr>
            </w:pPr>
          </w:p>
        </w:tc>
      </w:tr>
      <w:tr w:rsidR="005E376F" w:rsidRPr="00B75284" w14:paraId="3313579D" w14:textId="77777777" w:rsidTr="00B63EDB">
        <w:trPr>
          <w:jc w:val="center"/>
        </w:trPr>
        <w:tc>
          <w:tcPr>
            <w:tcW w:w="244" w:type="pct"/>
            <w:shd w:val="clear" w:color="auto" w:fill="auto"/>
            <w:vAlign w:val="center"/>
          </w:tcPr>
          <w:p w14:paraId="43B729A3" w14:textId="77777777" w:rsidR="005E376F" w:rsidRPr="00B75284" w:rsidRDefault="005E376F" w:rsidP="00F95B24">
            <w:pPr>
              <w:numPr>
                <w:ilvl w:val="0"/>
                <w:numId w:val="11"/>
              </w:numPr>
              <w:tabs>
                <w:tab w:val="left" w:pos="717"/>
              </w:tabs>
              <w:spacing w:line="240" w:lineRule="auto"/>
              <w:ind w:left="0" w:firstLine="0"/>
              <w:contextualSpacing/>
              <w:rPr>
                <w:sz w:val="18"/>
                <w:szCs w:val="18"/>
                <w:rtl/>
              </w:rPr>
            </w:pPr>
          </w:p>
        </w:tc>
        <w:tc>
          <w:tcPr>
            <w:tcW w:w="2466" w:type="pct"/>
            <w:shd w:val="clear" w:color="auto" w:fill="auto"/>
            <w:vAlign w:val="center"/>
          </w:tcPr>
          <w:p w14:paraId="64C5205D" w14:textId="77777777" w:rsidR="005E376F" w:rsidRPr="00FF0C5C" w:rsidRDefault="005E376F" w:rsidP="00B63EDB">
            <w:pPr>
              <w:tabs>
                <w:tab w:val="left" w:pos="717"/>
              </w:tabs>
              <w:spacing w:line="240" w:lineRule="auto"/>
              <w:rPr>
                <w:sz w:val="16"/>
                <w:szCs w:val="16"/>
                <w:rtl/>
              </w:rPr>
            </w:pPr>
            <w:r w:rsidRPr="00FF0C5C">
              <w:rPr>
                <w:sz w:val="16"/>
                <w:szCs w:val="16"/>
                <w:rtl/>
              </w:rPr>
              <w:t>تمتاز سياسة المملكة العربية السعودية بالدقة والوضوح فيما يتعلق بالحرمين الشريفين</w:t>
            </w:r>
            <w:r w:rsidRPr="00FF0C5C">
              <w:rPr>
                <w:rFonts w:hint="cs"/>
                <w:sz w:val="16"/>
                <w:szCs w:val="16"/>
                <w:rtl/>
              </w:rPr>
              <w:t xml:space="preserve"> </w:t>
            </w:r>
          </w:p>
        </w:tc>
        <w:tc>
          <w:tcPr>
            <w:tcW w:w="560" w:type="pct"/>
            <w:shd w:val="clear" w:color="auto" w:fill="auto"/>
            <w:vAlign w:val="center"/>
          </w:tcPr>
          <w:p w14:paraId="79777AEE" w14:textId="77777777" w:rsidR="005E376F" w:rsidRPr="00B75284" w:rsidRDefault="005E376F" w:rsidP="00B63EDB">
            <w:pPr>
              <w:tabs>
                <w:tab w:val="left" w:pos="717"/>
              </w:tabs>
              <w:spacing w:line="240" w:lineRule="auto"/>
              <w:rPr>
                <w:sz w:val="18"/>
                <w:szCs w:val="18"/>
                <w:rtl/>
              </w:rPr>
            </w:pPr>
          </w:p>
        </w:tc>
        <w:tc>
          <w:tcPr>
            <w:tcW w:w="392" w:type="pct"/>
            <w:shd w:val="clear" w:color="auto" w:fill="auto"/>
            <w:vAlign w:val="center"/>
          </w:tcPr>
          <w:p w14:paraId="77B3F2EB" w14:textId="77777777" w:rsidR="005E376F" w:rsidRPr="00B75284" w:rsidRDefault="005E376F" w:rsidP="00B63EDB">
            <w:pPr>
              <w:tabs>
                <w:tab w:val="left" w:pos="717"/>
              </w:tabs>
              <w:spacing w:line="240" w:lineRule="auto"/>
              <w:rPr>
                <w:sz w:val="18"/>
                <w:szCs w:val="18"/>
                <w:rtl/>
              </w:rPr>
            </w:pPr>
          </w:p>
        </w:tc>
        <w:tc>
          <w:tcPr>
            <w:tcW w:w="391" w:type="pct"/>
            <w:shd w:val="clear" w:color="auto" w:fill="auto"/>
            <w:vAlign w:val="center"/>
          </w:tcPr>
          <w:p w14:paraId="4D7B2851" w14:textId="77777777" w:rsidR="005E376F" w:rsidRPr="00B75284" w:rsidRDefault="005E376F" w:rsidP="00B63EDB">
            <w:pPr>
              <w:tabs>
                <w:tab w:val="left" w:pos="717"/>
              </w:tabs>
              <w:spacing w:line="240" w:lineRule="auto"/>
              <w:rPr>
                <w:sz w:val="18"/>
                <w:szCs w:val="18"/>
                <w:rtl/>
              </w:rPr>
            </w:pPr>
          </w:p>
        </w:tc>
        <w:tc>
          <w:tcPr>
            <w:tcW w:w="391" w:type="pct"/>
            <w:shd w:val="clear" w:color="auto" w:fill="auto"/>
            <w:vAlign w:val="center"/>
          </w:tcPr>
          <w:p w14:paraId="08C68A83" w14:textId="77777777" w:rsidR="005E376F" w:rsidRPr="00B75284" w:rsidRDefault="005E376F" w:rsidP="00B63EDB">
            <w:pPr>
              <w:tabs>
                <w:tab w:val="left" w:pos="717"/>
              </w:tabs>
              <w:spacing w:line="240" w:lineRule="auto"/>
              <w:rPr>
                <w:sz w:val="18"/>
                <w:szCs w:val="18"/>
                <w:rtl/>
              </w:rPr>
            </w:pPr>
          </w:p>
        </w:tc>
        <w:tc>
          <w:tcPr>
            <w:tcW w:w="556" w:type="pct"/>
            <w:shd w:val="clear" w:color="auto" w:fill="auto"/>
            <w:vAlign w:val="center"/>
          </w:tcPr>
          <w:p w14:paraId="43BC8A52" w14:textId="77777777" w:rsidR="005E376F" w:rsidRPr="00B75284" w:rsidRDefault="005E376F" w:rsidP="00B63EDB">
            <w:pPr>
              <w:tabs>
                <w:tab w:val="left" w:pos="717"/>
              </w:tabs>
              <w:spacing w:line="240" w:lineRule="auto"/>
              <w:rPr>
                <w:sz w:val="18"/>
                <w:szCs w:val="18"/>
                <w:rtl/>
              </w:rPr>
            </w:pPr>
          </w:p>
        </w:tc>
      </w:tr>
    </w:tbl>
    <w:p w14:paraId="0814E420" w14:textId="77777777" w:rsidR="005E376F" w:rsidRPr="005E376F" w:rsidRDefault="005E376F" w:rsidP="005E376F">
      <w:pPr>
        <w:spacing w:before="120" w:after="120"/>
        <w:rPr>
          <w:b/>
          <w:bCs/>
          <w:color w:val="FF0000"/>
          <w:sz w:val="32"/>
          <w:szCs w:val="32"/>
          <w:rtl/>
        </w:rPr>
        <w:sectPr w:rsidR="005E376F" w:rsidRPr="005E376F" w:rsidSect="0005244F">
          <w:footnotePr>
            <w:pos w:val="beneathText"/>
            <w:numRestart w:val="eachSect"/>
          </w:footnotePr>
          <w:pgSz w:w="10319" w:h="14572"/>
          <w:pgMar w:top="1134" w:right="1134" w:bottom="1134" w:left="1134" w:header="709" w:footer="709" w:gutter="0"/>
          <w:cols w:space="708"/>
          <w:docGrid w:linePitch="360"/>
        </w:sectPr>
      </w:pPr>
    </w:p>
    <w:p w14:paraId="23274C9E" w14:textId="24805B0C" w:rsidR="007B3300" w:rsidRPr="006E7A5D" w:rsidRDefault="007B3300" w:rsidP="005E376F">
      <w:pPr>
        <w:rPr>
          <w:rtl/>
          <w:lang w:bidi="ar-SA"/>
        </w:rPr>
      </w:pPr>
    </w:p>
    <w:sectPr w:rsidR="007B3300" w:rsidRPr="006E7A5D" w:rsidSect="0005244F">
      <w:footerReference w:type="even" r:id="rId8"/>
      <w:footerReference w:type="default" r:id="rId9"/>
      <w:footnotePr>
        <w:numRestart w:val="eachPage"/>
      </w:footnotePr>
      <w:pgSz w:w="10319" w:h="14572"/>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08F1AA" w14:textId="77777777" w:rsidR="00F95B24" w:rsidRPr="00EA0E56" w:rsidRDefault="00F95B24" w:rsidP="00626B40">
      <w:pPr>
        <w:pStyle w:val="a1"/>
        <w:rPr>
          <w:rFonts w:ascii="Calibri" w:hAnsi="Calibri" w:cs="Arial"/>
        </w:rPr>
      </w:pPr>
      <w:r>
        <w:separator/>
      </w:r>
    </w:p>
  </w:endnote>
  <w:endnote w:type="continuationSeparator" w:id="0">
    <w:p w14:paraId="7F604CC6" w14:textId="77777777" w:rsidR="00F95B24" w:rsidRPr="00EA0E56" w:rsidRDefault="00F95B24" w:rsidP="00626B40">
      <w:pPr>
        <w:pStyle w:val="a1"/>
        <w:rPr>
          <w:rFonts w:ascii="Calibri" w:hAnsi="Calibri" w:cs="Arial"/>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Cambria">
    <w:panose1 w:val="02040503050406030204"/>
    <w:charset w:val="00"/>
    <w:family w:val="roman"/>
    <w:pitch w:val="variable"/>
    <w:sig w:usb0="E00006FF" w:usb1="420024FF" w:usb2="02000000" w:usb3="00000000" w:csb0="0000019F" w:csb1="00000000"/>
  </w:font>
  <w:font w:name="Hacen Liner Print-out Light">
    <w:altName w:val="Arial"/>
    <w:charset w:val="00"/>
    <w:family w:val="auto"/>
    <w:pitch w:val="variable"/>
    <w:sig w:usb0="00002003" w:usb1="00000000" w:usb2="00000000" w:usb3="00000000" w:csb0="00000041" w:csb1="00000000"/>
  </w:font>
  <w:font w:name="GE SS Two Light">
    <w:altName w:val="Sakkal Majalla"/>
    <w:panose1 w:val="00000000000000000000"/>
    <w:charset w:val="B2"/>
    <w:family w:val="roman"/>
    <w:notTrueType/>
    <w:pitch w:val="variable"/>
    <w:sig w:usb0="00002000" w:usb1="80000100" w:usb2="00000028" w:usb3="00000000" w:csb0="00000040" w:csb1="00000000"/>
  </w:font>
  <w:font w:name="Traditional Arabic">
    <w:panose1 w:val="02020603050405020304"/>
    <w:charset w:val="00"/>
    <w:family w:val="roman"/>
    <w:pitch w:val="variable"/>
    <w:sig w:usb0="00002003" w:usb1="80000000" w:usb2="00000008" w:usb3="00000000" w:csb0="00000041" w:csb1="00000000"/>
  </w:font>
  <w:font w:name="Hacen Liner XXL">
    <w:altName w:val="Arial"/>
    <w:charset w:val="00"/>
    <w:family w:val="auto"/>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Arabic Transparent">
    <w:panose1 w:val="020B0604020202020204"/>
    <w:charset w:val="00"/>
    <w:family w:val="swiss"/>
    <w:pitch w:val="variable"/>
    <w:sig w:usb0="E0002EFF" w:usb1="C000785B" w:usb2="00000009" w:usb3="00000000" w:csb0="000001FF" w:csb1="00000000"/>
  </w:font>
  <w:font w:name="Sultan normal">
    <w:charset w:val="B2"/>
    <w:family w:val="auto"/>
    <w:pitch w:val="variable"/>
    <w:sig w:usb0="00002001" w:usb1="00000000" w:usb2="00000000" w:usb3="00000000" w:csb0="00000040" w:csb1="00000000"/>
  </w:font>
  <w:font w:name="SC_SHARJAH">
    <w:altName w:val="Arial"/>
    <w:charset w:val="B2"/>
    <w:family w:val="auto"/>
    <w:pitch w:val="variable"/>
    <w:sig w:usb0="00002001" w:usb1="00000000" w:usb2="00000000" w:usb3="00000000" w:csb0="00000040" w:csb1="00000000"/>
  </w:font>
  <w:font w:name="Trebuchet MS">
    <w:panose1 w:val="020B0603020202020204"/>
    <w:charset w:val="00"/>
    <w:family w:val="swiss"/>
    <w:pitch w:val="variable"/>
    <w:sig w:usb0="00000687" w:usb1="00000000" w:usb2="00000000" w:usb3="00000000" w:csb0="0000009F" w:csb1="00000000"/>
  </w:font>
  <w:font w:name="Times New (W1)">
    <w:panose1 w:val="00000000000000000000"/>
    <w:charset w:val="00"/>
    <w:family w:val="roman"/>
    <w:notTrueType/>
    <w:pitch w:val="variable"/>
    <w:sig w:usb0="00000003" w:usb1="00000000" w:usb2="00000000" w:usb3="00000000" w:csb0="00000001" w:csb1="00000000"/>
  </w:font>
  <w:font w:name="Simplified Arabic">
    <w:panose1 w:val="02020603050405020304"/>
    <w:charset w:val="00"/>
    <w:family w:val="roman"/>
    <w:pitch w:val="variable"/>
    <w:sig w:usb0="00002003" w:usb1="80000000" w:usb2="00000008" w:usb3="00000000" w:csb0="00000041"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Franklin Gothic Heavy">
    <w:panose1 w:val="020B09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1"/>
    <w:family w:val="roman"/>
    <w:pitch w:val="variable"/>
  </w:font>
  <w:font w:name="Droid Sans Fallback">
    <w:altName w:val="Times New Roman"/>
    <w:charset w:val="01"/>
    <w:family w:val="auto"/>
    <w:pitch w:val="variable"/>
  </w:font>
  <w:font w:name="DejaVu Sans">
    <w:charset w:val="00"/>
    <w:family w:val="swiss"/>
    <w:pitch w:val="variable"/>
    <w:sig w:usb0="E7002EFF" w:usb1="D200FDFF" w:usb2="0A246029" w:usb3="00000000" w:csb0="000001FF" w:csb1="00000000"/>
  </w:font>
  <w:font w:name="Arial Unicode MS">
    <w:panose1 w:val="020B0604020202020204"/>
    <w:charset w:val="80"/>
    <w:family w:val="swiss"/>
    <w:pitch w:val="variable"/>
    <w:sig w:usb0="F7FFAFFF" w:usb1="E9DFFFFF" w:usb2="0000003F" w:usb3="00000000" w:csb0="003F01FF" w:csb1="00000000"/>
  </w:font>
  <w:font w:name="Boutros Ads Light">
    <w:altName w:val="Arial"/>
    <w:charset w:val="B2"/>
    <w:family w:val="auto"/>
    <w:pitch w:val="variable"/>
    <w:sig w:usb0="00002001" w:usb1="80000000" w:usb2="00000008"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Simplified Arabic Fixed">
    <w:panose1 w:val="02070309020205020404"/>
    <w:charset w:val="00"/>
    <w:family w:val="modern"/>
    <w:pitch w:val="fixed"/>
    <w:sig w:usb0="00002003" w:usb1="0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 w:name="Lotus Linotype">
    <w:altName w:val="Times New Roman"/>
    <w:charset w:val="00"/>
    <w:family w:val="auto"/>
    <w:pitch w:val="variable"/>
    <w:sig w:usb0="00002007" w:usb1="80000000" w:usb2="00000008" w:usb3="00000000" w:csb0="00000043" w:csb1="00000000"/>
  </w:font>
  <w:font w:name="DengXian">
    <w:altName w:val="等线"/>
    <w:panose1 w:val="02010600030101010101"/>
    <w:charset w:val="86"/>
    <w:family w:val="auto"/>
    <w:pitch w:val="variable"/>
    <w:sig w:usb0="A00002BF" w:usb1="38CF7CFA" w:usb2="00000016" w:usb3="00000000" w:csb0="0004000F" w:csb1="00000000"/>
  </w:font>
  <w:font w:name="ae_AlMohanad">
    <w:altName w:val="Times New Roman"/>
    <w:charset w:val="00"/>
    <w:family w:val="roman"/>
    <w:pitch w:val="variable"/>
    <w:sig w:usb0="800020AF" w:usb1="C000204A" w:usb2="00000008" w:usb3="00000000" w:csb0="00000041" w:csb1="00000000"/>
  </w:font>
  <w:font w:name="Hacen Liner Print-out">
    <w:altName w:val="Times New Roman"/>
    <w:charset w:val="B2"/>
    <w:family w:val="auto"/>
    <w:pitch w:val="variable"/>
    <w:sig w:usb0="00000000" w:usb1="00000000" w:usb2="00000000"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1"/>
      <w:gridCol w:w="7220"/>
    </w:tblGrid>
    <w:tr w:rsidR="00597EE1" w:rsidRPr="00EA0E56" w14:paraId="6394933B" w14:textId="77777777" w:rsidTr="005B4EF5">
      <w:trPr>
        <w:trHeight w:val="278"/>
      </w:trPr>
      <w:tc>
        <w:tcPr>
          <w:tcW w:w="850" w:type="dxa"/>
          <w:tcBorders>
            <w:top w:val="dotted" w:sz="4" w:space="0" w:color="auto"/>
            <w:left w:val="nil"/>
            <w:bottom w:val="nil"/>
            <w:right w:val="nil"/>
          </w:tcBorders>
          <w:shd w:val="clear" w:color="auto" w:fill="000000"/>
          <w:vAlign w:val="center"/>
        </w:tcPr>
        <w:p w14:paraId="2D4DC67F" w14:textId="77777777" w:rsidR="00597EE1" w:rsidRPr="00EA0E56" w:rsidRDefault="00597EE1" w:rsidP="00626B40">
          <w:pPr>
            <w:pStyle w:val="Footer"/>
            <w:rPr>
              <w:rtl/>
            </w:rPr>
          </w:pPr>
          <w:r w:rsidRPr="00EA0E56">
            <w:rPr>
              <w:rtl/>
            </w:rPr>
            <w:fldChar w:fldCharType="begin"/>
          </w:r>
          <w:r w:rsidRPr="00EA0E56">
            <w:rPr>
              <w:rtl/>
            </w:rPr>
            <w:instrText xml:space="preserve"> </w:instrText>
          </w:r>
          <w:r w:rsidRPr="00EA0E56">
            <w:instrText xml:space="preserve">PAGE   \* MERGEFORMAT </w:instrText>
          </w:r>
          <w:r w:rsidRPr="00EA0E56">
            <w:rPr>
              <w:rtl/>
            </w:rPr>
            <w:fldChar w:fldCharType="separate"/>
          </w:r>
          <w:r w:rsidR="006C2293" w:rsidRPr="006C2293">
            <w:rPr>
              <w:rtl/>
              <w:lang w:val="ar-SA"/>
            </w:rPr>
            <w:t>2</w:t>
          </w:r>
          <w:r w:rsidRPr="00EA0E56">
            <w:rPr>
              <w:rtl/>
            </w:rPr>
            <w:fldChar w:fldCharType="end"/>
          </w:r>
        </w:p>
      </w:tc>
      <w:tc>
        <w:tcPr>
          <w:tcW w:w="7455" w:type="dxa"/>
          <w:tcBorders>
            <w:top w:val="dotted" w:sz="4" w:space="0" w:color="auto"/>
            <w:left w:val="nil"/>
            <w:bottom w:val="nil"/>
            <w:right w:val="nil"/>
          </w:tcBorders>
          <w:shd w:val="clear" w:color="auto" w:fill="auto"/>
          <w:vAlign w:val="center"/>
        </w:tcPr>
        <w:p w14:paraId="1BC4AFAF" w14:textId="77777777" w:rsidR="00597EE1" w:rsidRPr="00335582" w:rsidRDefault="00597EE1" w:rsidP="00626B40">
          <w:pPr>
            <w:pStyle w:val="a1"/>
            <w:rPr>
              <w:rFonts w:ascii="Hacen Liner XXL" w:hAnsi="Hacen Liner XXL" w:cs="GE SS Two Light"/>
              <w:sz w:val="18"/>
              <w:szCs w:val="18"/>
              <w:rtl/>
            </w:rPr>
          </w:pPr>
          <w:r w:rsidRPr="00335582">
            <w:rPr>
              <w:rFonts w:cs="GE SS Two Light" w:hint="cs"/>
              <w:sz w:val="18"/>
              <w:szCs w:val="18"/>
              <w:rtl/>
            </w:rPr>
            <w:t xml:space="preserve">السجل العلمي لعام 1438هـ - الملتقى العلمي </w:t>
          </w:r>
          <w:r>
            <w:rPr>
              <w:rFonts w:cs="GE SS Two Light" w:hint="cs"/>
              <w:sz w:val="18"/>
              <w:szCs w:val="18"/>
              <w:rtl/>
            </w:rPr>
            <w:t>السابع عشر</w:t>
          </w:r>
          <w:r w:rsidRPr="00335582">
            <w:rPr>
              <w:rFonts w:cs="GE SS Two Light" w:hint="cs"/>
              <w:sz w:val="18"/>
              <w:szCs w:val="18"/>
              <w:rtl/>
            </w:rPr>
            <w:t xml:space="preserve"> لأبحاث الحج والعمرة والزيارة</w:t>
          </w:r>
        </w:p>
      </w:tc>
    </w:tr>
  </w:tbl>
  <w:p w14:paraId="55E12349" w14:textId="77777777" w:rsidR="00597EE1" w:rsidRDefault="00597EE1" w:rsidP="00626B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10"/>
      <w:gridCol w:w="741"/>
    </w:tblGrid>
    <w:tr w:rsidR="00597EE1" w:rsidRPr="00EA0E56" w14:paraId="57F8F516" w14:textId="77777777" w:rsidTr="005B4EF5">
      <w:trPr>
        <w:trHeight w:val="278"/>
      </w:trPr>
      <w:tc>
        <w:tcPr>
          <w:tcW w:w="7455" w:type="dxa"/>
          <w:tcBorders>
            <w:top w:val="dotted" w:sz="4" w:space="0" w:color="auto"/>
            <w:left w:val="nil"/>
            <w:bottom w:val="nil"/>
            <w:right w:val="nil"/>
          </w:tcBorders>
          <w:shd w:val="clear" w:color="auto" w:fill="auto"/>
          <w:vAlign w:val="center"/>
        </w:tcPr>
        <w:p w14:paraId="3F2517C3" w14:textId="77777777" w:rsidR="00597EE1" w:rsidRPr="00335582" w:rsidRDefault="00597EE1" w:rsidP="00335582">
          <w:pPr>
            <w:pStyle w:val="a1"/>
            <w:jc w:val="right"/>
            <w:rPr>
              <w:rFonts w:cs="GE SS Two Light"/>
              <w:sz w:val="18"/>
              <w:szCs w:val="18"/>
              <w:rtl/>
            </w:rPr>
          </w:pPr>
          <w:r w:rsidRPr="00335582">
            <w:rPr>
              <w:rFonts w:cs="GE SS Two Light" w:hint="cs"/>
              <w:sz w:val="18"/>
              <w:szCs w:val="18"/>
              <w:rtl/>
            </w:rPr>
            <w:t>معهد خادم الحرمين الشريفين لأبحاث الحج والعمرة - جامعة أم القرى</w:t>
          </w:r>
        </w:p>
      </w:tc>
      <w:tc>
        <w:tcPr>
          <w:tcW w:w="751" w:type="dxa"/>
          <w:tcBorders>
            <w:top w:val="dotted" w:sz="4" w:space="0" w:color="auto"/>
            <w:left w:val="nil"/>
            <w:bottom w:val="nil"/>
            <w:right w:val="nil"/>
          </w:tcBorders>
          <w:shd w:val="clear" w:color="auto" w:fill="000000"/>
          <w:vAlign w:val="center"/>
        </w:tcPr>
        <w:p w14:paraId="0D0D72C7" w14:textId="77777777" w:rsidR="00597EE1" w:rsidRPr="00EA0E56" w:rsidRDefault="00597EE1" w:rsidP="00626B40">
          <w:pPr>
            <w:pStyle w:val="Footer"/>
            <w:rPr>
              <w:rtl/>
            </w:rPr>
          </w:pPr>
          <w:r w:rsidRPr="00EA0E56">
            <w:rPr>
              <w:rtl/>
            </w:rPr>
            <w:fldChar w:fldCharType="begin"/>
          </w:r>
          <w:r w:rsidRPr="00EA0E56">
            <w:rPr>
              <w:rtl/>
            </w:rPr>
            <w:instrText xml:space="preserve"> </w:instrText>
          </w:r>
          <w:r w:rsidRPr="00EA0E56">
            <w:instrText xml:space="preserve">PAGE   \* MERGEFORMAT </w:instrText>
          </w:r>
          <w:r w:rsidRPr="00EA0E56">
            <w:rPr>
              <w:rtl/>
            </w:rPr>
            <w:fldChar w:fldCharType="separate"/>
          </w:r>
          <w:r w:rsidR="006C2293" w:rsidRPr="006C2293">
            <w:rPr>
              <w:rtl/>
              <w:lang w:val="ar-SA"/>
            </w:rPr>
            <w:t>1</w:t>
          </w:r>
          <w:r w:rsidRPr="00EA0E56">
            <w:rPr>
              <w:rtl/>
            </w:rPr>
            <w:fldChar w:fldCharType="end"/>
          </w:r>
        </w:p>
      </w:tc>
    </w:tr>
  </w:tbl>
  <w:p w14:paraId="04DF410F" w14:textId="77777777" w:rsidR="00597EE1" w:rsidRDefault="00597EE1" w:rsidP="00626B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33C34C" w14:textId="77777777" w:rsidR="00F95B24" w:rsidRPr="00EA0E56" w:rsidRDefault="00F95B24" w:rsidP="00626B40">
      <w:pPr>
        <w:pStyle w:val="a1"/>
        <w:rPr>
          <w:rFonts w:ascii="Calibri" w:hAnsi="Calibri" w:cs="Arial"/>
        </w:rPr>
      </w:pPr>
      <w:r>
        <w:separator/>
      </w:r>
    </w:p>
  </w:footnote>
  <w:footnote w:type="continuationSeparator" w:id="0">
    <w:p w14:paraId="3895FF7D" w14:textId="77777777" w:rsidR="00F95B24" w:rsidRPr="00EA0E56" w:rsidRDefault="00F95B24" w:rsidP="00626B40">
      <w:pPr>
        <w:pStyle w:val="a1"/>
        <w:rPr>
          <w:rFonts w:ascii="Calibri" w:hAnsi="Calibri" w:cs="Arial"/>
        </w:rPr>
      </w:pPr>
      <w:r>
        <w:continuationSeparator/>
      </w:r>
    </w:p>
  </w:footnote>
  <w:footnote w:id="1">
    <w:p w14:paraId="054F8442" w14:textId="77777777" w:rsidR="005E376F" w:rsidRPr="00A33972" w:rsidRDefault="005E376F" w:rsidP="005E376F">
      <w:pPr>
        <w:pStyle w:val="FootnoteText"/>
        <w:rPr>
          <w:sz w:val="16"/>
          <w:szCs w:val="16"/>
          <w:rtl/>
        </w:rPr>
      </w:pPr>
      <w:r w:rsidRPr="00A33972">
        <w:rPr>
          <w:sz w:val="16"/>
          <w:szCs w:val="16"/>
          <w:rtl/>
        </w:rPr>
        <w:t>(</w:t>
      </w:r>
      <w:r w:rsidRPr="00A33972">
        <w:rPr>
          <w:sz w:val="16"/>
          <w:szCs w:val="16"/>
          <w:rtl/>
        </w:rPr>
        <w:footnoteRef/>
      </w:r>
      <w:r w:rsidRPr="00A33972">
        <w:rPr>
          <w:sz w:val="16"/>
          <w:szCs w:val="16"/>
          <w:rtl/>
        </w:rPr>
        <w:t xml:space="preserve">) </w:t>
      </w:r>
      <w:r w:rsidRPr="00A33972">
        <w:rPr>
          <w:rStyle w:val="FootnoteReference"/>
          <w:sz w:val="16"/>
          <w:szCs w:val="16"/>
          <w:rtl/>
        </w:rPr>
        <w:t xml:space="preserve"> </w:t>
      </w:r>
      <w:r w:rsidRPr="00A33972">
        <w:rPr>
          <w:sz w:val="16"/>
          <w:szCs w:val="16"/>
          <w:rtl/>
        </w:rPr>
        <w:t xml:space="preserve"> مسلم، أبو الحسين ، مسلم بن الحجاج القشيري النيسابوري، </w:t>
      </w:r>
      <w:r w:rsidRPr="00A33972">
        <w:rPr>
          <w:sz w:val="16"/>
          <w:szCs w:val="16"/>
          <w:u w:val="single"/>
          <w:rtl/>
        </w:rPr>
        <w:t>صحيح مسلم</w:t>
      </w:r>
      <w:r w:rsidRPr="00A33972">
        <w:rPr>
          <w:sz w:val="16"/>
          <w:szCs w:val="16"/>
          <w:rtl/>
        </w:rPr>
        <w:t xml:space="preserve"> ، تحقيق: محمد فؤاد عبد الباقي ،دار النشر:دار إحياء التراث العربي - بيروت،ج1،، ج2،ص975،   كِتَاب الْحَجِّ ، بَاب فَرْضِ الْحَجِّ مَرَّةً في الْعُمُرِ ،حديث رقم(1337).</w:t>
      </w:r>
    </w:p>
  </w:footnote>
  <w:footnote w:id="2">
    <w:p w14:paraId="56917952" w14:textId="77777777" w:rsidR="005E376F" w:rsidRPr="00A33972" w:rsidRDefault="005E376F" w:rsidP="005E376F">
      <w:pPr>
        <w:pStyle w:val="FootnoteText"/>
        <w:rPr>
          <w:sz w:val="16"/>
          <w:szCs w:val="16"/>
          <w:rtl/>
        </w:rPr>
      </w:pPr>
      <w:r w:rsidRPr="00A33972">
        <w:rPr>
          <w:sz w:val="16"/>
          <w:szCs w:val="16"/>
          <w:rtl/>
        </w:rPr>
        <w:t>(</w:t>
      </w:r>
      <w:r w:rsidRPr="00A33972">
        <w:rPr>
          <w:sz w:val="16"/>
          <w:szCs w:val="16"/>
          <w:rtl/>
        </w:rPr>
        <w:footnoteRef/>
      </w:r>
      <w:r w:rsidRPr="00A33972">
        <w:rPr>
          <w:sz w:val="16"/>
          <w:szCs w:val="16"/>
          <w:rtl/>
        </w:rPr>
        <w:t>)  السجستاني ، أبو داود ،سليمان بن الأشعث الأزدي،</w:t>
      </w:r>
      <w:r w:rsidRPr="00A33972">
        <w:rPr>
          <w:sz w:val="16"/>
          <w:szCs w:val="16"/>
          <w:u w:val="single"/>
          <w:rtl/>
        </w:rPr>
        <w:t>سنن أبي داود</w:t>
      </w:r>
      <w:r w:rsidRPr="00A33972">
        <w:rPr>
          <w:sz w:val="16"/>
          <w:szCs w:val="16"/>
          <w:rtl/>
        </w:rPr>
        <w:t>، ط1 ، دار ابن حزم، بيروت، 1419هـ، ج2ص139، حديث رقم(1721) أول كِتَاب الْمَنَاسِكِ  : بَاب فَرْضِ الْحَجِّ ،قال الشيخ الألباني : (صحيح) انظر حديث رقم :( 1721) في صحيح وضعيف سنن أبي داود.</w:t>
      </w:r>
    </w:p>
  </w:footnote>
  <w:footnote w:id="3">
    <w:p w14:paraId="25E8121C" w14:textId="77777777" w:rsidR="005E376F" w:rsidRPr="00A33972" w:rsidRDefault="005E376F" w:rsidP="005E376F">
      <w:pPr>
        <w:spacing w:line="240" w:lineRule="auto"/>
        <w:rPr>
          <w:sz w:val="16"/>
          <w:szCs w:val="16"/>
          <w:rtl/>
        </w:rPr>
      </w:pPr>
      <w:r w:rsidRPr="00A33972">
        <w:rPr>
          <w:sz w:val="16"/>
          <w:szCs w:val="16"/>
          <w:rtl/>
        </w:rPr>
        <w:t>(</w:t>
      </w:r>
      <w:r w:rsidRPr="00A33972">
        <w:rPr>
          <w:sz w:val="16"/>
          <w:szCs w:val="16"/>
          <w:rtl/>
        </w:rPr>
        <w:footnoteRef/>
      </w:r>
      <w:r w:rsidRPr="00A33972">
        <w:rPr>
          <w:sz w:val="16"/>
          <w:szCs w:val="16"/>
          <w:rtl/>
        </w:rPr>
        <w:t>)</w:t>
      </w:r>
      <w:r w:rsidRPr="00A33972">
        <w:rPr>
          <w:rStyle w:val="FootnoteReference"/>
          <w:sz w:val="16"/>
          <w:szCs w:val="16"/>
          <w:rtl/>
        </w:rPr>
        <w:t xml:space="preserve"> </w:t>
      </w:r>
      <w:r w:rsidRPr="00A33972">
        <w:rPr>
          <w:sz w:val="16"/>
          <w:szCs w:val="16"/>
          <w:rtl/>
        </w:rPr>
        <w:t xml:space="preserve">  البخاري، أبو عبدالله، محمد بن إسماعيل الجعفي: </w:t>
      </w:r>
      <w:r w:rsidRPr="00A33972">
        <w:rPr>
          <w:sz w:val="16"/>
          <w:szCs w:val="16"/>
          <w:u w:val="single"/>
          <w:rtl/>
        </w:rPr>
        <w:t>الجامع الصحيح المختصر</w:t>
      </w:r>
      <w:r w:rsidRPr="00A33972">
        <w:rPr>
          <w:sz w:val="16"/>
          <w:szCs w:val="16"/>
          <w:rtl/>
        </w:rPr>
        <w:t xml:space="preserve">، تحقيق: د. مصطفى ديب البغا. دار النشر: دار ابن كثير , اليمامة - بيروت ،ط3،- 1407 - 1987، ج2،ص659،  كِتَاب الْحَجِّ، بَاب حَجِّ النِّسَاءِ،حديث رقم (1764).  </w:t>
      </w:r>
    </w:p>
    <w:p w14:paraId="530B9569" w14:textId="77777777" w:rsidR="005E376F" w:rsidRPr="00A33972" w:rsidRDefault="005E376F" w:rsidP="005E376F">
      <w:pPr>
        <w:spacing w:line="240" w:lineRule="auto"/>
        <w:rPr>
          <w:sz w:val="16"/>
          <w:szCs w:val="16"/>
          <w:rtl/>
        </w:rPr>
      </w:pPr>
      <w:r w:rsidRPr="00A33972">
        <w:rPr>
          <w:sz w:val="16"/>
          <w:szCs w:val="16"/>
          <w:rtl/>
        </w:rPr>
        <w:t xml:space="preserve">         مسلم، أبو الحسين ، مسلم بن الحجاج القشيري النيسابوري، </w:t>
      </w:r>
      <w:r w:rsidRPr="00A33972">
        <w:rPr>
          <w:sz w:val="16"/>
          <w:szCs w:val="16"/>
          <w:u w:val="single"/>
          <w:rtl/>
        </w:rPr>
        <w:t>صحيح مسلم</w:t>
      </w:r>
      <w:r w:rsidRPr="00A33972">
        <w:rPr>
          <w:sz w:val="16"/>
          <w:szCs w:val="16"/>
          <w:rtl/>
        </w:rPr>
        <w:t xml:space="preserve"> ، مرجع سابق، ج2،ص917،   كِتَاب الْحَجِّ ، بَاب فَضْلِ الْعُمْرَةِ في رَمَضَانَ ،حديث رقم(1256).</w:t>
      </w:r>
    </w:p>
  </w:footnote>
  <w:footnote w:id="4">
    <w:p w14:paraId="7E6FC3CB" w14:textId="77777777" w:rsidR="005E376F" w:rsidRPr="00A33972" w:rsidRDefault="005E376F" w:rsidP="005E376F">
      <w:pPr>
        <w:pStyle w:val="FootnoteText"/>
        <w:rPr>
          <w:sz w:val="16"/>
          <w:szCs w:val="16"/>
          <w:rtl/>
        </w:rPr>
      </w:pPr>
      <w:r w:rsidRPr="00A33972">
        <w:rPr>
          <w:sz w:val="16"/>
          <w:szCs w:val="16"/>
          <w:rtl/>
        </w:rPr>
        <w:t>(</w:t>
      </w:r>
      <w:r w:rsidRPr="00A33972">
        <w:rPr>
          <w:sz w:val="16"/>
          <w:szCs w:val="16"/>
          <w:rtl/>
        </w:rPr>
        <w:footnoteRef/>
      </w:r>
      <w:r w:rsidRPr="00A33972">
        <w:rPr>
          <w:sz w:val="16"/>
          <w:szCs w:val="16"/>
          <w:rtl/>
        </w:rPr>
        <w:t>)  السجستاني ، أبو داود ،سليمان بن الأشعث الأزدي،</w:t>
      </w:r>
      <w:r w:rsidRPr="00A33972">
        <w:rPr>
          <w:sz w:val="16"/>
          <w:szCs w:val="16"/>
          <w:u w:val="single"/>
          <w:rtl/>
        </w:rPr>
        <w:t>سنن أبي داود</w:t>
      </w:r>
      <w:r w:rsidRPr="00A33972">
        <w:rPr>
          <w:sz w:val="16"/>
          <w:szCs w:val="16"/>
          <w:rtl/>
        </w:rPr>
        <w:t>، مرجع سابق حديث رقم(1949) كتاب المناسك "الحج": باب من لم يدرك عرفة، قال الشيخ الألباني : ( صحيح ) انظر حديث رقم : 3172 في صحيح الجامع.</w:t>
      </w:r>
    </w:p>
  </w:footnote>
  <w:footnote w:id="5">
    <w:p w14:paraId="20B73D1B" w14:textId="77777777" w:rsidR="005E376F" w:rsidRPr="00A33972" w:rsidRDefault="005E376F" w:rsidP="005E376F">
      <w:pPr>
        <w:pStyle w:val="FootnoteText"/>
        <w:rPr>
          <w:sz w:val="16"/>
          <w:szCs w:val="16"/>
          <w:rtl/>
        </w:rPr>
      </w:pPr>
      <w:r w:rsidRPr="00A33972">
        <w:rPr>
          <w:sz w:val="16"/>
          <w:szCs w:val="16"/>
          <w:rtl/>
        </w:rPr>
        <w:t>(</w:t>
      </w:r>
      <w:r w:rsidRPr="00A33972">
        <w:rPr>
          <w:sz w:val="16"/>
          <w:szCs w:val="16"/>
          <w:rtl/>
        </w:rPr>
        <w:footnoteRef/>
      </w:r>
      <w:r w:rsidRPr="00A33972">
        <w:rPr>
          <w:sz w:val="16"/>
          <w:szCs w:val="16"/>
          <w:rtl/>
        </w:rPr>
        <w:t>)  السجستاني ، أبو داود، سليمان بن الأشعث الأزدي،</w:t>
      </w:r>
      <w:r w:rsidRPr="00A33972">
        <w:rPr>
          <w:sz w:val="16"/>
          <w:szCs w:val="16"/>
          <w:u w:val="single"/>
          <w:rtl/>
        </w:rPr>
        <w:t xml:space="preserve"> سنن أبي داود</w:t>
      </w:r>
      <w:r w:rsidRPr="00A33972">
        <w:rPr>
          <w:sz w:val="16"/>
          <w:szCs w:val="16"/>
          <w:rtl/>
        </w:rPr>
        <w:t>، مرجع سابق حديث رقم (1949)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67D86A9E"/>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080C5BEE"/>
    <w:multiLevelType w:val="hybridMultilevel"/>
    <w:tmpl w:val="0742EC44"/>
    <w:lvl w:ilvl="0" w:tplc="3E9086E8">
      <w:start w:val="3"/>
      <w:numFmt w:val="bullet"/>
      <w:lvlText w:val="-"/>
      <w:lvlJc w:val="left"/>
      <w:pPr>
        <w:ind w:left="1031" w:hanging="360"/>
      </w:pPr>
      <w:rPr>
        <w:rFonts w:ascii="Times New Roman" w:eastAsia="Times New Roman" w:hAnsi="Times New Roman" w:cs="Times New Roman" w:hint="default"/>
        <w:color w:val="auto"/>
      </w:rPr>
    </w:lvl>
    <w:lvl w:ilvl="1" w:tplc="04090003" w:tentative="1">
      <w:start w:val="1"/>
      <w:numFmt w:val="bullet"/>
      <w:lvlText w:val="o"/>
      <w:lvlJc w:val="left"/>
      <w:pPr>
        <w:ind w:left="1751" w:hanging="360"/>
      </w:pPr>
      <w:rPr>
        <w:rFonts w:ascii="Courier New" w:hAnsi="Courier New" w:cs="Courier New" w:hint="default"/>
      </w:rPr>
    </w:lvl>
    <w:lvl w:ilvl="2" w:tplc="04090005" w:tentative="1">
      <w:start w:val="1"/>
      <w:numFmt w:val="bullet"/>
      <w:lvlText w:val=""/>
      <w:lvlJc w:val="left"/>
      <w:pPr>
        <w:ind w:left="2471" w:hanging="360"/>
      </w:pPr>
      <w:rPr>
        <w:rFonts w:ascii="Wingdings" w:hAnsi="Wingdings" w:hint="default"/>
      </w:rPr>
    </w:lvl>
    <w:lvl w:ilvl="3" w:tplc="04090001" w:tentative="1">
      <w:start w:val="1"/>
      <w:numFmt w:val="bullet"/>
      <w:lvlText w:val=""/>
      <w:lvlJc w:val="left"/>
      <w:pPr>
        <w:ind w:left="3191" w:hanging="360"/>
      </w:pPr>
      <w:rPr>
        <w:rFonts w:ascii="Symbol" w:hAnsi="Symbol" w:hint="default"/>
      </w:rPr>
    </w:lvl>
    <w:lvl w:ilvl="4" w:tplc="04090003" w:tentative="1">
      <w:start w:val="1"/>
      <w:numFmt w:val="bullet"/>
      <w:lvlText w:val="o"/>
      <w:lvlJc w:val="left"/>
      <w:pPr>
        <w:ind w:left="3911" w:hanging="360"/>
      </w:pPr>
      <w:rPr>
        <w:rFonts w:ascii="Courier New" w:hAnsi="Courier New" w:cs="Courier New" w:hint="default"/>
      </w:rPr>
    </w:lvl>
    <w:lvl w:ilvl="5" w:tplc="04090005" w:tentative="1">
      <w:start w:val="1"/>
      <w:numFmt w:val="bullet"/>
      <w:lvlText w:val=""/>
      <w:lvlJc w:val="left"/>
      <w:pPr>
        <w:ind w:left="4631" w:hanging="360"/>
      </w:pPr>
      <w:rPr>
        <w:rFonts w:ascii="Wingdings" w:hAnsi="Wingdings" w:hint="default"/>
      </w:rPr>
    </w:lvl>
    <w:lvl w:ilvl="6" w:tplc="04090001" w:tentative="1">
      <w:start w:val="1"/>
      <w:numFmt w:val="bullet"/>
      <w:lvlText w:val=""/>
      <w:lvlJc w:val="left"/>
      <w:pPr>
        <w:ind w:left="5351" w:hanging="360"/>
      </w:pPr>
      <w:rPr>
        <w:rFonts w:ascii="Symbol" w:hAnsi="Symbol" w:hint="default"/>
      </w:rPr>
    </w:lvl>
    <w:lvl w:ilvl="7" w:tplc="04090003" w:tentative="1">
      <w:start w:val="1"/>
      <w:numFmt w:val="bullet"/>
      <w:lvlText w:val="o"/>
      <w:lvlJc w:val="left"/>
      <w:pPr>
        <w:ind w:left="6071" w:hanging="360"/>
      </w:pPr>
      <w:rPr>
        <w:rFonts w:ascii="Courier New" w:hAnsi="Courier New" w:cs="Courier New" w:hint="default"/>
      </w:rPr>
    </w:lvl>
    <w:lvl w:ilvl="8" w:tplc="04090005" w:tentative="1">
      <w:start w:val="1"/>
      <w:numFmt w:val="bullet"/>
      <w:lvlText w:val=""/>
      <w:lvlJc w:val="left"/>
      <w:pPr>
        <w:ind w:left="6791" w:hanging="360"/>
      </w:pPr>
      <w:rPr>
        <w:rFonts w:ascii="Wingdings" w:hAnsi="Wingdings" w:hint="default"/>
      </w:rPr>
    </w:lvl>
  </w:abstractNum>
  <w:abstractNum w:abstractNumId="3" w15:restartNumberingAfterBreak="0">
    <w:nsid w:val="0A7C5CDF"/>
    <w:multiLevelType w:val="hybridMultilevel"/>
    <w:tmpl w:val="3170F82A"/>
    <w:lvl w:ilvl="0" w:tplc="3E9086E8">
      <w:start w:val="3"/>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B55B61"/>
    <w:multiLevelType w:val="hybridMultilevel"/>
    <w:tmpl w:val="C2A01A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2B337D"/>
    <w:multiLevelType w:val="hybridMultilevel"/>
    <w:tmpl w:val="84D6AEEE"/>
    <w:lvl w:ilvl="0" w:tplc="4FD29FBE">
      <w:start w:val="1"/>
      <w:numFmt w:val="decimal"/>
      <w:pStyle w:val="ListParagraph01points"/>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B17A9B"/>
    <w:multiLevelType w:val="multilevel"/>
    <w:tmpl w:val="0409001D"/>
    <w:styleLink w:val="MedianListStyle1"/>
    <w:lvl w:ilvl="0">
      <w:start w:val="1"/>
      <w:numFmt w:val="bullet"/>
      <w:lvlText w:val=""/>
      <w:lvlJc w:val="left"/>
      <w:pPr>
        <w:ind w:left="360" w:hanging="360"/>
      </w:pPr>
      <w:rPr>
        <w:rFonts w:ascii="Wingdings 2" w:hAnsi="Wingdings 2" w:hint="default"/>
        <w:color w:val="C0504D"/>
        <w:sz w:val="23"/>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31036D9B"/>
    <w:multiLevelType w:val="hybridMultilevel"/>
    <w:tmpl w:val="9D9CE76A"/>
    <w:lvl w:ilvl="0" w:tplc="3E6E876C">
      <w:start w:val="1"/>
      <w:numFmt w:val="decimal"/>
      <w:lvlText w:val="%1-"/>
      <w:lvlJc w:val="left"/>
      <w:pPr>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8" w15:restartNumberingAfterBreak="0">
    <w:nsid w:val="44066A4E"/>
    <w:multiLevelType w:val="hybridMultilevel"/>
    <w:tmpl w:val="205CD030"/>
    <w:lvl w:ilvl="0" w:tplc="DD6AC1D0">
      <w:start w:val="1"/>
      <w:numFmt w:val="arabicAbjad"/>
      <w:pStyle w:val="a"/>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CC867D7"/>
    <w:multiLevelType w:val="hybridMultilevel"/>
    <w:tmpl w:val="C2A01A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910F11"/>
    <w:multiLevelType w:val="hybridMultilevel"/>
    <w:tmpl w:val="BC34D0EC"/>
    <w:lvl w:ilvl="0" w:tplc="CDDAC672">
      <w:start w:val="1"/>
      <w:numFmt w:val="decimal"/>
      <w:lvlText w:val="%1-"/>
      <w:lvlJc w:val="left"/>
      <w:pPr>
        <w:ind w:left="760" w:hanging="360"/>
      </w:pPr>
      <w:rPr>
        <w:rFonts w:hint="default"/>
      </w:rPr>
    </w:lvl>
    <w:lvl w:ilvl="1" w:tplc="04090019">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11" w15:restartNumberingAfterBreak="0">
    <w:nsid w:val="5F4A7724"/>
    <w:multiLevelType w:val="hybridMultilevel"/>
    <w:tmpl w:val="E8628F94"/>
    <w:lvl w:ilvl="0" w:tplc="35F670DE">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15:restartNumberingAfterBreak="0">
    <w:nsid w:val="68C06E2C"/>
    <w:multiLevelType w:val="hybridMultilevel"/>
    <w:tmpl w:val="4802E206"/>
    <w:lvl w:ilvl="0" w:tplc="27903E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A54317E"/>
    <w:multiLevelType w:val="hybridMultilevel"/>
    <w:tmpl w:val="E8628F94"/>
    <w:lvl w:ilvl="0" w:tplc="35F670DE">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0"/>
  </w:num>
  <w:num w:numId="2">
    <w:abstractNumId w:val="6"/>
  </w:num>
  <w:num w:numId="3">
    <w:abstractNumId w:val="1"/>
  </w:num>
  <w:num w:numId="4">
    <w:abstractNumId w:val="5"/>
  </w:num>
  <w:num w:numId="5">
    <w:abstractNumId w:val="8"/>
  </w:num>
  <w:num w:numId="6">
    <w:abstractNumId w:val="3"/>
  </w:num>
  <w:num w:numId="7">
    <w:abstractNumId w:val="11"/>
  </w:num>
  <w:num w:numId="8">
    <w:abstractNumId w:val="13"/>
  </w:num>
  <w:num w:numId="9">
    <w:abstractNumId w:val="2"/>
  </w:num>
  <w:num w:numId="10">
    <w:abstractNumId w:val="4"/>
  </w:num>
  <w:num w:numId="11">
    <w:abstractNumId w:val="9"/>
  </w:num>
  <w:num w:numId="12">
    <w:abstractNumId w:val="7"/>
  </w:num>
  <w:num w:numId="13">
    <w:abstractNumId w:val="10"/>
  </w:num>
  <w:num w:numId="14">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defaultTabStop w:val="720"/>
  <w:evenAndOddHeaders/>
  <w:drawingGridHorizontalSpacing w:val="110"/>
  <w:displayHorizontalDrawingGridEvery w:val="2"/>
  <w:characterSpacingControl w:val="doNotCompress"/>
  <w:hdrShapeDefaults>
    <o:shapedefaults v:ext="edit" spidmax="2049"/>
  </w:hdrShapeDefaults>
  <w:footnotePr>
    <w:pos w:val="beneathText"/>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388"/>
    <w:rsid w:val="00001485"/>
    <w:rsid w:val="00004231"/>
    <w:rsid w:val="00004AF2"/>
    <w:rsid w:val="0000521C"/>
    <w:rsid w:val="00013BCF"/>
    <w:rsid w:val="00016733"/>
    <w:rsid w:val="000201A4"/>
    <w:rsid w:val="00023591"/>
    <w:rsid w:val="00023933"/>
    <w:rsid w:val="00027967"/>
    <w:rsid w:val="000332BD"/>
    <w:rsid w:val="000449BC"/>
    <w:rsid w:val="000454C3"/>
    <w:rsid w:val="0005244F"/>
    <w:rsid w:val="00056C03"/>
    <w:rsid w:val="00066C22"/>
    <w:rsid w:val="00071728"/>
    <w:rsid w:val="00072DE1"/>
    <w:rsid w:val="0007594C"/>
    <w:rsid w:val="000820BE"/>
    <w:rsid w:val="00083312"/>
    <w:rsid w:val="00097D3B"/>
    <w:rsid w:val="000A1BFB"/>
    <w:rsid w:val="000B413E"/>
    <w:rsid w:val="000C0F82"/>
    <w:rsid w:val="000C23EA"/>
    <w:rsid w:val="000D65D3"/>
    <w:rsid w:val="000D7108"/>
    <w:rsid w:val="000E26EC"/>
    <w:rsid w:val="000E64A8"/>
    <w:rsid w:val="000F4BD2"/>
    <w:rsid w:val="000F56C1"/>
    <w:rsid w:val="000F7576"/>
    <w:rsid w:val="001109EB"/>
    <w:rsid w:val="00122D65"/>
    <w:rsid w:val="00130D1E"/>
    <w:rsid w:val="001342A1"/>
    <w:rsid w:val="00137CEE"/>
    <w:rsid w:val="00140998"/>
    <w:rsid w:val="00141C71"/>
    <w:rsid w:val="001449C2"/>
    <w:rsid w:val="00146289"/>
    <w:rsid w:val="00147A70"/>
    <w:rsid w:val="00147DB0"/>
    <w:rsid w:val="001554DE"/>
    <w:rsid w:val="001558DD"/>
    <w:rsid w:val="00157E88"/>
    <w:rsid w:val="001649B8"/>
    <w:rsid w:val="00171CC3"/>
    <w:rsid w:val="0017305D"/>
    <w:rsid w:val="001779EC"/>
    <w:rsid w:val="00184117"/>
    <w:rsid w:val="00192245"/>
    <w:rsid w:val="001925C5"/>
    <w:rsid w:val="001966C0"/>
    <w:rsid w:val="001A43FE"/>
    <w:rsid w:val="001A5882"/>
    <w:rsid w:val="001B355D"/>
    <w:rsid w:val="001B5C18"/>
    <w:rsid w:val="001C0C72"/>
    <w:rsid w:val="001D5A54"/>
    <w:rsid w:val="001D64AB"/>
    <w:rsid w:val="001D666A"/>
    <w:rsid w:val="001E03F4"/>
    <w:rsid w:val="001E059C"/>
    <w:rsid w:val="001F133C"/>
    <w:rsid w:val="001F3D7A"/>
    <w:rsid w:val="001F5852"/>
    <w:rsid w:val="001F7F99"/>
    <w:rsid w:val="00200B0B"/>
    <w:rsid w:val="002064B0"/>
    <w:rsid w:val="00236A44"/>
    <w:rsid w:val="0024122A"/>
    <w:rsid w:val="002425DD"/>
    <w:rsid w:val="00251DC0"/>
    <w:rsid w:val="002550D2"/>
    <w:rsid w:val="0025614B"/>
    <w:rsid w:val="002608CF"/>
    <w:rsid w:val="00260B4C"/>
    <w:rsid w:val="00265E1A"/>
    <w:rsid w:val="00266B51"/>
    <w:rsid w:val="00266E93"/>
    <w:rsid w:val="00271974"/>
    <w:rsid w:val="002724D6"/>
    <w:rsid w:val="0027355F"/>
    <w:rsid w:val="002814E3"/>
    <w:rsid w:val="00281A53"/>
    <w:rsid w:val="00281C03"/>
    <w:rsid w:val="00287419"/>
    <w:rsid w:val="00287723"/>
    <w:rsid w:val="002929A0"/>
    <w:rsid w:val="002947D6"/>
    <w:rsid w:val="00297784"/>
    <w:rsid w:val="002A74A5"/>
    <w:rsid w:val="002A7AEB"/>
    <w:rsid w:val="002B41D1"/>
    <w:rsid w:val="002C08FF"/>
    <w:rsid w:val="002C2C2A"/>
    <w:rsid w:val="002C7627"/>
    <w:rsid w:val="002D21A1"/>
    <w:rsid w:val="002D4042"/>
    <w:rsid w:val="002D562B"/>
    <w:rsid w:val="002E0A46"/>
    <w:rsid w:val="002E1757"/>
    <w:rsid w:val="002E66CD"/>
    <w:rsid w:val="002E6829"/>
    <w:rsid w:val="00304D1B"/>
    <w:rsid w:val="00304D45"/>
    <w:rsid w:val="00305688"/>
    <w:rsid w:val="00312B72"/>
    <w:rsid w:val="00317595"/>
    <w:rsid w:val="00325EA0"/>
    <w:rsid w:val="00325F11"/>
    <w:rsid w:val="0032671B"/>
    <w:rsid w:val="00326D6A"/>
    <w:rsid w:val="00330E90"/>
    <w:rsid w:val="00332969"/>
    <w:rsid w:val="0033506F"/>
    <w:rsid w:val="003354D1"/>
    <w:rsid w:val="00335582"/>
    <w:rsid w:val="0034567E"/>
    <w:rsid w:val="00346945"/>
    <w:rsid w:val="0035105F"/>
    <w:rsid w:val="00352688"/>
    <w:rsid w:val="00353970"/>
    <w:rsid w:val="0035505B"/>
    <w:rsid w:val="0036260F"/>
    <w:rsid w:val="00364C0C"/>
    <w:rsid w:val="0038053E"/>
    <w:rsid w:val="00381AB1"/>
    <w:rsid w:val="00387DD7"/>
    <w:rsid w:val="0039225F"/>
    <w:rsid w:val="00393BD1"/>
    <w:rsid w:val="003A4374"/>
    <w:rsid w:val="003A4BD9"/>
    <w:rsid w:val="003B267C"/>
    <w:rsid w:val="003C1298"/>
    <w:rsid w:val="003C48C6"/>
    <w:rsid w:val="003D084D"/>
    <w:rsid w:val="003E04A6"/>
    <w:rsid w:val="003E0ED6"/>
    <w:rsid w:val="003E6AA1"/>
    <w:rsid w:val="003F3F10"/>
    <w:rsid w:val="003F4EC6"/>
    <w:rsid w:val="00411348"/>
    <w:rsid w:val="00415922"/>
    <w:rsid w:val="004159DB"/>
    <w:rsid w:val="00415D8E"/>
    <w:rsid w:val="004164BD"/>
    <w:rsid w:val="0042174B"/>
    <w:rsid w:val="00424006"/>
    <w:rsid w:val="00430000"/>
    <w:rsid w:val="004302F0"/>
    <w:rsid w:val="00430D5C"/>
    <w:rsid w:val="00431DE1"/>
    <w:rsid w:val="004348B6"/>
    <w:rsid w:val="0044028F"/>
    <w:rsid w:val="004538D5"/>
    <w:rsid w:val="004600CF"/>
    <w:rsid w:val="0046215D"/>
    <w:rsid w:val="00471D6C"/>
    <w:rsid w:val="00476CFE"/>
    <w:rsid w:val="004770F7"/>
    <w:rsid w:val="004801F6"/>
    <w:rsid w:val="00483349"/>
    <w:rsid w:val="00486492"/>
    <w:rsid w:val="004879B9"/>
    <w:rsid w:val="00496136"/>
    <w:rsid w:val="00497E5E"/>
    <w:rsid w:val="004A1697"/>
    <w:rsid w:val="004A6C2F"/>
    <w:rsid w:val="004C1E7A"/>
    <w:rsid w:val="004C4C4D"/>
    <w:rsid w:val="004D023E"/>
    <w:rsid w:val="004D125D"/>
    <w:rsid w:val="004D2A88"/>
    <w:rsid w:val="004D315E"/>
    <w:rsid w:val="004D59D3"/>
    <w:rsid w:val="004D6FB7"/>
    <w:rsid w:val="004E148D"/>
    <w:rsid w:val="004E1AF2"/>
    <w:rsid w:val="004E2F86"/>
    <w:rsid w:val="004F25CF"/>
    <w:rsid w:val="004F75E7"/>
    <w:rsid w:val="005101E6"/>
    <w:rsid w:val="005207F1"/>
    <w:rsid w:val="00521B22"/>
    <w:rsid w:val="005241E3"/>
    <w:rsid w:val="00524D3A"/>
    <w:rsid w:val="0053202B"/>
    <w:rsid w:val="00535B71"/>
    <w:rsid w:val="00537333"/>
    <w:rsid w:val="00543574"/>
    <w:rsid w:val="00543E98"/>
    <w:rsid w:val="00544E69"/>
    <w:rsid w:val="00545E26"/>
    <w:rsid w:val="00554CEB"/>
    <w:rsid w:val="00556FD6"/>
    <w:rsid w:val="00557364"/>
    <w:rsid w:val="00557513"/>
    <w:rsid w:val="005765F2"/>
    <w:rsid w:val="0058348F"/>
    <w:rsid w:val="00587DAD"/>
    <w:rsid w:val="0059128B"/>
    <w:rsid w:val="00592A8C"/>
    <w:rsid w:val="00597EE1"/>
    <w:rsid w:val="005A4A99"/>
    <w:rsid w:val="005B4EF5"/>
    <w:rsid w:val="005C0E44"/>
    <w:rsid w:val="005C3FD9"/>
    <w:rsid w:val="005C5D00"/>
    <w:rsid w:val="005C654C"/>
    <w:rsid w:val="005D2293"/>
    <w:rsid w:val="005D5305"/>
    <w:rsid w:val="005D7AE2"/>
    <w:rsid w:val="005D7ED4"/>
    <w:rsid w:val="005E18B4"/>
    <w:rsid w:val="005E376F"/>
    <w:rsid w:val="005F18F5"/>
    <w:rsid w:val="005F61DC"/>
    <w:rsid w:val="005F6608"/>
    <w:rsid w:val="005F6889"/>
    <w:rsid w:val="005F7992"/>
    <w:rsid w:val="005F7DDF"/>
    <w:rsid w:val="00607ED9"/>
    <w:rsid w:val="00611C80"/>
    <w:rsid w:val="00613433"/>
    <w:rsid w:val="006166D7"/>
    <w:rsid w:val="00617ABF"/>
    <w:rsid w:val="00620605"/>
    <w:rsid w:val="00622E0F"/>
    <w:rsid w:val="00626B40"/>
    <w:rsid w:val="00626D17"/>
    <w:rsid w:val="006319D3"/>
    <w:rsid w:val="00631C25"/>
    <w:rsid w:val="0064092C"/>
    <w:rsid w:val="00640C57"/>
    <w:rsid w:val="00644F35"/>
    <w:rsid w:val="006517B5"/>
    <w:rsid w:val="0065310E"/>
    <w:rsid w:val="0065730E"/>
    <w:rsid w:val="00667055"/>
    <w:rsid w:val="006737CF"/>
    <w:rsid w:val="00674CBF"/>
    <w:rsid w:val="00675202"/>
    <w:rsid w:val="00684E78"/>
    <w:rsid w:val="00697943"/>
    <w:rsid w:val="006A0CBF"/>
    <w:rsid w:val="006A3C29"/>
    <w:rsid w:val="006B004D"/>
    <w:rsid w:val="006B5F36"/>
    <w:rsid w:val="006C2293"/>
    <w:rsid w:val="006C512D"/>
    <w:rsid w:val="006D66F4"/>
    <w:rsid w:val="006E00A5"/>
    <w:rsid w:val="006E5F7B"/>
    <w:rsid w:val="006E7A5D"/>
    <w:rsid w:val="006F6A4D"/>
    <w:rsid w:val="006F7753"/>
    <w:rsid w:val="007003D1"/>
    <w:rsid w:val="007045BB"/>
    <w:rsid w:val="00705364"/>
    <w:rsid w:val="0071698F"/>
    <w:rsid w:val="00720AE3"/>
    <w:rsid w:val="00724DEE"/>
    <w:rsid w:val="007273A3"/>
    <w:rsid w:val="00733BC8"/>
    <w:rsid w:val="00740606"/>
    <w:rsid w:val="00740E43"/>
    <w:rsid w:val="00750023"/>
    <w:rsid w:val="00756804"/>
    <w:rsid w:val="0076325F"/>
    <w:rsid w:val="00764B3F"/>
    <w:rsid w:val="007702DE"/>
    <w:rsid w:val="00772F84"/>
    <w:rsid w:val="00785D5C"/>
    <w:rsid w:val="00797273"/>
    <w:rsid w:val="007A06A5"/>
    <w:rsid w:val="007B1612"/>
    <w:rsid w:val="007B3300"/>
    <w:rsid w:val="007C1AE2"/>
    <w:rsid w:val="007C3B95"/>
    <w:rsid w:val="007D05CD"/>
    <w:rsid w:val="007D43F5"/>
    <w:rsid w:val="007D4548"/>
    <w:rsid w:val="007D667A"/>
    <w:rsid w:val="007E522B"/>
    <w:rsid w:val="007E6A1D"/>
    <w:rsid w:val="007E6FA3"/>
    <w:rsid w:val="007F58AE"/>
    <w:rsid w:val="007F7620"/>
    <w:rsid w:val="008031BC"/>
    <w:rsid w:val="0080778E"/>
    <w:rsid w:val="00811164"/>
    <w:rsid w:val="0083167C"/>
    <w:rsid w:val="00831A8F"/>
    <w:rsid w:val="00833191"/>
    <w:rsid w:val="00834BAB"/>
    <w:rsid w:val="00835B52"/>
    <w:rsid w:val="00835E76"/>
    <w:rsid w:val="00846007"/>
    <w:rsid w:val="00846178"/>
    <w:rsid w:val="00846A01"/>
    <w:rsid w:val="00847C1D"/>
    <w:rsid w:val="00852706"/>
    <w:rsid w:val="00853A6C"/>
    <w:rsid w:val="00853C12"/>
    <w:rsid w:val="0085548E"/>
    <w:rsid w:val="0085686C"/>
    <w:rsid w:val="00856A2C"/>
    <w:rsid w:val="008611AE"/>
    <w:rsid w:val="0087194B"/>
    <w:rsid w:val="00872192"/>
    <w:rsid w:val="00877CD4"/>
    <w:rsid w:val="00881FD8"/>
    <w:rsid w:val="00886EC2"/>
    <w:rsid w:val="0088736B"/>
    <w:rsid w:val="00887487"/>
    <w:rsid w:val="0089013F"/>
    <w:rsid w:val="00894347"/>
    <w:rsid w:val="00894F3E"/>
    <w:rsid w:val="0089775E"/>
    <w:rsid w:val="008A1844"/>
    <w:rsid w:val="008A226F"/>
    <w:rsid w:val="008A5BD2"/>
    <w:rsid w:val="008A7132"/>
    <w:rsid w:val="008B4C30"/>
    <w:rsid w:val="008B55B2"/>
    <w:rsid w:val="008B7C9F"/>
    <w:rsid w:val="008C0691"/>
    <w:rsid w:val="008C4D48"/>
    <w:rsid w:val="008C4F09"/>
    <w:rsid w:val="008D6706"/>
    <w:rsid w:val="008E1158"/>
    <w:rsid w:val="008F1DC7"/>
    <w:rsid w:val="008F5366"/>
    <w:rsid w:val="008F6694"/>
    <w:rsid w:val="00901BEF"/>
    <w:rsid w:val="00903935"/>
    <w:rsid w:val="0090415F"/>
    <w:rsid w:val="00912360"/>
    <w:rsid w:val="009160D8"/>
    <w:rsid w:val="00917825"/>
    <w:rsid w:val="009202C4"/>
    <w:rsid w:val="00922B56"/>
    <w:rsid w:val="00925427"/>
    <w:rsid w:val="00930BF8"/>
    <w:rsid w:val="00930C6D"/>
    <w:rsid w:val="00935777"/>
    <w:rsid w:val="0094293C"/>
    <w:rsid w:val="00942C94"/>
    <w:rsid w:val="009434C7"/>
    <w:rsid w:val="0094520C"/>
    <w:rsid w:val="009501A5"/>
    <w:rsid w:val="00951FF9"/>
    <w:rsid w:val="00953FF1"/>
    <w:rsid w:val="009553E7"/>
    <w:rsid w:val="00955495"/>
    <w:rsid w:val="0096580D"/>
    <w:rsid w:val="00965A8D"/>
    <w:rsid w:val="0096723A"/>
    <w:rsid w:val="0098063C"/>
    <w:rsid w:val="009825BE"/>
    <w:rsid w:val="00991731"/>
    <w:rsid w:val="00991E59"/>
    <w:rsid w:val="0099249E"/>
    <w:rsid w:val="00994720"/>
    <w:rsid w:val="00994CBF"/>
    <w:rsid w:val="00997EDE"/>
    <w:rsid w:val="009A7A72"/>
    <w:rsid w:val="009B19A7"/>
    <w:rsid w:val="009B1B6B"/>
    <w:rsid w:val="009B20BF"/>
    <w:rsid w:val="009C4E0F"/>
    <w:rsid w:val="009D08B9"/>
    <w:rsid w:val="009D5A3B"/>
    <w:rsid w:val="009D5B28"/>
    <w:rsid w:val="009F2311"/>
    <w:rsid w:val="009F5AA7"/>
    <w:rsid w:val="00A04011"/>
    <w:rsid w:val="00A15DED"/>
    <w:rsid w:val="00A1724B"/>
    <w:rsid w:val="00A244E3"/>
    <w:rsid w:val="00A25DDF"/>
    <w:rsid w:val="00A31102"/>
    <w:rsid w:val="00A365A6"/>
    <w:rsid w:val="00A40BA1"/>
    <w:rsid w:val="00A421BD"/>
    <w:rsid w:val="00A431F3"/>
    <w:rsid w:val="00A450D4"/>
    <w:rsid w:val="00A5284A"/>
    <w:rsid w:val="00A5597B"/>
    <w:rsid w:val="00A61700"/>
    <w:rsid w:val="00A75212"/>
    <w:rsid w:val="00A75AA2"/>
    <w:rsid w:val="00A80E5C"/>
    <w:rsid w:val="00A820A2"/>
    <w:rsid w:val="00A868F8"/>
    <w:rsid w:val="00A87D42"/>
    <w:rsid w:val="00AA54E5"/>
    <w:rsid w:val="00AA66CF"/>
    <w:rsid w:val="00AB64AE"/>
    <w:rsid w:val="00AB7DD2"/>
    <w:rsid w:val="00AC2957"/>
    <w:rsid w:val="00AC6875"/>
    <w:rsid w:val="00AD01B3"/>
    <w:rsid w:val="00AD3D96"/>
    <w:rsid w:val="00AD48D7"/>
    <w:rsid w:val="00AD49B3"/>
    <w:rsid w:val="00AE2A6D"/>
    <w:rsid w:val="00AE4535"/>
    <w:rsid w:val="00AF0BBB"/>
    <w:rsid w:val="00AF3BC7"/>
    <w:rsid w:val="00AF6795"/>
    <w:rsid w:val="00AF74A3"/>
    <w:rsid w:val="00B00BA1"/>
    <w:rsid w:val="00B07245"/>
    <w:rsid w:val="00B074F1"/>
    <w:rsid w:val="00B144D7"/>
    <w:rsid w:val="00B4048B"/>
    <w:rsid w:val="00B47537"/>
    <w:rsid w:val="00B50524"/>
    <w:rsid w:val="00B535D6"/>
    <w:rsid w:val="00B53A0D"/>
    <w:rsid w:val="00B63172"/>
    <w:rsid w:val="00B65B13"/>
    <w:rsid w:val="00B77B0E"/>
    <w:rsid w:val="00B815E4"/>
    <w:rsid w:val="00B913FB"/>
    <w:rsid w:val="00B9397C"/>
    <w:rsid w:val="00B946CC"/>
    <w:rsid w:val="00BA19F9"/>
    <w:rsid w:val="00BA4382"/>
    <w:rsid w:val="00BA761F"/>
    <w:rsid w:val="00BB5539"/>
    <w:rsid w:val="00BC59BD"/>
    <w:rsid w:val="00BC68BC"/>
    <w:rsid w:val="00BD2629"/>
    <w:rsid w:val="00BE0F87"/>
    <w:rsid w:val="00BE60B1"/>
    <w:rsid w:val="00BF0145"/>
    <w:rsid w:val="00BF39AE"/>
    <w:rsid w:val="00BF6954"/>
    <w:rsid w:val="00C00261"/>
    <w:rsid w:val="00C078F0"/>
    <w:rsid w:val="00C1203B"/>
    <w:rsid w:val="00C16284"/>
    <w:rsid w:val="00C1752B"/>
    <w:rsid w:val="00C27A61"/>
    <w:rsid w:val="00C306E3"/>
    <w:rsid w:val="00C30C9D"/>
    <w:rsid w:val="00C33CC6"/>
    <w:rsid w:val="00C34CDC"/>
    <w:rsid w:val="00C357D3"/>
    <w:rsid w:val="00C403E7"/>
    <w:rsid w:val="00C40830"/>
    <w:rsid w:val="00C4662C"/>
    <w:rsid w:val="00C5174F"/>
    <w:rsid w:val="00C539F0"/>
    <w:rsid w:val="00C547B5"/>
    <w:rsid w:val="00C63883"/>
    <w:rsid w:val="00C65388"/>
    <w:rsid w:val="00C668A6"/>
    <w:rsid w:val="00C76FB3"/>
    <w:rsid w:val="00C84EDC"/>
    <w:rsid w:val="00C92C07"/>
    <w:rsid w:val="00C93CEC"/>
    <w:rsid w:val="00C95F86"/>
    <w:rsid w:val="00CA1A70"/>
    <w:rsid w:val="00CA6753"/>
    <w:rsid w:val="00CB6883"/>
    <w:rsid w:val="00CC1C58"/>
    <w:rsid w:val="00CD1191"/>
    <w:rsid w:val="00CD2437"/>
    <w:rsid w:val="00CD46AF"/>
    <w:rsid w:val="00CE0ADF"/>
    <w:rsid w:val="00CE49E3"/>
    <w:rsid w:val="00CF010B"/>
    <w:rsid w:val="00CF28D2"/>
    <w:rsid w:val="00CF6112"/>
    <w:rsid w:val="00D170D3"/>
    <w:rsid w:val="00D22402"/>
    <w:rsid w:val="00D22612"/>
    <w:rsid w:val="00D22C31"/>
    <w:rsid w:val="00D2460E"/>
    <w:rsid w:val="00D264B1"/>
    <w:rsid w:val="00D37F96"/>
    <w:rsid w:val="00D40125"/>
    <w:rsid w:val="00D530DB"/>
    <w:rsid w:val="00D63074"/>
    <w:rsid w:val="00D670C5"/>
    <w:rsid w:val="00D75597"/>
    <w:rsid w:val="00D758B5"/>
    <w:rsid w:val="00D75FA2"/>
    <w:rsid w:val="00D76852"/>
    <w:rsid w:val="00D77046"/>
    <w:rsid w:val="00D86A6D"/>
    <w:rsid w:val="00D904AF"/>
    <w:rsid w:val="00D9243B"/>
    <w:rsid w:val="00D95CA8"/>
    <w:rsid w:val="00D9798A"/>
    <w:rsid w:val="00D97ACA"/>
    <w:rsid w:val="00D97BAA"/>
    <w:rsid w:val="00DB0049"/>
    <w:rsid w:val="00DB2FB9"/>
    <w:rsid w:val="00DB4216"/>
    <w:rsid w:val="00DB77C9"/>
    <w:rsid w:val="00DB785A"/>
    <w:rsid w:val="00DC00B1"/>
    <w:rsid w:val="00DC32BA"/>
    <w:rsid w:val="00DC3EF0"/>
    <w:rsid w:val="00DC4697"/>
    <w:rsid w:val="00DC49AC"/>
    <w:rsid w:val="00DD08A9"/>
    <w:rsid w:val="00DD39D4"/>
    <w:rsid w:val="00DD58D4"/>
    <w:rsid w:val="00DD62A0"/>
    <w:rsid w:val="00DE456E"/>
    <w:rsid w:val="00DE5449"/>
    <w:rsid w:val="00DF326E"/>
    <w:rsid w:val="00DF7069"/>
    <w:rsid w:val="00E01CBD"/>
    <w:rsid w:val="00E04878"/>
    <w:rsid w:val="00E12FD6"/>
    <w:rsid w:val="00E1302B"/>
    <w:rsid w:val="00E17C92"/>
    <w:rsid w:val="00E2044A"/>
    <w:rsid w:val="00E23BAC"/>
    <w:rsid w:val="00E37C74"/>
    <w:rsid w:val="00E40E46"/>
    <w:rsid w:val="00E45F96"/>
    <w:rsid w:val="00E56627"/>
    <w:rsid w:val="00E61F7E"/>
    <w:rsid w:val="00E6350B"/>
    <w:rsid w:val="00E64265"/>
    <w:rsid w:val="00E6792D"/>
    <w:rsid w:val="00E71833"/>
    <w:rsid w:val="00E72DA9"/>
    <w:rsid w:val="00E75797"/>
    <w:rsid w:val="00E80E07"/>
    <w:rsid w:val="00E83152"/>
    <w:rsid w:val="00E90E51"/>
    <w:rsid w:val="00E97EAD"/>
    <w:rsid w:val="00EA0E56"/>
    <w:rsid w:val="00EA360E"/>
    <w:rsid w:val="00EB4DF1"/>
    <w:rsid w:val="00ED1723"/>
    <w:rsid w:val="00ED3D31"/>
    <w:rsid w:val="00ED7D0D"/>
    <w:rsid w:val="00EE3202"/>
    <w:rsid w:val="00EE67FE"/>
    <w:rsid w:val="00EE6A1F"/>
    <w:rsid w:val="00EE7BA9"/>
    <w:rsid w:val="00F04F7A"/>
    <w:rsid w:val="00F13A57"/>
    <w:rsid w:val="00F15E41"/>
    <w:rsid w:val="00F172BF"/>
    <w:rsid w:val="00F20A2F"/>
    <w:rsid w:val="00F221FA"/>
    <w:rsid w:val="00F22E36"/>
    <w:rsid w:val="00F352E2"/>
    <w:rsid w:val="00F47115"/>
    <w:rsid w:val="00F47223"/>
    <w:rsid w:val="00F5105B"/>
    <w:rsid w:val="00F53FBA"/>
    <w:rsid w:val="00F55942"/>
    <w:rsid w:val="00F6727D"/>
    <w:rsid w:val="00F72CF5"/>
    <w:rsid w:val="00F759D7"/>
    <w:rsid w:val="00F80281"/>
    <w:rsid w:val="00F9552C"/>
    <w:rsid w:val="00F95B24"/>
    <w:rsid w:val="00FA009A"/>
    <w:rsid w:val="00FA146E"/>
    <w:rsid w:val="00FA5710"/>
    <w:rsid w:val="00FB1355"/>
    <w:rsid w:val="00FB1ED9"/>
    <w:rsid w:val="00FB4026"/>
    <w:rsid w:val="00FC3B8D"/>
    <w:rsid w:val="00FC40A0"/>
    <w:rsid w:val="00FD26FE"/>
    <w:rsid w:val="00FD2E3A"/>
    <w:rsid w:val="00FD4CAC"/>
    <w:rsid w:val="00FD5465"/>
    <w:rsid w:val="00FD60C5"/>
    <w:rsid w:val="00FD7834"/>
    <w:rsid w:val="00FE6E97"/>
    <w:rsid w:val="00FF3AF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0D96D3"/>
  <w15:docId w15:val="{9EF83D7F-923F-4DFC-B0ED-4CE1E0AAF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36" w:unhideWhenUsed="1" w:qFormat="1"/>
    <w:lsdException w:name="List Bullet 5" w:semiHidden="1" w:uiPriority="36"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nhideWhenUsed="1"/>
    <w:lsdException w:name="Balloon Text" w:semiHidden="1" w:uiPriority="0"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41"/>
    <w:lsdException w:name="Light List Accent 1" w:uiPriority="61"/>
    <w:lsdException w:name="Light Grid Accent 1" w:uiPriority="62"/>
    <w:lsdException w:name="Medium Shading 1 Accent 1" w:uiPriority="41"/>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0"/>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M Text"/>
    <w:qFormat/>
    <w:rsid w:val="00266E93"/>
    <w:pPr>
      <w:bidi/>
      <w:spacing w:line="264" w:lineRule="auto"/>
      <w:jc w:val="both"/>
    </w:pPr>
    <w:rPr>
      <w:rFonts w:ascii="Sakkal Majalla" w:hAnsi="Sakkal Majalla" w:cs="Sakkal Majalla"/>
      <w:noProof/>
      <w:sz w:val="22"/>
      <w:szCs w:val="22"/>
      <w:lang w:bidi="ar-EG"/>
    </w:rPr>
  </w:style>
  <w:style w:type="paragraph" w:styleId="Heading1">
    <w:name w:val="heading 1"/>
    <w:basedOn w:val="Normal"/>
    <w:next w:val="Normal"/>
    <w:link w:val="Heading1Char"/>
    <w:uiPriority w:val="9"/>
    <w:qFormat/>
    <w:rsid w:val="00415922"/>
    <w:pPr>
      <w:keepNext/>
      <w:keepLines/>
      <w:spacing w:before="480"/>
      <w:outlineLvl w:val="0"/>
    </w:pPr>
    <w:rPr>
      <w:rFonts w:ascii="Cambria" w:hAnsi="Cambria" w:cs="Times New Roman"/>
      <w:b/>
      <w:bCs/>
      <w:color w:val="365F91"/>
      <w:sz w:val="28"/>
      <w:szCs w:val="28"/>
    </w:rPr>
  </w:style>
  <w:style w:type="paragraph" w:styleId="Heading2">
    <w:name w:val="heading 2"/>
    <w:aliases w:val="01 Mahawer multaqa"/>
    <w:basedOn w:val="a0"/>
    <w:next w:val="Normal"/>
    <w:link w:val="Heading2Char"/>
    <w:uiPriority w:val="9"/>
    <w:unhideWhenUsed/>
    <w:qFormat/>
    <w:rsid w:val="00335582"/>
    <w:pPr>
      <w:outlineLvl w:val="1"/>
    </w:pPr>
    <w:rPr>
      <w:rFonts w:cs="GE SS Two Light"/>
      <w:sz w:val="48"/>
      <w:szCs w:val="48"/>
    </w:rPr>
  </w:style>
  <w:style w:type="paragraph" w:styleId="Heading3">
    <w:name w:val="heading 3"/>
    <w:basedOn w:val="Normal"/>
    <w:next w:val="Normal"/>
    <w:link w:val="Heading3Char"/>
    <w:unhideWhenUsed/>
    <w:qFormat/>
    <w:rsid w:val="00C306E3"/>
    <w:pPr>
      <w:keepNext/>
      <w:keepLines/>
      <w:spacing w:before="200"/>
      <w:ind w:firstLine="720"/>
      <w:outlineLvl w:val="2"/>
    </w:pPr>
    <w:rPr>
      <w:rFonts w:ascii="Traditional Arabic" w:hAnsi="Traditional Arabic" w:cs="Traditional Arabic"/>
      <w:b/>
      <w:bCs/>
      <w:color w:val="4F81BD"/>
      <w:sz w:val="28"/>
      <w:szCs w:val="28"/>
    </w:rPr>
  </w:style>
  <w:style w:type="paragraph" w:styleId="Heading4">
    <w:name w:val="heading 4"/>
    <w:aliases w:val="02 Study Title multaqa"/>
    <w:basedOn w:val="a0"/>
    <w:next w:val="Normal"/>
    <w:link w:val="Heading4Char"/>
    <w:unhideWhenUsed/>
    <w:qFormat/>
    <w:rsid w:val="00335582"/>
    <w:pPr>
      <w:outlineLvl w:val="3"/>
    </w:pPr>
    <w:rPr>
      <w:rFonts w:cs="GE SS Two Light"/>
    </w:rPr>
  </w:style>
  <w:style w:type="paragraph" w:styleId="Heading5">
    <w:name w:val="heading 5"/>
    <w:aliases w:val="03 Authores multaqa"/>
    <w:basedOn w:val="a1"/>
    <w:next w:val="Normal"/>
    <w:link w:val="Heading5Char"/>
    <w:unhideWhenUsed/>
    <w:qFormat/>
    <w:rsid w:val="00335582"/>
    <w:pPr>
      <w:jc w:val="center"/>
      <w:outlineLvl w:val="4"/>
    </w:pPr>
    <w:rPr>
      <w:rFonts w:cs="GE SS Two Light"/>
      <w:sz w:val="20"/>
      <w:szCs w:val="20"/>
    </w:rPr>
  </w:style>
  <w:style w:type="paragraph" w:styleId="Heading6">
    <w:name w:val="heading 6"/>
    <w:aliases w:val="04  S Title multaqa"/>
    <w:basedOn w:val="Normal"/>
    <w:next w:val="Normal"/>
    <w:link w:val="Heading6Char"/>
    <w:unhideWhenUsed/>
    <w:qFormat/>
    <w:rsid w:val="00F759D7"/>
    <w:pPr>
      <w:spacing w:before="120"/>
      <w:outlineLvl w:val="5"/>
    </w:pPr>
    <w:rPr>
      <w:b/>
      <w:bCs/>
      <w:sz w:val="26"/>
      <w:szCs w:val="26"/>
    </w:rPr>
  </w:style>
  <w:style w:type="paragraph" w:styleId="Heading7">
    <w:name w:val="heading 7"/>
    <w:aliases w:val="05 Text multaqa"/>
    <w:basedOn w:val="Heading6"/>
    <w:next w:val="Normal"/>
    <w:link w:val="Heading7Char"/>
    <w:qFormat/>
    <w:rsid w:val="00335582"/>
    <w:pPr>
      <w:outlineLvl w:val="6"/>
    </w:pPr>
    <w:rPr>
      <w:b w:val="0"/>
      <w:bCs w:val="0"/>
      <w:sz w:val="22"/>
      <w:szCs w:val="22"/>
    </w:rPr>
  </w:style>
  <w:style w:type="paragraph" w:styleId="Heading8">
    <w:name w:val="heading 8"/>
    <w:basedOn w:val="Normal"/>
    <w:next w:val="Normal"/>
    <w:link w:val="Heading8Char"/>
    <w:qFormat/>
    <w:rsid w:val="00DD08A9"/>
    <w:pPr>
      <w:bidi w:val="0"/>
      <w:spacing w:before="240" w:after="60" w:line="240" w:lineRule="auto"/>
      <w:outlineLvl w:val="7"/>
    </w:pPr>
    <w:rPr>
      <w:rFonts w:cs="Times New Roman"/>
      <w:i/>
      <w:iCs/>
      <w:sz w:val="24"/>
      <w:szCs w:val="24"/>
      <w:lang w:bidi="en-US"/>
    </w:rPr>
  </w:style>
  <w:style w:type="paragraph" w:styleId="Heading9">
    <w:name w:val="heading 9"/>
    <w:basedOn w:val="Normal"/>
    <w:next w:val="Normal"/>
    <w:link w:val="Heading9Char"/>
    <w:qFormat/>
    <w:rsid w:val="00DD08A9"/>
    <w:pPr>
      <w:bidi w:val="0"/>
      <w:spacing w:before="240" w:after="60" w:line="240" w:lineRule="auto"/>
      <w:outlineLvl w:val="8"/>
    </w:pPr>
    <w:rPr>
      <w:rFonts w:ascii="Cambria" w:hAnsi="Cambria"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415922"/>
    <w:rPr>
      <w:i/>
      <w:iCs/>
    </w:rPr>
  </w:style>
  <w:style w:type="paragraph" w:customStyle="1" w:styleId="a2">
    <w:name w:val="سرد الفقرات"/>
    <w:basedOn w:val="Normal"/>
    <w:rsid w:val="00C65388"/>
  </w:style>
  <w:style w:type="paragraph" w:styleId="Quote">
    <w:name w:val="Quote"/>
    <w:basedOn w:val="Normal"/>
    <w:next w:val="Normal"/>
    <w:link w:val="QuoteChar"/>
    <w:uiPriority w:val="29"/>
    <w:qFormat/>
    <w:rsid w:val="00C65388"/>
    <w:rPr>
      <w:i/>
      <w:iCs/>
      <w:color w:val="000000"/>
    </w:rPr>
  </w:style>
  <w:style w:type="character" w:customStyle="1" w:styleId="QuoteChar">
    <w:name w:val="Quote Char"/>
    <w:link w:val="Quote"/>
    <w:uiPriority w:val="29"/>
    <w:rsid w:val="00C65388"/>
    <w:rPr>
      <w:i/>
      <w:iCs/>
      <w:color w:val="000000"/>
    </w:rPr>
  </w:style>
  <w:style w:type="character" w:customStyle="1" w:styleId="Heading1Char">
    <w:name w:val="Heading 1 Char"/>
    <w:link w:val="Heading1"/>
    <w:uiPriority w:val="9"/>
    <w:rsid w:val="00415922"/>
    <w:rPr>
      <w:rFonts w:ascii="Cambria" w:eastAsia="Times New Roman" w:hAnsi="Cambria" w:cs="Times New Roman"/>
      <w:b/>
      <w:bCs/>
      <w:color w:val="365F91"/>
      <w:sz w:val="28"/>
      <w:szCs w:val="28"/>
    </w:rPr>
  </w:style>
  <w:style w:type="paragraph" w:customStyle="1" w:styleId="a3">
    <w:name w:val="نمط الهامش"/>
    <w:basedOn w:val="a1"/>
    <w:link w:val="Char"/>
    <w:qFormat/>
    <w:rsid w:val="00E61F7E"/>
    <w:rPr>
      <w:sz w:val="18"/>
      <w:szCs w:val="18"/>
    </w:rPr>
  </w:style>
  <w:style w:type="paragraph" w:customStyle="1" w:styleId="a1">
    <w:name w:val="نمط المتن"/>
    <w:basedOn w:val="Normal"/>
    <w:link w:val="Char0"/>
    <w:qFormat/>
    <w:rsid w:val="00266B51"/>
    <w:rPr>
      <w:rFonts w:ascii="Hacen Liner Print-out Light" w:hAnsi="Hacen Liner Print-out Light" w:cs="Hacen Liner Print-out Light"/>
    </w:rPr>
  </w:style>
  <w:style w:type="character" w:customStyle="1" w:styleId="Char">
    <w:name w:val="نمط الهامش Char"/>
    <w:link w:val="a3"/>
    <w:rsid w:val="00E61F7E"/>
    <w:rPr>
      <w:rFonts w:ascii="Hacen Liner Print-out Light" w:hAnsi="Hacen Liner Print-out Light" w:cs="Hacen Liner Print-out Light"/>
      <w:sz w:val="18"/>
      <w:szCs w:val="18"/>
    </w:rPr>
  </w:style>
  <w:style w:type="paragraph" w:customStyle="1" w:styleId="a4">
    <w:name w:val="نمط العنوان الجانبي"/>
    <w:basedOn w:val="Quote"/>
    <w:link w:val="Char1"/>
    <w:qFormat/>
    <w:rsid w:val="00415922"/>
    <w:rPr>
      <w:rFonts w:ascii="Hacen Liner Print-out Light" w:hAnsi="Hacen Liner Print-out Light" w:cs="Hacen Liner XXL"/>
      <w:sz w:val="24"/>
      <w:szCs w:val="24"/>
    </w:rPr>
  </w:style>
  <w:style w:type="character" w:customStyle="1" w:styleId="Char0">
    <w:name w:val="نمط المتن Char"/>
    <w:link w:val="a1"/>
    <w:rsid w:val="00266B51"/>
    <w:rPr>
      <w:rFonts w:ascii="Hacen Liner Print-out Light" w:hAnsi="Hacen Liner Print-out Light" w:cs="Hacen Liner Print-out Light"/>
    </w:rPr>
  </w:style>
  <w:style w:type="paragraph" w:customStyle="1" w:styleId="a5">
    <w:name w:val="نمط العنوان الرئيسي"/>
    <w:basedOn w:val="Heading6"/>
    <w:link w:val="Char2"/>
    <w:qFormat/>
    <w:rsid w:val="00556FD6"/>
  </w:style>
  <w:style w:type="character" w:customStyle="1" w:styleId="Char1">
    <w:name w:val="نمط العنوان الجانبي Char"/>
    <w:link w:val="a4"/>
    <w:rsid w:val="00415922"/>
    <w:rPr>
      <w:rFonts w:ascii="Hacen Liner Print-out Light" w:hAnsi="Hacen Liner Print-out Light" w:cs="Hacen Liner XXL"/>
      <w:i/>
      <w:iCs/>
      <w:color w:val="000000"/>
      <w:sz w:val="24"/>
      <w:szCs w:val="24"/>
    </w:rPr>
  </w:style>
  <w:style w:type="paragraph" w:customStyle="1" w:styleId="a0">
    <w:name w:val="نمط عنوان البحث"/>
    <w:basedOn w:val="Heading1"/>
    <w:link w:val="Char3"/>
    <w:qFormat/>
    <w:rsid w:val="002064B0"/>
    <w:pPr>
      <w:spacing w:before="160"/>
      <w:jc w:val="center"/>
    </w:pPr>
    <w:rPr>
      <w:rFonts w:ascii="Hacen Liner Print-out Light" w:hAnsi="Hacen Liner Print-out Light" w:cs="Hacen Liner XXL"/>
      <w:b w:val="0"/>
      <w:bCs w:val="0"/>
      <w:color w:val="FFFFFF"/>
      <w:sz w:val="36"/>
      <w:szCs w:val="36"/>
    </w:rPr>
  </w:style>
  <w:style w:type="character" w:customStyle="1" w:styleId="Char2">
    <w:name w:val="نمط العنوان الرئيسي Char"/>
    <w:link w:val="a5"/>
    <w:rsid w:val="00556FD6"/>
    <w:rPr>
      <w:rFonts w:ascii="Sakkal Majalla" w:hAnsi="Sakkal Majalla" w:cs="Sakkal Majalla"/>
      <w:b/>
      <w:bCs/>
      <w:noProof/>
      <w:sz w:val="26"/>
      <w:szCs w:val="26"/>
      <w:lang w:val="en-US" w:eastAsia="en-US" w:bidi="ar-EG"/>
    </w:rPr>
  </w:style>
  <w:style w:type="table" w:styleId="TableGrid">
    <w:name w:val="Table Grid"/>
    <w:basedOn w:val="TableNormal"/>
    <w:uiPriority w:val="59"/>
    <w:rsid w:val="004159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3">
    <w:name w:val="نمط عنوان البحث Char"/>
    <w:link w:val="a0"/>
    <w:rsid w:val="002064B0"/>
    <w:rPr>
      <w:rFonts w:ascii="Hacen Liner Print-out Light" w:eastAsia="Times New Roman" w:hAnsi="Hacen Liner Print-out Light" w:cs="Hacen Liner XXL"/>
      <w:b w:val="0"/>
      <w:bCs w:val="0"/>
      <w:color w:val="FFFFFF"/>
      <w:sz w:val="36"/>
      <w:szCs w:val="36"/>
    </w:rPr>
  </w:style>
  <w:style w:type="paragraph" w:styleId="FootnoteText">
    <w:name w:val="footnote text"/>
    <w:aliases w:val="حاشية,Char Char Char,Char Char Char Char Char Char, Char Char Char, Char Char Char Char Char Char,Char, Char,نص حاشية سفلية Char Char Char,نص حاشية سفلية Char Char Char Char ,نص حاشية سفلية Char Char Char  Char Char Char,نص حاشية سفلية1"/>
    <w:basedOn w:val="Normal"/>
    <w:link w:val="FootnoteTextChar"/>
    <w:uiPriority w:val="99"/>
    <w:unhideWhenUsed/>
    <w:qFormat/>
    <w:rsid w:val="009F2311"/>
    <w:pPr>
      <w:spacing w:line="240" w:lineRule="auto"/>
    </w:pPr>
    <w:rPr>
      <w:sz w:val="20"/>
      <w:szCs w:val="20"/>
    </w:rPr>
  </w:style>
  <w:style w:type="character" w:customStyle="1" w:styleId="FootnoteTextChar">
    <w:name w:val="Footnote Text Char"/>
    <w:aliases w:val="حاشية Char,Char Char Char Char,Char Char Char Char Char Char Char, Char Char Char Char, Char Char Char Char Char Char Char,Char Char, Char Char,نص حاشية سفلية Char Char Char Char,نص حاشية سفلية Char Char Char Char  Char"/>
    <w:link w:val="FootnoteText"/>
    <w:uiPriority w:val="99"/>
    <w:rsid w:val="009F2311"/>
    <w:rPr>
      <w:sz w:val="20"/>
      <w:szCs w:val="20"/>
    </w:rPr>
  </w:style>
  <w:style w:type="character" w:styleId="FootnoteReference">
    <w:name w:val="footnote reference"/>
    <w:aliases w:val="Footnote Reference1,Footnote Reference2,Footnote Reference11,Footnote Reference21,Footnote Reference12,Footnote Reference22,Footnote Reference13,Footnote Reference23,Footnote Reference111,Footnote Reference211,Footnote Reference121"/>
    <w:unhideWhenUsed/>
    <w:rsid w:val="009F2311"/>
    <w:rPr>
      <w:vertAlign w:val="superscript"/>
    </w:rPr>
  </w:style>
  <w:style w:type="paragraph" w:styleId="ListParagraph">
    <w:name w:val="List Paragraph"/>
    <w:aliases w:val="الحاشية,List Paragraph 1"/>
    <w:basedOn w:val="Normal"/>
    <w:link w:val="ListParagraphChar"/>
    <w:uiPriority w:val="34"/>
    <w:qFormat/>
    <w:rsid w:val="00266B51"/>
    <w:pPr>
      <w:contextualSpacing/>
    </w:pPr>
    <w:rPr>
      <w:rFonts w:ascii="Hacen Liner Print-out Light" w:hAnsi="Hacen Liner Print-out Light" w:cs="Hacen Liner Print-out Light"/>
      <w:sz w:val="14"/>
      <w:szCs w:val="18"/>
    </w:rPr>
  </w:style>
  <w:style w:type="paragraph" w:styleId="Footer">
    <w:name w:val="footer"/>
    <w:aliases w:val="تذييل صفحة Char Char Char Char,تذييل صفحة Char Char Char C"/>
    <w:basedOn w:val="Normal"/>
    <w:link w:val="FooterChar"/>
    <w:uiPriority w:val="99"/>
    <w:unhideWhenUsed/>
    <w:rsid w:val="00856A2C"/>
    <w:pPr>
      <w:tabs>
        <w:tab w:val="center" w:pos="4153"/>
        <w:tab w:val="right" w:pos="8306"/>
      </w:tabs>
      <w:spacing w:line="240" w:lineRule="auto"/>
    </w:pPr>
  </w:style>
  <w:style w:type="character" w:customStyle="1" w:styleId="FooterChar">
    <w:name w:val="Footer Char"/>
    <w:aliases w:val="تذييل صفحة Char Char Char Char Char,تذييل صفحة Char Char Char C Char"/>
    <w:link w:val="Footer"/>
    <w:uiPriority w:val="99"/>
    <w:rsid w:val="00856A2C"/>
    <w:rPr>
      <w:rFonts w:eastAsia="Times New Roman"/>
    </w:rPr>
  </w:style>
  <w:style w:type="paragraph" w:customStyle="1" w:styleId="ecxmsonormal">
    <w:name w:val="ecxmsonormal"/>
    <w:basedOn w:val="Normal"/>
    <w:rsid w:val="00856A2C"/>
    <w:pPr>
      <w:bidi w:val="0"/>
      <w:spacing w:after="225" w:line="240" w:lineRule="auto"/>
    </w:pPr>
    <w:rPr>
      <w:rFonts w:ascii="Times New Roman" w:hAnsi="Times New Roman" w:cs="Times New Roman"/>
      <w:sz w:val="24"/>
      <w:szCs w:val="24"/>
    </w:rPr>
  </w:style>
  <w:style w:type="paragraph" w:styleId="BalloonText">
    <w:name w:val="Balloon Text"/>
    <w:basedOn w:val="Normal"/>
    <w:link w:val="BalloonTextChar"/>
    <w:unhideWhenUsed/>
    <w:rsid w:val="00856A2C"/>
    <w:pPr>
      <w:spacing w:line="240" w:lineRule="auto"/>
    </w:pPr>
    <w:rPr>
      <w:rFonts w:ascii="Tahoma" w:hAnsi="Tahoma" w:cs="Tahoma"/>
      <w:sz w:val="16"/>
      <w:szCs w:val="16"/>
    </w:rPr>
  </w:style>
  <w:style w:type="character" w:customStyle="1" w:styleId="BalloonTextChar">
    <w:name w:val="Balloon Text Char"/>
    <w:link w:val="BalloonText"/>
    <w:rsid w:val="00856A2C"/>
    <w:rPr>
      <w:rFonts w:ascii="Tahoma" w:eastAsia="Times New Roman" w:hAnsi="Tahoma" w:cs="Tahoma"/>
      <w:sz w:val="16"/>
      <w:szCs w:val="16"/>
    </w:rPr>
  </w:style>
  <w:style w:type="paragraph" w:styleId="Header">
    <w:name w:val="header"/>
    <w:basedOn w:val="Normal"/>
    <w:link w:val="HeaderChar"/>
    <w:unhideWhenUsed/>
    <w:rsid w:val="009825BE"/>
    <w:pPr>
      <w:tabs>
        <w:tab w:val="center" w:pos="4153"/>
        <w:tab w:val="right" w:pos="8306"/>
      </w:tabs>
      <w:spacing w:line="240" w:lineRule="auto"/>
    </w:pPr>
  </w:style>
  <w:style w:type="character" w:customStyle="1" w:styleId="HeaderChar">
    <w:name w:val="Header Char"/>
    <w:link w:val="Header"/>
    <w:rsid w:val="009825BE"/>
    <w:rPr>
      <w:rFonts w:eastAsia="Times New Roman" w:cs="Hacen Liner Print-out Light"/>
      <w:szCs w:val="18"/>
    </w:rPr>
  </w:style>
  <w:style w:type="paragraph" w:styleId="Title">
    <w:name w:val="Title"/>
    <w:aliases w:val="عنوان رئيسى,Char Char Char1"/>
    <w:basedOn w:val="Normal"/>
    <w:link w:val="TitleChar"/>
    <w:qFormat/>
    <w:rsid w:val="00B00BA1"/>
    <w:pPr>
      <w:spacing w:line="240" w:lineRule="auto"/>
      <w:jc w:val="center"/>
    </w:pPr>
    <w:rPr>
      <w:rFonts w:ascii="Times New Roman" w:hAnsi="Times New Roman" w:cs="Arabic Transparent"/>
      <w:b/>
      <w:bCs/>
      <w:sz w:val="44"/>
      <w:szCs w:val="44"/>
      <w:lang w:eastAsia="ar-SA"/>
    </w:rPr>
  </w:style>
  <w:style w:type="character" w:customStyle="1" w:styleId="TitleChar">
    <w:name w:val="Title Char"/>
    <w:aliases w:val="عنوان رئيسى Char,Char Char Char1 Char"/>
    <w:link w:val="Title"/>
    <w:rsid w:val="00B00BA1"/>
    <w:rPr>
      <w:rFonts w:ascii="Times New Roman" w:eastAsia="Times New Roman" w:hAnsi="Times New Roman" w:cs="Arabic Transparent"/>
      <w:b/>
      <w:bCs/>
      <w:sz w:val="44"/>
      <w:szCs w:val="44"/>
      <w:lang w:eastAsia="ar-SA" w:bidi="ar-EG"/>
    </w:rPr>
  </w:style>
  <w:style w:type="paragraph" w:styleId="NormalWeb">
    <w:name w:val="Normal (Web)"/>
    <w:basedOn w:val="Normal"/>
    <w:uiPriority w:val="99"/>
    <w:unhideWhenUsed/>
    <w:rsid w:val="00B00BA1"/>
    <w:pPr>
      <w:bidi w:val="0"/>
      <w:spacing w:before="100" w:beforeAutospacing="1" w:after="100" w:afterAutospacing="1" w:line="240" w:lineRule="auto"/>
    </w:pPr>
    <w:rPr>
      <w:rFonts w:ascii="Times New Roman" w:hAnsi="Times New Roman" w:cs="Times New Roman"/>
      <w:sz w:val="24"/>
      <w:szCs w:val="24"/>
    </w:rPr>
  </w:style>
  <w:style w:type="character" w:customStyle="1" w:styleId="apple-converted-space">
    <w:name w:val="apple-converted-space"/>
    <w:basedOn w:val="DefaultParagraphFont"/>
    <w:rsid w:val="00B00BA1"/>
  </w:style>
  <w:style w:type="paragraph" w:styleId="BodyTextIndent2">
    <w:name w:val="Body Text Indent 2"/>
    <w:basedOn w:val="Normal"/>
    <w:link w:val="BodyTextIndent2Char"/>
    <w:unhideWhenUsed/>
    <w:rsid w:val="00B00BA1"/>
    <w:pPr>
      <w:bidi w:val="0"/>
      <w:spacing w:before="100" w:beforeAutospacing="1" w:after="100" w:afterAutospacing="1" w:line="240" w:lineRule="auto"/>
    </w:pPr>
    <w:rPr>
      <w:rFonts w:ascii="Times New Roman" w:hAnsi="Times New Roman" w:cs="Times New Roman"/>
      <w:sz w:val="24"/>
      <w:szCs w:val="24"/>
    </w:rPr>
  </w:style>
  <w:style w:type="character" w:customStyle="1" w:styleId="BodyTextIndent2Char">
    <w:name w:val="Body Text Indent 2 Char"/>
    <w:link w:val="BodyTextIndent2"/>
    <w:rsid w:val="00B00BA1"/>
    <w:rPr>
      <w:rFonts w:ascii="Times New Roman" w:eastAsia="Times New Roman" w:hAnsi="Times New Roman" w:cs="Times New Roman"/>
      <w:sz w:val="24"/>
      <w:szCs w:val="24"/>
    </w:rPr>
  </w:style>
  <w:style w:type="character" w:styleId="Hyperlink">
    <w:name w:val="Hyperlink"/>
    <w:uiPriority w:val="99"/>
    <w:unhideWhenUsed/>
    <w:rsid w:val="00B00BA1"/>
    <w:rPr>
      <w:color w:val="0000FF"/>
      <w:u w:val="single"/>
    </w:rPr>
  </w:style>
  <w:style w:type="paragraph" w:styleId="EndnoteText">
    <w:name w:val="endnote text"/>
    <w:basedOn w:val="Normal"/>
    <w:link w:val="EndnoteTextChar"/>
    <w:uiPriority w:val="99"/>
    <w:unhideWhenUsed/>
    <w:rsid w:val="00B00BA1"/>
    <w:pPr>
      <w:bidi w:val="0"/>
      <w:spacing w:line="240" w:lineRule="auto"/>
    </w:pPr>
    <w:rPr>
      <w:rFonts w:ascii="Calibri" w:eastAsia="Calibri" w:hAnsi="Calibri" w:cs="Arial"/>
      <w:sz w:val="20"/>
      <w:szCs w:val="20"/>
    </w:rPr>
  </w:style>
  <w:style w:type="character" w:customStyle="1" w:styleId="EndnoteTextChar">
    <w:name w:val="Endnote Text Char"/>
    <w:link w:val="EndnoteText"/>
    <w:uiPriority w:val="99"/>
    <w:rsid w:val="00B00BA1"/>
    <w:rPr>
      <w:rFonts w:ascii="Calibri" w:eastAsia="Calibri" w:hAnsi="Calibri" w:cs="Arial"/>
      <w:sz w:val="20"/>
      <w:szCs w:val="20"/>
    </w:rPr>
  </w:style>
  <w:style w:type="character" w:styleId="EndnoteReference">
    <w:name w:val="endnote reference"/>
    <w:uiPriority w:val="99"/>
    <w:unhideWhenUsed/>
    <w:rsid w:val="00B00BA1"/>
    <w:rPr>
      <w:vertAlign w:val="superscript"/>
    </w:rPr>
  </w:style>
  <w:style w:type="paragraph" w:customStyle="1" w:styleId="538552DCBB0F4C4BB087ED922D6A6322">
    <w:name w:val="538552DCBB0F4C4BB087ED922D6A6322"/>
    <w:rsid w:val="00C33CC6"/>
    <w:pPr>
      <w:bidi/>
      <w:spacing w:after="200" w:line="276" w:lineRule="auto"/>
    </w:pPr>
    <w:rPr>
      <w:sz w:val="22"/>
      <w:szCs w:val="22"/>
      <w:rtl/>
    </w:rPr>
  </w:style>
  <w:style w:type="paragraph" w:styleId="Subtitle">
    <w:name w:val="Subtitle"/>
    <w:basedOn w:val="Normal"/>
    <w:next w:val="Normal"/>
    <w:link w:val="SubtitleChar"/>
    <w:qFormat/>
    <w:rsid w:val="00C33CC6"/>
    <w:pPr>
      <w:numPr>
        <w:ilvl w:val="1"/>
      </w:numPr>
      <w:spacing w:line="600" w:lineRule="exact"/>
      <w:jc w:val="lowKashida"/>
    </w:pPr>
    <w:rPr>
      <w:rFonts w:ascii="Cambria" w:hAnsi="Cambria" w:cs="Times New Roman"/>
      <w:bCs/>
      <w:i/>
      <w:iCs/>
      <w:color w:val="4F81BD"/>
      <w:spacing w:val="15"/>
      <w:sz w:val="24"/>
      <w:szCs w:val="24"/>
    </w:rPr>
  </w:style>
  <w:style w:type="character" w:customStyle="1" w:styleId="SubtitleChar">
    <w:name w:val="Subtitle Char"/>
    <w:link w:val="Subtitle"/>
    <w:rsid w:val="00C33CC6"/>
    <w:rPr>
      <w:rFonts w:ascii="Cambria" w:eastAsia="Times New Roman" w:hAnsi="Cambria" w:cs="Times New Roman"/>
      <w:bCs/>
      <w:i/>
      <w:iCs/>
      <w:color w:val="4F81BD"/>
      <w:spacing w:val="15"/>
      <w:sz w:val="24"/>
      <w:szCs w:val="24"/>
    </w:rPr>
  </w:style>
  <w:style w:type="paragraph" w:customStyle="1" w:styleId="1">
    <w:name w:val="نمط1"/>
    <w:basedOn w:val="Subtitle"/>
    <w:qFormat/>
    <w:rsid w:val="00C33CC6"/>
  </w:style>
  <w:style w:type="character" w:customStyle="1" w:styleId="hps">
    <w:name w:val="hps"/>
    <w:rsid w:val="00C33CC6"/>
  </w:style>
  <w:style w:type="table" w:styleId="MediumGrid3-Accent5">
    <w:name w:val="Medium Grid 3 Accent 5"/>
    <w:basedOn w:val="TableNormal"/>
    <w:uiPriority w:val="69"/>
    <w:rsid w:val="00543E98"/>
    <w:rPr>
      <w:rFonts w:eastAsia="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LightShading">
    <w:name w:val="Light Shading"/>
    <w:basedOn w:val="TableNormal"/>
    <w:uiPriority w:val="60"/>
    <w:rsid w:val="00543E9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st">
    <w:name w:val="st"/>
    <w:basedOn w:val="DefaultParagraphFont"/>
    <w:rsid w:val="00543E98"/>
  </w:style>
  <w:style w:type="paragraph" w:styleId="NoSpacing">
    <w:name w:val="No Spacing"/>
    <w:aliases w:val="M STitle"/>
    <w:link w:val="NoSpacingChar"/>
    <w:uiPriority w:val="1"/>
    <w:qFormat/>
    <w:rsid w:val="00543E98"/>
    <w:rPr>
      <w:sz w:val="22"/>
      <w:szCs w:val="22"/>
    </w:rPr>
  </w:style>
  <w:style w:type="character" w:customStyle="1" w:styleId="Heading4Char">
    <w:name w:val="Heading 4 Char"/>
    <w:aliases w:val="02 Study Title multaqa Char"/>
    <w:link w:val="Heading4"/>
    <w:rsid w:val="00335582"/>
    <w:rPr>
      <w:rFonts w:ascii="Hacen Liner Print-out Light" w:hAnsi="Hacen Liner Print-out Light" w:cs="GE SS Two Light"/>
      <w:noProof/>
      <w:color w:val="FFFFFF"/>
      <w:sz w:val="36"/>
      <w:szCs w:val="36"/>
      <w:lang w:val="en-US" w:eastAsia="en-US" w:bidi="ar-EG"/>
    </w:rPr>
  </w:style>
  <w:style w:type="paragraph" w:customStyle="1" w:styleId="Style">
    <w:name w:val="Style الملخص +"/>
    <w:basedOn w:val="Normal"/>
    <w:autoRedefine/>
    <w:rsid w:val="00C306E3"/>
    <w:pPr>
      <w:tabs>
        <w:tab w:val="left" w:pos="7189"/>
      </w:tabs>
      <w:spacing w:line="240" w:lineRule="auto"/>
    </w:pPr>
    <w:rPr>
      <w:rFonts w:ascii="Traditional Arabic" w:hAnsi="Traditional Arabic" w:cs="Traditional Arabic"/>
      <w:b/>
      <w:bCs/>
      <w:sz w:val="24"/>
      <w:szCs w:val="24"/>
    </w:rPr>
  </w:style>
  <w:style w:type="paragraph" w:customStyle="1" w:styleId="a6">
    <w:name w:val="شكل"/>
    <w:basedOn w:val="Normal"/>
    <w:autoRedefine/>
    <w:rsid w:val="00C306E3"/>
    <w:pPr>
      <w:spacing w:before="60" w:line="240" w:lineRule="auto"/>
      <w:ind w:left="161" w:firstLine="425"/>
      <w:jc w:val="lowKashida"/>
    </w:pPr>
    <w:rPr>
      <w:rFonts w:ascii="Times New Roman" w:hAnsi="Times New Roman" w:cs="Times New Roman"/>
      <w:sz w:val="24"/>
      <w:szCs w:val="24"/>
    </w:rPr>
  </w:style>
  <w:style w:type="character" w:customStyle="1" w:styleId="ListParagraphChar">
    <w:name w:val="List Paragraph Char"/>
    <w:aliases w:val="الحاشية Char,List Paragraph 1 Char"/>
    <w:link w:val="ListParagraph"/>
    <w:uiPriority w:val="34"/>
    <w:rsid w:val="00C306E3"/>
    <w:rPr>
      <w:rFonts w:ascii="Hacen Liner Print-out Light" w:hAnsi="Hacen Liner Print-out Light" w:cs="Hacen Liner Print-out Light"/>
      <w:sz w:val="14"/>
      <w:szCs w:val="18"/>
    </w:rPr>
  </w:style>
  <w:style w:type="paragraph" w:styleId="HTMLPreformatted">
    <w:name w:val="HTML Preformatted"/>
    <w:basedOn w:val="Normal"/>
    <w:link w:val="HTMLPreformattedChar"/>
    <w:uiPriority w:val="99"/>
    <w:unhideWhenUsed/>
    <w:rsid w:val="00C306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pPr>
    <w:rPr>
      <w:rFonts w:ascii="Courier New" w:hAnsi="Courier New" w:cs="Courier New"/>
      <w:sz w:val="20"/>
      <w:szCs w:val="20"/>
    </w:rPr>
  </w:style>
  <w:style w:type="character" w:customStyle="1" w:styleId="HTMLPreformattedChar">
    <w:name w:val="HTML Preformatted Char"/>
    <w:link w:val="HTMLPreformatted"/>
    <w:uiPriority w:val="99"/>
    <w:rsid w:val="00C306E3"/>
    <w:rPr>
      <w:rFonts w:ascii="Courier New" w:eastAsia="Times New Roman" w:hAnsi="Courier New" w:cs="Courier New"/>
      <w:sz w:val="20"/>
      <w:szCs w:val="20"/>
    </w:rPr>
  </w:style>
  <w:style w:type="paragraph" w:styleId="BodyTextIndent">
    <w:name w:val="Body Text Indent"/>
    <w:basedOn w:val="Normal"/>
    <w:link w:val="BodyTextIndentChar"/>
    <w:rsid w:val="00C306E3"/>
    <w:pPr>
      <w:bidi w:val="0"/>
      <w:spacing w:before="100" w:beforeAutospacing="1" w:after="100" w:afterAutospacing="1" w:line="240" w:lineRule="auto"/>
    </w:pPr>
    <w:rPr>
      <w:rFonts w:ascii="Times New Roman" w:hAnsi="Times New Roman" w:cs="Times New Roman"/>
      <w:sz w:val="24"/>
      <w:szCs w:val="24"/>
    </w:rPr>
  </w:style>
  <w:style w:type="character" w:customStyle="1" w:styleId="BodyTextIndentChar">
    <w:name w:val="Body Text Indent Char"/>
    <w:link w:val="BodyTextIndent"/>
    <w:rsid w:val="00C306E3"/>
    <w:rPr>
      <w:rFonts w:ascii="Times New Roman" w:eastAsia="Times New Roman" w:hAnsi="Times New Roman" w:cs="Times New Roman"/>
      <w:sz w:val="24"/>
      <w:szCs w:val="24"/>
    </w:rPr>
  </w:style>
  <w:style w:type="character" w:styleId="FollowedHyperlink">
    <w:name w:val="FollowedHyperlink"/>
    <w:uiPriority w:val="99"/>
    <w:rsid w:val="00C306E3"/>
    <w:rPr>
      <w:color w:val="800080"/>
      <w:u w:val="single"/>
    </w:rPr>
  </w:style>
  <w:style w:type="paragraph" w:styleId="Caption">
    <w:name w:val="caption"/>
    <w:basedOn w:val="Normal"/>
    <w:next w:val="Normal"/>
    <w:uiPriority w:val="35"/>
    <w:unhideWhenUsed/>
    <w:qFormat/>
    <w:rsid w:val="00C306E3"/>
    <w:pPr>
      <w:spacing w:after="360" w:line="240" w:lineRule="auto"/>
    </w:pPr>
    <w:rPr>
      <w:rFonts w:cs="Sultan normal"/>
      <w:smallCaps/>
      <w:color w:val="4F6228"/>
      <w:sz w:val="24"/>
      <w:szCs w:val="24"/>
    </w:rPr>
  </w:style>
  <w:style w:type="character" w:styleId="Emphasis">
    <w:name w:val="Emphasis"/>
    <w:uiPriority w:val="20"/>
    <w:qFormat/>
    <w:rsid w:val="00C306E3"/>
    <w:rPr>
      <w:i/>
      <w:iCs/>
    </w:rPr>
  </w:style>
  <w:style w:type="paragraph" w:styleId="TOCHeading">
    <w:name w:val="TOC Heading"/>
    <w:basedOn w:val="Heading1"/>
    <w:next w:val="Normal"/>
    <w:uiPriority w:val="39"/>
    <w:unhideWhenUsed/>
    <w:qFormat/>
    <w:rsid w:val="00C306E3"/>
    <w:pPr>
      <w:spacing w:before="400" w:after="120" w:line="240" w:lineRule="auto"/>
      <w:outlineLvl w:val="9"/>
    </w:pPr>
    <w:rPr>
      <w:rFonts w:cs="SC_SHARJAH"/>
      <w:color w:val="31849B"/>
      <w:sz w:val="44"/>
      <w:szCs w:val="44"/>
    </w:rPr>
  </w:style>
  <w:style w:type="table" w:styleId="MediumShading2-Accent5">
    <w:name w:val="Medium Shading 2 Accent 5"/>
    <w:basedOn w:val="TableNormal"/>
    <w:uiPriority w:val="64"/>
    <w:rsid w:val="00C306E3"/>
    <w:rPr>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comment-text">
    <w:name w:val="comment-text"/>
    <w:basedOn w:val="DefaultParagraphFont"/>
    <w:rsid w:val="00C306E3"/>
  </w:style>
  <w:style w:type="character" w:customStyle="1" w:styleId="Heading2Char">
    <w:name w:val="Heading 2 Char"/>
    <w:aliases w:val="01 Mahawer multaqa Char"/>
    <w:link w:val="Heading2"/>
    <w:uiPriority w:val="9"/>
    <w:rsid w:val="00335582"/>
    <w:rPr>
      <w:rFonts w:ascii="Hacen Liner Print-out Light" w:hAnsi="Hacen Liner Print-out Light" w:cs="GE SS Two Light"/>
      <w:noProof/>
      <w:color w:val="FFFFFF"/>
      <w:sz w:val="48"/>
      <w:szCs w:val="48"/>
      <w:lang w:val="en-US" w:eastAsia="en-US" w:bidi="ar-EG"/>
    </w:rPr>
  </w:style>
  <w:style w:type="character" w:customStyle="1" w:styleId="Heading3Char">
    <w:name w:val="Heading 3 Char"/>
    <w:link w:val="Heading3"/>
    <w:rsid w:val="00C306E3"/>
    <w:rPr>
      <w:rFonts w:ascii="Traditional Arabic" w:eastAsia="Times New Roman" w:hAnsi="Traditional Arabic" w:cs="Traditional Arabic"/>
      <w:b/>
      <w:bCs/>
      <w:color w:val="4F81BD"/>
      <w:sz w:val="28"/>
      <w:szCs w:val="28"/>
    </w:rPr>
  </w:style>
  <w:style w:type="character" w:customStyle="1" w:styleId="Heading5Char">
    <w:name w:val="Heading 5 Char"/>
    <w:aliases w:val="03 Authores multaqa Char"/>
    <w:link w:val="Heading5"/>
    <w:rsid w:val="00335582"/>
    <w:rPr>
      <w:rFonts w:ascii="Hacen Liner Print-out Light" w:hAnsi="Hacen Liner Print-out Light" w:cs="GE SS Two Light"/>
      <w:noProof/>
      <w:lang w:val="en-US" w:eastAsia="en-US" w:bidi="ar-EG"/>
    </w:rPr>
  </w:style>
  <w:style w:type="character" w:customStyle="1" w:styleId="Heading6Char">
    <w:name w:val="Heading 6 Char"/>
    <w:aliases w:val="04  S Title multaqa Char"/>
    <w:link w:val="Heading6"/>
    <w:rsid w:val="00F759D7"/>
    <w:rPr>
      <w:rFonts w:ascii="Sakkal Majalla" w:hAnsi="Sakkal Majalla" w:cs="Sakkal Majalla"/>
      <w:b/>
      <w:bCs/>
      <w:noProof/>
      <w:sz w:val="26"/>
      <w:szCs w:val="26"/>
      <w:lang w:val="en-US" w:eastAsia="en-US" w:bidi="ar-EG"/>
    </w:rPr>
  </w:style>
  <w:style w:type="paragraph" w:customStyle="1" w:styleId="a7">
    <w:name w:val="وسط عماد ربيعي"/>
    <w:basedOn w:val="Normal"/>
    <w:link w:val="Char4"/>
    <w:rsid w:val="00C306E3"/>
    <w:pPr>
      <w:widowControl w:val="0"/>
      <w:spacing w:line="500" w:lineRule="exact"/>
      <w:ind w:firstLine="720"/>
      <w:jc w:val="center"/>
    </w:pPr>
    <w:rPr>
      <w:rFonts w:ascii="Times New Roman" w:hAnsi="Times New Roman" w:cs="Traditional Arabic"/>
      <w:b/>
      <w:bCs/>
      <w:color w:val="FF0000"/>
      <w:sz w:val="36"/>
      <w:szCs w:val="36"/>
      <w:lang w:eastAsia="ar-SA"/>
    </w:rPr>
  </w:style>
  <w:style w:type="paragraph" w:customStyle="1" w:styleId="a8">
    <w:name w:val="جانبي عماد ربيعي"/>
    <w:basedOn w:val="Normal"/>
    <w:rsid w:val="00C306E3"/>
    <w:pPr>
      <w:widowControl w:val="0"/>
      <w:spacing w:line="500" w:lineRule="exact"/>
      <w:ind w:firstLine="720"/>
    </w:pPr>
    <w:rPr>
      <w:rFonts w:ascii="Times New Roman" w:hAnsi="Times New Roman" w:cs="Traditional Arabic"/>
      <w:b/>
      <w:bCs/>
      <w:color w:val="0000FF"/>
      <w:sz w:val="30"/>
      <w:szCs w:val="36"/>
    </w:rPr>
  </w:style>
  <w:style w:type="character" w:customStyle="1" w:styleId="Char4">
    <w:name w:val="وسط عماد ربيعي Char"/>
    <w:link w:val="a7"/>
    <w:rsid w:val="00C306E3"/>
    <w:rPr>
      <w:rFonts w:ascii="Times New Roman" w:eastAsia="Times New Roman" w:hAnsi="Times New Roman" w:cs="Traditional Arabic"/>
      <w:b/>
      <w:bCs/>
      <w:color w:val="FF0000"/>
      <w:sz w:val="36"/>
      <w:szCs w:val="36"/>
      <w:lang w:eastAsia="ar-SA" w:bidi="ar-EG"/>
    </w:rPr>
  </w:style>
  <w:style w:type="paragraph" w:styleId="TOC1">
    <w:name w:val="toc 1"/>
    <w:basedOn w:val="Normal"/>
    <w:next w:val="Normal"/>
    <w:autoRedefine/>
    <w:uiPriority w:val="39"/>
    <w:unhideWhenUsed/>
    <w:rsid w:val="00DF7069"/>
    <w:pPr>
      <w:tabs>
        <w:tab w:val="right" w:leader="dot" w:pos="8041"/>
      </w:tabs>
      <w:ind w:right="397"/>
    </w:pPr>
    <w:rPr>
      <w:rFonts w:ascii="Hacen Liner XXL" w:eastAsia="Calibri" w:hAnsi="Hacen Liner XXL" w:cs="Hacen Liner XXL"/>
      <w:sz w:val="20"/>
      <w:szCs w:val="20"/>
    </w:rPr>
  </w:style>
  <w:style w:type="paragraph" w:styleId="TOC2">
    <w:name w:val="toc 2"/>
    <w:basedOn w:val="Normal"/>
    <w:next w:val="Normal"/>
    <w:autoRedefine/>
    <w:uiPriority w:val="39"/>
    <w:unhideWhenUsed/>
    <w:rsid w:val="00C306E3"/>
    <w:pPr>
      <w:spacing w:after="100"/>
      <w:ind w:left="220" w:firstLine="720"/>
    </w:pPr>
    <w:rPr>
      <w:rFonts w:ascii="Traditional Arabic" w:eastAsia="Calibri" w:hAnsi="Traditional Arabic" w:cs="Traditional Arabic"/>
      <w:sz w:val="28"/>
      <w:szCs w:val="28"/>
    </w:rPr>
  </w:style>
  <w:style w:type="paragraph" w:styleId="TOC3">
    <w:name w:val="toc 3"/>
    <w:basedOn w:val="Normal"/>
    <w:next w:val="Normal"/>
    <w:autoRedefine/>
    <w:uiPriority w:val="39"/>
    <w:unhideWhenUsed/>
    <w:rsid w:val="00C306E3"/>
    <w:pPr>
      <w:spacing w:after="100"/>
      <w:ind w:left="440" w:firstLine="720"/>
    </w:pPr>
    <w:rPr>
      <w:rFonts w:ascii="Traditional Arabic" w:eastAsia="Calibri" w:hAnsi="Traditional Arabic" w:cs="Traditional Arabic"/>
      <w:sz w:val="28"/>
      <w:szCs w:val="28"/>
    </w:rPr>
  </w:style>
  <w:style w:type="paragraph" w:styleId="TOC4">
    <w:name w:val="toc 4"/>
    <w:basedOn w:val="Normal"/>
    <w:next w:val="Normal"/>
    <w:autoRedefine/>
    <w:uiPriority w:val="39"/>
    <w:unhideWhenUsed/>
    <w:rsid w:val="00C306E3"/>
    <w:pPr>
      <w:spacing w:after="100"/>
      <w:ind w:left="660" w:firstLine="720"/>
    </w:pPr>
    <w:rPr>
      <w:rFonts w:ascii="Traditional Arabic" w:eastAsia="Calibri" w:hAnsi="Traditional Arabic" w:cs="Traditional Arabic"/>
      <w:sz w:val="28"/>
      <w:szCs w:val="28"/>
    </w:rPr>
  </w:style>
  <w:style w:type="paragraph" w:styleId="TOC5">
    <w:name w:val="toc 5"/>
    <w:basedOn w:val="Normal"/>
    <w:next w:val="Normal"/>
    <w:autoRedefine/>
    <w:uiPriority w:val="39"/>
    <w:unhideWhenUsed/>
    <w:rsid w:val="00C306E3"/>
    <w:pPr>
      <w:spacing w:after="100"/>
      <w:ind w:left="880"/>
    </w:pPr>
  </w:style>
  <w:style w:type="paragraph" w:styleId="TOC6">
    <w:name w:val="toc 6"/>
    <w:basedOn w:val="Normal"/>
    <w:next w:val="Normal"/>
    <w:autoRedefine/>
    <w:uiPriority w:val="39"/>
    <w:unhideWhenUsed/>
    <w:rsid w:val="00C306E3"/>
    <w:pPr>
      <w:spacing w:after="100"/>
      <w:ind w:left="1100"/>
    </w:pPr>
  </w:style>
  <w:style w:type="paragraph" w:styleId="TOC7">
    <w:name w:val="toc 7"/>
    <w:basedOn w:val="Normal"/>
    <w:next w:val="Normal"/>
    <w:autoRedefine/>
    <w:uiPriority w:val="39"/>
    <w:unhideWhenUsed/>
    <w:rsid w:val="00C306E3"/>
    <w:pPr>
      <w:spacing w:after="100"/>
      <w:ind w:left="1320"/>
    </w:pPr>
  </w:style>
  <w:style w:type="paragraph" w:styleId="TOC8">
    <w:name w:val="toc 8"/>
    <w:basedOn w:val="Normal"/>
    <w:next w:val="Normal"/>
    <w:autoRedefine/>
    <w:uiPriority w:val="39"/>
    <w:unhideWhenUsed/>
    <w:rsid w:val="00C306E3"/>
    <w:pPr>
      <w:spacing w:after="100"/>
      <w:ind w:left="1540"/>
    </w:pPr>
  </w:style>
  <w:style w:type="paragraph" w:styleId="TOC9">
    <w:name w:val="toc 9"/>
    <w:basedOn w:val="Normal"/>
    <w:next w:val="Normal"/>
    <w:autoRedefine/>
    <w:uiPriority w:val="39"/>
    <w:unhideWhenUsed/>
    <w:rsid w:val="00C306E3"/>
    <w:pPr>
      <w:spacing w:after="100"/>
      <w:ind w:left="1760"/>
    </w:pPr>
  </w:style>
  <w:style w:type="table" w:customStyle="1" w:styleId="GridTable4-Accent11">
    <w:name w:val="Grid Table 4 - Accent 11"/>
    <w:basedOn w:val="TableNormal"/>
    <w:uiPriority w:val="49"/>
    <w:rsid w:val="00C306E3"/>
    <w:rPr>
      <w:rFonts w:eastAsia="Calibri"/>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styleId="HTMLCode">
    <w:name w:val="HTML Code"/>
    <w:uiPriority w:val="99"/>
    <w:semiHidden/>
    <w:unhideWhenUsed/>
    <w:rsid w:val="00C306E3"/>
    <w:rPr>
      <w:rFonts w:ascii="Courier New" w:eastAsia="Times New Roman" w:hAnsi="Courier New" w:cs="Courier New"/>
      <w:sz w:val="20"/>
      <w:szCs w:val="20"/>
    </w:rPr>
  </w:style>
  <w:style w:type="table" w:styleId="MediumShading1-Accent1">
    <w:name w:val="Medium Shading 1 Accent 1"/>
    <w:basedOn w:val="TableNormal"/>
    <w:uiPriority w:val="41"/>
    <w:rsid w:val="00C306E3"/>
    <w:rPr>
      <w:rFonts w:eastAsia="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11">
    <w:name w:val="Medium Shading 1 - Accent 11"/>
    <w:basedOn w:val="TableNormal"/>
    <w:next w:val="MediumShading1-Accent1"/>
    <w:uiPriority w:val="41"/>
    <w:rsid w:val="00C306E3"/>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MediumShading1-Accent12">
    <w:name w:val="Medium Shading 1 - Accent 12"/>
    <w:basedOn w:val="TableNormal"/>
    <w:next w:val="MediumShading1-Accent1"/>
    <w:uiPriority w:val="41"/>
    <w:rsid w:val="00C306E3"/>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GridTable4Accent11">
    <w:name w:val="Grid Table 4 Accent 11"/>
    <w:basedOn w:val="TableNormal"/>
    <w:uiPriority w:val="49"/>
    <w:rsid w:val="00C306E3"/>
    <w:rPr>
      <w:rFonts w:eastAsia="Calibri"/>
    </w:rPr>
    <w:tblPr>
      <w:tblStyleRowBandSize w:val="1"/>
      <w:tblStyleColBandSize w:val="1"/>
      <w:tblBorders>
        <w:top w:val="single" w:sz="4" w:space="0" w:color="BED3E4"/>
        <w:left w:val="single" w:sz="4" w:space="0" w:color="BED3E4"/>
        <w:bottom w:val="single" w:sz="4" w:space="0" w:color="BED3E4"/>
        <w:right w:val="single" w:sz="4" w:space="0" w:color="BED3E4"/>
        <w:insideH w:val="single" w:sz="4" w:space="0" w:color="BED3E4"/>
        <w:insideV w:val="single" w:sz="4" w:space="0" w:color="BED3E4"/>
      </w:tblBorders>
    </w:tblPr>
    <w:tblStylePr w:type="firstRow">
      <w:rPr>
        <w:b/>
        <w:bCs/>
        <w:color w:val="FFFFFF"/>
      </w:rPr>
      <w:tblPr/>
      <w:tcPr>
        <w:tcBorders>
          <w:top w:val="single" w:sz="4" w:space="0" w:color="94B6D2"/>
          <w:left w:val="single" w:sz="4" w:space="0" w:color="94B6D2"/>
          <w:bottom w:val="single" w:sz="4" w:space="0" w:color="94B6D2"/>
          <w:right w:val="single" w:sz="4" w:space="0" w:color="94B6D2"/>
          <w:insideH w:val="nil"/>
          <w:insideV w:val="nil"/>
        </w:tcBorders>
        <w:shd w:val="clear" w:color="auto" w:fill="94B6D2"/>
      </w:tcPr>
    </w:tblStylePr>
    <w:tblStylePr w:type="lastRow">
      <w:rPr>
        <w:b/>
        <w:bCs/>
      </w:rPr>
      <w:tblPr/>
      <w:tcPr>
        <w:tcBorders>
          <w:top w:val="double" w:sz="4" w:space="0" w:color="94B6D2"/>
        </w:tcBorders>
      </w:tcPr>
    </w:tblStylePr>
    <w:tblStylePr w:type="firstCol">
      <w:rPr>
        <w:b/>
        <w:bCs/>
      </w:rPr>
    </w:tblStylePr>
    <w:tblStylePr w:type="lastCol">
      <w:rPr>
        <w:b/>
        <w:bCs/>
      </w:rPr>
    </w:tblStylePr>
    <w:tblStylePr w:type="band1Vert">
      <w:tblPr/>
      <w:tcPr>
        <w:shd w:val="clear" w:color="auto" w:fill="E9F0F6"/>
      </w:tcPr>
    </w:tblStylePr>
    <w:tblStylePr w:type="band1Horz">
      <w:tblPr/>
      <w:tcPr>
        <w:shd w:val="clear" w:color="auto" w:fill="E9F0F6"/>
      </w:tcPr>
    </w:tblStylePr>
  </w:style>
  <w:style w:type="table" w:customStyle="1" w:styleId="TableGrid1">
    <w:name w:val="Table Grid1"/>
    <w:basedOn w:val="TableNormal"/>
    <w:next w:val="TableGrid"/>
    <w:uiPriority w:val="59"/>
    <w:rsid w:val="00C306E3"/>
    <w:rPr>
      <w:rFonts w:eastAsia="Calibri" w:cs="Trebuchet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C306E3"/>
    <w:rPr>
      <w:rFonts w:eastAsia="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41"/>
    <w:rsid w:val="00C306E3"/>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ListBullet5">
    <w:name w:val="List Bullet 5"/>
    <w:basedOn w:val="Normal"/>
    <w:uiPriority w:val="36"/>
    <w:unhideWhenUsed/>
    <w:qFormat/>
    <w:rsid w:val="00C306E3"/>
    <w:pPr>
      <w:numPr>
        <w:numId w:val="1"/>
      </w:numPr>
      <w:bidi w:val="0"/>
      <w:spacing w:after="180"/>
    </w:pPr>
    <w:rPr>
      <w:rFonts w:eastAsia="Calibri" w:cs="Times New Roman"/>
      <w:sz w:val="23"/>
      <w:szCs w:val="20"/>
      <w:lang w:eastAsia="ja-JP"/>
    </w:rPr>
  </w:style>
  <w:style w:type="paragraph" w:styleId="ListBullet4">
    <w:name w:val="List Bullet 4"/>
    <w:basedOn w:val="Normal"/>
    <w:uiPriority w:val="36"/>
    <w:unhideWhenUsed/>
    <w:qFormat/>
    <w:rsid w:val="00C306E3"/>
    <w:pPr>
      <w:numPr>
        <w:numId w:val="3"/>
      </w:numPr>
      <w:bidi w:val="0"/>
      <w:spacing w:after="180"/>
    </w:pPr>
    <w:rPr>
      <w:rFonts w:eastAsia="Calibri" w:cs="Times New Roman"/>
      <w:caps/>
      <w:spacing w:val="4"/>
      <w:sz w:val="23"/>
      <w:szCs w:val="20"/>
      <w:lang w:eastAsia="ja-JP"/>
    </w:rPr>
  </w:style>
  <w:style w:type="numbering" w:customStyle="1" w:styleId="MedianListStyle">
    <w:name w:val="Median List Style"/>
    <w:uiPriority w:val="99"/>
    <w:rsid w:val="00C306E3"/>
    <w:pPr>
      <w:numPr>
        <w:numId w:val="2"/>
      </w:numPr>
    </w:pPr>
  </w:style>
  <w:style w:type="paragraph" w:styleId="TableofAuthorities">
    <w:name w:val="table of authorities"/>
    <w:basedOn w:val="Normal"/>
    <w:next w:val="Normal"/>
    <w:unhideWhenUsed/>
    <w:rsid w:val="00C306E3"/>
    <w:pPr>
      <w:bidi w:val="0"/>
      <w:spacing w:after="180"/>
      <w:ind w:left="220" w:hanging="220"/>
    </w:pPr>
    <w:rPr>
      <w:rFonts w:eastAsia="Calibri" w:cs="Times New Roman"/>
      <w:sz w:val="23"/>
      <w:szCs w:val="20"/>
      <w:lang w:eastAsia="ja-JP"/>
    </w:rPr>
  </w:style>
  <w:style w:type="table" w:customStyle="1" w:styleId="LightShading-Accent11">
    <w:name w:val="Light Shading - Accent 11"/>
    <w:basedOn w:val="TableNormal"/>
    <w:next w:val="LightShading-Accent1"/>
    <w:uiPriority w:val="41"/>
    <w:rsid w:val="00C306E3"/>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2">
    <w:name w:val="Light Shading - Accent 12"/>
    <w:basedOn w:val="TableNormal"/>
    <w:next w:val="LightShading-Accent1"/>
    <w:uiPriority w:val="41"/>
    <w:rsid w:val="00C306E3"/>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3">
    <w:name w:val="Light Shading - Accent 13"/>
    <w:basedOn w:val="TableNormal"/>
    <w:next w:val="LightShading-Accent1"/>
    <w:uiPriority w:val="41"/>
    <w:rsid w:val="00C306E3"/>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4">
    <w:name w:val="Light Shading - Accent 14"/>
    <w:basedOn w:val="TableNormal"/>
    <w:next w:val="LightShading-Accent1"/>
    <w:uiPriority w:val="41"/>
    <w:rsid w:val="00C306E3"/>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paragraph" w:customStyle="1" w:styleId="headereven">
    <w:name w:val="header even"/>
    <w:basedOn w:val="Normal"/>
    <w:rsid w:val="00C306E3"/>
    <w:pPr>
      <w:pBdr>
        <w:bottom w:val="single" w:sz="6" w:space="1" w:color="auto"/>
      </w:pBdr>
      <w:spacing w:before="120" w:after="240" w:line="240" w:lineRule="auto"/>
      <w:jc w:val="center"/>
    </w:pPr>
    <w:rPr>
      <w:rFonts w:ascii="Times New (W1)" w:hAnsi="Times New (W1)" w:cs="Simplified Arabic"/>
      <w:sz w:val="14"/>
      <w:szCs w:val="16"/>
    </w:rPr>
  </w:style>
  <w:style w:type="character" w:styleId="PageNumber">
    <w:name w:val="page number"/>
    <w:basedOn w:val="DefaultParagraphFont"/>
    <w:uiPriority w:val="99"/>
    <w:rsid w:val="00C306E3"/>
  </w:style>
  <w:style w:type="paragraph" w:customStyle="1" w:styleId="text">
    <w:name w:val="text"/>
    <w:basedOn w:val="Normal"/>
    <w:autoRedefine/>
    <w:rsid w:val="00C306E3"/>
    <w:pPr>
      <w:framePr w:h="181" w:hRule="exact" w:hSpace="180" w:wrap="around" w:vAnchor="text" w:hAnchor="text" w:y="1"/>
      <w:bidi w:val="0"/>
      <w:snapToGrid w:val="0"/>
      <w:spacing w:before="120" w:line="240" w:lineRule="auto"/>
      <w:textboxTightWrap w:val="allLines"/>
    </w:pPr>
    <w:rPr>
      <w:rFonts w:ascii="Times New (W1)" w:hAnsi="Times New (W1)" w:cs="Helvetica"/>
      <w:color w:val="000000"/>
      <w:sz w:val="16"/>
      <w:szCs w:val="20"/>
    </w:rPr>
  </w:style>
  <w:style w:type="paragraph" w:customStyle="1" w:styleId="Text0">
    <w:name w:val="Text"/>
    <w:basedOn w:val="Normal"/>
    <w:rsid w:val="002064B0"/>
    <w:pPr>
      <w:widowControl w:val="0"/>
      <w:autoSpaceDE w:val="0"/>
      <w:autoSpaceDN w:val="0"/>
      <w:bidi w:val="0"/>
      <w:spacing w:line="252" w:lineRule="auto"/>
      <w:ind w:firstLine="202"/>
    </w:pPr>
    <w:rPr>
      <w:rFonts w:ascii="Times New Roman" w:hAnsi="Times New Roman" w:cs="Times New Roman"/>
      <w:sz w:val="20"/>
      <w:szCs w:val="20"/>
    </w:rPr>
  </w:style>
  <w:style w:type="paragraph" w:styleId="BodyText">
    <w:name w:val="Body Text"/>
    <w:basedOn w:val="Normal"/>
    <w:link w:val="BodyTextChar"/>
    <w:rsid w:val="002064B0"/>
    <w:pPr>
      <w:autoSpaceDE w:val="0"/>
      <w:autoSpaceDN w:val="0"/>
      <w:bidi w:val="0"/>
      <w:spacing w:after="120" w:line="240" w:lineRule="auto"/>
    </w:pPr>
    <w:rPr>
      <w:rFonts w:ascii="Times New Roman" w:hAnsi="Times New Roman" w:cs="Times New Roman"/>
      <w:sz w:val="20"/>
      <w:szCs w:val="20"/>
    </w:rPr>
  </w:style>
  <w:style w:type="character" w:customStyle="1" w:styleId="BodyTextChar">
    <w:name w:val="Body Text Char"/>
    <w:link w:val="BodyText"/>
    <w:rsid w:val="002064B0"/>
    <w:rPr>
      <w:rFonts w:ascii="Times New Roman" w:eastAsia="Times New Roman" w:hAnsi="Times New Roman" w:cs="Times New Roman"/>
      <w:sz w:val="20"/>
      <w:szCs w:val="20"/>
    </w:rPr>
  </w:style>
  <w:style w:type="paragraph" w:customStyle="1" w:styleId="tablecolhead">
    <w:name w:val="table col head"/>
    <w:basedOn w:val="Normal"/>
    <w:uiPriority w:val="99"/>
    <w:rsid w:val="002064B0"/>
    <w:pPr>
      <w:bidi w:val="0"/>
      <w:spacing w:line="240" w:lineRule="auto"/>
      <w:jc w:val="center"/>
    </w:pPr>
    <w:rPr>
      <w:rFonts w:ascii="Times New Roman" w:hAnsi="Times New Roman" w:cs="Times New Roman"/>
      <w:b/>
      <w:bCs/>
      <w:sz w:val="16"/>
      <w:szCs w:val="16"/>
    </w:rPr>
  </w:style>
  <w:style w:type="paragraph" w:customStyle="1" w:styleId="tablehead">
    <w:name w:val="table head"/>
    <w:uiPriority w:val="99"/>
    <w:rsid w:val="002064B0"/>
    <w:pPr>
      <w:spacing w:before="240" w:after="120" w:line="216" w:lineRule="auto"/>
      <w:jc w:val="center"/>
    </w:pPr>
    <w:rPr>
      <w:rFonts w:ascii="Times New Roman" w:hAnsi="Times New Roman" w:cs="Times New Roman"/>
      <w:smallCaps/>
      <w:noProof/>
      <w:sz w:val="16"/>
      <w:szCs w:val="16"/>
    </w:rPr>
  </w:style>
  <w:style w:type="paragraph" w:customStyle="1" w:styleId="bulletlist">
    <w:name w:val="bullet list"/>
    <w:basedOn w:val="BodyText"/>
    <w:link w:val="bulletlistChar"/>
    <w:rsid w:val="002064B0"/>
    <w:pPr>
      <w:tabs>
        <w:tab w:val="left" w:pos="288"/>
      </w:tabs>
      <w:autoSpaceDE/>
      <w:autoSpaceDN/>
      <w:spacing w:line="228" w:lineRule="auto"/>
    </w:pPr>
    <w:rPr>
      <w:rFonts w:eastAsia="MS Mincho"/>
      <w:spacing w:val="-1"/>
    </w:rPr>
  </w:style>
  <w:style w:type="paragraph" w:customStyle="1" w:styleId="references">
    <w:name w:val="references"/>
    <w:uiPriority w:val="99"/>
    <w:rsid w:val="002064B0"/>
    <w:pPr>
      <w:spacing w:after="50" w:line="180" w:lineRule="exact"/>
      <w:jc w:val="both"/>
    </w:pPr>
    <w:rPr>
      <w:rFonts w:ascii="Times New Roman" w:hAnsi="Times New Roman" w:cs="Times New Roman"/>
      <w:noProof/>
      <w:sz w:val="16"/>
      <w:szCs w:val="16"/>
    </w:rPr>
  </w:style>
  <w:style w:type="character" w:customStyle="1" w:styleId="bulletlistChar">
    <w:name w:val="bullet list Char"/>
    <w:link w:val="bulletlist"/>
    <w:rsid w:val="002064B0"/>
    <w:rPr>
      <w:rFonts w:ascii="Times New Roman" w:eastAsia="MS Mincho" w:hAnsi="Times New Roman" w:cs="Times New Roman"/>
      <w:spacing w:val="-1"/>
      <w:sz w:val="20"/>
      <w:szCs w:val="20"/>
    </w:rPr>
  </w:style>
  <w:style w:type="character" w:customStyle="1" w:styleId="highlight">
    <w:name w:val="highlight"/>
    <w:basedOn w:val="DefaultParagraphFont"/>
    <w:rsid w:val="002064B0"/>
  </w:style>
  <w:style w:type="character" w:customStyle="1" w:styleId="ref-journal">
    <w:name w:val="ref-journal"/>
    <w:basedOn w:val="DefaultParagraphFont"/>
    <w:rsid w:val="002064B0"/>
  </w:style>
  <w:style w:type="character" w:customStyle="1" w:styleId="ref-vol">
    <w:name w:val="ref-vol"/>
    <w:basedOn w:val="DefaultParagraphFont"/>
    <w:rsid w:val="002064B0"/>
  </w:style>
  <w:style w:type="character" w:customStyle="1" w:styleId="jrnl">
    <w:name w:val="jrnl"/>
    <w:basedOn w:val="DefaultParagraphFont"/>
    <w:rsid w:val="002064B0"/>
  </w:style>
  <w:style w:type="character" w:customStyle="1" w:styleId="journalname">
    <w:name w:val="journalname"/>
    <w:basedOn w:val="DefaultParagraphFont"/>
    <w:rsid w:val="002064B0"/>
  </w:style>
  <w:style w:type="character" w:customStyle="1" w:styleId="reference-text">
    <w:name w:val="reference-text"/>
    <w:basedOn w:val="DefaultParagraphFont"/>
    <w:rsid w:val="002064B0"/>
  </w:style>
  <w:style w:type="paragraph" w:styleId="CommentText">
    <w:name w:val="annotation text"/>
    <w:basedOn w:val="Normal"/>
    <w:link w:val="CommentTextChar"/>
    <w:uiPriority w:val="99"/>
    <w:unhideWhenUsed/>
    <w:rsid w:val="002064B0"/>
    <w:pPr>
      <w:spacing w:line="240" w:lineRule="auto"/>
    </w:pPr>
    <w:rPr>
      <w:rFonts w:ascii="Calibri" w:eastAsia="Calibri" w:hAnsi="Calibri" w:cs="Arial"/>
      <w:sz w:val="20"/>
      <w:szCs w:val="20"/>
    </w:rPr>
  </w:style>
  <w:style w:type="character" w:customStyle="1" w:styleId="CommentTextChar">
    <w:name w:val="Comment Text Char"/>
    <w:link w:val="CommentText"/>
    <w:uiPriority w:val="99"/>
    <w:rsid w:val="002064B0"/>
    <w:rPr>
      <w:rFonts w:ascii="Calibri" w:eastAsia="Calibri" w:hAnsi="Calibri" w:cs="Arial"/>
      <w:sz w:val="20"/>
      <w:szCs w:val="20"/>
    </w:rPr>
  </w:style>
  <w:style w:type="paragraph" w:styleId="Bibliography">
    <w:name w:val="Bibliography"/>
    <w:basedOn w:val="Normal"/>
    <w:next w:val="Normal"/>
    <w:uiPriority w:val="37"/>
    <w:unhideWhenUsed/>
    <w:rsid w:val="002064B0"/>
    <w:pPr>
      <w:bidi w:val="0"/>
    </w:pPr>
    <w:rPr>
      <w:rFonts w:eastAsia="Calibri"/>
    </w:rPr>
  </w:style>
  <w:style w:type="character" w:customStyle="1" w:styleId="NoSpacingChar">
    <w:name w:val="No Spacing Char"/>
    <w:aliases w:val="M STitle Char"/>
    <w:link w:val="NoSpacing"/>
    <w:uiPriority w:val="1"/>
    <w:rsid w:val="002064B0"/>
    <w:rPr>
      <w:rFonts w:ascii="Calibri" w:eastAsia="Times New Roman" w:hAnsi="Calibri" w:cs="Arial"/>
    </w:rPr>
  </w:style>
  <w:style w:type="paragraph" w:customStyle="1" w:styleId="2">
    <w:name w:val="نمط2"/>
    <w:basedOn w:val="Normal"/>
    <w:rsid w:val="002064B0"/>
    <w:pPr>
      <w:spacing w:before="120" w:after="120" w:line="240" w:lineRule="auto"/>
    </w:pPr>
    <w:rPr>
      <w:rFonts w:ascii="Arial" w:hAnsi="Arial" w:cs="Simplified Arabic"/>
      <w:b/>
      <w:bCs/>
      <w:sz w:val="32"/>
      <w:szCs w:val="32"/>
    </w:rPr>
  </w:style>
  <w:style w:type="paragraph" w:customStyle="1" w:styleId="3">
    <w:name w:val="3"/>
    <w:basedOn w:val="Normal"/>
    <w:link w:val="3Char"/>
    <w:rsid w:val="002064B0"/>
    <w:pPr>
      <w:spacing w:before="120" w:after="120" w:line="240" w:lineRule="auto"/>
      <w:jc w:val="lowKashida"/>
    </w:pPr>
    <w:rPr>
      <w:rFonts w:ascii="Times New Roman" w:hAnsi="Times New Roman" w:cs="Simplified Arabic"/>
      <w:b/>
      <w:bCs/>
      <w:sz w:val="28"/>
      <w:szCs w:val="28"/>
      <w:lang w:val="x-none" w:eastAsia="x-none"/>
    </w:rPr>
  </w:style>
  <w:style w:type="character" w:customStyle="1" w:styleId="3Char">
    <w:name w:val="3 Char"/>
    <w:link w:val="3"/>
    <w:rsid w:val="002064B0"/>
    <w:rPr>
      <w:rFonts w:ascii="Times New Roman" w:eastAsia="Times New Roman" w:hAnsi="Times New Roman" w:cs="Simplified Arabic"/>
      <w:b/>
      <w:bCs/>
      <w:sz w:val="28"/>
      <w:szCs w:val="28"/>
      <w:lang w:val="x-none" w:eastAsia="x-none" w:bidi="ar-EG"/>
    </w:rPr>
  </w:style>
  <w:style w:type="paragraph" w:styleId="Index1">
    <w:name w:val="index 1"/>
    <w:basedOn w:val="Normal"/>
    <w:next w:val="Normal"/>
    <w:autoRedefine/>
    <w:unhideWhenUsed/>
    <w:rsid w:val="0064092C"/>
    <w:pPr>
      <w:tabs>
        <w:tab w:val="right" w:leader="dot" w:pos="8041"/>
      </w:tabs>
      <w:spacing w:line="240" w:lineRule="auto"/>
      <w:ind w:left="220" w:hanging="220"/>
    </w:pPr>
  </w:style>
  <w:style w:type="paragraph" w:customStyle="1" w:styleId="author">
    <w:name w:val="author"/>
    <w:basedOn w:val="Normal"/>
    <w:rsid w:val="00486492"/>
    <w:pPr>
      <w:bidi w:val="0"/>
      <w:spacing w:before="100" w:beforeAutospacing="1" w:after="100" w:afterAutospacing="1" w:line="240" w:lineRule="auto"/>
    </w:pPr>
    <w:rPr>
      <w:rFonts w:ascii="Times New Roman" w:hAnsi="Times New Roman" w:cs="Times New Roman"/>
      <w:sz w:val="24"/>
      <w:szCs w:val="24"/>
    </w:rPr>
  </w:style>
  <w:style w:type="character" w:customStyle="1" w:styleId="Quote1">
    <w:name w:val="Quote1"/>
    <w:basedOn w:val="DefaultParagraphFont"/>
    <w:rsid w:val="00486492"/>
  </w:style>
  <w:style w:type="paragraph" w:customStyle="1" w:styleId="wp-caption-text">
    <w:name w:val="wp-caption-text"/>
    <w:basedOn w:val="Normal"/>
    <w:rsid w:val="00486492"/>
    <w:pPr>
      <w:bidi w:val="0"/>
      <w:spacing w:before="100" w:beforeAutospacing="1" w:after="100" w:afterAutospacing="1" w:line="240" w:lineRule="auto"/>
    </w:pPr>
    <w:rPr>
      <w:rFonts w:ascii="Times New Roman" w:hAnsi="Times New Roman" w:cs="Times New Roman"/>
      <w:sz w:val="24"/>
      <w:szCs w:val="24"/>
    </w:rPr>
  </w:style>
  <w:style w:type="character" w:customStyle="1" w:styleId="news-date">
    <w:name w:val="news-date"/>
    <w:basedOn w:val="DefaultParagraphFont"/>
    <w:rsid w:val="00486492"/>
  </w:style>
  <w:style w:type="character" w:customStyle="1" w:styleId="post-comments">
    <w:name w:val="post-comments"/>
    <w:basedOn w:val="DefaultParagraphFont"/>
    <w:rsid w:val="00486492"/>
  </w:style>
  <w:style w:type="character" w:customStyle="1" w:styleId="comments">
    <w:name w:val="comments"/>
    <w:basedOn w:val="DefaultParagraphFont"/>
    <w:rsid w:val="00486492"/>
  </w:style>
  <w:style w:type="character" w:customStyle="1" w:styleId="Heading7Char">
    <w:name w:val="Heading 7 Char"/>
    <w:aliases w:val="05 Text multaqa Char"/>
    <w:link w:val="Heading7"/>
    <w:rsid w:val="00335582"/>
    <w:rPr>
      <w:rFonts w:ascii="Sakkal Majalla" w:hAnsi="Sakkal Majalla" w:cs="Sakkal Majalla"/>
      <w:noProof/>
      <w:sz w:val="22"/>
      <w:szCs w:val="22"/>
      <w:lang w:val="en-US" w:eastAsia="en-US" w:bidi="ar-EG"/>
    </w:rPr>
  </w:style>
  <w:style w:type="character" w:customStyle="1" w:styleId="Heading8Char">
    <w:name w:val="Heading 8 Char"/>
    <w:link w:val="Heading8"/>
    <w:rsid w:val="00DD08A9"/>
    <w:rPr>
      <w:rFonts w:cs="Times New Roman"/>
      <w:i/>
      <w:iCs/>
      <w:sz w:val="24"/>
      <w:szCs w:val="24"/>
      <w:lang w:bidi="en-US"/>
    </w:rPr>
  </w:style>
  <w:style w:type="character" w:customStyle="1" w:styleId="Heading9Char">
    <w:name w:val="Heading 9 Char"/>
    <w:link w:val="Heading9"/>
    <w:rsid w:val="00DD08A9"/>
    <w:rPr>
      <w:rFonts w:ascii="Cambria" w:hAnsi="Cambria" w:cs="Times New Roman"/>
      <w:sz w:val="22"/>
      <w:szCs w:val="22"/>
      <w:lang w:bidi="en-US"/>
    </w:rPr>
  </w:style>
  <w:style w:type="numbering" w:customStyle="1" w:styleId="NoList1">
    <w:name w:val="No List1"/>
    <w:next w:val="NoList"/>
    <w:uiPriority w:val="99"/>
    <w:semiHidden/>
    <w:unhideWhenUsed/>
    <w:rsid w:val="00DD08A9"/>
  </w:style>
  <w:style w:type="table" w:customStyle="1" w:styleId="TableGrid3">
    <w:name w:val="Table Grid3"/>
    <w:basedOn w:val="TableNormal"/>
    <w:next w:val="TableGrid"/>
    <w:uiPriority w:val="59"/>
    <w:rsid w:val="00DD08A9"/>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3">
    <w:name w:val="Calendar 3"/>
    <w:basedOn w:val="TableNormal"/>
    <w:uiPriority w:val="99"/>
    <w:qFormat/>
    <w:rsid w:val="00DD08A9"/>
    <w:pPr>
      <w:jc w:val="right"/>
    </w:pPr>
    <w:rPr>
      <w:rFonts w:ascii="Calibri Light" w:hAnsi="Calibri Light" w:cs="Times New Roman"/>
      <w:color w:val="000000"/>
      <w:sz w:val="22"/>
      <w:szCs w:val="22"/>
      <w:lang w:eastAsia="ja-JP"/>
    </w:rPr>
    <w:tblPr/>
    <w:tblStylePr w:type="firstRow">
      <w:pPr>
        <w:wordWrap/>
        <w:jc w:val="right"/>
      </w:pPr>
      <w:rPr>
        <w:color w:val="5B9BD5"/>
        <w:sz w:val="44"/>
      </w:rPr>
    </w:tblStylePr>
    <w:tblStylePr w:type="firstCol">
      <w:rPr>
        <w:color w:val="5B9BD5"/>
      </w:rPr>
    </w:tblStylePr>
    <w:tblStylePr w:type="lastCol">
      <w:rPr>
        <w:color w:val="5B9BD5"/>
      </w:rPr>
    </w:tblStylePr>
  </w:style>
  <w:style w:type="numbering" w:customStyle="1" w:styleId="NoList2">
    <w:name w:val="No List2"/>
    <w:next w:val="NoList"/>
    <w:uiPriority w:val="99"/>
    <w:semiHidden/>
    <w:unhideWhenUsed/>
    <w:rsid w:val="00DD08A9"/>
  </w:style>
  <w:style w:type="table" w:customStyle="1" w:styleId="TableGrid4">
    <w:name w:val="Table Grid4"/>
    <w:basedOn w:val="TableNormal"/>
    <w:next w:val="TableGrid"/>
    <w:uiPriority w:val="59"/>
    <w:rsid w:val="00DD08A9"/>
    <w:rPr>
      <w:rFonts w:eastAsia="Calibri"/>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rame">
    <w:name w:val="grame"/>
    <w:rsid w:val="00DD08A9"/>
  </w:style>
  <w:style w:type="character" w:customStyle="1" w:styleId="spelle">
    <w:name w:val="spelle"/>
    <w:rsid w:val="00DD08A9"/>
  </w:style>
  <w:style w:type="character" w:customStyle="1" w:styleId="mw-headline">
    <w:name w:val="mw-headline"/>
    <w:rsid w:val="00DD08A9"/>
  </w:style>
  <w:style w:type="character" w:customStyle="1" w:styleId="mw-editsection">
    <w:name w:val="mw-editsection"/>
    <w:rsid w:val="00DD08A9"/>
  </w:style>
  <w:style w:type="character" w:customStyle="1" w:styleId="mw-editsection-bracket">
    <w:name w:val="mw-editsection-bracket"/>
    <w:rsid w:val="00DD08A9"/>
  </w:style>
  <w:style w:type="table" w:customStyle="1" w:styleId="LightList-Accent51">
    <w:name w:val="Light List - Accent 51"/>
    <w:basedOn w:val="TableNormal"/>
    <w:next w:val="LightList-Accent5"/>
    <w:uiPriority w:val="61"/>
    <w:rsid w:val="00DD08A9"/>
    <w:rPr>
      <w:rFonts w:eastAsia="Calibri"/>
      <w:sz w:val="22"/>
      <w:szCs w:val="22"/>
      <w:lang w:val="fr-FR" w:eastAsia="ja-JP"/>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1">
    <w:name w:val="Light List - Accent 41"/>
    <w:basedOn w:val="TableNormal"/>
    <w:next w:val="LightList-Accent4"/>
    <w:uiPriority w:val="61"/>
    <w:rsid w:val="00DD08A9"/>
    <w:rPr>
      <w:rFonts w:eastAsia="Calibri"/>
      <w:sz w:val="22"/>
      <w:szCs w:val="22"/>
      <w:lang w:val="fr-FR" w:eastAsia="ja-JP"/>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unhideWhenUsed/>
    <w:rsid w:val="00DD08A9"/>
    <w:rPr>
      <w:lang w:eastAsia="ja-JP"/>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styleId="LightList-Accent4">
    <w:name w:val="Light List Accent 4"/>
    <w:basedOn w:val="TableNormal"/>
    <w:uiPriority w:val="61"/>
    <w:unhideWhenUsed/>
    <w:rsid w:val="00DD08A9"/>
    <w:rPr>
      <w:lang w:eastAsia="ja-JP"/>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TableGrid5">
    <w:name w:val="Table Grid5"/>
    <w:basedOn w:val="TableNormal"/>
    <w:next w:val="TableGrid"/>
    <w:uiPriority w:val="59"/>
    <w:rsid w:val="00DD08A9"/>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DD08A9"/>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DD08A9"/>
    <w:pPr>
      <w:spacing w:line="240" w:lineRule="auto"/>
    </w:pPr>
    <w:rPr>
      <w:rFonts w:ascii="Courier New" w:hAnsi="Times New Roman" w:cs="Traditional Arabic"/>
      <w:sz w:val="20"/>
      <w:szCs w:val="24"/>
    </w:rPr>
  </w:style>
  <w:style w:type="character" w:customStyle="1" w:styleId="PlainTextChar">
    <w:name w:val="Plain Text Char"/>
    <w:link w:val="PlainText"/>
    <w:rsid w:val="00DD08A9"/>
    <w:rPr>
      <w:rFonts w:ascii="Courier New" w:hAnsi="Times New Roman" w:cs="Traditional Arabic"/>
      <w:szCs w:val="24"/>
    </w:rPr>
  </w:style>
  <w:style w:type="numbering" w:customStyle="1" w:styleId="NoList3">
    <w:name w:val="No List3"/>
    <w:next w:val="NoList"/>
    <w:uiPriority w:val="99"/>
    <w:semiHidden/>
    <w:unhideWhenUsed/>
    <w:rsid w:val="00DD08A9"/>
  </w:style>
  <w:style w:type="table" w:customStyle="1" w:styleId="TableGrid7">
    <w:name w:val="Table Grid7"/>
    <w:basedOn w:val="TableNormal"/>
    <w:next w:val="TableGrid"/>
    <w:rsid w:val="00DD08A9"/>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rsid w:val="00DD08A9"/>
  </w:style>
  <w:style w:type="paragraph" w:styleId="IntenseQuote">
    <w:name w:val="Intense Quote"/>
    <w:basedOn w:val="Normal"/>
    <w:next w:val="Normal"/>
    <w:link w:val="IntenseQuoteChar"/>
    <w:uiPriority w:val="30"/>
    <w:qFormat/>
    <w:rsid w:val="00DD08A9"/>
    <w:pPr>
      <w:bidi w:val="0"/>
      <w:spacing w:line="240" w:lineRule="auto"/>
      <w:ind w:left="720" w:right="720"/>
    </w:pPr>
    <w:rPr>
      <w:rFonts w:cs="Times New Roman"/>
      <w:b/>
      <w:i/>
      <w:sz w:val="24"/>
      <w:lang w:bidi="en-US"/>
    </w:rPr>
  </w:style>
  <w:style w:type="character" w:customStyle="1" w:styleId="IntenseQuoteChar">
    <w:name w:val="Intense Quote Char"/>
    <w:link w:val="IntenseQuote"/>
    <w:uiPriority w:val="30"/>
    <w:rsid w:val="00DD08A9"/>
    <w:rPr>
      <w:rFonts w:cs="Times New Roman"/>
      <w:b/>
      <w:i/>
      <w:sz w:val="24"/>
      <w:szCs w:val="22"/>
      <w:lang w:bidi="en-US"/>
    </w:rPr>
  </w:style>
  <w:style w:type="character" w:styleId="SubtleEmphasis">
    <w:name w:val="Subtle Emphasis"/>
    <w:uiPriority w:val="19"/>
    <w:qFormat/>
    <w:rsid w:val="00DD08A9"/>
    <w:rPr>
      <w:i/>
      <w:color w:val="5A5A5A"/>
    </w:rPr>
  </w:style>
  <w:style w:type="character" w:styleId="IntenseEmphasis">
    <w:name w:val="Intense Emphasis"/>
    <w:uiPriority w:val="21"/>
    <w:qFormat/>
    <w:rsid w:val="00DD08A9"/>
    <w:rPr>
      <w:b/>
      <w:i/>
      <w:sz w:val="24"/>
      <w:szCs w:val="24"/>
      <w:u w:val="single"/>
    </w:rPr>
  </w:style>
  <w:style w:type="character" w:styleId="SubtleReference">
    <w:name w:val="Subtle Reference"/>
    <w:uiPriority w:val="31"/>
    <w:qFormat/>
    <w:rsid w:val="00DD08A9"/>
    <w:rPr>
      <w:sz w:val="24"/>
      <w:szCs w:val="24"/>
      <w:u w:val="single"/>
    </w:rPr>
  </w:style>
  <w:style w:type="character" w:styleId="IntenseReference">
    <w:name w:val="Intense Reference"/>
    <w:uiPriority w:val="32"/>
    <w:qFormat/>
    <w:rsid w:val="00DD08A9"/>
    <w:rPr>
      <w:b/>
      <w:sz w:val="24"/>
      <w:u w:val="single"/>
    </w:rPr>
  </w:style>
  <w:style w:type="character" w:styleId="BookTitle">
    <w:name w:val="Book Title"/>
    <w:uiPriority w:val="33"/>
    <w:qFormat/>
    <w:rsid w:val="00DD08A9"/>
    <w:rPr>
      <w:rFonts w:ascii="Cambria" w:eastAsia="Times New Roman" w:hAnsi="Cambria"/>
      <w:b/>
      <w:i/>
      <w:sz w:val="24"/>
      <w:szCs w:val="24"/>
    </w:rPr>
  </w:style>
  <w:style w:type="character" w:styleId="CommentReference">
    <w:name w:val="annotation reference"/>
    <w:uiPriority w:val="99"/>
    <w:rsid w:val="00DD08A9"/>
    <w:rPr>
      <w:sz w:val="16"/>
      <w:szCs w:val="16"/>
    </w:rPr>
  </w:style>
  <w:style w:type="paragraph" w:styleId="CommentSubject">
    <w:name w:val="annotation subject"/>
    <w:basedOn w:val="CommentText"/>
    <w:next w:val="CommentText"/>
    <w:link w:val="CommentSubjectChar"/>
    <w:uiPriority w:val="99"/>
    <w:rsid w:val="00DD08A9"/>
    <w:rPr>
      <w:rFonts w:eastAsia="Times New Roman" w:cs="Times New Roman"/>
      <w:b/>
      <w:bCs/>
      <w:lang w:bidi="en-US"/>
    </w:rPr>
  </w:style>
  <w:style w:type="character" w:customStyle="1" w:styleId="CommentSubjectChar">
    <w:name w:val="Comment Subject Char"/>
    <w:link w:val="CommentSubject"/>
    <w:uiPriority w:val="99"/>
    <w:rsid w:val="00DD08A9"/>
    <w:rPr>
      <w:rFonts w:ascii="Calibri" w:eastAsia="Calibri" w:hAnsi="Calibri" w:cs="Times New Roman"/>
      <w:b/>
      <w:bCs/>
      <w:sz w:val="20"/>
      <w:szCs w:val="20"/>
      <w:lang w:bidi="en-US"/>
    </w:rPr>
  </w:style>
  <w:style w:type="character" w:customStyle="1" w:styleId="li-txtcontent1">
    <w:name w:val="li-txtcontent1"/>
    <w:rsid w:val="00DD08A9"/>
    <w:rPr>
      <w:rFonts w:ascii="Verdana" w:hAnsi="Verdana" w:hint="default"/>
      <w:b w:val="0"/>
      <w:bCs w:val="0"/>
      <w:color w:val="003663"/>
      <w:sz w:val="16"/>
      <w:szCs w:val="16"/>
    </w:rPr>
  </w:style>
  <w:style w:type="paragraph" w:customStyle="1" w:styleId="msoorganizationname">
    <w:name w:val="msoorganizationname"/>
    <w:rsid w:val="00DD08A9"/>
    <w:rPr>
      <w:rFonts w:ascii="Franklin Gothic Heavy" w:hAnsi="Franklin Gothic Heavy" w:cs="Times New Roman"/>
      <w:color w:val="000000"/>
      <w:spacing w:val="80"/>
      <w:kern w:val="28"/>
      <w:sz w:val="14"/>
      <w:szCs w:val="14"/>
    </w:rPr>
  </w:style>
  <w:style w:type="character" w:customStyle="1" w:styleId="h5-inline3">
    <w:name w:val="h5-inline3"/>
    <w:rsid w:val="00DD08A9"/>
    <w:rPr>
      <w:b/>
      <w:bCs/>
      <w:sz w:val="24"/>
      <w:szCs w:val="24"/>
    </w:rPr>
  </w:style>
  <w:style w:type="character" w:customStyle="1" w:styleId="citation">
    <w:name w:val="citation"/>
    <w:rsid w:val="00DD08A9"/>
  </w:style>
  <w:style w:type="character" w:customStyle="1" w:styleId="reference-accessdate">
    <w:name w:val="reference-accessdate"/>
    <w:rsid w:val="00DD08A9"/>
  </w:style>
  <w:style w:type="character" w:customStyle="1" w:styleId="nowrap">
    <w:name w:val="nowrap"/>
    <w:rsid w:val="00DD08A9"/>
  </w:style>
  <w:style w:type="character" w:customStyle="1" w:styleId="xbe">
    <w:name w:val="_xbe"/>
    <w:rsid w:val="00DD08A9"/>
  </w:style>
  <w:style w:type="numbering" w:customStyle="1" w:styleId="NoList4">
    <w:name w:val="No List4"/>
    <w:next w:val="NoList"/>
    <w:uiPriority w:val="99"/>
    <w:semiHidden/>
    <w:unhideWhenUsed/>
    <w:rsid w:val="00DD08A9"/>
  </w:style>
  <w:style w:type="table" w:customStyle="1" w:styleId="TableGrid8">
    <w:name w:val="Table Grid8"/>
    <w:basedOn w:val="TableNormal"/>
    <w:next w:val="TableGrid"/>
    <w:uiPriority w:val="59"/>
    <w:rsid w:val="00DD08A9"/>
    <w:pPr>
      <w:ind w:left="720"/>
      <w:jc w:val="both"/>
    </w:pPr>
    <w:rPr>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D08A9"/>
    <w:pPr>
      <w:autoSpaceDE w:val="0"/>
      <w:autoSpaceDN w:val="0"/>
      <w:adjustRightInd w:val="0"/>
    </w:pPr>
    <w:rPr>
      <w:rFonts w:ascii="Times New Roman" w:eastAsia="Calibri" w:hAnsi="Times New Roman" w:cs="Times New Roman"/>
      <w:color w:val="000000"/>
      <w:sz w:val="24"/>
      <w:szCs w:val="24"/>
      <w:lang w:val="fr-FR"/>
    </w:rPr>
  </w:style>
  <w:style w:type="character" w:customStyle="1" w:styleId="longtext1">
    <w:name w:val="long_text1"/>
    <w:rsid w:val="00DD08A9"/>
    <w:rPr>
      <w:sz w:val="14"/>
      <w:szCs w:val="14"/>
    </w:rPr>
  </w:style>
  <w:style w:type="paragraph" w:customStyle="1" w:styleId="ContactInformation">
    <w:name w:val="Contact Information"/>
    <w:basedOn w:val="Normal"/>
    <w:link w:val="ContactInformationCharChar"/>
    <w:rsid w:val="00DD08A9"/>
    <w:pPr>
      <w:tabs>
        <w:tab w:val="right" w:pos="6480"/>
      </w:tabs>
      <w:bidi w:val="0"/>
      <w:spacing w:before="20" w:line="240" w:lineRule="auto"/>
    </w:pPr>
    <w:rPr>
      <w:rFonts w:ascii="Garamond" w:hAnsi="Garamond"/>
      <w:b/>
      <w:bCs/>
      <w:sz w:val="20"/>
      <w:szCs w:val="20"/>
    </w:rPr>
  </w:style>
  <w:style w:type="character" w:customStyle="1" w:styleId="ContactInformationCharChar">
    <w:name w:val="Contact Information Char Char"/>
    <w:link w:val="ContactInformation"/>
    <w:rsid w:val="00DD08A9"/>
    <w:rPr>
      <w:rFonts w:ascii="Garamond" w:hAnsi="Garamond"/>
      <w:b/>
      <w:bCs/>
    </w:rPr>
  </w:style>
  <w:style w:type="table" w:customStyle="1" w:styleId="TableGrid9">
    <w:name w:val="Table Grid9"/>
    <w:basedOn w:val="TableNormal"/>
    <w:next w:val="TableGrid"/>
    <w:uiPriority w:val="59"/>
    <w:rsid w:val="00DD08A9"/>
    <w:pPr>
      <w:ind w:left="714" w:hanging="357"/>
    </w:pPr>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DD08A9"/>
    <w:pPr>
      <w:ind w:left="714" w:hanging="357"/>
    </w:pPr>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شبكة جدول1"/>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شبكة جدول11"/>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عادي (ويب)1"/>
    <w:basedOn w:val="Normal"/>
    <w:next w:val="NormalWeb"/>
    <w:uiPriority w:val="99"/>
    <w:semiHidden/>
    <w:unhideWhenUsed/>
    <w:rsid w:val="00A868F8"/>
    <w:pPr>
      <w:bidi w:val="0"/>
      <w:spacing w:before="100" w:beforeAutospacing="1" w:after="100" w:afterAutospacing="1" w:line="240" w:lineRule="auto"/>
    </w:pPr>
    <w:rPr>
      <w:rFonts w:ascii="Times New Roman" w:hAnsi="Times New Roman" w:cs="Times New Roman"/>
      <w:sz w:val="24"/>
      <w:szCs w:val="24"/>
    </w:rPr>
  </w:style>
  <w:style w:type="table" w:customStyle="1" w:styleId="TableGrid12">
    <w:name w:val="Table Grid12"/>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51">
    <w:name w:val="Medium Shading 2 - Accent 51"/>
    <w:basedOn w:val="TableNormal"/>
    <w:next w:val="MediumShading2-Accent5"/>
    <w:uiPriority w:val="64"/>
    <w:rsid w:val="00A868F8"/>
    <w:rPr>
      <w:rFonts w:eastAsia="Calibr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52">
    <w:name w:val="Light List - Accent 52"/>
    <w:basedOn w:val="TableNormal"/>
    <w:next w:val="LightList-Accent5"/>
    <w:uiPriority w:val="61"/>
    <w:rsid w:val="00A868F8"/>
    <w:rPr>
      <w:rFonts w:eastAsia="Calibri"/>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53">
    <w:name w:val="Light List - Accent 53"/>
    <w:basedOn w:val="TableNormal"/>
    <w:next w:val="LightList-Accent5"/>
    <w:uiPriority w:val="61"/>
    <w:rsid w:val="00A868F8"/>
    <w:rPr>
      <w:rFonts w:eastAsia="Calibri"/>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1">
    <w:name w:val="Light List1"/>
    <w:basedOn w:val="TableNormal"/>
    <w:uiPriority w:val="61"/>
    <w:rsid w:val="00A868F8"/>
    <w:rPr>
      <w:rFonts w:eastAsia="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11">
    <w:name w:val="Light List11"/>
    <w:basedOn w:val="TableNormal"/>
    <w:uiPriority w:val="61"/>
    <w:rsid w:val="00A868F8"/>
    <w:rPr>
      <w:rFonts w:eastAsia="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
    <w:name w:val="Table Grid13"/>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شبكة جدول12"/>
    <w:basedOn w:val="TableNormal"/>
    <w:next w:val="TableGrid"/>
    <w:uiPriority w:val="3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شبكة جدول13"/>
    <w:basedOn w:val="TableNormal"/>
    <w:next w:val="TableGrid"/>
    <w:uiPriority w:val="3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شبكة جدول14"/>
    <w:basedOn w:val="TableNormal"/>
    <w:next w:val="TableGrid"/>
    <w:uiPriority w:val="5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eldlabel1">
    <w:name w:val="fieldlabel1"/>
    <w:rsid w:val="00A868F8"/>
    <w:rPr>
      <w:rFonts w:ascii="Verdana" w:hAnsi="Verdana" w:hint="default"/>
      <w:b/>
      <w:bCs/>
    </w:rPr>
  </w:style>
  <w:style w:type="numbering" w:customStyle="1" w:styleId="NoList5">
    <w:name w:val="No List5"/>
    <w:next w:val="NoList"/>
    <w:uiPriority w:val="99"/>
    <w:semiHidden/>
    <w:unhideWhenUsed/>
    <w:rsid w:val="00A868F8"/>
  </w:style>
  <w:style w:type="numbering" w:customStyle="1" w:styleId="NoList11">
    <w:name w:val="No List11"/>
    <w:next w:val="NoList"/>
    <w:uiPriority w:val="99"/>
    <w:semiHidden/>
    <w:unhideWhenUsed/>
    <w:rsid w:val="00A868F8"/>
  </w:style>
  <w:style w:type="table" w:customStyle="1" w:styleId="TableGrid15">
    <w:name w:val="Table Grid15"/>
    <w:basedOn w:val="TableNormal"/>
    <w:next w:val="TableGrid"/>
    <w:uiPriority w:val="59"/>
    <w:rsid w:val="00A868F8"/>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ableofFigures">
    <w:name w:val="table of figures"/>
    <w:basedOn w:val="Normal"/>
    <w:next w:val="Normal"/>
    <w:unhideWhenUsed/>
    <w:rsid w:val="00A868F8"/>
  </w:style>
  <w:style w:type="numbering" w:customStyle="1" w:styleId="NoList111">
    <w:name w:val="No List111"/>
    <w:next w:val="NoList"/>
    <w:uiPriority w:val="99"/>
    <w:semiHidden/>
    <w:unhideWhenUsed/>
    <w:rsid w:val="00A868F8"/>
  </w:style>
  <w:style w:type="table" w:customStyle="1" w:styleId="TableGrid16">
    <w:name w:val="Table Grid16"/>
    <w:basedOn w:val="TableNormal"/>
    <w:next w:val="TableGrid"/>
    <w:uiPriority w:val="59"/>
    <w:rsid w:val="00A868F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A868F8"/>
  </w:style>
  <w:style w:type="character" w:customStyle="1" w:styleId="ListParagraphChar1">
    <w:name w:val="List Paragraph Char1"/>
    <w:uiPriority w:val="34"/>
    <w:rsid w:val="00A868F8"/>
    <w:rPr>
      <w:rFonts w:ascii="Calibri" w:eastAsia="Times New Roman" w:hAnsi="Calibri" w:cs="Arial"/>
    </w:rPr>
  </w:style>
  <w:style w:type="table" w:customStyle="1" w:styleId="TableGrid21">
    <w:name w:val="Table Grid21"/>
    <w:basedOn w:val="TableNormal"/>
    <w:next w:val="TableGrid"/>
    <w:uiPriority w:val="1"/>
    <w:rsid w:val="00A868F8"/>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
    <w:name w:val="No List12"/>
    <w:next w:val="NoList"/>
    <w:uiPriority w:val="99"/>
    <w:semiHidden/>
    <w:unhideWhenUsed/>
    <w:rsid w:val="00A868F8"/>
  </w:style>
  <w:style w:type="table" w:customStyle="1" w:styleId="TableGrid111">
    <w:name w:val="Table Grid111"/>
    <w:basedOn w:val="TableNormal"/>
    <w:next w:val="TableGrid"/>
    <w:uiPriority w:val="59"/>
    <w:rsid w:val="00A868F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868F8"/>
    <w:rPr>
      <w:rFonts w:eastAsia="Calibri"/>
      <w:sz w:val="22"/>
      <w:szCs w:val="22"/>
    </w:rPr>
  </w:style>
  <w:style w:type="table" w:customStyle="1" w:styleId="TableGrid17">
    <w:name w:val="Table Grid17"/>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
    <w:name w:val="Light List - Accent 11"/>
    <w:basedOn w:val="TableNormal"/>
    <w:next w:val="LightList-Accent1"/>
    <w:uiPriority w:val="41"/>
    <w:rsid w:val="00A868F8"/>
    <w:rPr>
      <w:rFonts w:eastAsia="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1">
    <w:name w:val="Light List Accent 1"/>
    <w:basedOn w:val="TableNormal"/>
    <w:uiPriority w:val="61"/>
    <w:unhideWhenUsed/>
    <w:rsid w:val="00A868F8"/>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numbering" w:customStyle="1" w:styleId="NoList6">
    <w:name w:val="No List6"/>
    <w:next w:val="NoList"/>
    <w:uiPriority w:val="99"/>
    <w:semiHidden/>
    <w:unhideWhenUsed/>
    <w:rsid w:val="00A868F8"/>
  </w:style>
  <w:style w:type="table" w:customStyle="1" w:styleId="TableGrid18">
    <w:name w:val="Table Grid18"/>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A868F8"/>
    <w:rPr>
      <w:rFonts w:eastAsia="Calibri"/>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textexposedshow">
    <w:name w:val="text_exposed_show"/>
    <w:rsid w:val="00A868F8"/>
  </w:style>
  <w:style w:type="character" w:customStyle="1" w:styleId="longtext">
    <w:name w:val="longtext"/>
    <w:rsid w:val="00A868F8"/>
  </w:style>
  <w:style w:type="table" w:customStyle="1" w:styleId="TableGrid19">
    <w:name w:val="Table Grid19"/>
    <w:basedOn w:val="TableNormal"/>
    <w:next w:val="TableGrid"/>
    <w:uiPriority w:val="3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idodelatabla">
    <w:name w:val="Contenido de la tabla"/>
    <w:basedOn w:val="Normal"/>
    <w:rsid w:val="00A868F8"/>
    <w:pPr>
      <w:widowControl w:val="0"/>
      <w:suppressLineNumbers/>
      <w:suppressAutoHyphens/>
      <w:bidi w:val="0"/>
      <w:spacing w:line="240" w:lineRule="auto"/>
    </w:pPr>
    <w:rPr>
      <w:rFonts w:ascii="Liberation Serif" w:eastAsia="Droid Sans Fallback" w:hAnsi="Liberation Serif" w:cs="DejaVu Sans"/>
      <w:kern w:val="1"/>
      <w:sz w:val="24"/>
      <w:szCs w:val="24"/>
      <w:lang w:eastAsia="zh-CN"/>
    </w:rPr>
  </w:style>
  <w:style w:type="table" w:customStyle="1" w:styleId="TableGrid20">
    <w:name w:val="Table Grid20"/>
    <w:basedOn w:val="TableNormal"/>
    <w:next w:val="TableGrid"/>
    <w:uiPriority w:val="5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A868F8"/>
  </w:style>
  <w:style w:type="table" w:customStyle="1" w:styleId="TableGrid23">
    <w:name w:val="Table Grid23"/>
    <w:basedOn w:val="TableNormal"/>
    <w:next w:val="TableGrid"/>
    <w:uiPriority w:val="3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3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01points">
    <w:name w:val="List Paragraph 01 points"/>
    <w:basedOn w:val="Normal"/>
    <w:next w:val="Normal"/>
    <w:qFormat/>
    <w:rsid w:val="00A868F8"/>
    <w:pPr>
      <w:numPr>
        <w:numId w:val="4"/>
      </w:numPr>
      <w:spacing w:before="40" w:after="40"/>
      <w:contextualSpacing/>
    </w:pPr>
    <w:rPr>
      <w:rFonts w:ascii="Arial Unicode MS" w:eastAsia="Arial Unicode MS" w:hAnsi="Arial Unicode MS" w:cs="Boutros Ads Light"/>
      <w:bCs/>
      <w:sz w:val="32"/>
      <w:szCs w:val="32"/>
    </w:rPr>
  </w:style>
  <w:style w:type="paragraph" w:customStyle="1" w:styleId="Quote2">
    <w:name w:val="Quote2"/>
    <w:basedOn w:val="Normal"/>
    <w:next w:val="Normal"/>
    <w:uiPriority w:val="29"/>
    <w:qFormat/>
    <w:rsid w:val="00353970"/>
    <w:rPr>
      <w:i/>
      <w:iCs/>
      <w:color w:val="000000"/>
    </w:rPr>
  </w:style>
  <w:style w:type="table" w:customStyle="1" w:styleId="MediumGrid3-Accent51">
    <w:name w:val="Medium Grid 3 - Accent 51"/>
    <w:basedOn w:val="TableNormal"/>
    <w:uiPriority w:val="69"/>
    <w:rsid w:val="00353970"/>
    <w:rPr>
      <w:rFonts w:eastAsia="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LightShading1">
    <w:name w:val="Light Shading1"/>
    <w:basedOn w:val="TableNormal"/>
    <w:uiPriority w:val="60"/>
    <w:rsid w:val="0035397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NoSpacing1">
    <w:name w:val="No Spacing1"/>
    <w:uiPriority w:val="99"/>
    <w:qFormat/>
    <w:rsid w:val="00353970"/>
    <w:rPr>
      <w:sz w:val="22"/>
      <w:szCs w:val="22"/>
    </w:rPr>
  </w:style>
  <w:style w:type="paragraph" w:customStyle="1" w:styleId="TOCHeading1">
    <w:name w:val="TOC Heading1"/>
    <w:basedOn w:val="Heading1"/>
    <w:next w:val="Normal"/>
    <w:uiPriority w:val="39"/>
    <w:unhideWhenUsed/>
    <w:qFormat/>
    <w:rsid w:val="00353970"/>
    <w:pPr>
      <w:spacing w:before="400" w:after="120" w:line="240" w:lineRule="auto"/>
      <w:outlineLvl w:val="9"/>
    </w:pPr>
    <w:rPr>
      <w:rFonts w:cs="SC_SHARJAH"/>
      <w:color w:val="31849B"/>
      <w:sz w:val="44"/>
      <w:szCs w:val="44"/>
    </w:rPr>
  </w:style>
  <w:style w:type="table" w:customStyle="1" w:styleId="MediumShading2-Accent52">
    <w:name w:val="Medium Shading 2 - Accent 52"/>
    <w:basedOn w:val="TableNormal"/>
    <w:uiPriority w:val="64"/>
    <w:rsid w:val="00353970"/>
    <w:rPr>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1-Accent13">
    <w:name w:val="Medium Shading 1 - Accent 13"/>
    <w:basedOn w:val="TableNormal"/>
    <w:uiPriority w:val="41"/>
    <w:rsid w:val="00353970"/>
    <w:rPr>
      <w:rFonts w:eastAsia="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15">
    <w:name w:val="Light Shading - Accent 15"/>
    <w:basedOn w:val="TableNormal"/>
    <w:uiPriority w:val="60"/>
    <w:rsid w:val="00353970"/>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Bibliography1">
    <w:name w:val="Bibliography1"/>
    <w:basedOn w:val="Normal"/>
    <w:next w:val="Normal"/>
    <w:uiPriority w:val="37"/>
    <w:unhideWhenUsed/>
    <w:rsid w:val="00353970"/>
    <w:pPr>
      <w:bidi w:val="0"/>
    </w:pPr>
    <w:rPr>
      <w:rFonts w:eastAsia="Calibri"/>
    </w:rPr>
  </w:style>
  <w:style w:type="table" w:customStyle="1" w:styleId="LightList-Accent54">
    <w:name w:val="Light List - Accent 54"/>
    <w:basedOn w:val="TableNormal"/>
    <w:uiPriority w:val="61"/>
    <w:semiHidden/>
    <w:unhideWhenUsed/>
    <w:rsid w:val="00353970"/>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42">
    <w:name w:val="Light List - Accent 42"/>
    <w:basedOn w:val="TableNormal"/>
    <w:uiPriority w:val="61"/>
    <w:semiHidden/>
    <w:unhideWhenUsed/>
    <w:rsid w:val="00353970"/>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paragraph" w:customStyle="1" w:styleId="IntenseQuote1">
    <w:name w:val="Intense Quote1"/>
    <w:basedOn w:val="Normal"/>
    <w:next w:val="Normal"/>
    <w:uiPriority w:val="30"/>
    <w:qFormat/>
    <w:rsid w:val="00353970"/>
    <w:pPr>
      <w:bidi w:val="0"/>
      <w:spacing w:line="240" w:lineRule="auto"/>
      <w:ind w:left="720" w:right="720"/>
    </w:pPr>
    <w:rPr>
      <w:rFonts w:cs="Times New Roman"/>
      <w:b/>
      <w:i/>
      <w:sz w:val="24"/>
      <w:lang w:bidi="en-US"/>
    </w:rPr>
  </w:style>
  <w:style w:type="character" w:customStyle="1" w:styleId="SubtleEmphasis1">
    <w:name w:val="Subtle Emphasis1"/>
    <w:uiPriority w:val="19"/>
    <w:qFormat/>
    <w:rsid w:val="00353970"/>
    <w:rPr>
      <w:i/>
      <w:color w:val="5A5A5A"/>
    </w:rPr>
  </w:style>
  <w:style w:type="character" w:customStyle="1" w:styleId="IntenseEmphasis1">
    <w:name w:val="Intense Emphasis1"/>
    <w:uiPriority w:val="21"/>
    <w:qFormat/>
    <w:rsid w:val="00353970"/>
    <w:rPr>
      <w:b/>
      <w:i/>
      <w:sz w:val="24"/>
      <w:szCs w:val="24"/>
      <w:u w:val="single"/>
    </w:rPr>
  </w:style>
  <w:style w:type="character" w:customStyle="1" w:styleId="SubtleReference1">
    <w:name w:val="Subtle Reference1"/>
    <w:uiPriority w:val="31"/>
    <w:qFormat/>
    <w:rsid w:val="00353970"/>
    <w:rPr>
      <w:sz w:val="24"/>
      <w:szCs w:val="24"/>
      <w:u w:val="single"/>
    </w:rPr>
  </w:style>
  <w:style w:type="character" w:customStyle="1" w:styleId="IntenseReference1">
    <w:name w:val="Intense Reference1"/>
    <w:uiPriority w:val="32"/>
    <w:qFormat/>
    <w:rsid w:val="00353970"/>
    <w:rPr>
      <w:b/>
      <w:sz w:val="24"/>
      <w:u w:val="single"/>
    </w:rPr>
  </w:style>
  <w:style w:type="character" w:customStyle="1" w:styleId="BookTitle1">
    <w:name w:val="Book Title1"/>
    <w:uiPriority w:val="33"/>
    <w:qFormat/>
    <w:rsid w:val="00353970"/>
    <w:rPr>
      <w:rFonts w:ascii="Cambria" w:eastAsia="Times New Roman" w:hAnsi="Cambria"/>
      <w:b/>
      <w:i/>
      <w:sz w:val="24"/>
      <w:szCs w:val="24"/>
    </w:rPr>
  </w:style>
  <w:style w:type="paragraph" w:customStyle="1" w:styleId="Revision1">
    <w:name w:val="Revision1"/>
    <w:hidden/>
    <w:uiPriority w:val="99"/>
    <w:semiHidden/>
    <w:rsid w:val="00353970"/>
    <w:rPr>
      <w:rFonts w:eastAsia="Calibri"/>
      <w:sz w:val="22"/>
      <w:szCs w:val="22"/>
    </w:rPr>
  </w:style>
  <w:style w:type="table" w:customStyle="1" w:styleId="LightList-Accent12">
    <w:name w:val="Light List - Accent 12"/>
    <w:basedOn w:val="TableNormal"/>
    <w:uiPriority w:val="61"/>
    <w:semiHidden/>
    <w:unhideWhenUsed/>
    <w:rsid w:val="00353970"/>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TableGrid25">
    <w:name w:val="Table Grid25"/>
    <w:basedOn w:val="TableNormal"/>
    <w:next w:val="TableGrid"/>
    <w:uiPriority w:val="59"/>
    <w:rsid w:val="003539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n">
    <w:name w:val="fn"/>
    <w:rsid w:val="00353970"/>
    <w:rPr>
      <w:rFonts w:cs="Times New Roman"/>
    </w:rPr>
  </w:style>
  <w:style w:type="character" w:customStyle="1" w:styleId="addmd">
    <w:name w:val="addmd"/>
    <w:rsid w:val="00353970"/>
    <w:rPr>
      <w:rFonts w:cs="Times New Roman"/>
    </w:rPr>
  </w:style>
  <w:style w:type="paragraph" w:styleId="z-TopofForm">
    <w:name w:val="HTML Top of Form"/>
    <w:basedOn w:val="Normal"/>
    <w:next w:val="Normal"/>
    <w:link w:val="z-TopofFormChar"/>
    <w:hidden/>
    <w:uiPriority w:val="99"/>
    <w:semiHidden/>
    <w:rsid w:val="00353970"/>
    <w:pPr>
      <w:pBdr>
        <w:bottom w:val="single" w:sz="6" w:space="1" w:color="auto"/>
      </w:pBdr>
      <w:bidi w:val="0"/>
      <w:spacing w:line="240" w:lineRule="auto"/>
      <w:jc w:val="center"/>
    </w:pPr>
    <w:rPr>
      <w:rFonts w:ascii="Arial" w:eastAsia="Calibri" w:hAnsi="Arial" w:cs="Times New Roman"/>
      <w:vanish/>
      <w:sz w:val="16"/>
      <w:szCs w:val="16"/>
      <w:lang w:val="x-none" w:eastAsia="x-none"/>
    </w:rPr>
  </w:style>
  <w:style w:type="character" w:customStyle="1" w:styleId="z-TopofFormChar">
    <w:name w:val="z-Top of Form Char"/>
    <w:link w:val="z-TopofForm"/>
    <w:uiPriority w:val="99"/>
    <w:semiHidden/>
    <w:rsid w:val="00353970"/>
    <w:rPr>
      <w:rFonts w:ascii="Arial" w:eastAsia="Calibri" w:hAnsi="Arial" w:cs="Times New Roman"/>
      <w:vanish/>
      <w:sz w:val="16"/>
      <w:szCs w:val="16"/>
      <w:lang w:val="x-none" w:eastAsia="x-none"/>
    </w:rPr>
  </w:style>
  <w:style w:type="paragraph" w:styleId="z-BottomofForm">
    <w:name w:val="HTML Bottom of Form"/>
    <w:basedOn w:val="Normal"/>
    <w:next w:val="Normal"/>
    <w:link w:val="z-BottomofFormChar"/>
    <w:hidden/>
    <w:uiPriority w:val="99"/>
    <w:semiHidden/>
    <w:rsid w:val="00353970"/>
    <w:pPr>
      <w:pBdr>
        <w:top w:val="single" w:sz="6" w:space="1" w:color="auto"/>
      </w:pBdr>
      <w:bidi w:val="0"/>
      <w:spacing w:line="240" w:lineRule="auto"/>
      <w:jc w:val="center"/>
    </w:pPr>
    <w:rPr>
      <w:rFonts w:ascii="Arial" w:eastAsia="Calibri" w:hAnsi="Arial" w:cs="Times New Roman"/>
      <w:vanish/>
      <w:sz w:val="16"/>
      <w:szCs w:val="16"/>
      <w:lang w:val="x-none" w:eastAsia="x-none"/>
    </w:rPr>
  </w:style>
  <w:style w:type="character" w:customStyle="1" w:styleId="z-BottomofFormChar">
    <w:name w:val="z-Bottom of Form Char"/>
    <w:link w:val="z-BottomofForm"/>
    <w:uiPriority w:val="99"/>
    <w:semiHidden/>
    <w:rsid w:val="00353970"/>
    <w:rPr>
      <w:rFonts w:ascii="Arial" w:eastAsia="Calibri" w:hAnsi="Arial" w:cs="Times New Roman"/>
      <w:vanish/>
      <w:sz w:val="16"/>
      <w:szCs w:val="16"/>
      <w:lang w:val="x-none" w:eastAsia="x-none"/>
    </w:rPr>
  </w:style>
  <w:style w:type="table" w:customStyle="1" w:styleId="TableGrid26">
    <w:name w:val="Table Grid26"/>
    <w:basedOn w:val="TableNormal"/>
    <w:next w:val="TableGrid"/>
    <w:uiPriority w:val="59"/>
    <w:rsid w:val="00353970"/>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rsid w:val="00353970"/>
  </w:style>
  <w:style w:type="paragraph" w:customStyle="1" w:styleId="CharCharCharCharCharCharChar1Char">
    <w:name w:val="Char Char Char Char Char Char Char1 Char"/>
    <w:basedOn w:val="Normal"/>
    <w:next w:val="Normal"/>
    <w:rsid w:val="00353970"/>
    <w:pPr>
      <w:bidi w:val="0"/>
      <w:spacing w:after="160" w:line="240" w:lineRule="exact"/>
    </w:pPr>
    <w:rPr>
      <w:rFonts w:ascii="Tahoma" w:hAnsi="Tahoma" w:cs="Simplified Arabic"/>
      <w:bCs/>
      <w:sz w:val="24"/>
      <w:szCs w:val="28"/>
      <w:lang w:val="en-GB"/>
    </w:rPr>
  </w:style>
  <w:style w:type="table" w:customStyle="1" w:styleId="TableGrid27">
    <w:name w:val="Table Grid27"/>
    <w:basedOn w:val="TableNormal"/>
    <w:next w:val="TableGrid"/>
    <w:uiPriority w:val="59"/>
    <w:rsid w:val="00353970"/>
    <w:pPr>
      <w:bidi/>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oogqs-tidbitgoogqs-tidbit-1">
    <w:name w:val="goog_qs-tidbit goog_qs-tidbit-1"/>
    <w:rsid w:val="00353970"/>
  </w:style>
  <w:style w:type="paragraph" w:customStyle="1" w:styleId="CharCharCharCharChar">
    <w:name w:val="Char Char Char Char Char"/>
    <w:basedOn w:val="Normal"/>
    <w:rsid w:val="00353970"/>
    <w:pPr>
      <w:bidi w:val="0"/>
      <w:spacing w:after="160" w:line="240" w:lineRule="exact"/>
    </w:pPr>
    <w:rPr>
      <w:rFonts w:ascii="Verdana" w:eastAsia="SimSun" w:hAnsi="Verdana" w:cs="Times New Roman"/>
      <w:sz w:val="20"/>
      <w:szCs w:val="20"/>
    </w:rPr>
  </w:style>
  <w:style w:type="paragraph" w:styleId="BodyText2">
    <w:name w:val="Body Text 2"/>
    <w:basedOn w:val="Normal"/>
    <w:link w:val="BodyText2Char"/>
    <w:rsid w:val="00353970"/>
    <w:pPr>
      <w:spacing w:after="120" w:line="480" w:lineRule="auto"/>
    </w:pPr>
    <w:rPr>
      <w:rFonts w:ascii="Times New Roman" w:hAnsi="Times New Roman" w:cs="Times New Roman"/>
      <w:sz w:val="24"/>
      <w:szCs w:val="24"/>
    </w:rPr>
  </w:style>
  <w:style w:type="character" w:customStyle="1" w:styleId="BodyText2Char">
    <w:name w:val="Body Text 2 Char"/>
    <w:link w:val="BodyText2"/>
    <w:rsid w:val="00353970"/>
    <w:rPr>
      <w:rFonts w:ascii="Times New Roman" w:hAnsi="Times New Roman" w:cs="Times New Roman"/>
      <w:sz w:val="24"/>
      <w:szCs w:val="24"/>
    </w:rPr>
  </w:style>
  <w:style w:type="character" w:customStyle="1" w:styleId="topicsubhead">
    <w:name w:val="topicsubhead"/>
    <w:rsid w:val="00353970"/>
  </w:style>
  <w:style w:type="paragraph" w:customStyle="1" w:styleId="arttextmain">
    <w:name w:val="arttextmain"/>
    <w:basedOn w:val="Normal"/>
    <w:rsid w:val="00353970"/>
    <w:pPr>
      <w:bidi w:val="0"/>
      <w:spacing w:before="100" w:beforeAutospacing="1" w:after="100" w:afterAutospacing="1" w:line="240" w:lineRule="auto"/>
    </w:pPr>
    <w:rPr>
      <w:rFonts w:ascii="Times New Roman" w:hAnsi="Times New Roman" w:cs="Times New Roman"/>
      <w:sz w:val="24"/>
      <w:szCs w:val="24"/>
    </w:rPr>
  </w:style>
  <w:style w:type="numbering" w:customStyle="1" w:styleId="NoList9">
    <w:name w:val="No List9"/>
    <w:next w:val="NoList"/>
    <w:uiPriority w:val="99"/>
    <w:semiHidden/>
    <w:unhideWhenUsed/>
    <w:rsid w:val="00353970"/>
  </w:style>
  <w:style w:type="table" w:customStyle="1" w:styleId="TableGrid28">
    <w:name w:val="Table Grid28"/>
    <w:basedOn w:val="TableNormal"/>
    <w:next w:val="TableGrid"/>
    <w:rsid w:val="00353970"/>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
    <w:name w:val="short_text"/>
    <w:rsid w:val="00271974"/>
  </w:style>
  <w:style w:type="character" w:customStyle="1" w:styleId="source-text">
    <w:name w:val="source-text"/>
    <w:rsid w:val="00271974"/>
  </w:style>
  <w:style w:type="paragraph" w:customStyle="1" w:styleId="post-link">
    <w:name w:val="post-link"/>
    <w:basedOn w:val="Normal"/>
    <w:rsid w:val="00271974"/>
    <w:pPr>
      <w:bidi w:val="0"/>
      <w:spacing w:before="100" w:beforeAutospacing="1" w:after="100" w:afterAutospacing="1" w:line="240" w:lineRule="auto"/>
    </w:pPr>
    <w:rPr>
      <w:rFonts w:ascii="Times New Roman" w:hAnsi="Times New Roman" w:cs="Times New Roman"/>
      <w:sz w:val="24"/>
      <w:szCs w:val="24"/>
    </w:rPr>
  </w:style>
  <w:style w:type="character" w:customStyle="1" w:styleId="Date1">
    <w:name w:val="Date1"/>
    <w:rsid w:val="00271974"/>
  </w:style>
  <w:style w:type="character" w:customStyle="1" w:styleId="Char5">
    <w:name w:val="تذييل صفحة Char"/>
    <w:rsid w:val="00271974"/>
    <w:rPr>
      <w:rFonts w:ascii="Simplified Arabic" w:eastAsia="Calibri" w:hAnsi="Simplified Arabic" w:cs="Times New Roman"/>
      <w:sz w:val="24"/>
      <w:szCs w:val="36"/>
    </w:rPr>
  </w:style>
  <w:style w:type="paragraph" w:customStyle="1" w:styleId="a9">
    <w:name w:val="بحث"/>
    <w:basedOn w:val="Normal"/>
    <w:link w:val="Char6"/>
    <w:qFormat/>
    <w:rsid w:val="00271974"/>
    <w:pPr>
      <w:widowControl w:val="0"/>
      <w:spacing w:after="80" w:line="240" w:lineRule="auto"/>
      <w:ind w:firstLine="567"/>
    </w:pPr>
    <w:rPr>
      <w:rFonts w:ascii="Traditional Arabic" w:hAnsi="Traditional Arabic" w:cs="Traditional Arabic"/>
      <w:color w:val="000000"/>
      <w:sz w:val="36"/>
      <w:szCs w:val="36"/>
      <w:lang w:eastAsia="ar-SA"/>
    </w:rPr>
  </w:style>
  <w:style w:type="character" w:customStyle="1" w:styleId="Char6">
    <w:name w:val="بحث Char"/>
    <w:link w:val="a9"/>
    <w:rsid w:val="00271974"/>
    <w:rPr>
      <w:rFonts w:ascii="Traditional Arabic" w:hAnsi="Traditional Arabic" w:cs="Traditional Arabic"/>
      <w:noProof/>
      <w:color w:val="000000"/>
      <w:sz w:val="36"/>
      <w:szCs w:val="36"/>
      <w:lang w:eastAsia="ar-SA"/>
    </w:rPr>
  </w:style>
  <w:style w:type="character" w:customStyle="1" w:styleId="style11">
    <w:name w:val="style11"/>
    <w:rsid w:val="00271974"/>
    <w:rPr>
      <w:rFonts w:cs="Traditional Arabic" w:hint="cs"/>
      <w:b w:val="0"/>
      <w:bCs w:val="0"/>
      <w:color w:val="000000"/>
      <w:sz w:val="36"/>
      <w:szCs w:val="36"/>
    </w:rPr>
  </w:style>
  <w:style w:type="character" w:customStyle="1" w:styleId="gsstx">
    <w:name w:val="gsstx"/>
    <w:rsid w:val="00271974"/>
  </w:style>
  <w:style w:type="character" w:customStyle="1" w:styleId="6Char">
    <w:name w:val="عنوان 6 Char"/>
    <w:rsid w:val="00271974"/>
    <w:rPr>
      <w:rFonts w:ascii="Cambria" w:eastAsia="Times New Roman" w:hAnsi="Cambria" w:cs="Times New Roman"/>
      <w:i/>
      <w:iCs/>
      <w:color w:val="243F60"/>
      <w:sz w:val="24"/>
      <w:szCs w:val="36"/>
    </w:rPr>
  </w:style>
  <w:style w:type="character" w:customStyle="1" w:styleId="7Char">
    <w:name w:val="عنوان 7 Char"/>
    <w:rsid w:val="00271974"/>
    <w:rPr>
      <w:rFonts w:ascii="Cambria" w:eastAsia="Times New Roman" w:hAnsi="Cambria" w:cs="Times New Roman"/>
      <w:i/>
      <w:iCs/>
      <w:color w:val="404040"/>
      <w:sz w:val="24"/>
      <w:szCs w:val="36"/>
    </w:rPr>
  </w:style>
  <w:style w:type="character" w:customStyle="1" w:styleId="8Char">
    <w:name w:val="عنوان 8 Char"/>
    <w:rsid w:val="00271974"/>
    <w:rPr>
      <w:rFonts w:ascii="Cambria" w:eastAsia="Times New Roman" w:hAnsi="Cambria" w:cs="Times New Roman"/>
      <w:color w:val="404040"/>
      <w:sz w:val="20"/>
      <w:szCs w:val="20"/>
    </w:rPr>
  </w:style>
  <w:style w:type="character" w:customStyle="1" w:styleId="9Char">
    <w:name w:val="عنوان 9 Char"/>
    <w:rsid w:val="00271974"/>
    <w:rPr>
      <w:rFonts w:ascii="Cambria" w:eastAsia="Times New Roman" w:hAnsi="Cambria" w:cs="Times New Roman"/>
      <w:i/>
      <w:iCs/>
      <w:color w:val="404040"/>
      <w:sz w:val="20"/>
      <w:szCs w:val="20"/>
    </w:rPr>
  </w:style>
  <w:style w:type="paragraph" w:customStyle="1" w:styleId="110">
    <w:name w:val="عنوان 11"/>
    <w:basedOn w:val="Normal"/>
    <w:next w:val="Normal"/>
    <w:link w:val="1Char1"/>
    <w:rsid w:val="00271974"/>
    <w:pPr>
      <w:spacing w:line="240" w:lineRule="auto"/>
      <w:jc w:val="center"/>
      <w:outlineLvl w:val="0"/>
    </w:pPr>
    <w:rPr>
      <w:rFonts w:eastAsia="Calibri" w:cs="Times New Roman"/>
      <w:b/>
      <w:bCs/>
      <w:color w:val="000000"/>
      <w:sz w:val="40"/>
      <w:szCs w:val="40"/>
    </w:rPr>
  </w:style>
  <w:style w:type="character" w:customStyle="1" w:styleId="1Char1">
    <w:name w:val="عنوان 1 Char1"/>
    <w:link w:val="110"/>
    <w:rsid w:val="00271974"/>
    <w:rPr>
      <w:rFonts w:eastAsia="Calibri" w:cs="Times New Roman"/>
      <w:b/>
      <w:bCs/>
      <w:color w:val="000000"/>
      <w:sz w:val="40"/>
      <w:szCs w:val="40"/>
    </w:rPr>
  </w:style>
  <w:style w:type="character" w:customStyle="1" w:styleId="2Char1">
    <w:name w:val="عنوان 2 Char1"/>
    <w:aliases w:val="عنوان جانبي رئيسي Char"/>
    <w:rsid w:val="00271974"/>
    <w:rPr>
      <w:rFonts w:ascii="Traditional Arabic" w:hAnsi="Traditional Arabic" w:cs="Traditional Arabic"/>
      <w:b/>
      <w:bCs/>
      <w:color w:val="000000"/>
      <w:sz w:val="40"/>
      <w:szCs w:val="40"/>
    </w:rPr>
  </w:style>
  <w:style w:type="character" w:customStyle="1" w:styleId="3Char1">
    <w:name w:val="عنوان 3 Char1"/>
    <w:aliases w:val="عنوان جانبي فرعي Char"/>
    <w:rsid w:val="00271974"/>
    <w:rPr>
      <w:rFonts w:ascii="Times New Roman" w:eastAsia="Times New Roman" w:hAnsi="Times New Roman" w:cs="Traditional Arabic"/>
      <w:b/>
      <w:bCs/>
      <w:color w:val="000000"/>
      <w:sz w:val="28"/>
      <w:szCs w:val="40"/>
    </w:rPr>
  </w:style>
  <w:style w:type="character" w:customStyle="1" w:styleId="4Char1">
    <w:name w:val="عنوان 4 Char1"/>
    <w:aliases w:val=" Char10 Char"/>
    <w:rsid w:val="00271974"/>
    <w:rPr>
      <w:rFonts w:ascii="Traditional Arabic" w:eastAsia="Times New Roman" w:hAnsi="Traditional Arabic" w:cs="Traditional Arabic"/>
      <w:b/>
      <w:bCs/>
      <w:sz w:val="36"/>
      <w:szCs w:val="36"/>
    </w:rPr>
  </w:style>
  <w:style w:type="character" w:customStyle="1" w:styleId="5Char1">
    <w:name w:val="عنوان 5 Char1"/>
    <w:rsid w:val="00271974"/>
    <w:rPr>
      <w:rFonts w:ascii="Traditional Arabic" w:eastAsia="Times New Roman" w:hAnsi="Traditional Arabic" w:cs="Traditional Arabic"/>
      <w:b/>
      <w:bCs/>
      <w:sz w:val="36"/>
      <w:szCs w:val="36"/>
    </w:rPr>
  </w:style>
  <w:style w:type="character" w:customStyle="1" w:styleId="Char10">
    <w:name w:val="نص حاشية سفلية Char1"/>
    <w:uiPriority w:val="99"/>
    <w:rsid w:val="00271974"/>
    <w:rPr>
      <w:rFonts w:ascii="Times New Roman" w:eastAsia="Times New Roman" w:hAnsi="Times New Roman" w:cs="Traditional Arabic"/>
      <w:b/>
      <w:bCs/>
      <w:sz w:val="20"/>
      <w:szCs w:val="20"/>
    </w:rPr>
  </w:style>
  <w:style w:type="character" w:customStyle="1" w:styleId="Char20">
    <w:name w:val="رأس الصفحة Char2"/>
    <w:aliases w:val="رأس صفحة Char1"/>
    <w:rsid w:val="00271974"/>
    <w:rPr>
      <w:rFonts w:ascii="Times New Roman" w:eastAsia="Times New Roman" w:hAnsi="Times New Roman" w:cs="Times New Roman"/>
      <w:sz w:val="24"/>
      <w:szCs w:val="24"/>
    </w:rPr>
  </w:style>
  <w:style w:type="character" w:customStyle="1" w:styleId="Char11">
    <w:name w:val="تذييل الصفحة Char1"/>
    <w:aliases w:val="تذييل صفحة Char1"/>
    <w:rsid w:val="00271974"/>
    <w:rPr>
      <w:rFonts w:ascii="Times New Roman" w:eastAsia="Times New Roman" w:hAnsi="Times New Roman" w:cs="Times New Roman"/>
      <w:sz w:val="24"/>
      <w:szCs w:val="24"/>
    </w:rPr>
  </w:style>
  <w:style w:type="character" w:customStyle="1" w:styleId="Char12">
    <w:name w:val="العنوان Char1"/>
    <w:rsid w:val="00271974"/>
    <w:rPr>
      <w:rFonts w:ascii="Cambria" w:eastAsia="Times New Roman" w:hAnsi="Cambria" w:cs="Times New Roman"/>
      <w:b/>
      <w:bCs/>
      <w:kern w:val="28"/>
      <w:sz w:val="32"/>
      <w:szCs w:val="32"/>
    </w:rPr>
  </w:style>
  <w:style w:type="character" w:customStyle="1" w:styleId="Char7">
    <w:name w:val="نص أساسي Char"/>
    <w:rsid w:val="00271974"/>
    <w:rPr>
      <w:rFonts w:ascii="Simplified Arabic" w:eastAsia="Calibri" w:hAnsi="Simplified Arabic" w:cs="Traditional Arabic"/>
      <w:sz w:val="24"/>
      <w:szCs w:val="36"/>
    </w:rPr>
  </w:style>
  <w:style w:type="character" w:customStyle="1" w:styleId="Char8">
    <w:name w:val="نص أساسي بمسافة بادئة Char"/>
    <w:rsid w:val="00271974"/>
    <w:rPr>
      <w:rFonts w:ascii="Simplified Arabic" w:eastAsia="Calibri" w:hAnsi="Simplified Arabic" w:cs="Traditional Arabic"/>
      <w:sz w:val="24"/>
      <w:szCs w:val="36"/>
    </w:rPr>
  </w:style>
  <w:style w:type="character" w:customStyle="1" w:styleId="Char13">
    <w:name w:val="نص في بالون Char1"/>
    <w:rsid w:val="00271974"/>
    <w:rPr>
      <w:rFonts w:ascii="Tahoma" w:eastAsia="Calibri" w:hAnsi="Tahoma" w:cs="Tahoma"/>
      <w:sz w:val="16"/>
      <w:szCs w:val="16"/>
    </w:rPr>
  </w:style>
  <w:style w:type="character" w:customStyle="1" w:styleId="CharChar6">
    <w:name w:val="Char Char6"/>
    <w:rsid w:val="00271974"/>
    <w:rPr>
      <w:rFonts w:ascii="Times New Roman" w:eastAsia="Times New Roman" w:hAnsi="Times New Roman" w:cs="Simplified Arabic" w:hint="default"/>
      <w:sz w:val="28"/>
      <w:szCs w:val="28"/>
      <w:lang w:eastAsia="zh-CN"/>
    </w:rPr>
  </w:style>
  <w:style w:type="table" w:styleId="TableWeb2">
    <w:name w:val="Table Web 2"/>
    <w:basedOn w:val="TableNormal"/>
    <w:unhideWhenUsed/>
    <w:rsid w:val="002719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aa">
    <w:name w:val="متين"/>
    <w:basedOn w:val="a9"/>
    <w:link w:val="Char9"/>
    <w:qFormat/>
    <w:rsid w:val="00271974"/>
    <w:pPr>
      <w:keepNext/>
      <w:widowControl/>
      <w:spacing w:after="0"/>
      <w:contextualSpacing/>
    </w:pPr>
    <w:rPr>
      <w:rFonts w:ascii="Calibri" w:eastAsia="Calibri" w:hAnsi="Calibri" w:cs="Times New Roman"/>
      <w:b/>
      <w:bCs/>
      <w:noProof w:val="0"/>
      <w:lang w:eastAsia="en-US"/>
    </w:rPr>
  </w:style>
  <w:style w:type="character" w:customStyle="1" w:styleId="Char9">
    <w:name w:val="متين Char"/>
    <w:link w:val="aa"/>
    <w:rsid w:val="00271974"/>
    <w:rPr>
      <w:rFonts w:eastAsia="Calibri" w:cs="Times New Roman"/>
      <w:b/>
      <w:bCs/>
      <w:color w:val="000000"/>
      <w:sz w:val="36"/>
      <w:szCs w:val="36"/>
    </w:rPr>
  </w:style>
  <w:style w:type="character" w:customStyle="1" w:styleId="st1">
    <w:name w:val="st1"/>
    <w:rsid w:val="00271974"/>
  </w:style>
  <w:style w:type="paragraph" w:customStyle="1" w:styleId="Tahoma1809">
    <w:name w:val="نمط (لاتيني) Tahoma ‏18 نقطة أسود السطر الأول:  0.9 سم"/>
    <w:basedOn w:val="Normal"/>
    <w:next w:val="PlainText"/>
    <w:rsid w:val="00271974"/>
    <w:pPr>
      <w:spacing w:line="240" w:lineRule="auto"/>
      <w:ind w:firstLine="510"/>
    </w:pPr>
    <w:rPr>
      <w:rFonts w:ascii="Tahoma" w:hAnsi="Tahoma" w:cs="Times New Roman"/>
      <w:sz w:val="24"/>
      <w:szCs w:val="24"/>
    </w:rPr>
  </w:style>
  <w:style w:type="character" w:customStyle="1" w:styleId="Chara">
    <w:name w:val="نص عادي Char"/>
    <w:rsid w:val="00271974"/>
    <w:rPr>
      <w:rFonts w:ascii="Consolas" w:eastAsia="Calibri" w:hAnsi="Consolas" w:cs="Traditional Arabic"/>
      <w:sz w:val="21"/>
      <w:szCs w:val="21"/>
    </w:rPr>
  </w:style>
  <w:style w:type="paragraph" w:customStyle="1" w:styleId="15">
    <w:name w:val="مخطط المستند1"/>
    <w:aliases w:val="Document Map,Document Map1,Document Map11"/>
    <w:basedOn w:val="Normal"/>
    <w:link w:val="Char14"/>
    <w:rsid w:val="00271974"/>
    <w:pPr>
      <w:shd w:val="clear" w:color="auto" w:fill="000080"/>
      <w:spacing w:line="240" w:lineRule="auto"/>
    </w:pPr>
    <w:rPr>
      <w:rFonts w:ascii="Times New Roman" w:hAnsi="Times New Roman" w:cs="Times New Roman"/>
      <w:sz w:val="24"/>
      <w:szCs w:val="24"/>
    </w:rPr>
  </w:style>
  <w:style w:type="character" w:customStyle="1" w:styleId="Char14">
    <w:name w:val="خريطة مستند Char1"/>
    <w:link w:val="15"/>
    <w:rsid w:val="00271974"/>
    <w:rPr>
      <w:rFonts w:ascii="Times New Roman" w:hAnsi="Times New Roman" w:cs="Times New Roman"/>
      <w:sz w:val="24"/>
      <w:szCs w:val="24"/>
      <w:shd w:val="clear" w:color="auto" w:fill="000080"/>
    </w:rPr>
  </w:style>
  <w:style w:type="paragraph" w:customStyle="1" w:styleId="100">
    <w:name w:val="عنوان 10"/>
    <w:next w:val="Normal"/>
    <w:rsid w:val="00271974"/>
    <w:pPr>
      <w:bidi/>
    </w:pPr>
    <w:rPr>
      <w:rFonts w:ascii="Tahoma" w:hAnsi="Tahoma" w:cs="Monotype Koufi"/>
      <w:bCs/>
      <w:color w:val="000000"/>
      <w:sz w:val="36"/>
      <w:szCs w:val="40"/>
      <w:lang w:eastAsia="ar-SA"/>
    </w:rPr>
  </w:style>
  <w:style w:type="paragraph" w:customStyle="1" w:styleId="121">
    <w:name w:val="عنوان 12"/>
    <w:next w:val="Normal"/>
    <w:rsid w:val="00271974"/>
    <w:rPr>
      <w:rFonts w:ascii="Times New Roman" w:hAnsi="Times New Roman" w:cs="Times New Roman"/>
      <w:b/>
      <w:bCs/>
      <w:color w:val="000000"/>
      <w:sz w:val="40"/>
      <w:szCs w:val="40"/>
      <w:lang w:eastAsia="ar-SA"/>
    </w:rPr>
  </w:style>
  <w:style w:type="paragraph" w:customStyle="1" w:styleId="130">
    <w:name w:val="عنوان 13"/>
    <w:next w:val="Normal"/>
    <w:rsid w:val="00271974"/>
    <w:rPr>
      <w:rFonts w:ascii="Tahoma" w:hAnsi="Tahoma" w:cs="Simplified Arabic"/>
      <w:b/>
      <w:bCs/>
      <w:i/>
      <w:iCs/>
      <w:color w:val="000000"/>
      <w:sz w:val="36"/>
      <w:szCs w:val="36"/>
      <w:lang w:eastAsia="ar-SA"/>
    </w:rPr>
  </w:style>
  <w:style w:type="paragraph" w:customStyle="1" w:styleId="140">
    <w:name w:val="عنوان 14"/>
    <w:next w:val="Normal"/>
    <w:rsid w:val="00271974"/>
    <w:rPr>
      <w:rFonts w:ascii="Tahoma" w:hAnsi="Tahoma" w:cs="Traditional Arabic"/>
      <w:b/>
      <w:bCs/>
      <w:color w:val="000000"/>
      <w:sz w:val="32"/>
      <w:szCs w:val="32"/>
      <w:lang w:eastAsia="ar-SA"/>
    </w:rPr>
  </w:style>
  <w:style w:type="paragraph" w:styleId="TOAHeading">
    <w:name w:val="toa heading"/>
    <w:basedOn w:val="Normal"/>
    <w:next w:val="Normal"/>
    <w:rsid w:val="00271974"/>
    <w:pPr>
      <w:spacing w:before="120" w:line="240" w:lineRule="auto"/>
    </w:pPr>
    <w:rPr>
      <w:rFonts w:ascii="Arial" w:hAnsi="Arial"/>
      <w:b/>
      <w:bCs/>
      <w:sz w:val="24"/>
      <w:szCs w:val="24"/>
    </w:rPr>
  </w:style>
  <w:style w:type="paragraph" w:styleId="IndexHeading">
    <w:name w:val="index heading"/>
    <w:basedOn w:val="Normal"/>
    <w:next w:val="Index1"/>
    <w:rsid w:val="00271974"/>
    <w:pPr>
      <w:spacing w:line="240" w:lineRule="auto"/>
    </w:pPr>
    <w:rPr>
      <w:rFonts w:ascii="Arial" w:hAnsi="Arial"/>
      <w:b/>
      <w:bCs/>
      <w:sz w:val="24"/>
      <w:szCs w:val="24"/>
    </w:rPr>
  </w:style>
  <w:style w:type="character" w:customStyle="1" w:styleId="Charb">
    <w:name w:val="نص تعليق Char"/>
    <w:rsid w:val="00271974"/>
    <w:rPr>
      <w:rFonts w:ascii="Simplified Arabic" w:eastAsia="Calibri" w:hAnsi="Simplified Arabic" w:cs="Traditional Arabic"/>
      <w:sz w:val="20"/>
      <w:szCs w:val="20"/>
    </w:rPr>
  </w:style>
  <w:style w:type="character" w:customStyle="1" w:styleId="Charc">
    <w:name w:val="موضوع تعليق Char"/>
    <w:rsid w:val="00271974"/>
    <w:rPr>
      <w:rFonts w:ascii="Simplified Arabic" w:eastAsia="Calibri" w:hAnsi="Simplified Arabic" w:cs="Traditional Arabic"/>
      <w:b/>
      <w:bCs/>
      <w:sz w:val="20"/>
      <w:szCs w:val="20"/>
    </w:rPr>
  </w:style>
  <w:style w:type="character" w:customStyle="1" w:styleId="Chard">
    <w:name w:val="نص تعليق ختامي Char"/>
    <w:rsid w:val="00271974"/>
    <w:rPr>
      <w:rFonts w:ascii="Simplified Arabic" w:eastAsia="Calibri" w:hAnsi="Simplified Arabic" w:cs="Traditional Arabic"/>
      <w:sz w:val="20"/>
      <w:szCs w:val="20"/>
    </w:rPr>
  </w:style>
  <w:style w:type="paragraph" w:styleId="MacroText">
    <w:name w:val="macro"/>
    <w:link w:val="MacroTextChar"/>
    <w:rsid w:val="00271974"/>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character" w:customStyle="1" w:styleId="MacroTextChar">
    <w:name w:val="Macro Text Char"/>
    <w:link w:val="MacroText"/>
    <w:rsid w:val="00271974"/>
    <w:rPr>
      <w:rFonts w:ascii="Courier New" w:hAnsi="Courier New" w:cs="Courier New"/>
      <w:color w:val="000000"/>
      <w:lang w:eastAsia="ar-SA"/>
    </w:rPr>
  </w:style>
  <w:style w:type="character" w:customStyle="1" w:styleId="Chare">
    <w:name w:val="نص ماكرو Char"/>
    <w:rsid w:val="00271974"/>
    <w:rPr>
      <w:rFonts w:ascii="Consolas" w:eastAsia="Calibri" w:hAnsi="Consolas" w:cs="Traditional Arabic"/>
      <w:sz w:val="20"/>
      <w:szCs w:val="20"/>
    </w:rPr>
  </w:style>
  <w:style w:type="paragraph" w:styleId="BlockText">
    <w:name w:val="Block Text"/>
    <w:basedOn w:val="Normal"/>
    <w:rsid w:val="00271974"/>
    <w:pPr>
      <w:spacing w:line="240" w:lineRule="auto"/>
      <w:ind w:left="566" w:hanging="566"/>
      <w:jc w:val="lowKashida"/>
    </w:pPr>
    <w:rPr>
      <w:rFonts w:ascii="Times New Roman" w:hAnsi="Times New Roman" w:cs="Times New Roman"/>
      <w:sz w:val="18"/>
      <w:szCs w:val="30"/>
    </w:rPr>
  </w:style>
  <w:style w:type="paragraph" w:customStyle="1" w:styleId="16">
    <w:name w:val="نمط إضافي 1"/>
    <w:basedOn w:val="Normal"/>
    <w:next w:val="Normal"/>
    <w:rsid w:val="00271974"/>
    <w:pPr>
      <w:spacing w:line="240" w:lineRule="auto"/>
    </w:pPr>
    <w:rPr>
      <w:rFonts w:ascii="Times New Roman" w:hAnsi="Times New Roman" w:cs="Andalus"/>
      <w:color w:val="0000FF"/>
      <w:sz w:val="24"/>
      <w:szCs w:val="40"/>
    </w:rPr>
  </w:style>
  <w:style w:type="paragraph" w:customStyle="1" w:styleId="20">
    <w:name w:val="نمط إضافي 2"/>
    <w:basedOn w:val="Normal"/>
    <w:next w:val="Normal"/>
    <w:rsid w:val="00271974"/>
    <w:pPr>
      <w:spacing w:line="240" w:lineRule="auto"/>
    </w:pPr>
    <w:rPr>
      <w:rFonts w:ascii="Times New Roman" w:hAnsi="Times New Roman" w:cs="Monotype Koufi"/>
      <w:bCs/>
      <w:color w:val="008000"/>
      <w:sz w:val="24"/>
      <w:szCs w:val="44"/>
    </w:rPr>
  </w:style>
  <w:style w:type="paragraph" w:customStyle="1" w:styleId="30">
    <w:name w:val="نمط إضافي 3"/>
    <w:basedOn w:val="Normal"/>
    <w:next w:val="Normal"/>
    <w:rsid w:val="00271974"/>
    <w:pPr>
      <w:spacing w:line="240" w:lineRule="auto"/>
    </w:pPr>
    <w:rPr>
      <w:rFonts w:ascii="Times New Roman" w:hAnsi="Times New Roman" w:cs="Tahoma"/>
      <w:color w:val="800080"/>
      <w:sz w:val="24"/>
      <w:szCs w:val="24"/>
    </w:rPr>
  </w:style>
  <w:style w:type="paragraph" w:customStyle="1" w:styleId="4">
    <w:name w:val="نمط إضافي 4"/>
    <w:basedOn w:val="Normal"/>
    <w:next w:val="Normal"/>
    <w:rsid w:val="00271974"/>
    <w:pPr>
      <w:spacing w:line="240" w:lineRule="auto"/>
    </w:pPr>
    <w:rPr>
      <w:rFonts w:ascii="Times New Roman" w:hAnsi="Times New Roman" w:cs="Simplified Arabic Fixed"/>
      <w:color w:val="FF6600"/>
      <w:sz w:val="44"/>
      <w:szCs w:val="24"/>
    </w:rPr>
  </w:style>
  <w:style w:type="paragraph" w:customStyle="1" w:styleId="5">
    <w:name w:val="نمط إضافي 5"/>
    <w:basedOn w:val="Normal"/>
    <w:next w:val="Normal"/>
    <w:rsid w:val="00271974"/>
    <w:pPr>
      <w:spacing w:line="240" w:lineRule="auto"/>
    </w:pPr>
    <w:rPr>
      <w:rFonts w:ascii="Times New Roman" w:hAnsi="Times New Roman" w:cs="DecoType Naskh"/>
      <w:color w:val="3366FF"/>
      <w:sz w:val="24"/>
      <w:szCs w:val="44"/>
    </w:rPr>
  </w:style>
  <w:style w:type="character" w:customStyle="1" w:styleId="17">
    <w:name w:val="نمط حرفي 1"/>
    <w:rsid w:val="00271974"/>
    <w:rPr>
      <w:rFonts w:cs="Times New Roman"/>
      <w:szCs w:val="40"/>
    </w:rPr>
  </w:style>
  <w:style w:type="character" w:customStyle="1" w:styleId="21">
    <w:name w:val="نمط حرفي 2"/>
    <w:rsid w:val="00271974"/>
    <w:rPr>
      <w:rFonts w:ascii="Times New Roman" w:hAnsi="Times New Roman" w:cs="Times New Roman"/>
      <w:sz w:val="40"/>
      <w:szCs w:val="40"/>
    </w:rPr>
  </w:style>
  <w:style w:type="character" w:customStyle="1" w:styleId="31">
    <w:name w:val="نمط حرفي 3"/>
    <w:rsid w:val="00271974"/>
    <w:rPr>
      <w:rFonts w:ascii="Times New Roman" w:hAnsi="Times New Roman" w:cs="Times New Roman"/>
      <w:sz w:val="40"/>
      <w:szCs w:val="40"/>
    </w:rPr>
  </w:style>
  <w:style w:type="character" w:customStyle="1" w:styleId="40">
    <w:name w:val="نمط حرفي 4"/>
    <w:rsid w:val="00271974"/>
    <w:rPr>
      <w:rFonts w:cs="Times New Roman"/>
      <w:szCs w:val="40"/>
    </w:rPr>
  </w:style>
  <w:style w:type="character" w:customStyle="1" w:styleId="50">
    <w:name w:val="نمط حرفي 5"/>
    <w:rsid w:val="00271974"/>
    <w:rPr>
      <w:rFonts w:cs="Times New Roman"/>
      <w:szCs w:val="40"/>
    </w:rPr>
  </w:style>
  <w:style w:type="character" w:customStyle="1" w:styleId="ab">
    <w:name w:val="حديث"/>
    <w:rsid w:val="00271974"/>
    <w:rPr>
      <w:rFonts w:cs="Traditional Arabic"/>
      <w:szCs w:val="36"/>
    </w:rPr>
  </w:style>
  <w:style w:type="character" w:customStyle="1" w:styleId="ac">
    <w:name w:val="أثر"/>
    <w:rsid w:val="00271974"/>
    <w:rPr>
      <w:rFonts w:cs="Traditional Arabic"/>
      <w:szCs w:val="36"/>
    </w:rPr>
  </w:style>
  <w:style w:type="character" w:customStyle="1" w:styleId="ad">
    <w:name w:val="مثل"/>
    <w:rsid w:val="00271974"/>
    <w:rPr>
      <w:rFonts w:cs="Traditional Arabic"/>
      <w:szCs w:val="36"/>
    </w:rPr>
  </w:style>
  <w:style w:type="character" w:customStyle="1" w:styleId="ae">
    <w:name w:val="قول"/>
    <w:rsid w:val="00271974"/>
    <w:rPr>
      <w:rFonts w:cs="Traditional Arabic"/>
      <w:szCs w:val="36"/>
    </w:rPr>
  </w:style>
  <w:style w:type="character" w:customStyle="1" w:styleId="af">
    <w:name w:val="شعر"/>
    <w:rsid w:val="00271974"/>
    <w:rPr>
      <w:rFonts w:cs="Traditional Arabic"/>
      <w:szCs w:val="36"/>
    </w:rPr>
  </w:style>
  <w:style w:type="character" w:customStyle="1" w:styleId="TraditionalArabic">
    <w:name w:val="نمط مرجع حاشية سفلية + (العربية وغيرها) Traditional Arabic"/>
    <w:rsid w:val="00271974"/>
    <w:rPr>
      <w:rFonts w:cs="Traditional Arabic"/>
      <w:vertAlign w:val="superscript"/>
    </w:rPr>
  </w:style>
  <w:style w:type="character" w:customStyle="1" w:styleId="headline2">
    <w:name w:val="headline2"/>
    <w:rsid w:val="00271974"/>
  </w:style>
  <w:style w:type="paragraph" w:customStyle="1" w:styleId="7">
    <w:name w:val="7"/>
    <w:basedOn w:val="Normal"/>
    <w:rsid w:val="00271974"/>
    <w:pPr>
      <w:spacing w:line="240" w:lineRule="auto"/>
    </w:pPr>
    <w:rPr>
      <w:rFonts w:ascii="Times New Roman" w:hAnsi="Times New Roman" w:cs="Times New Roman"/>
      <w:sz w:val="24"/>
      <w:szCs w:val="24"/>
    </w:rPr>
  </w:style>
  <w:style w:type="paragraph" w:customStyle="1" w:styleId="CharCharCharCharChar0">
    <w:name w:val="Char Char Char Char Char"/>
    <w:basedOn w:val="Normal"/>
    <w:autoRedefine/>
    <w:rsid w:val="00271974"/>
    <w:pPr>
      <w:spacing w:line="240" w:lineRule="auto"/>
      <w:ind w:firstLine="567"/>
      <w:jc w:val="lowKashida"/>
    </w:pPr>
    <w:rPr>
      <w:rFonts w:ascii="Times New Roman" w:eastAsia="SimSun" w:hAnsi="Times New Roman" w:cs="Traditional Arabic"/>
      <w:b/>
      <w:bCs/>
      <w:sz w:val="28"/>
      <w:szCs w:val="36"/>
      <w:lang w:bidi="ar-BH"/>
    </w:rPr>
  </w:style>
  <w:style w:type="paragraph" w:customStyle="1" w:styleId="22">
    <w:name w:val="2"/>
    <w:basedOn w:val="Normal"/>
    <w:link w:val="2Char"/>
    <w:rsid w:val="00271974"/>
    <w:pPr>
      <w:spacing w:line="240" w:lineRule="auto"/>
    </w:pPr>
    <w:rPr>
      <w:rFonts w:ascii="Simplified Arabic" w:eastAsia="Calibri" w:hAnsi="Simplified Arabic" w:cs="Times New Roman"/>
      <w:b/>
      <w:bCs/>
      <w:sz w:val="36"/>
      <w:szCs w:val="32"/>
    </w:rPr>
  </w:style>
  <w:style w:type="character" w:customStyle="1" w:styleId="2Char">
    <w:name w:val="2 Char"/>
    <w:link w:val="22"/>
    <w:rsid w:val="00271974"/>
    <w:rPr>
      <w:rFonts w:ascii="Simplified Arabic" w:eastAsia="Calibri" w:hAnsi="Simplified Arabic" w:cs="Times New Roman"/>
      <w:b/>
      <w:bCs/>
      <w:sz w:val="36"/>
      <w:szCs w:val="32"/>
    </w:rPr>
  </w:style>
  <w:style w:type="paragraph" w:customStyle="1" w:styleId="18">
    <w:name w:val="1"/>
    <w:basedOn w:val="Title"/>
    <w:link w:val="1Char"/>
    <w:rsid w:val="00271974"/>
    <w:pPr>
      <w:tabs>
        <w:tab w:val="left" w:pos="5163"/>
      </w:tabs>
      <w:ind w:hanging="897"/>
    </w:pPr>
    <w:rPr>
      <w:rFonts w:cs="Times New Roman"/>
      <w:color w:val="000000"/>
      <w:sz w:val="36"/>
      <w:szCs w:val="32"/>
      <w:lang w:eastAsia="en-US" w:bidi="ar-SA"/>
    </w:rPr>
  </w:style>
  <w:style w:type="character" w:customStyle="1" w:styleId="1Char">
    <w:name w:val="1 Char"/>
    <w:link w:val="18"/>
    <w:rsid w:val="00271974"/>
    <w:rPr>
      <w:rFonts w:ascii="Times New Roman" w:hAnsi="Times New Roman" w:cs="Times New Roman"/>
      <w:b/>
      <w:bCs/>
      <w:color w:val="000000"/>
      <w:sz w:val="36"/>
      <w:szCs w:val="32"/>
    </w:rPr>
  </w:style>
  <w:style w:type="character" w:customStyle="1" w:styleId="Char15">
    <w:name w:val="رأس الصفحة Char1"/>
    <w:aliases w:val="رأس صفحة Char"/>
    <w:rsid w:val="00271974"/>
    <w:rPr>
      <w:sz w:val="22"/>
      <w:szCs w:val="22"/>
    </w:rPr>
  </w:style>
  <w:style w:type="paragraph" w:customStyle="1" w:styleId="19">
    <w:name w:val="العنوان1"/>
    <w:basedOn w:val="Normal"/>
    <w:rsid w:val="00271974"/>
    <w:pPr>
      <w:bidi w:val="0"/>
      <w:spacing w:before="100" w:beforeAutospacing="1" w:after="100" w:afterAutospacing="1" w:line="240" w:lineRule="auto"/>
    </w:pPr>
    <w:rPr>
      <w:rFonts w:ascii="Times New Roman" w:hAnsi="Times New Roman" w:cs="Times New Roman"/>
      <w:sz w:val="24"/>
      <w:szCs w:val="24"/>
    </w:rPr>
  </w:style>
  <w:style w:type="paragraph" w:customStyle="1" w:styleId="t2">
    <w:name w:val="t2"/>
    <w:basedOn w:val="Normal"/>
    <w:rsid w:val="00271974"/>
    <w:pPr>
      <w:bidi w:val="0"/>
      <w:spacing w:before="100" w:beforeAutospacing="1" w:after="100" w:afterAutospacing="1" w:line="240" w:lineRule="auto"/>
    </w:pPr>
    <w:rPr>
      <w:rFonts w:ascii="Times New Roman" w:hAnsi="Times New Roman" w:cs="Times New Roman"/>
      <w:sz w:val="24"/>
      <w:szCs w:val="24"/>
    </w:rPr>
  </w:style>
  <w:style w:type="character" w:customStyle="1" w:styleId="postbody">
    <w:name w:val="postbody"/>
    <w:rsid w:val="00271974"/>
  </w:style>
  <w:style w:type="character" w:customStyle="1" w:styleId="details2">
    <w:name w:val="details_2"/>
    <w:rsid w:val="00271974"/>
  </w:style>
  <w:style w:type="character" w:customStyle="1" w:styleId="info-desc">
    <w:name w:val="info-desc"/>
    <w:rsid w:val="00271974"/>
  </w:style>
  <w:style w:type="paragraph" w:customStyle="1" w:styleId="escrapactivity">
    <w:name w:val="escrapactivity"/>
    <w:basedOn w:val="Normal"/>
    <w:rsid w:val="00271974"/>
    <w:pPr>
      <w:bidi w:val="0"/>
      <w:spacing w:before="100" w:beforeAutospacing="1" w:after="100" w:afterAutospacing="1" w:line="240" w:lineRule="auto"/>
    </w:pPr>
    <w:rPr>
      <w:rFonts w:ascii="Times New Roman" w:hAnsi="Times New Roman" w:cs="Times New Roman"/>
      <w:sz w:val="24"/>
      <w:szCs w:val="24"/>
    </w:rPr>
  </w:style>
  <w:style w:type="paragraph" w:styleId="BodyText3">
    <w:name w:val="Body Text 3"/>
    <w:basedOn w:val="Normal"/>
    <w:link w:val="BodyText3Char"/>
    <w:rsid w:val="00271974"/>
    <w:pPr>
      <w:spacing w:after="120"/>
    </w:pPr>
    <w:rPr>
      <w:rFonts w:eastAsia="Calibri" w:cs="Times New Roman"/>
      <w:sz w:val="16"/>
      <w:szCs w:val="16"/>
    </w:rPr>
  </w:style>
  <w:style w:type="character" w:customStyle="1" w:styleId="BodyText3Char">
    <w:name w:val="Body Text 3 Char"/>
    <w:link w:val="BodyText3"/>
    <w:rsid w:val="00271974"/>
    <w:rPr>
      <w:rFonts w:eastAsia="Calibri" w:cs="Times New Roman"/>
      <w:sz w:val="16"/>
      <w:szCs w:val="16"/>
    </w:rPr>
  </w:style>
  <w:style w:type="paragraph" w:customStyle="1" w:styleId="af0">
    <w:name w:val="الكتابة العادية"/>
    <w:basedOn w:val="Normal"/>
    <w:rsid w:val="00271974"/>
    <w:pPr>
      <w:keepNext/>
      <w:spacing w:before="240" w:after="60" w:line="240" w:lineRule="auto"/>
      <w:outlineLvl w:val="0"/>
    </w:pPr>
    <w:rPr>
      <w:rFonts w:ascii="Arial" w:hAnsi="Arial" w:cs="Simplified Arabic"/>
      <w:b/>
      <w:kern w:val="32"/>
      <w:sz w:val="32"/>
      <w:szCs w:val="28"/>
    </w:rPr>
  </w:style>
  <w:style w:type="table" w:styleId="LightShading-Accent3">
    <w:name w:val="Light Shading Accent 3"/>
    <w:basedOn w:val="TableNormal"/>
    <w:uiPriority w:val="60"/>
    <w:rsid w:val="002719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1">
    <w:name w:val="Table Grid91"/>
    <w:basedOn w:val="TableNormal"/>
    <w:uiPriority w:val="59"/>
    <w:rsid w:val="002719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fo-item">
    <w:name w:val="info-item"/>
    <w:rsid w:val="00271974"/>
  </w:style>
  <w:style w:type="character" w:customStyle="1" w:styleId="info-title">
    <w:name w:val="info-title"/>
    <w:rsid w:val="00271974"/>
  </w:style>
  <w:style w:type="paragraph" w:customStyle="1" w:styleId="ListParagraph1">
    <w:name w:val="List Paragraph1"/>
    <w:basedOn w:val="Normal"/>
    <w:qFormat/>
    <w:rsid w:val="00271974"/>
    <w:pPr>
      <w:bidi w:val="0"/>
      <w:ind w:left="720"/>
      <w:contextualSpacing/>
    </w:pPr>
  </w:style>
  <w:style w:type="character" w:customStyle="1" w:styleId="Charf">
    <w:name w:val="خريطة مستند Char"/>
    <w:locked/>
    <w:rsid w:val="00271974"/>
    <w:rPr>
      <w:rFonts w:eastAsia="Times New Roman" w:cs="Times New Roman"/>
      <w:shd w:val="clear" w:color="auto" w:fill="000080"/>
    </w:rPr>
  </w:style>
  <w:style w:type="paragraph" w:customStyle="1" w:styleId="af1">
    <w:name w:val="الجداول"/>
    <w:basedOn w:val="Heading5"/>
    <w:link w:val="Charf0"/>
    <w:qFormat/>
    <w:rsid w:val="00271974"/>
    <w:pPr>
      <w:spacing w:before="120" w:line="192" w:lineRule="auto"/>
      <w:ind w:firstLine="567"/>
    </w:pPr>
    <w:rPr>
      <w:rFonts w:ascii="Traditional Arabic" w:hAnsi="Traditional Arabic" w:cs="Monotype Koufi"/>
      <w:color w:val="000000"/>
    </w:rPr>
  </w:style>
  <w:style w:type="character" w:customStyle="1" w:styleId="Charf0">
    <w:name w:val="الجداول Char"/>
    <w:link w:val="af1"/>
    <w:rsid w:val="00271974"/>
    <w:rPr>
      <w:rFonts w:ascii="Traditional Arabic" w:hAnsi="Traditional Arabic" w:cs="Monotype Koufi"/>
      <w:color w:val="000000"/>
      <w:sz w:val="28"/>
      <w:szCs w:val="28"/>
      <w:lang w:bidi="ar-EG"/>
    </w:rPr>
  </w:style>
  <w:style w:type="numbering" w:customStyle="1" w:styleId="1a">
    <w:name w:val="بلا قائمة1"/>
    <w:next w:val="NoList"/>
    <w:uiPriority w:val="99"/>
    <w:semiHidden/>
    <w:unhideWhenUsed/>
    <w:rsid w:val="00271974"/>
  </w:style>
  <w:style w:type="table" w:customStyle="1" w:styleId="210">
    <w:name w:val="جدول ويب 21"/>
    <w:basedOn w:val="TableNormal"/>
    <w:next w:val="TableWeb2"/>
    <w:unhideWhenUsed/>
    <w:rsid w:val="002719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0">
    <w:name w:val="شبكة جدول15"/>
    <w:basedOn w:val="TableNormal"/>
    <w:next w:val="TableGrid"/>
    <w:rsid w:val="00271974"/>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تظليل فاتح - تمييز 31"/>
    <w:basedOn w:val="TableNormal"/>
    <w:next w:val="LightShading-Accent3"/>
    <w:uiPriority w:val="60"/>
    <w:rsid w:val="002719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ableWeb1">
    <w:name w:val="Table Web 1"/>
    <w:basedOn w:val="TableNormal"/>
    <w:rsid w:val="00271974"/>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LightShading-Accent4">
    <w:name w:val="Light Shading Accent 4"/>
    <w:basedOn w:val="TableNormal"/>
    <w:rsid w:val="002719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customStyle="1" w:styleId="af2">
    <w:name w:val="السورة"/>
    <w:basedOn w:val="Normal"/>
    <w:next w:val="Normal"/>
    <w:link w:val="Charf1"/>
    <w:rsid w:val="00271974"/>
    <w:pPr>
      <w:autoSpaceDE w:val="0"/>
      <w:autoSpaceDN w:val="0"/>
      <w:adjustRightInd w:val="0"/>
      <w:spacing w:line="240" w:lineRule="auto"/>
    </w:pPr>
    <w:rPr>
      <w:rFonts w:ascii="Lotus Linotype" w:hAnsi="Lotus Linotype" w:cs="Times New Roman"/>
      <w:color w:val="000000"/>
      <w:lang w:eastAsia="ar-SA"/>
    </w:rPr>
  </w:style>
  <w:style w:type="character" w:customStyle="1" w:styleId="Charf1">
    <w:name w:val="السورة Char"/>
    <w:link w:val="af2"/>
    <w:rsid w:val="00271974"/>
    <w:rPr>
      <w:rFonts w:ascii="Lotus Linotype" w:hAnsi="Lotus Linotype" w:cs="Times New Roman"/>
      <w:color w:val="000000"/>
      <w:sz w:val="22"/>
      <w:szCs w:val="22"/>
      <w:lang w:eastAsia="ar-SA"/>
    </w:rPr>
  </w:style>
  <w:style w:type="table" w:styleId="MediumList1-Accent3">
    <w:name w:val="Medium List 1 Accent 3"/>
    <w:basedOn w:val="TableNormal"/>
    <w:rsid w:val="002719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paragraph" w:customStyle="1" w:styleId="a">
    <w:name w:val="حرفي"/>
    <w:basedOn w:val="Normal"/>
    <w:rsid w:val="00271974"/>
    <w:pPr>
      <w:numPr>
        <w:numId w:val="5"/>
      </w:numPr>
      <w:bidi w:val="0"/>
      <w:spacing w:line="240" w:lineRule="auto"/>
    </w:pPr>
    <w:rPr>
      <w:rFonts w:ascii="Times New Roman" w:hAnsi="Times New Roman" w:cs="Traditional Arabic"/>
      <w:color w:val="000000"/>
      <w:sz w:val="36"/>
      <w:szCs w:val="36"/>
      <w:lang w:eastAsia="ar-SA"/>
    </w:rPr>
  </w:style>
  <w:style w:type="numbering" w:customStyle="1" w:styleId="111">
    <w:name w:val="بلا قائمة11"/>
    <w:next w:val="NoList"/>
    <w:uiPriority w:val="99"/>
    <w:semiHidden/>
    <w:unhideWhenUsed/>
    <w:rsid w:val="00271974"/>
  </w:style>
  <w:style w:type="character" w:customStyle="1" w:styleId="Charf2">
    <w:name w:val="مخطط المستند Char"/>
    <w:semiHidden/>
    <w:rsid w:val="00271974"/>
    <w:rPr>
      <w:rFonts w:ascii="Tahoma" w:hAnsi="Tahoma" w:cs="Tahoma"/>
      <w:sz w:val="16"/>
      <w:szCs w:val="16"/>
    </w:rPr>
  </w:style>
  <w:style w:type="numbering" w:customStyle="1" w:styleId="23">
    <w:name w:val="بلا قائمة2"/>
    <w:next w:val="NoList"/>
    <w:uiPriority w:val="99"/>
    <w:semiHidden/>
    <w:unhideWhenUsed/>
    <w:rsid w:val="00271974"/>
  </w:style>
  <w:style w:type="table" w:customStyle="1" w:styleId="220">
    <w:name w:val="جدول ويب 22"/>
    <w:basedOn w:val="TableNormal"/>
    <w:next w:val="TableWeb2"/>
    <w:unhideWhenUsed/>
    <w:rsid w:val="002719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
    <w:name w:val="شبكة جدول2"/>
    <w:basedOn w:val="TableNormal"/>
    <w:next w:val="TableGrid"/>
    <w:uiPriority w:val="59"/>
    <w:rsid w:val="00271974"/>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تظليل فاتح - تمييز 32"/>
    <w:basedOn w:val="TableNormal"/>
    <w:next w:val="LightShading-Accent3"/>
    <w:uiPriority w:val="60"/>
    <w:rsid w:val="002719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2">
    <w:name w:val="Table Grid92"/>
    <w:basedOn w:val="TableNormal"/>
    <w:uiPriority w:val="59"/>
    <w:rsid w:val="002719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جدول ويب 11"/>
    <w:basedOn w:val="TableNormal"/>
    <w:next w:val="TableWeb1"/>
    <w:rsid w:val="00271974"/>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1">
    <w:name w:val="تظليل فاتح - تمييز 41"/>
    <w:basedOn w:val="TableNormal"/>
    <w:next w:val="LightShading-Accent4"/>
    <w:rsid w:val="002719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1">
    <w:name w:val="قائمة متوسطة 1 - تمييز 31"/>
    <w:basedOn w:val="TableNormal"/>
    <w:next w:val="MediumList1-Accent3"/>
    <w:rsid w:val="002719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numbering" w:customStyle="1" w:styleId="122">
    <w:name w:val="بلا قائمة12"/>
    <w:next w:val="NoList"/>
    <w:semiHidden/>
    <w:unhideWhenUsed/>
    <w:rsid w:val="00271974"/>
  </w:style>
  <w:style w:type="numbering" w:customStyle="1" w:styleId="32">
    <w:name w:val="بلا قائمة3"/>
    <w:next w:val="NoList"/>
    <w:uiPriority w:val="99"/>
    <w:semiHidden/>
    <w:unhideWhenUsed/>
    <w:rsid w:val="00271974"/>
  </w:style>
  <w:style w:type="table" w:customStyle="1" w:styleId="33">
    <w:name w:val="شبكة جدول3"/>
    <w:basedOn w:val="TableNormal"/>
    <w:next w:val="TableGrid"/>
    <w:rsid w:val="00271974"/>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تظليل فاتح - تمييز 42"/>
    <w:basedOn w:val="TableNormal"/>
    <w:next w:val="LightShading-Accent4"/>
    <w:uiPriority w:val="60"/>
    <w:rsid w:val="002719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2">
    <w:name w:val="قائمة متوسطة 1 - تمييز 32"/>
    <w:basedOn w:val="TableNormal"/>
    <w:next w:val="MediumList1-Accent3"/>
    <w:uiPriority w:val="65"/>
    <w:rsid w:val="002719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33">
    <w:name w:val="تظليل فاتح - تمييز 33"/>
    <w:basedOn w:val="TableNormal"/>
    <w:next w:val="LightShading-Accent3"/>
    <w:uiPriority w:val="60"/>
    <w:rsid w:val="002719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customStyle="1" w:styleId="1b">
    <w:name w:val="سرد الفقرات1"/>
    <w:basedOn w:val="Normal"/>
    <w:qFormat/>
    <w:rsid w:val="00271974"/>
    <w:pPr>
      <w:bidi w:val="0"/>
      <w:ind w:left="720"/>
      <w:contextualSpacing/>
    </w:pPr>
  </w:style>
  <w:style w:type="numbering" w:customStyle="1" w:styleId="1110">
    <w:name w:val="بلا قائمة111"/>
    <w:next w:val="NoList"/>
    <w:semiHidden/>
    <w:unhideWhenUsed/>
    <w:rsid w:val="00271974"/>
  </w:style>
  <w:style w:type="character" w:customStyle="1" w:styleId="Char21">
    <w:name w:val="رأس صفحة Char2"/>
    <w:uiPriority w:val="99"/>
    <w:rsid w:val="00271974"/>
    <w:rPr>
      <w:rFonts w:ascii="Calibri" w:eastAsia="Calibri" w:hAnsi="Calibri" w:cs="Arial"/>
    </w:rPr>
  </w:style>
  <w:style w:type="character" w:customStyle="1" w:styleId="Char22">
    <w:name w:val="تذييل صفحة Char2"/>
    <w:uiPriority w:val="99"/>
    <w:rsid w:val="00271974"/>
    <w:rPr>
      <w:rFonts w:ascii="Calibri" w:eastAsia="Calibri" w:hAnsi="Calibri" w:cs="Arial"/>
    </w:rPr>
  </w:style>
  <w:style w:type="character" w:customStyle="1" w:styleId="Char23">
    <w:name w:val="خريطة مستند Char2"/>
    <w:uiPriority w:val="99"/>
    <w:semiHidden/>
    <w:rsid w:val="00271974"/>
    <w:rPr>
      <w:rFonts w:ascii="Tahoma" w:eastAsia="Calibri" w:hAnsi="Tahoma" w:cs="Tahoma"/>
      <w:sz w:val="16"/>
      <w:szCs w:val="16"/>
    </w:rPr>
  </w:style>
  <w:style w:type="table" w:customStyle="1" w:styleId="41">
    <w:name w:val="شبكة جدول4"/>
    <w:basedOn w:val="TableNormal"/>
    <w:next w:val="TableGrid"/>
    <w:uiPriority w:val="59"/>
    <w:rsid w:val="002719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59"/>
    <w:rsid w:val="002719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3">
    <w:name w:val="ج"/>
    <w:basedOn w:val="Normal"/>
    <w:rsid w:val="00271974"/>
    <w:pPr>
      <w:spacing w:line="360" w:lineRule="auto"/>
      <w:jc w:val="center"/>
    </w:pPr>
    <w:rPr>
      <w:rFonts w:ascii="Arial" w:hAnsi="Arial" w:cs="Simplified Arabic"/>
      <w:b/>
      <w:bCs/>
      <w:sz w:val="24"/>
      <w:szCs w:val="28"/>
      <w:lang w:eastAsia="ar-SA"/>
    </w:rPr>
  </w:style>
  <w:style w:type="table" w:customStyle="1" w:styleId="1c">
    <w:name w:val="التقويم 1"/>
    <w:basedOn w:val="TableNormal"/>
    <w:uiPriority w:val="99"/>
    <w:qFormat/>
    <w:rsid w:val="00271974"/>
    <w:pPr>
      <w:bidi/>
    </w:pPr>
    <w:rPr>
      <w:sz w:val="22"/>
      <w:szCs w:val="22"/>
      <w:rtl/>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GE SS Two Light" w:hAnsi="GE SS Two Light" w:cs="Arial"/>
        <w:b/>
        <w:bCs/>
        <w:i w:val="0"/>
        <w:iCs w:val="0"/>
        <w:color w:val="000000"/>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character" w:customStyle="1" w:styleId="titleauthoretc">
    <w:name w:val="titleauthoretc"/>
    <w:rsid w:val="00271974"/>
  </w:style>
  <w:style w:type="character" w:customStyle="1" w:styleId="hit">
    <w:name w:val="hit"/>
    <w:rsid w:val="00271974"/>
  </w:style>
  <w:style w:type="paragraph" w:customStyle="1" w:styleId="DecimalAligned">
    <w:name w:val="Decimal Aligned"/>
    <w:basedOn w:val="Normal"/>
    <w:uiPriority w:val="40"/>
    <w:qFormat/>
    <w:rsid w:val="00271974"/>
    <w:pPr>
      <w:tabs>
        <w:tab w:val="decimal" w:pos="360"/>
      </w:tabs>
    </w:pPr>
    <w:rPr>
      <w:rFonts w:eastAsia="Calibri"/>
      <w:rtl/>
    </w:rPr>
  </w:style>
  <w:style w:type="table" w:customStyle="1" w:styleId="TableGrid30">
    <w:name w:val="Table Grid30"/>
    <w:basedOn w:val="TableNormal"/>
    <w:next w:val="TableGrid"/>
    <w:rsid w:val="002719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detitle">
    <w:name w:val="sidetitle"/>
    <w:rsid w:val="007B3300"/>
  </w:style>
  <w:style w:type="character" w:customStyle="1" w:styleId="hadith">
    <w:name w:val="hadith"/>
    <w:rsid w:val="007B3300"/>
  </w:style>
  <w:style w:type="paragraph" w:customStyle="1" w:styleId="xmsonormal">
    <w:name w:val="x_msonormal"/>
    <w:basedOn w:val="Normal"/>
    <w:rsid w:val="007B3300"/>
    <w:pPr>
      <w:bidi w:val="0"/>
      <w:spacing w:before="100" w:beforeAutospacing="1" w:after="100" w:afterAutospacing="1" w:line="240" w:lineRule="auto"/>
    </w:pPr>
    <w:rPr>
      <w:rFonts w:ascii="Times New Roman" w:hAnsi="Times New Roman" w:cs="Times New Roman"/>
      <w:sz w:val="24"/>
      <w:szCs w:val="24"/>
    </w:rPr>
  </w:style>
  <w:style w:type="character" w:customStyle="1" w:styleId="articlecontent">
    <w:name w:val="articlecontent"/>
    <w:rsid w:val="007B3300"/>
  </w:style>
  <w:style w:type="numbering" w:customStyle="1" w:styleId="NoList10">
    <w:name w:val="No List10"/>
    <w:next w:val="NoList"/>
    <w:uiPriority w:val="99"/>
    <w:semiHidden/>
    <w:unhideWhenUsed/>
    <w:rsid w:val="007B3300"/>
  </w:style>
  <w:style w:type="table" w:customStyle="1" w:styleId="TableGrid31">
    <w:name w:val="Table Grid31"/>
    <w:basedOn w:val="TableNormal"/>
    <w:next w:val="TableGrid"/>
    <w:uiPriority w:val="59"/>
    <w:rsid w:val="003A43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1">
    <w:name w:val="Grid Table 4 - Accent 111"/>
    <w:basedOn w:val="TableNormal"/>
    <w:uiPriority w:val="49"/>
    <w:rsid w:val="003A4374"/>
    <w:rPr>
      <w:rFonts w:eastAsia="Calibri"/>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MediumShading1-Accent111">
    <w:name w:val="Medium Shading 1 - Accent 111"/>
    <w:basedOn w:val="TableNormal"/>
    <w:next w:val="MediumShading1-Accent1"/>
    <w:uiPriority w:val="41"/>
    <w:rsid w:val="003A4374"/>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MediumShading1-Accent121">
    <w:name w:val="Medium Shading 1 - Accent 121"/>
    <w:basedOn w:val="TableNormal"/>
    <w:next w:val="MediumShading1-Accent1"/>
    <w:uiPriority w:val="41"/>
    <w:rsid w:val="003A4374"/>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GridTable4Accent111">
    <w:name w:val="Grid Table 4 Accent 111"/>
    <w:basedOn w:val="TableNormal"/>
    <w:uiPriority w:val="49"/>
    <w:rsid w:val="003A4374"/>
    <w:rPr>
      <w:rFonts w:eastAsia="Calibri"/>
    </w:rPr>
    <w:tblPr>
      <w:tblStyleRowBandSize w:val="1"/>
      <w:tblStyleColBandSize w:val="1"/>
      <w:tblBorders>
        <w:top w:val="single" w:sz="4" w:space="0" w:color="BED3E4"/>
        <w:left w:val="single" w:sz="4" w:space="0" w:color="BED3E4"/>
        <w:bottom w:val="single" w:sz="4" w:space="0" w:color="BED3E4"/>
        <w:right w:val="single" w:sz="4" w:space="0" w:color="BED3E4"/>
        <w:insideH w:val="single" w:sz="4" w:space="0" w:color="BED3E4"/>
        <w:insideV w:val="single" w:sz="4" w:space="0" w:color="BED3E4"/>
      </w:tblBorders>
    </w:tblPr>
    <w:tblStylePr w:type="firstRow">
      <w:rPr>
        <w:b/>
        <w:bCs/>
        <w:color w:val="FFFFFF"/>
      </w:rPr>
      <w:tblPr/>
      <w:tcPr>
        <w:tcBorders>
          <w:top w:val="single" w:sz="4" w:space="0" w:color="94B6D2"/>
          <w:left w:val="single" w:sz="4" w:space="0" w:color="94B6D2"/>
          <w:bottom w:val="single" w:sz="4" w:space="0" w:color="94B6D2"/>
          <w:right w:val="single" w:sz="4" w:space="0" w:color="94B6D2"/>
          <w:insideH w:val="nil"/>
          <w:insideV w:val="nil"/>
        </w:tcBorders>
        <w:shd w:val="clear" w:color="auto" w:fill="94B6D2"/>
      </w:tcPr>
    </w:tblStylePr>
    <w:tblStylePr w:type="lastRow">
      <w:rPr>
        <w:b/>
        <w:bCs/>
      </w:rPr>
      <w:tblPr/>
      <w:tcPr>
        <w:tcBorders>
          <w:top w:val="double" w:sz="4" w:space="0" w:color="94B6D2"/>
        </w:tcBorders>
      </w:tcPr>
    </w:tblStylePr>
    <w:tblStylePr w:type="firstCol">
      <w:rPr>
        <w:b/>
        <w:bCs/>
      </w:rPr>
    </w:tblStylePr>
    <w:tblStylePr w:type="lastCol">
      <w:rPr>
        <w:b/>
        <w:bCs/>
      </w:rPr>
    </w:tblStylePr>
    <w:tblStylePr w:type="band1Vert">
      <w:tblPr/>
      <w:tcPr>
        <w:shd w:val="clear" w:color="auto" w:fill="E9F0F6"/>
      </w:tcPr>
    </w:tblStylePr>
    <w:tblStylePr w:type="band1Horz">
      <w:tblPr/>
      <w:tcPr>
        <w:shd w:val="clear" w:color="auto" w:fill="E9F0F6"/>
      </w:tcPr>
    </w:tblStylePr>
  </w:style>
  <w:style w:type="table" w:customStyle="1" w:styleId="TableGrid110">
    <w:name w:val="Table Grid110"/>
    <w:basedOn w:val="TableNormal"/>
    <w:next w:val="TableGrid"/>
    <w:uiPriority w:val="59"/>
    <w:rsid w:val="003A4374"/>
    <w:rPr>
      <w:rFonts w:eastAsia="Calibri" w:cs="Trebuchet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rsid w:val="003A4374"/>
    <w:rPr>
      <w:rFonts w:eastAsia="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16">
    <w:name w:val="Light Shading - Accent 16"/>
    <w:basedOn w:val="TableNormal"/>
    <w:next w:val="LightShading-Accent1"/>
    <w:uiPriority w:val="41"/>
    <w:rsid w:val="003A4374"/>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111">
    <w:name w:val="Light Shading - Accent 111"/>
    <w:basedOn w:val="TableNormal"/>
    <w:next w:val="LightShading-Accent1"/>
    <w:uiPriority w:val="41"/>
    <w:rsid w:val="003A4374"/>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21">
    <w:name w:val="Light Shading - Accent 121"/>
    <w:basedOn w:val="TableNormal"/>
    <w:next w:val="LightShading-Accent1"/>
    <w:uiPriority w:val="41"/>
    <w:rsid w:val="003A4374"/>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31">
    <w:name w:val="Light Shading - Accent 131"/>
    <w:basedOn w:val="TableNormal"/>
    <w:next w:val="LightShading-Accent1"/>
    <w:uiPriority w:val="41"/>
    <w:rsid w:val="003A4374"/>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41">
    <w:name w:val="Light Shading - Accent 141"/>
    <w:basedOn w:val="TableNormal"/>
    <w:next w:val="LightShading-Accent1"/>
    <w:uiPriority w:val="41"/>
    <w:rsid w:val="003A4374"/>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numbering" w:customStyle="1" w:styleId="NoList13">
    <w:name w:val="No List13"/>
    <w:next w:val="NoList"/>
    <w:uiPriority w:val="99"/>
    <w:semiHidden/>
    <w:unhideWhenUsed/>
    <w:rsid w:val="003A4374"/>
  </w:style>
  <w:style w:type="table" w:customStyle="1" w:styleId="TableGrid32">
    <w:name w:val="Table Grid32"/>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31">
    <w:name w:val="Calendar 31"/>
    <w:basedOn w:val="TableNormal"/>
    <w:uiPriority w:val="99"/>
    <w:qFormat/>
    <w:rsid w:val="003A4374"/>
    <w:pPr>
      <w:jc w:val="right"/>
    </w:pPr>
    <w:rPr>
      <w:rFonts w:ascii="Calibri Light" w:hAnsi="Calibri Light" w:cs="Times New Roman"/>
      <w:color w:val="000000"/>
      <w:sz w:val="22"/>
      <w:szCs w:val="22"/>
    </w:rPr>
    <w:tblPr/>
    <w:tblStylePr w:type="firstRow">
      <w:pPr>
        <w:wordWrap/>
        <w:jc w:val="right"/>
      </w:pPr>
      <w:rPr>
        <w:color w:val="5B9BD5"/>
        <w:sz w:val="44"/>
      </w:rPr>
    </w:tblStylePr>
    <w:tblStylePr w:type="firstCol">
      <w:rPr>
        <w:color w:val="5B9BD5"/>
      </w:rPr>
    </w:tblStylePr>
    <w:tblStylePr w:type="lastCol">
      <w:rPr>
        <w:color w:val="5B9BD5"/>
      </w:rPr>
    </w:tblStylePr>
  </w:style>
  <w:style w:type="numbering" w:customStyle="1" w:styleId="NoList22">
    <w:name w:val="No List22"/>
    <w:next w:val="NoList"/>
    <w:uiPriority w:val="99"/>
    <w:semiHidden/>
    <w:unhideWhenUsed/>
    <w:rsid w:val="003A4374"/>
  </w:style>
  <w:style w:type="table" w:customStyle="1" w:styleId="TableGrid41">
    <w:name w:val="Table Grid4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511">
    <w:name w:val="Light List - Accent 511"/>
    <w:basedOn w:val="TableNormal"/>
    <w:next w:val="LightList-Accent5"/>
    <w:uiPriority w:val="61"/>
    <w:rsid w:val="003A4374"/>
    <w:rPr>
      <w:rFonts w:eastAsia="Calibri"/>
      <w:sz w:val="22"/>
      <w:szCs w:val="22"/>
      <w:lang w:val="fr-FR"/>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11">
    <w:name w:val="Light List - Accent 411"/>
    <w:basedOn w:val="TableNormal"/>
    <w:next w:val="LightList-Accent4"/>
    <w:uiPriority w:val="61"/>
    <w:rsid w:val="003A4374"/>
    <w:rPr>
      <w:rFonts w:eastAsia="Calibri"/>
      <w:sz w:val="22"/>
      <w:szCs w:val="22"/>
      <w:lang w:val="fr-FR"/>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eGrid51">
    <w:name w:val="Table Grid5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3A4374"/>
  </w:style>
  <w:style w:type="table" w:customStyle="1" w:styleId="TableGrid71">
    <w:name w:val="Table Grid71"/>
    <w:basedOn w:val="TableNormal"/>
    <w:next w:val="TableGrid"/>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3A4374"/>
  </w:style>
  <w:style w:type="table" w:customStyle="1" w:styleId="TableGrid81">
    <w:name w:val="Table Grid81"/>
    <w:basedOn w:val="TableNormal"/>
    <w:next w:val="TableGrid"/>
    <w:uiPriority w:val="59"/>
    <w:rsid w:val="003A4374"/>
    <w:pPr>
      <w:ind w:left="720"/>
      <w:jc w:val="both"/>
    </w:pPr>
    <w:rPr>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3">
    <w:name w:val="Table Grid93"/>
    <w:basedOn w:val="TableNormal"/>
    <w:next w:val="TableGrid"/>
    <w:uiPriority w:val="59"/>
    <w:rsid w:val="003A4374"/>
    <w:pPr>
      <w:ind w:left="714" w:hanging="357"/>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uiPriority w:val="59"/>
    <w:rsid w:val="003A4374"/>
    <w:pPr>
      <w:ind w:left="714" w:hanging="357"/>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شبكة جدول16"/>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شبكة جدول11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511">
    <w:name w:val="Medium Shading 2 - Accent 511"/>
    <w:basedOn w:val="TableNormal"/>
    <w:next w:val="MediumShading2-Accent5"/>
    <w:uiPriority w:val="64"/>
    <w:rsid w:val="003A4374"/>
    <w:rPr>
      <w:rFonts w:eastAsia="Calibr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521">
    <w:name w:val="Light List - Accent 521"/>
    <w:basedOn w:val="TableNormal"/>
    <w:next w:val="LightList-Accent5"/>
    <w:uiPriority w:val="61"/>
    <w:rsid w:val="003A4374"/>
    <w:rPr>
      <w:rFonts w:eastAsia="Calibri"/>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531">
    <w:name w:val="Light List - Accent 531"/>
    <w:basedOn w:val="TableNormal"/>
    <w:next w:val="LightList-Accent5"/>
    <w:uiPriority w:val="61"/>
    <w:rsid w:val="003A4374"/>
    <w:rPr>
      <w:rFonts w:eastAsia="Calibri"/>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12">
    <w:name w:val="Light List12"/>
    <w:basedOn w:val="TableNormal"/>
    <w:uiPriority w:val="61"/>
    <w:rsid w:val="003A4374"/>
    <w:rPr>
      <w:rFonts w:eastAsia="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111">
    <w:name w:val="Light List111"/>
    <w:basedOn w:val="TableNormal"/>
    <w:uiPriority w:val="61"/>
    <w:rsid w:val="003A4374"/>
    <w:rPr>
      <w:rFonts w:eastAsia="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1">
    <w:name w:val="Table Grid13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شبكة جدول121"/>
    <w:basedOn w:val="TableNormal"/>
    <w:next w:val="TableGrid"/>
    <w:uiPriority w:val="3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شبكة جدول131"/>
    <w:basedOn w:val="TableNormal"/>
    <w:next w:val="TableGrid"/>
    <w:uiPriority w:val="3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شبكة جدول14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3A4374"/>
  </w:style>
  <w:style w:type="numbering" w:customStyle="1" w:styleId="NoList112">
    <w:name w:val="No List112"/>
    <w:next w:val="NoList"/>
    <w:uiPriority w:val="99"/>
    <w:semiHidden/>
    <w:unhideWhenUsed/>
    <w:rsid w:val="003A4374"/>
  </w:style>
  <w:style w:type="table" w:customStyle="1" w:styleId="TableGrid151">
    <w:name w:val="Table Grid151"/>
    <w:basedOn w:val="TableNormal"/>
    <w:next w:val="TableGrid"/>
    <w:uiPriority w:val="59"/>
    <w:rsid w:val="003A4374"/>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
    <w:name w:val="No List1111"/>
    <w:next w:val="NoList"/>
    <w:uiPriority w:val="99"/>
    <w:semiHidden/>
    <w:unhideWhenUsed/>
    <w:rsid w:val="003A4374"/>
  </w:style>
  <w:style w:type="table" w:customStyle="1" w:styleId="TableGrid161">
    <w:name w:val="Table Grid161"/>
    <w:basedOn w:val="TableNormal"/>
    <w:next w:val="TableGrid"/>
    <w:uiPriority w:val="59"/>
    <w:rsid w:val="003A43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3A4374"/>
  </w:style>
  <w:style w:type="table" w:customStyle="1" w:styleId="TableGrid211">
    <w:name w:val="Table Grid211"/>
    <w:basedOn w:val="TableNormal"/>
    <w:next w:val="TableGrid"/>
    <w:uiPriority w:val="1"/>
    <w:rsid w:val="003A4374"/>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1">
    <w:name w:val="No List121"/>
    <w:next w:val="NoList"/>
    <w:uiPriority w:val="99"/>
    <w:semiHidden/>
    <w:unhideWhenUsed/>
    <w:rsid w:val="003A4374"/>
  </w:style>
  <w:style w:type="table" w:customStyle="1" w:styleId="TableGrid1111">
    <w:name w:val="Table Grid1111"/>
    <w:basedOn w:val="TableNormal"/>
    <w:next w:val="TableGrid"/>
    <w:uiPriority w:val="59"/>
    <w:rsid w:val="003A43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1">
    <w:name w:val="Light List - Accent 111"/>
    <w:basedOn w:val="TableNormal"/>
    <w:next w:val="LightList-Accent1"/>
    <w:uiPriority w:val="61"/>
    <w:rsid w:val="003A4374"/>
    <w:rPr>
      <w:rFonts w:eastAsia="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NoList61">
    <w:name w:val="No List61"/>
    <w:next w:val="NoList"/>
    <w:uiPriority w:val="99"/>
    <w:semiHidden/>
    <w:unhideWhenUsed/>
    <w:rsid w:val="003A4374"/>
  </w:style>
  <w:style w:type="table" w:customStyle="1" w:styleId="TableGrid181">
    <w:name w:val="Table Grid18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
    <w:name w:val="Table Grid Light11"/>
    <w:basedOn w:val="TableNormal"/>
    <w:uiPriority w:val="40"/>
    <w:rsid w:val="003A4374"/>
    <w:rPr>
      <w:rFonts w:eastAsia="Calibri"/>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91">
    <w:name w:val="Table Grid191"/>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3A4374"/>
  </w:style>
  <w:style w:type="table" w:customStyle="1" w:styleId="TableGrid231">
    <w:name w:val="Table Grid231"/>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NoList"/>
    <w:uiPriority w:val="99"/>
    <w:semiHidden/>
    <w:unhideWhenUsed/>
    <w:rsid w:val="003A4374"/>
  </w:style>
  <w:style w:type="table" w:customStyle="1" w:styleId="TableGrid281">
    <w:name w:val="Table Grid281"/>
    <w:basedOn w:val="TableNormal"/>
    <w:next w:val="TableGrid"/>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21">
    <w:name w:val="Table Web 21"/>
    <w:basedOn w:val="TableNormal"/>
    <w:next w:val="TableWeb2"/>
    <w:unhideWhenUsed/>
    <w:rsid w:val="003A43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LightShading-Accent31">
    <w:name w:val="Light Shading - Accent 31"/>
    <w:basedOn w:val="TableNormal"/>
    <w:next w:val="LightShading-Accent3"/>
    <w:uiPriority w:val="60"/>
    <w:rsid w:val="003A43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11">
    <w:name w:val="Table Grid911"/>
    <w:basedOn w:val="TableNormal"/>
    <w:uiPriority w:val="59"/>
    <w:rsid w:val="003A43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بلا قائمة13"/>
    <w:next w:val="NoList"/>
    <w:uiPriority w:val="99"/>
    <w:semiHidden/>
    <w:unhideWhenUsed/>
    <w:rsid w:val="003A4374"/>
  </w:style>
  <w:style w:type="table" w:customStyle="1" w:styleId="211">
    <w:name w:val="جدول ويب 211"/>
    <w:basedOn w:val="TableNormal"/>
    <w:next w:val="TableWeb2"/>
    <w:unhideWhenUsed/>
    <w:rsid w:val="003A43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1">
    <w:name w:val="شبكة جدول151"/>
    <w:basedOn w:val="TableNormal"/>
    <w:next w:val="TableGrid"/>
    <w:rsid w:val="003A4374"/>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تظليل فاتح - تمييز 311"/>
    <w:basedOn w:val="TableNormal"/>
    <w:next w:val="LightShading-Accent3"/>
    <w:uiPriority w:val="60"/>
    <w:rsid w:val="003A43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Web11">
    <w:name w:val="Table Web 11"/>
    <w:basedOn w:val="TableNormal"/>
    <w:next w:val="TableWeb1"/>
    <w:rsid w:val="003A4374"/>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LightShading-Accent41">
    <w:name w:val="Light Shading - Accent 41"/>
    <w:basedOn w:val="TableNormal"/>
    <w:next w:val="LightShading-Accent4"/>
    <w:rsid w:val="003A43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MediumList1-Accent31">
    <w:name w:val="Medium List 1 - Accent 31"/>
    <w:basedOn w:val="TableNormal"/>
    <w:next w:val="MediumList1-Accent3"/>
    <w:rsid w:val="003A43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numbering" w:customStyle="1" w:styleId="1120">
    <w:name w:val="بلا قائمة112"/>
    <w:next w:val="NoList"/>
    <w:semiHidden/>
    <w:unhideWhenUsed/>
    <w:rsid w:val="003A4374"/>
  </w:style>
  <w:style w:type="numbering" w:customStyle="1" w:styleId="212">
    <w:name w:val="بلا قائمة21"/>
    <w:next w:val="NoList"/>
    <w:uiPriority w:val="99"/>
    <w:semiHidden/>
    <w:unhideWhenUsed/>
    <w:rsid w:val="003A4374"/>
  </w:style>
  <w:style w:type="table" w:customStyle="1" w:styleId="221">
    <w:name w:val="جدول ويب 221"/>
    <w:basedOn w:val="TableNormal"/>
    <w:next w:val="TableWeb2"/>
    <w:unhideWhenUsed/>
    <w:rsid w:val="003A43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3">
    <w:name w:val="شبكة جدول21"/>
    <w:basedOn w:val="TableNormal"/>
    <w:next w:val="TableGrid"/>
    <w:rsid w:val="003A4374"/>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تظليل فاتح - تمييز 321"/>
    <w:basedOn w:val="TableNormal"/>
    <w:next w:val="LightShading-Accent3"/>
    <w:uiPriority w:val="60"/>
    <w:rsid w:val="003A43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21">
    <w:name w:val="Table Grid921"/>
    <w:basedOn w:val="TableNormal"/>
    <w:uiPriority w:val="59"/>
    <w:rsid w:val="003A43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جدول ويب 111"/>
    <w:basedOn w:val="TableNormal"/>
    <w:next w:val="TableWeb1"/>
    <w:rsid w:val="003A4374"/>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11">
    <w:name w:val="تظليل فاتح - تمييز 411"/>
    <w:basedOn w:val="TableNormal"/>
    <w:next w:val="LightShading-Accent4"/>
    <w:rsid w:val="003A43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11">
    <w:name w:val="قائمة متوسطة 1 - تمييز 311"/>
    <w:basedOn w:val="TableNormal"/>
    <w:next w:val="MediumList1-Accent3"/>
    <w:rsid w:val="003A43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numbering" w:customStyle="1" w:styleId="1211">
    <w:name w:val="بلا قائمة121"/>
    <w:next w:val="NoList"/>
    <w:semiHidden/>
    <w:unhideWhenUsed/>
    <w:rsid w:val="003A4374"/>
  </w:style>
  <w:style w:type="numbering" w:customStyle="1" w:styleId="310">
    <w:name w:val="بلا قائمة31"/>
    <w:next w:val="NoList"/>
    <w:uiPriority w:val="99"/>
    <w:semiHidden/>
    <w:unhideWhenUsed/>
    <w:rsid w:val="003A4374"/>
  </w:style>
  <w:style w:type="table" w:customStyle="1" w:styleId="311">
    <w:name w:val="شبكة جدول31"/>
    <w:basedOn w:val="TableNormal"/>
    <w:next w:val="TableGrid"/>
    <w:rsid w:val="003A4374"/>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تظليل فاتح - تمييز 421"/>
    <w:basedOn w:val="TableNormal"/>
    <w:next w:val="LightShading-Accent4"/>
    <w:uiPriority w:val="60"/>
    <w:rsid w:val="003A43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21">
    <w:name w:val="قائمة متوسطة 1 - تمييز 321"/>
    <w:basedOn w:val="TableNormal"/>
    <w:next w:val="MediumList1-Accent3"/>
    <w:uiPriority w:val="65"/>
    <w:rsid w:val="003A43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331">
    <w:name w:val="تظليل فاتح - تمييز 331"/>
    <w:basedOn w:val="TableNormal"/>
    <w:next w:val="LightShading-Accent3"/>
    <w:uiPriority w:val="60"/>
    <w:rsid w:val="003A43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numbering" w:customStyle="1" w:styleId="11110">
    <w:name w:val="بلا قائمة1111"/>
    <w:next w:val="NoList"/>
    <w:semiHidden/>
    <w:unhideWhenUsed/>
    <w:rsid w:val="003A4374"/>
  </w:style>
  <w:style w:type="table" w:customStyle="1" w:styleId="410">
    <w:name w:val="شبكة جدول4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
    <w:name w:val="No List91"/>
    <w:next w:val="NoList"/>
    <w:uiPriority w:val="99"/>
    <w:semiHidden/>
    <w:unhideWhenUsed/>
    <w:rsid w:val="003A4374"/>
  </w:style>
  <w:style w:type="table" w:customStyle="1" w:styleId="TableGrid291">
    <w:name w:val="Table Grid29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التقويم 11"/>
    <w:basedOn w:val="TableNormal"/>
    <w:uiPriority w:val="99"/>
    <w:qFormat/>
    <w:rsid w:val="003A4374"/>
    <w:pPr>
      <w:bidi/>
    </w:pPr>
    <w:rPr>
      <w:sz w:val="22"/>
      <w:szCs w:val="22"/>
      <w:rtl/>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GE SS Two Light" w:hAnsi="GE SS Two Light" w:cs="Arial"/>
        <w:b/>
        <w:bCs/>
        <w:i w:val="0"/>
        <w:iCs w:val="0"/>
        <w:color w:val="000000"/>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customStyle="1" w:styleId="LightShading-Accent151">
    <w:name w:val="Light Shading - Accent 151"/>
    <w:basedOn w:val="TableNormal"/>
    <w:next w:val="LightShading-Accent1"/>
    <w:uiPriority w:val="60"/>
    <w:rsid w:val="003A4374"/>
    <w:pPr>
      <w:bidi/>
    </w:pPr>
    <w:rPr>
      <w:color w:val="365F91"/>
      <w:sz w:val="22"/>
      <w:szCs w:val="22"/>
      <w:rtl/>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eGrid301">
    <w:name w:val="Table Grid301"/>
    <w:basedOn w:val="TableNormal"/>
    <w:next w:val="TableGrid"/>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51">
    <w:name w:val="Grid Table 5 Dark - Accent 51"/>
    <w:basedOn w:val="TableNormal"/>
    <w:next w:val="GridTable5Dark-Accent52"/>
    <w:uiPriority w:val="50"/>
    <w:rsid w:val="003A4374"/>
    <w:rPr>
      <w:rFonts w:eastAsia="Calibri"/>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4-Accent51">
    <w:name w:val="Grid Table 4 - Accent 51"/>
    <w:basedOn w:val="TableNormal"/>
    <w:next w:val="GridTable4-Accent52"/>
    <w:uiPriority w:val="49"/>
    <w:rsid w:val="003A4374"/>
    <w:rPr>
      <w:rFonts w:eastAsia="Calibri"/>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5Dark-Accent61">
    <w:name w:val="Grid Table 5 Dark - Accent 61"/>
    <w:basedOn w:val="TableNormal"/>
    <w:next w:val="GridTable5Dark-Accent62"/>
    <w:uiPriority w:val="50"/>
    <w:rsid w:val="003A4374"/>
    <w:rPr>
      <w:rFonts w:eastAsia="Calibri"/>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DE9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7964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7964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7964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79646"/>
      </w:tcPr>
    </w:tblStylePr>
    <w:tblStylePr w:type="band1Vert">
      <w:tblPr/>
      <w:tcPr>
        <w:shd w:val="clear" w:color="auto" w:fill="FBD4B4"/>
      </w:tcPr>
    </w:tblStylePr>
    <w:tblStylePr w:type="band1Horz">
      <w:tblPr/>
      <w:tcPr>
        <w:shd w:val="clear" w:color="auto" w:fill="FBD4B4"/>
      </w:tcPr>
    </w:tblStylePr>
  </w:style>
  <w:style w:type="table" w:customStyle="1" w:styleId="GridTable4-Accent41">
    <w:name w:val="Grid Table 4 - Accent 41"/>
    <w:basedOn w:val="TableNormal"/>
    <w:next w:val="GridTable4-Accent42"/>
    <w:uiPriority w:val="49"/>
    <w:rsid w:val="003A4374"/>
    <w:rPr>
      <w:rFonts w:eastAsia="Calibri"/>
      <w:sz w:val="22"/>
      <w:szCs w:val="22"/>
    </w:rPr>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insideV w:val="nil"/>
        </w:tcBorders>
        <w:shd w:val="clear" w:color="auto" w:fill="8064A2"/>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GridTable5Dark-Accent52">
    <w:name w:val="Grid Table 5 Dark - Accent 52"/>
    <w:basedOn w:val="TableNormal"/>
    <w:uiPriority w:val="50"/>
    <w:rsid w:val="003A4374"/>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GridTable4-Accent52">
    <w:name w:val="Grid Table 4 - Accent 52"/>
    <w:basedOn w:val="TableNormal"/>
    <w:uiPriority w:val="49"/>
    <w:rsid w:val="003A4374"/>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2">
    <w:name w:val="Grid Table 5 Dark - Accent 62"/>
    <w:basedOn w:val="TableNormal"/>
    <w:uiPriority w:val="50"/>
    <w:rsid w:val="003A4374"/>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42">
    <w:name w:val="Grid Table 4 - Accent 42"/>
    <w:basedOn w:val="TableNormal"/>
    <w:uiPriority w:val="49"/>
    <w:rsid w:val="003A4374"/>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TableGrid33">
    <w:name w:val="Table Grid33"/>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76325F"/>
  </w:style>
  <w:style w:type="table" w:customStyle="1" w:styleId="TableGrid35">
    <w:name w:val="Table Grid35"/>
    <w:basedOn w:val="TableNormal"/>
    <w:next w:val="TableGrid"/>
    <w:uiPriority w:val="59"/>
    <w:rsid w:val="0076325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21">
    <w:name w:val="Light Grid - Accent 21"/>
    <w:basedOn w:val="TableNormal"/>
    <w:next w:val="LightGrid-Accent2"/>
    <w:uiPriority w:val="62"/>
    <w:rsid w:val="00587DAD"/>
    <w:rPr>
      <w:sz w:val="22"/>
      <w:szCs w:val="22"/>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Lines="0" w:before="0" w:beforeAutospacing="0" w:afterLines="0" w:after="0" w:afterAutospacing="0" w:line="240" w:lineRule="auto"/>
      </w:pPr>
      <w:rPr>
        <w:rFonts w:ascii="Traditional Arabic" w:eastAsia="Times New Roman" w:hAnsi="Traditional Arabic" w:cs="Times New Roman" w:hint="default"/>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Lines="0" w:before="0" w:beforeAutospacing="0" w:afterLines="0" w:after="0" w:afterAutospacing="0" w:line="240" w:lineRule="auto"/>
      </w:pPr>
      <w:rPr>
        <w:rFonts w:ascii="Traditional Arabic" w:eastAsia="Times New Roman" w:hAnsi="Traditional Arabic" w:cs="Times New Roman" w:hint="default"/>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raditional Arabic" w:eastAsia="Times New Roman" w:hAnsi="Traditional Arabic" w:cs="Times New Roman" w:hint="default"/>
        <w:b/>
        <w:bCs/>
      </w:rPr>
    </w:tblStylePr>
    <w:tblStylePr w:type="lastCol">
      <w:rPr>
        <w:rFonts w:ascii="Traditional Arabic" w:eastAsia="Times New Roman" w:hAnsi="Traditional Arabic" w:cs="Times New Roman" w:hint="default"/>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61">
    <w:name w:val="Light Grid - Accent 61"/>
    <w:basedOn w:val="TableNormal"/>
    <w:next w:val="LightGrid-Accent6"/>
    <w:uiPriority w:val="62"/>
    <w:rsid w:val="00587DAD"/>
    <w:rPr>
      <w:sz w:val="22"/>
      <w:szCs w:val="22"/>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Lines="0" w:before="0" w:beforeAutospacing="0" w:afterLines="0" w:after="0" w:afterAutospacing="0" w:line="240" w:lineRule="auto"/>
      </w:pPr>
      <w:rPr>
        <w:rFonts w:ascii="Traditional Arabic" w:eastAsia="Times New Roman" w:hAnsi="Traditional Arabic" w:cs="Times New Roman" w:hint="default"/>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Lines="0" w:before="0" w:beforeAutospacing="0" w:afterLines="0" w:after="0" w:afterAutospacing="0" w:line="240" w:lineRule="auto"/>
      </w:pPr>
      <w:rPr>
        <w:rFonts w:ascii="Traditional Arabic" w:eastAsia="Times New Roman" w:hAnsi="Traditional Arabic" w:cs="Times New Roman" w:hint="default"/>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Traditional Arabic" w:eastAsia="Times New Roman" w:hAnsi="Traditional Arabic" w:cs="Times New Roman" w:hint="default"/>
        <w:b/>
        <w:bCs/>
      </w:rPr>
    </w:tblStylePr>
    <w:tblStylePr w:type="lastCol">
      <w:rPr>
        <w:rFonts w:ascii="Traditional Arabic" w:eastAsia="Times New Roman" w:hAnsi="Traditional Arabic" w:cs="Times New Roman" w:hint="default"/>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Grid-Accent11">
    <w:name w:val="Light Grid - Accent 11"/>
    <w:basedOn w:val="TableNormal"/>
    <w:next w:val="LightGrid-Accent1"/>
    <w:uiPriority w:val="62"/>
    <w:rsid w:val="00587DAD"/>
    <w:rPr>
      <w:sz w:val="22"/>
      <w:szCs w:val="22"/>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raditional Arabic" w:eastAsia="Times New Roman" w:hAnsi="Traditional Arabic"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raditional Arabic" w:eastAsia="Times New Roman" w:hAnsi="Traditional Arabic"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raditional Arabic" w:eastAsia="Times New Roman" w:hAnsi="Traditional Arabic" w:cs="Times New Roman"/>
        <w:b/>
        <w:bCs/>
      </w:rPr>
    </w:tblStylePr>
    <w:tblStylePr w:type="lastCol">
      <w:rPr>
        <w:rFonts w:ascii="Traditional Arabic" w:eastAsia="Times New Roman" w:hAnsi="Traditional Arabic"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41">
    <w:name w:val="Light Grid - Accent 41"/>
    <w:basedOn w:val="TableNormal"/>
    <w:next w:val="LightGrid-Accent4"/>
    <w:uiPriority w:val="62"/>
    <w:rsid w:val="00587DAD"/>
    <w:rPr>
      <w:sz w:val="22"/>
      <w:szCs w:val="22"/>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Traditional Arabic" w:eastAsia="Times New Roman" w:hAnsi="Traditional Arabic"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Traditional Arabic" w:eastAsia="Times New Roman" w:hAnsi="Traditional Arabic"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raditional Arabic" w:eastAsia="Times New Roman" w:hAnsi="Traditional Arabic" w:cs="Times New Roman"/>
        <w:b/>
        <w:bCs/>
      </w:rPr>
    </w:tblStylePr>
    <w:tblStylePr w:type="lastCol">
      <w:rPr>
        <w:rFonts w:ascii="Traditional Arabic" w:eastAsia="Times New Roman" w:hAnsi="Traditional Arabic"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2">
    <w:name w:val="Light Grid Accent 2"/>
    <w:basedOn w:val="TableNormal"/>
    <w:uiPriority w:val="62"/>
    <w:semiHidden/>
    <w:unhideWhenUsed/>
    <w:rsid w:val="00587DAD"/>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Tahoma" w:eastAsia="Times New Roman" w:hAnsi="Tahoma"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Tahoma" w:eastAsia="Times New Roman" w:hAnsi="Tahoma"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styleId="LightGrid-Accent6">
    <w:name w:val="Light Grid Accent 6"/>
    <w:basedOn w:val="TableNormal"/>
    <w:uiPriority w:val="62"/>
    <w:semiHidden/>
    <w:unhideWhenUsed/>
    <w:rsid w:val="00587DAD"/>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Tahoma" w:eastAsia="Times New Roman" w:hAnsi="Tahoma"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Tahoma" w:eastAsia="Times New Roman" w:hAnsi="Tahoma"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styleId="LightGrid-Accent1">
    <w:name w:val="Light Grid Accent 1"/>
    <w:basedOn w:val="TableNormal"/>
    <w:uiPriority w:val="62"/>
    <w:semiHidden/>
    <w:unhideWhenUsed/>
    <w:rsid w:val="00587DAD"/>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Tahoma" w:eastAsia="Times New Roman" w:hAnsi="Tahoma"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Tahoma" w:eastAsia="Times New Roman" w:hAnsi="Tahoma"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styleId="LightGrid-Accent4">
    <w:name w:val="Light Grid Accent 4"/>
    <w:basedOn w:val="TableNormal"/>
    <w:uiPriority w:val="62"/>
    <w:semiHidden/>
    <w:unhideWhenUsed/>
    <w:rsid w:val="00587DAD"/>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Tahoma" w:eastAsia="Times New Roman" w:hAnsi="Tahoma"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Tahoma" w:eastAsia="Times New Roman" w:hAnsi="Tahoma"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character" w:customStyle="1" w:styleId="Mention1">
    <w:name w:val="Mention1"/>
    <w:uiPriority w:val="99"/>
    <w:semiHidden/>
    <w:unhideWhenUsed/>
    <w:rsid w:val="008F1DC7"/>
    <w:rPr>
      <w:color w:val="2B579A"/>
      <w:shd w:val="clear" w:color="auto" w:fill="E6E6E6"/>
    </w:rPr>
  </w:style>
  <w:style w:type="paragraph" w:customStyle="1" w:styleId="CharCharCharCharChar2">
    <w:name w:val="Char Char Char Char Char2"/>
    <w:basedOn w:val="Normal"/>
    <w:autoRedefine/>
    <w:rsid w:val="00D97ACA"/>
    <w:pPr>
      <w:spacing w:line="240" w:lineRule="auto"/>
      <w:ind w:firstLine="567"/>
      <w:jc w:val="lowKashida"/>
    </w:pPr>
    <w:rPr>
      <w:rFonts w:ascii="Times New Roman" w:eastAsia="SimSun" w:hAnsi="Times New Roman" w:cs="Traditional Arabic"/>
      <w:b/>
      <w:bCs/>
      <w:sz w:val="28"/>
      <w:szCs w:val="36"/>
      <w:lang w:bidi="ar-BH"/>
    </w:rPr>
  </w:style>
  <w:style w:type="table" w:customStyle="1" w:styleId="TableGrid36">
    <w:name w:val="Table Grid36"/>
    <w:basedOn w:val="TableNormal"/>
    <w:next w:val="TableGrid"/>
    <w:uiPriority w:val="59"/>
    <w:rsid w:val="00D97ACA"/>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1Char1">
    <w:name w:val="Char Char Char Char Char Char Char1 Char1"/>
    <w:basedOn w:val="Normal"/>
    <w:next w:val="Normal"/>
    <w:rsid w:val="00D97ACA"/>
    <w:pPr>
      <w:bidi w:val="0"/>
      <w:spacing w:after="160" w:line="240" w:lineRule="exact"/>
    </w:pPr>
    <w:rPr>
      <w:rFonts w:ascii="Tahoma" w:hAnsi="Tahoma" w:cs="Simplified Arabic"/>
      <w:bCs/>
      <w:sz w:val="24"/>
      <w:szCs w:val="28"/>
      <w:lang w:val="en-GB"/>
    </w:rPr>
  </w:style>
  <w:style w:type="paragraph" w:customStyle="1" w:styleId="CharCharCharCharChar1">
    <w:name w:val="Char Char Char Char Char1"/>
    <w:basedOn w:val="Normal"/>
    <w:rsid w:val="00D97ACA"/>
    <w:pPr>
      <w:bidi w:val="0"/>
      <w:spacing w:after="160" w:line="240" w:lineRule="exact"/>
    </w:pPr>
    <w:rPr>
      <w:rFonts w:ascii="Verdana" w:eastAsia="SimSun" w:hAnsi="Verdana" w:cs="Times New Roman"/>
      <w:sz w:val="20"/>
      <w:szCs w:val="20"/>
    </w:rPr>
  </w:style>
  <w:style w:type="character" w:customStyle="1" w:styleId="Date2">
    <w:name w:val="Date2"/>
    <w:rsid w:val="00D97ACA"/>
  </w:style>
  <w:style w:type="character" w:customStyle="1" w:styleId="Mention11">
    <w:name w:val="Mention11"/>
    <w:uiPriority w:val="99"/>
    <w:semiHidden/>
    <w:unhideWhenUsed/>
    <w:rsid w:val="00D97ACA"/>
    <w:rPr>
      <w:color w:val="2B579A"/>
      <w:shd w:val="clear" w:color="auto" w:fill="E6E6E6"/>
    </w:rPr>
  </w:style>
  <w:style w:type="character" w:customStyle="1" w:styleId="UnresolvedMention1">
    <w:name w:val="Unresolved Mention1"/>
    <w:uiPriority w:val="99"/>
    <w:semiHidden/>
    <w:unhideWhenUsed/>
    <w:rsid w:val="00D97ACA"/>
    <w:rPr>
      <w:color w:val="808080"/>
      <w:shd w:val="clear" w:color="auto" w:fill="E6E6E6"/>
    </w:rPr>
  </w:style>
  <w:style w:type="numbering" w:customStyle="1" w:styleId="42">
    <w:name w:val="بلا قائمة4"/>
    <w:next w:val="NoList"/>
    <w:uiPriority w:val="99"/>
    <w:semiHidden/>
    <w:unhideWhenUsed/>
    <w:rsid w:val="00D97ACA"/>
  </w:style>
  <w:style w:type="numbering" w:customStyle="1" w:styleId="51">
    <w:name w:val="بلا قائمة5"/>
    <w:next w:val="NoList"/>
    <w:uiPriority w:val="99"/>
    <w:semiHidden/>
    <w:unhideWhenUsed/>
    <w:rsid w:val="00D97ACA"/>
  </w:style>
  <w:style w:type="character" w:customStyle="1" w:styleId="plainlinks">
    <w:name w:val="plainlinks"/>
    <w:rsid w:val="00D97ACA"/>
  </w:style>
  <w:style w:type="table" w:styleId="LightList-Accent2">
    <w:name w:val="Light List Accent 2"/>
    <w:basedOn w:val="TableNormal"/>
    <w:uiPriority w:val="61"/>
    <w:unhideWhenUsed/>
    <w:rsid w:val="00D97ACA"/>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character" w:customStyle="1" w:styleId="hlfld-title">
    <w:name w:val="hlfld-title"/>
    <w:rsid w:val="00D97ACA"/>
  </w:style>
  <w:style w:type="character" w:customStyle="1" w:styleId="singlehighlightclass">
    <w:name w:val="single_highlight_class"/>
    <w:rsid w:val="00D97ACA"/>
  </w:style>
  <w:style w:type="paragraph" w:customStyle="1" w:styleId="CharChar7CharCharCharChar">
    <w:name w:val="Char Char7 Char Char Char Char"/>
    <w:basedOn w:val="Normal"/>
    <w:rsid w:val="00D97ACA"/>
    <w:pPr>
      <w:spacing w:line="240" w:lineRule="auto"/>
      <w:jc w:val="left"/>
    </w:pPr>
    <w:rPr>
      <w:rFonts w:ascii="Times New Roman" w:hAnsi="Times New Roman" w:cs="Times New Roman"/>
      <w:noProof w:val="0"/>
      <w:sz w:val="20"/>
      <w:szCs w:val="20"/>
      <w:lang w:bidi="ar-SA"/>
    </w:rPr>
  </w:style>
  <w:style w:type="character" w:customStyle="1" w:styleId="element-citation">
    <w:name w:val="element-citation"/>
    <w:rsid w:val="00D97ACA"/>
  </w:style>
  <w:style w:type="paragraph" w:customStyle="1" w:styleId="HEADING0">
    <w:name w:val="HEADING 0"/>
    <w:next w:val="BodyText"/>
    <w:autoRedefine/>
    <w:rsid w:val="00D97ACA"/>
    <w:pPr>
      <w:spacing w:before="120" w:after="120" w:line="360" w:lineRule="auto"/>
      <w:jc w:val="center"/>
    </w:pPr>
    <w:rPr>
      <w:rFonts w:ascii="Times New Roman" w:hAnsi="Times New Roman" w:cs="Times New Roman"/>
      <w:b/>
      <w:iCs/>
      <w:sz w:val="22"/>
      <w:szCs w:val="22"/>
    </w:rPr>
  </w:style>
  <w:style w:type="table" w:customStyle="1" w:styleId="PlainTable11">
    <w:name w:val="Plain Table 11"/>
    <w:basedOn w:val="TableNormal"/>
    <w:uiPriority w:val="41"/>
    <w:rsid w:val="00D97ACA"/>
    <w:rPr>
      <w:rFonts w:eastAsia="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4">
    <w:name w:val="جدول عادي 11"/>
    <w:basedOn w:val="TableNormal"/>
    <w:next w:val="PlainTable11"/>
    <w:uiPriority w:val="41"/>
    <w:rsid w:val="00D97ACA"/>
    <w:rPr>
      <w:rFonts w:eastAsia="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23">
    <w:name w:val="جدول عادي 12"/>
    <w:basedOn w:val="TableNormal"/>
    <w:next w:val="PlainTable11"/>
    <w:uiPriority w:val="41"/>
    <w:rsid w:val="00D97ACA"/>
    <w:rPr>
      <w:rFonts w:eastAsia="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ColorfulList-Accent1Char">
    <w:name w:val="Colorful List - Accent 1 Char"/>
    <w:link w:val="ColorfulList-Accent1"/>
    <w:uiPriority w:val="34"/>
    <w:rsid w:val="00D97ACA"/>
    <w:rPr>
      <w:rFonts w:eastAsia="Times New Roman" w:cs="Times New Roman"/>
    </w:rPr>
  </w:style>
  <w:style w:type="table" w:styleId="ColorfulList-Accent1">
    <w:name w:val="Colorful List Accent 1"/>
    <w:basedOn w:val="TableNormal"/>
    <w:link w:val="ColorfulList-Accent1Char"/>
    <w:uiPriority w:val="34"/>
    <w:semiHidden/>
    <w:unhideWhenUsed/>
    <w:rsid w:val="00D97ACA"/>
    <w:rPr>
      <w:rFonts w:cs="Times New Roman"/>
    </w:rPr>
    <w:tblPr>
      <w:tblStyleRowBandSize w:val="1"/>
      <w:tblStyleColBandSize w:val="1"/>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character" w:customStyle="1" w:styleId="nlmarticle-title">
    <w:name w:val="nlm_article-title"/>
    <w:rsid w:val="00D97ACA"/>
  </w:style>
  <w:style w:type="character" w:customStyle="1" w:styleId="nlmsubtitle">
    <w:name w:val="nlm_subtitle"/>
    <w:rsid w:val="00D97ACA"/>
  </w:style>
  <w:style w:type="paragraph" w:customStyle="1" w:styleId="Normal2">
    <w:name w:val="Normal 2"/>
    <w:qFormat/>
    <w:rsid w:val="00D97ACA"/>
    <w:pPr>
      <w:bidi/>
      <w:spacing w:after="120" w:line="276" w:lineRule="auto"/>
      <w:ind w:left="1418" w:right="284"/>
      <w:jc w:val="both"/>
    </w:pPr>
    <w:rPr>
      <w:rFonts w:eastAsia="Calibri"/>
      <w:sz w:val="24"/>
      <w:szCs w:val="24"/>
    </w:rPr>
  </w:style>
  <w:style w:type="paragraph" w:customStyle="1" w:styleId="1d">
    <w:name w:val="جدول 1"/>
    <w:basedOn w:val="NoSpacing"/>
    <w:qFormat/>
    <w:rsid w:val="00D97ACA"/>
    <w:pPr>
      <w:jc w:val="center"/>
    </w:pPr>
    <w:rPr>
      <w:rFonts w:eastAsia="Calibri"/>
    </w:rPr>
  </w:style>
  <w:style w:type="character" w:customStyle="1" w:styleId="hiddengrammarerror">
    <w:name w:val="hiddengrammarerror"/>
    <w:rsid w:val="00D97ACA"/>
  </w:style>
  <w:style w:type="character" w:customStyle="1" w:styleId="hiddenspellerror">
    <w:name w:val="hiddenspellerror"/>
    <w:rsid w:val="00D97ACA"/>
  </w:style>
  <w:style w:type="character" w:customStyle="1" w:styleId="hiddensuggestion">
    <w:name w:val="hiddensuggestion"/>
    <w:rsid w:val="00D97ACA"/>
  </w:style>
  <w:style w:type="paragraph" w:customStyle="1" w:styleId="JUCSParagraphFirst">
    <w:name w:val="JUCS Paragraph First"/>
    <w:basedOn w:val="Normal"/>
    <w:rsid w:val="00D97ACA"/>
    <w:pPr>
      <w:autoSpaceDE w:val="0"/>
      <w:autoSpaceDN w:val="0"/>
      <w:bidi w:val="0"/>
      <w:adjustRightInd w:val="0"/>
      <w:spacing w:line="240" w:lineRule="auto"/>
    </w:pPr>
    <w:rPr>
      <w:rFonts w:ascii="Times New Roman" w:hAnsi="Times New Roman" w:cs="Times New Roman"/>
      <w:noProof w:val="0"/>
      <w:sz w:val="20"/>
      <w:szCs w:val="20"/>
      <w:lang w:val="en-GB" w:eastAsia="de-DE" w:bidi="ar-SA"/>
    </w:rPr>
  </w:style>
  <w:style w:type="character" w:customStyle="1" w:styleId="toctext">
    <w:name w:val="toctext"/>
    <w:rsid w:val="00D97ACA"/>
  </w:style>
  <w:style w:type="table" w:customStyle="1" w:styleId="ListTable4-Accent11">
    <w:name w:val="List Table 4 - Accent 11"/>
    <w:basedOn w:val="TableNormal"/>
    <w:uiPriority w:val="49"/>
    <w:rsid w:val="00D97ACA"/>
    <w:rPr>
      <w:rFonts w:eastAsia="Calibri"/>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ListTable4-Accent51">
    <w:name w:val="List Table 4 - Accent 51"/>
    <w:basedOn w:val="TableNormal"/>
    <w:uiPriority w:val="49"/>
    <w:rsid w:val="00D97ACA"/>
    <w:rPr>
      <w:rFonts w:eastAsia="Calibri"/>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3-Accent41">
    <w:name w:val="List Table 3 - Accent 41"/>
    <w:basedOn w:val="TableNormal"/>
    <w:uiPriority w:val="48"/>
    <w:rsid w:val="00D97ACA"/>
    <w:rPr>
      <w:rFonts w:eastAsia="Calibri"/>
    </w:rPr>
    <w:tblPr>
      <w:tblStyleRowBandSize w:val="1"/>
      <w:tblStyleColBandSize w:val="1"/>
      <w:tblBorders>
        <w:top w:val="single" w:sz="4" w:space="0" w:color="FFC000"/>
        <w:left w:val="single" w:sz="4" w:space="0" w:color="FFC000"/>
        <w:bottom w:val="single" w:sz="4" w:space="0" w:color="FFC000"/>
        <w:right w:val="single" w:sz="4" w:space="0" w:color="FFC000"/>
      </w:tblBorders>
    </w:tblPr>
    <w:tblStylePr w:type="firstRow">
      <w:rPr>
        <w:b/>
        <w:bCs/>
        <w:color w:val="FFFFFF"/>
      </w:rPr>
      <w:tblPr/>
      <w:tcPr>
        <w:shd w:val="clear" w:color="auto" w:fill="FFC000"/>
      </w:tcPr>
    </w:tblStylePr>
    <w:tblStylePr w:type="lastRow">
      <w:rPr>
        <w:b/>
        <w:bCs/>
      </w:rPr>
      <w:tblPr/>
      <w:tcPr>
        <w:tcBorders>
          <w:top w:val="double" w:sz="4" w:space="0" w:color="FFC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FC000"/>
          <w:right w:val="single" w:sz="4" w:space="0" w:color="FFC000"/>
        </w:tcBorders>
      </w:tcPr>
    </w:tblStylePr>
    <w:tblStylePr w:type="band1Horz">
      <w:tblPr/>
      <w:tcPr>
        <w:tcBorders>
          <w:top w:val="single" w:sz="4" w:space="0" w:color="FFC000"/>
          <w:bottom w:val="single" w:sz="4" w:space="0" w:color="FFC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left w:val="nil"/>
        </w:tcBorders>
      </w:tcPr>
    </w:tblStylePr>
    <w:tblStylePr w:type="swCell">
      <w:tblPr/>
      <w:tcPr>
        <w:tcBorders>
          <w:top w:val="double" w:sz="4" w:space="0" w:color="FFC000"/>
          <w:right w:val="nil"/>
        </w:tcBorders>
      </w:tcPr>
    </w:tblStylePr>
  </w:style>
  <w:style w:type="table" w:customStyle="1" w:styleId="ListTable4-Accent31">
    <w:name w:val="List Table 4 - Accent 31"/>
    <w:basedOn w:val="TableNormal"/>
    <w:uiPriority w:val="49"/>
    <w:rsid w:val="00D97ACA"/>
    <w:rPr>
      <w:rFonts w:eastAsia="Calibri"/>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2-Accent51">
    <w:name w:val="Grid Table 2 - Accent 51"/>
    <w:basedOn w:val="TableNormal"/>
    <w:uiPriority w:val="47"/>
    <w:rsid w:val="00D97ACA"/>
    <w:rPr>
      <w:rFonts w:eastAsia="Calibri"/>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1Light-Accent31">
    <w:name w:val="List Table 1 Light - Accent 31"/>
    <w:basedOn w:val="TableNormal"/>
    <w:uiPriority w:val="46"/>
    <w:rsid w:val="00D97ACA"/>
    <w:rPr>
      <w:rFonts w:eastAsia="Calibri"/>
    </w:rPr>
    <w:tblPr>
      <w:tblStyleRowBandSize w:val="1"/>
      <w:tblStyleColBandSize w:val="1"/>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ListTable1Light-Accent61">
    <w:name w:val="List Table 1 Light - Accent 61"/>
    <w:basedOn w:val="TableNormal"/>
    <w:uiPriority w:val="46"/>
    <w:rsid w:val="00D97ACA"/>
    <w:rPr>
      <w:rFonts w:eastAsia="Calibri"/>
    </w:rPr>
    <w:tblPr>
      <w:tblStyleRowBandSize w:val="1"/>
      <w:tblStyleColBandSize w:val="1"/>
    </w:tblPr>
    <w:tblStylePr w:type="firstRow">
      <w:rPr>
        <w:b/>
        <w:bCs/>
      </w:rPr>
      <w:tblPr/>
      <w:tcPr>
        <w:tcBorders>
          <w:bottom w:val="single" w:sz="4" w:space="0" w:color="A8D08D"/>
        </w:tcBorders>
      </w:tcPr>
    </w:tblStylePr>
    <w:tblStylePr w:type="lastRow">
      <w:rPr>
        <w:b/>
        <w:bCs/>
      </w:rPr>
      <w:tblPr/>
      <w:tcPr>
        <w:tcBorders>
          <w:top w:val="sing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paragraph" w:customStyle="1" w:styleId="logop">
    <w:name w:val="logop"/>
    <w:basedOn w:val="Normal"/>
    <w:rsid w:val="00D97ACA"/>
    <w:pPr>
      <w:bidi w:val="0"/>
      <w:spacing w:before="100" w:beforeAutospacing="1" w:after="100" w:afterAutospacing="1" w:line="240" w:lineRule="auto"/>
      <w:jc w:val="left"/>
    </w:pPr>
    <w:rPr>
      <w:rFonts w:ascii="Times New Roman" w:hAnsi="Times New Roman" w:cs="Times New Roman"/>
      <w:noProof w:val="0"/>
      <w:sz w:val="24"/>
      <w:szCs w:val="24"/>
      <w:lang w:bidi="ar-SA"/>
    </w:rPr>
  </w:style>
  <w:style w:type="table" w:customStyle="1" w:styleId="GridTable1Light-Accent21">
    <w:name w:val="Grid Table 1 Light - Accent 21"/>
    <w:basedOn w:val="TableNormal"/>
    <w:uiPriority w:val="46"/>
    <w:rsid w:val="00D97ACA"/>
    <w:rPr>
      <w:rFonts w:eastAsia="Calibri"/>
    </w:rPr>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table" w:customStyle="1" w:styleId="GridTable41">
    <w:name w:val="Grid Table 41"/>
    <w:basedOn w:val="TableNormal"/>
    <w:uiPriority w:val="49"/>
    <w:rsid w:val="00D97ACA"/>
    <w:rPr>
      <w:rFonts w:eastAsia="Calibri"/>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4-Accent61">
    <w:name w:val="Grid Table 4 - Accent 61"/>
    <w:basedOn w:val="TableNormal"/>
    <w:uiPriority w:val="49"/>
    <w:rsid w:val="00D97ACA"/>
    <w:rPr>
      <w:rFonts w:eastAsia="Calibri"/>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4-Accent31">
    <w:name w:val="Grid Table 4 - Accent 31"/>
    <w:basedOn w:val="TableNormal"/>
    <w:uiPriority w:val="49"/>
    <w:rsid w:val="00D97ACA"/>
    <w:rPr>
      <w:rFonts w:eastAsia="Calibri"/>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A40">
    <w:name w:val="A4"/>
    <w:uiPriority w:val="99"/>
    <w:rsid w:val="00D97ACA"/>
    <w:rPr>
      <w:b/>
      <w:bCs/>
      <w:color w:val="000000"/>
      <w:sz w:val="14"/>
      <w:szCs w:val="14"/>
    </w:rPr>
  </w:style>
  <w:style w:type="table" w:customStyle="1" w:styleId="GridTable1Light-Accent31">
    <w:name w:val="Grid Table 1 Light - Accent 31"/>
    <w:basedOn w:val="TableNormal"/>
    <w:uiPriority w:val="46"/>
    <w:rsid w:val="00D97ACA"/>
    <w:rPr>
      <w:rFonts w:eastAsia="Calibri"/>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rsid w:val="00D97ACA"/>
    <w:rPr>
      <w:rFonts w:eastAsia="Calibri"/>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D97ACA"/>
    <w:rPr>
      <w:rFonts w:eastAsia="Calibri"/>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numbering" w:customStyle="1" w:styleId="NoList15">
    <w:name w:val="No List15"/>
    <w:next w:val="NoList"/>
    <w:uiPriority w:val="99"/>
    <w:semiHidden/>
    <w:unhideWhenUsed/>
    <w:rsid w:val="00D97ACA"/>
  </w:style>
  <w:style w:type="table" w:customStyle="1" w:styleId="MediumGrid3-Accent52">
    <w:name w:val="Medium Grid 3 - Accent 52"/>
    <w:basedOn w:val="TableNormal"/>
    <w:next w:val="MediumGrid3-Accent5"/>
    <w:uiPriority w:val="69"/>
    <w:rsid w:val="00D97ACA"/>
    <w:rPr>
      <w:rFonts w:eastAsia="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LightShading2">
    <w:name w:val="Light Shading2"/>
    <w:basedOn w:val="TableNormal"/>
    <w:next w:val="LightShading"/>
    <w:uiPriority w:val="60"/>
    <w:rsid w:val="00D97ACA"/>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Shading2-Accent53">
    <w:name w:val="Medium Shading 2 - Accent 53"/>
    <w:basedOn w:val="TableNormal"/>
    <w:next w:val="MediumShading2-Accent5"/>
    <w:uiPriority w:val="64"/>
    <w:rsid w:val="00D97ACA"/>
    <w:rPr>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GridTable4-Accent112">
    <w:name w:val="Grid Table 4 - Accent 112"/>
    <w:basedOn w:val="TableNormal"/>
    <w:uiPriority w:val="49"/>
    <w:rsid w:val="00D97ACA"/>
    <w:rPr>
      <w:rFonts w:eastAsia="Calibri"/>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MediumShading1-Accent14">
    <w:name w:val="Medium Shading 1 - Accent 14"/>
    <w:basedOn w:val="TableNormal"/>
    <w:next w:val="MediumShading1-Accent1"/>
    <w:uiPriority w:val="41"/>
    <w:rsid w:val="00D97ACA"/>
    <w:rPr>
      <w:rFonts w:eastAsia="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112">
    <w:name w:val="Medium Shading 1 - Accent 112"/>
    <w:basedOn w:val="TableNormal"/>
    <w:next w:val="MediumShading1-Accent1"/>
    <w:uiPriority w:val="41"/>
    <w:rsid w:val="00D97ACA"/>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MediumShading1-Accent122">
    <w:name w:val="Medium Shading 1 - Accent 122"/>
    <w:basedOn w:val="TableNormal"/>
    <w:next w:val="MediumShading1-Accent1"/>
    <w:uiPriority w:val="41"/>
    <w:rsid w:val="00D97ACA"/>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GridTable4Accent112">
    <w:name w:val="Grid Table 4 Accent 112"/>
    <w:basedOn w:val="TableNormal"/>
    <w:uiPriority w:val="49"/>
    <w:rsid w:val="00D97ACA"/>
    <w:rPr>
      <w:rFonts w:eastAsia="Calibri"/>
    </w:rPr>
    <w:tblPr>
      <w:tblStyleRowBandSize w:val="1"/>
      <w:tblStyleColBandSize w:val="1"/>
      <w:tblBorders>
        <w:top w:val="single" w:sz="4" w:space="0" w:color="BED3E4"/>
        <w:left w:val="single" w:sz="4" w:space="0" w:color="BED3E4"/>
        <w:bottom w:val="single" w:sz="4" w:space="0" w:color="BED3E4"/>
        <w:right w:val="single" w:sz="4" w:space="0" w:color="BED3E4"/>
        <w:insideH w:val="single" w:sz="4" w:space="0" w:color="BED3E4"/>
        <w:insideV w:val="single" w:sz="4" w:space="0" w:color="BED3E4"/>
      </w:tblBorders>
    </w:tblPr>
    <w:tblStylePr w:type="firstRow">
      <w:rPr>
        <w:b/>
        <w:bCs/>
        <w:color w:val="FFFFFF"/>
      </w:rPr>
      <w:tblPr/>
      <w:tcPr>
        <w:tcBorders>
          <w:top w:val="single" w:sz="4" w:space="0" w:color="94B6D2"/>
          <w:left w:val="single" w:sz="4" w:space="0" w:color="94B6D2"/>
          <w:bottom w:val="single" w:sz="4" w:space="0" w:color="94B6D2"/>
          <w:right w:val="single" w:sz="4" w:space="0" w:color="94B6D2"/>
          <w:insideH w:val="nil"/>
          <w:insideV w:val="nil"/>
        </w:tcBorders>
        <w:shd w:val="clear" w:color="auto" w:fill="94B6D2"/>
      </w:tcPr>
    </w:tblStylePr>
    <w:tblStylePr w:type="lastRow">
      <w:rPr>
        <w:b/>
        <w:bCs/>
      </w:rPr>
      <w:tblPr/>
      <w:tcPr>
        <w:tcBorders>
          <w:top w:val="double" w:sz="4" w:space="0" w:color="94B6D2"/>
        </w:tcBorders>
      </w:tcPr>
    </w:tblStylePr>
    <w:tblStylePr w:type="firstCol">
      <w:rPr>
        <w:b/>
        <w:bCs/>
      </w:rPr>
    </w:tblStylePr>
    <w:tblStylePr w:type="lastCol">
      <w:rPr>
        <w:b/>
        <w:bCs/>
      </w:rPr>
    </w:tblStylePr>
    <w:tblStylePr w:type="band1Vert">
      <w:tblPr/>
      <w:tcPr>
        <w:shd w:val="clear" w:color="auto" w:fill="E9F0F6"/>
      </w:tcPr>
    </w:tblStylePr>
    <w:tblStylePr w:type="band1Horz">
      <w:tblPr/>
      <w:tcPr>
        <w:shd w:val="clear" w:color="auto" w:fill="E9F0F6"/>
      </w:tcPr>
    </w:tblStylePr>
  </w:style>
  <w:style w:type="table" w:customStyle="1" w:styleId="TableGrid113">
    <w:name w:val="Table Grid113"/>
    <w:basedOn w:val="TableNormal"/>
    <w:next w:val="TableGrid"/>
    <w:uiPriority w:val="59"/>
    <w:rsid w:val="00D97ACA"/>
    <w:rPr>
      <w:rFonts w:eastAsia="Calibri" w:cs="Trebuchet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rsid w:val="00D97ACA"/>
    <w:rPr>
      <w:rFonts w:eastAsia="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17">
    <w:name w:val="Light Shading - Accent 17"/>
    <w:basedOn w:val="TableNormal"/>
    <w:next w:val="LightShading-Accent1"/>
    <w:uiPriority w:val="41"/>
    <w:rsid w:val="00D97ACA"/>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MedianListStyle1">
    <w:name w:val="Median List Style1"/>
    <w:uiPriority w:val="99"/>
    <w:rsid w:val="00D97ACA"/>
    <w:pPr>
      <w:numPr>
        <w:numId w:val="2"/>
      </w:numPr>
    </w:pPr>
  </w:style>
  <w:style w:type="table" w:customStyle="1" w:styleId="LightShading-Accent112">
    <w:name w:val="Light Shading - Accent 112"/>
    <w:basedOn w:val="TableNormal"/>
    <w:next w:val="LightShading-Accent1"/>
    <w:uiPriority w:val="41"/>
    <w:rsid w:val="00D97ACA"/>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22">
    <w:name w:val="Light Shading - Accent 122"/>
    <w:basedOn w:val="TableNormal"/>
    <w:next w:val="LightShading-Accent1"/>
    <w:uiPriority w:val="41"/>
    <w:rsid w:val="00D97ACA"/>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32">
    <w:name w:val="Light Shading - Accent 132"/>
    <w:basedOn w:val="TableNormal"/>
    <w:next w:val="LightShading-Accent1"/>
    <w:uiPriority w:val="41"/>
    <w:rsid w:val="00D97ACA"/>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42">
    <w:name w:val="Light Shading - Accent 142"/>
    <w:basedOn w:val="TableNormal"/>
    <w:next w:val="LightShading-Accent1"/>
    <w:uiPriority w:val="41"/>
    <w:rsid w:val="00D97ACA"/>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numbering" w:customStyle="1" w:styleId="NoList16">
    <w:name w:val="No List16"/>
    <w:next w:val="NoList"/>
    <w:uiPriority w:val="99"/>
    <w:semiHidden/>
    <w:unhideWhenUsed/>
    <w:rsid w:val="00D97ACA"/>
  </w:style>
  <w:style w:type="table" w:customStyle="1" w:styleId="TableGrid37">
    <w:name w:val="Table Grid37"/>
    <w:basedOn w:val="TableNormal"/>
    <w:next w:val="TableGrid"/>
    <w:uiPriority w:val="59"/>
    <w:rsid w:val="00D97ACA"/>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32">
    <w:name w:val="Calendar 32"/>
    <w:basedOn w:val="TableNormal"/>
    <w:uiPriority w:val="99"/>
    <w:qFormat/>
    <w:rsid w:val="00D97ACA"/>
    <w:pPr>
      <w:jc w:val="right"/>
    </w:pPr>
    <w:rPr>
      <w:rFonts w:ascii="Calibri Light" w:hAnsi="Calibri Light" w:cs="Times New Roman"/>
      <w:color w:val="000000"/>
      <w:lang w:eastAsia="ja-JP"/>
    </w:rPr>
    <w:tblPr/>
    <w:tblStylePr w:type="firstRow">
      <w:pPr>
        <w:wordWrap/>
        <w:jc w:val="right"/>
      </w:pPr>
      <w:rPr>
        <w:color w:val="5B9BD5"/>
        <w:sz w:val="44"/>
      </w:rPr>
    </w:tblStylePr>
    <w:tblStylePr w:type="firstCol">
      <w:rPr>
        <w:color w:val="5B9BD5"/>
      </w:rPr>
    </w:tblStylePr>
    <w:tblStylePr w:type="lastCol">
      <w:rPr>
        <w:color w:val="5B9BD5"/>
      </w:rPr>
    </w:tblStylePr>
  </w:style>
  <w:style w:type="numbering" w:customStyle="1" w:styleId="NoList23">
    <w:name w:val="No List23"/>
    <w:next w:val="NoList"/>
    <w:uiPriority w:val="99"/>
    <w:semiHidden/>
    <w:unhideWhenUsed/>
    <w:rsid w:val="00D97ACA"/>
  </w:style>
  <w:style w:type="table" w:customStyle="1" w:styleId="TableGrid42">
    <w:name w:val="Table Grid42"/>
    <w:basedOn w:val="TableNormal"/>
    <w:next w:val="TableGrid"/>
    <w:uiPriority w:val="59"/>
    <w:rsid w:val="00D97ACA"/>
    <w:rPr>
      <w:rFonts w:eastAsia="Calibri"/>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512">
    <w:name w:val="Light List - Accent 512"/>
    <w:basedOn w:val="TableNormal"/>
    <w:next w:val="LightList-Accent5"/>
    <w:uiPriority w:val="61"/>
    <w:rsid w:val="00D97ACA"/>
    <w:rPr>
      <w:rFonts w:eastAsia="Calibri"/>
      <w:lang w:val="fr-FR" w:eastAsia="ja-JP"/>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12">
    <w:name w:val="Light List - Accent 412"/>
    <w:basedOn w:val="TableNormal"/>
    <w:next w:val="LightList-Accent4"/>
    <w:uiPriority w:val="61"/>
    <w:rsid w:val="00D97ACA"/>
    <w:rPr>
      <w:rFonts w:eastAsia="Calibri"/>
      <w:lang w:val="fr-FR" w:eastAsia="ja-JP"/>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55">
    <w:name w:val="Light List - Accent 55"/>
    <w:basedOn w:val="TableNormal"/>
    <w:next w:val="LightList-Accent5"/>
    <w:uiPriority w:val="61"/>
    <w:unhideWhenUsed/>
    <w:rsid w:val="00D97ACA"/>
    <w:rPr>
      <w:lang w:eastAsia="ja-JP"/>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43">
    <w:name w:val="Light List - Accent 43"/>
    <w:basedOn w:val="TableNormal"/>
    <w:next w:val="LightList-Accent4"/>
    <w:uiPriority w:val="61"/>
    <w:unhideWhenUsed/>
    <w:rsid w:val="00D97ACA"/>
    <w:rPr>
      <w:lang w:eastAsia="ja-JP"/>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TableGrid52">
    <w:name w:val="Table Grid52"/>
    <w:basedOn w:val="TableNormal"/>
    <w:next w:val="TableGrid"/>
    <w:uiPriority w:val="59"/>
    <w:rsid w:val="00D97ACA"/>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rsid w:val="00D97ACA"/>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uiPriority w:val="99"/>
    <w:semiHidden/>
    <w:unhideWhenUsed/>
    <w:rsid w:val="00D97ACA"/>
  </w:style>
  <w:style w:type="table" w:customStyle="1" w:styleId="TableGrid72">
    <w:name w:val="Table Grid72"/>
    <w:basedOn w:val="TableNormal"/>
    <w:next w:val="TableGrid"/>
    <w:rsid w:val="00D97ACA"/>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unhideWhenUsed/>
    <w:rsid w:val="00D97ACA"/>
  </w:style>
  <w:style w:type="table" w:customStyle="1" w:styleId="TableGrid82">
    <w:name w:val="Table Grid82"/>
    <w:basedOn w:val="TableNormal"/>
    <w:next w:val="TableGrid"/>
    <w:uiPriority w:val="59"/>
    <w:rsid w:val="00D97ACA"/>
    <w:pPr>
      <w:ind w:left="720"/>
      <w:jc w:val="both"/>
    </w:pPr>
    <w:rPr>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4">
    <w:name w:val="Table Grid94"/>
    <w:basedOn w:val="TableNormal"/>
    <w:next w:val="TableGrid"/>
    <w:uiPriority w:val="59"/>
    <w:rsid w:val="00D97ACA"/>
    <w:pPr>
      <w:ind w:left="714" w:hanging="357"/>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next w:val="TableGrid"/>
    <w:uiPriority w:val="59"/>
    <w:rsid w:val="00D97ACA"/>
    <w:pPr>
      <w:ind w:left="714" w:hanging="357"/>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شبكة جدول17"/>
    <w:basedOn w:val="TableNormal"/>
    <w:next w:val="TableGrid"/>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59"/>
    <w:rsid w:val="00D97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شبكة جدول112"/>
    <w:basedOn w:val="TableNormal"/>
    <w:next w:val="TableGrid"/>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512">
    <w:name w:val="Medium Shading 2 - Accent 512"/>
    <w:basedOn w:val="TableNormal"/>
    <w:next w:val="MediumShading2-Accent5"/>
    <w:uiPriority w:val="64"/>
    <w:rsid w:val="00D97ACA"/>
    <w:rPr>
      <w:rFonts w:eastAsia="Calibr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522">
    <w:name w:val="Light List - Accent 522"/>
    <w:basedOn w:val="TableNormal"/>
    <w:next w:val="LightList-Accent5"/>
    <w:uiPriority w:val="61"/>
    <w:rsid w:val="00D97ACA"/>
    <w:rPr>
      <w:rFonts w:eastAsia="Calibri"/>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532">
    <w:name w:val="Light List - Accent 532"/>
    <w:basedOn w:val="TableNormal"/>
    <w:next w:val="LightList-Accent5"/>
    <w:uiPriority w:val="61"/>
    <w:rsid w:val="00D97ACA"/>
    <w:rPr>
      <w:rFonts w:eastAsia="Calibri"/>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13">
    <w:name w:val="Light List13"/>
    <w:basedOn w:val="TableNormal"/>
    <w:uiPriority w:val="61"/>
    <w:rsid w:val="00D97ACA"/>
    <w:rPr>
      <w:rFonts w:eastAsia="Calibri"/>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112">
    <w:name w:val="Light List112"/>
    <w:basedOn w:val="TableNormal"/>
    <w:uiPriority w:val="61"/>
    <w:rsid w:val="00D97ACA"/>
    <w:rPr>
      <w:rFonts w:eastAsia="Calibri"/>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2">
    <w:name w:val="Table Grid132"/>
    <w:basedOn w:val="TableNormal"/>
    <w:next w:val="TableGrid"/>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شبكة جدول122"/>
    <w:basedOn w:val="TableNormal"/>
    <w:next w:val="TableGrid"/>
    <w:uiPriority w:val="39"/>
    <w:rsid w:val="00D97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شبكة جدول132"/>
    <w:basedOn w:val="TableNormal"/>
    <w:next w:val="TableGrid"/>
    <w:uiPriority w:val="39"/>
    <w:rsid w:val="00D97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شبكة جدول142"/>
    <w:basedOn w:val="TableNormal"/>
    <w:next w:val="TableGrid"/>
    <w:uiPriority w:val="59"/>
    <w:rsid w:val="00D97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next w:val="TableGrid"/>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D97ACA"/>
  </w:style>
  <w:style w:type="numbering" w:customStyle="1" w:styleId="NoList113">
    <w:name w:val="No List113"/>
    <w:next w:val="NoList"/>
    <w:uiPriority w:val="99"/>
    <w:semiHidden/>
    <w:unhideWhenUsed/>
    <w:rsid w:val="00D97ACA"/>
  </w:style>
  <w:style w:type="table" w:customStyle="1" w:styleId="TableGrid152">
    <w:name w:val="Table Grid152"/>
    <w:basedOn w:val="TableNormal"/>
    <w:next w:val="TableGrid"/>
    <w:uiPriority w:val="59"/>
    <w:rsid w:val="00D97ACA"/>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2">
    <w:name w:val="No List1112"/>
    <w:next w:val="NoList"/>
    <w:uiPriority w:val="99"/>
    <w:semiHidden/>
    <w:unhideWhenUsed/>
    <w:rsid w:val="00D97ACA"/>
  </w:style>
  <w:style w:type="table" w:customStyle="1" w:styleId="TableGrid162">
    <w:name w:val="Table Grid162"/>
    <w:basedOn w:val="TableNormal"/>
    <w:next w:val="TableGrid"/>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uiPriority w:val="99"/>
    <w:semiHidden/>
    <w:unhideWhenUsed/>
    <w:rsid w:val="00D97ACA"/>
  </w:style>
  <w:style w:type="table" w:customStyle="1" w:styleId="TableGrid213">
    <w:name w:val="Table Grid213"/>
    <w:basedOn w:val="TableNormal"/>
    <w:next w:val="TableGrid"/>
    <w:uiPriority w:val="1"/>
    <w:rsid w:val="00D97ACA"/>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2">
    <w:name w:val="No List122"/>
    <w:next w:val="NoList"/>
    <w:uiPriority w:val="99"/>
    <w:semiHidden/>
    <w:unhideWhenUsed/>
    <w:rsid w:val="00D97ACA"/>
  </w:style>
  <w:style w:type="table" w:customStyle="1" w:styleId="TableGrid1112">
    <w:name w:val="Table Grid1112"/>
    <w:basedOn w:val="TableNormal"/>
    <w:next w:val="TableGrid"/>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2">
    <w:name w:val="Table Grid172"/>
    <w:basedOn w:val="TableNormal"/>
    <w:next w:val="TableGrid"/>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2">
    <w:name w:val="Light List - Accent 112"/>
    <w:basedOn w:val="TableNormal"/>
    <w:next w:val="LightList-Accent1"/>
    <w:uiPriority w:val="61"/>
    <w:rsid w:val="00D97ACA"/>
    <w:rPr>
      <w:rFonts w:eastAsia="Calibri"/>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3">
    <w:name w:val="Light List - Accent 13"/>
    <w:basedOn w:val="TableNormal"/>
    <w:next w:val="LightList-Accent1"/>
    <w:uiPriority w:val="61"/>
    <w:semiHidden/>
    <w:unhideWhenUsed/>
    <w:rsid w:val="00D97ACA"/>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numbering" w:customStyle="1" w:styleId="NoList62">
    <w:name w:val="No List62"/>
    <w:next w:val="NoList"/>
    <w:uiPriority w:val="99"/>
    <w:semiHidden/>
    <w:unhideWhenUsed/>
    <w:rsid w:val="00D97ACA"/>
  </w:style>
  <w:style w:type="table" w:customStyle="1" w:styleId="TableGrid182">
    <w:name w:val="Table Grid182"/>
    <w:basedOn w:val="TableNormal"/>
    <w:next w:val="TableGrid"/>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rsid w:val="00D97ACA"/>
    <w:rPr>
      <w:rFonts w:eastAsia="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92">
    <w:name w:val="Table Grid192"/>
    <w:basedOn w:val="TableNormal"/>
    <w:next w:val="TableGrid"/>
    <w:uiPriority w:val="3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2">
    <w:name w:val="Table Grid202"/>
    <w:basedOn w:val="TableNormal"/>
    <w:next w:val="TableGrid"/>
    <w:uiPriority w:val="59"/>
    <w:rsid w:val="00D97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
    <w:name w:val="No List72"/>
    <w:next w:val="NoList"/>
    <w:uiPriority w:val="99"/>
    <w:semiHidden/>
    <w:unhideWhenUsed/>
    <w:rsid w:val="00D97ACA"/>
  </w:style>
  <w:style w:type="table" w:customStyle="1" w:styleId="TableGrid232">
    <w:name w:val="Table Grid232"/>
    <w:basedOn w:val="TableNormal"/>
    <w:next w:val="TableGrid"/>
    <w:uiPriority w:val="39"/>
    <w:rsid w:val="00D97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next w:val="TableGrid"/>
    <w:uiPriority w:val="3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511">
    <w:name w:val="Medium Grid 3 - Accent 511"/>
    <w:basedOn w:val="TableNormal"/>
    <w:uiPriority w:val="69"/>
    <w:rsid w:val="00D97ACA"/>
    <w:rPr>
      <w:rFonts w:eastAsia="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LightShading11">
    <w:name w:val="Light Shading11"/>
    <w:basedOn w:val="TableNormal"/>
    <w:uiPriority w:val="60"/>
    <w:rsid w:val="00D97ACA"/>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Shading2-Accent521">
    <w:name w:val="Medium Shading 2 - Accent 521"/>
    <w:basedOn w:val="TableNormal"/>
    <w:uiPriority w:val="64"/>
    <w:rsid w:val="00D97ACA"/>
    <w:rPr>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1-Accent131">
    <w:name w:val="Medium Shading 1 - Accent 131"/>
    <w:basedOn w:val="TableNormal"/>
    <w:uiPriority w:val="41"/>
    <w:rsid w:val="00D97ACA"/>
    <w:rPr>
      <w:rFonts w:eastAsia="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152">
    <w:name w:val="Light Shading - Accent 152"/>
    <w:basedOn w:val="TableNormal"/>
    <w:uiPriority w:val="60"/>
    <w:rsid w:val="00D97ACA"/>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List-Accent541">
    <w:name w:val="Light List - Accent 541"/>
    <w:basedOn w:val="TableNormal"/>
    <w:uiPriority w:val="61"/>
    <w:semiHidden/>
    <w:unhideWhenUsed/>
    <w:rsid w:val="00D97ACA"/>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421">
    <w:name w:val="Light List - Accent 421"/>
    <w:basedOn w:val="TableNormal"/>
    <w:uiPriority w:val="61"/>
    <w:semiHidden/>
    <w:unhideWhenUsed/>
    <w:rsid w:val="00D97ACA"/>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LightList-Accent121">
    <w:name w:val="Light List - Accent 121"/>
    <w:basedOn w:val="TableNormal"/>
    <w:uiPriority w:val="61"/>
    <w:semiHidden/>
    <w:unhideWhenUsed/>
    <w:rsid w:val="00D97ACA"/>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TableGrid252">
    <w:name w:val="Table Grid252"/>
    <w:basedOn w:val="TableNormal"/>
    <w:next w:val="TableGrid"/>
    <w:uiPriority w:val="59"/>
    <w:rsid w:val="00D97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TableNormal"/>
    <w:next w:val="TableGrid"/>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
    <w:name w:val="No List82"/>
    <w:next w:val="NoList"/>
    <w:uiPriority w:val="99"/>
    <w:semiHidden/>
    <w:rsid w:val="00D97ACA"/>
  </w:style>
  <w:style w:type="table" w:customStyle="1" w:styleId="TableGrid272">
    <w:name w:val="Table Grid272"/>
    <w:basedOn w:val="TableNormal"/>
    <w:next w:val="TableGrid"/>
    <w:uiPriority w:val="59"/>
    <w:rsid w:val="00D97ACA"/>
    <w:pPr>
      <w:bidi/>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
    <w:name w:val="No List92"/>
    <w:next w:val="NoList"/>
    <w:uiPriority w:val="99"/>
    <w:semiHidden/>
    <w:unhideWhenUsed/>
    <w:rsid w:val="00D97ACA"/>
  </w:style>
  <w:style w:type="table" w:customStyle="1" w:styleId="TableGrid282">
    <w:name w:val="Table Grid282"/>
    <w:basedOn w:val="TableNormal"/>
    <w:next w:val="TableGrid"/>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22">
    <w:name w:val="Table Web 22"/>
    <w:basedOn w:val="TableNormal"/>
    <w:next w:val="TableWeb2"/>
    <w:unhideWhenUsed/>
    <w:rsid w:val="00D97ACA"/>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LightShading-Accent32">
    <w:name w:val="Light Shading - Accent 32"/>
    <w:basedOn w:val="TableNormal"/>
    <w:next w:val="LightShading-Accent3"/>
    <w:uiPriority w:val="60"/>
    <w:rsid w:val="00D97ACA"/>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12">
    <w:name w:val="Table Grid912"/>
    <w:basedOn w:val="TableNormal"/>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
    <w:name w:val="بلا قائمة14"/>
    <w:next w:val="NoList"/>
    <w:uiPriority w:val="99"/>
    <w:semiHidden/>
    <w:unhideWhenUsed/>
    <w:rsid w:val="00D97ACA"/>
  </w:style>
  <w:style w:type="table" w:customStyle="1" w:styleId="2120">
    <w:name w:val="جدول ويب 212"/>
    <w:basedOn w:val="TableNormal"/>
    <w:next w:val="TableWeb2"/>
    <w:unhideWhenUsed/>
    <w:rsid w:val="00D97ACA"/>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2">
    <w:name w:val="شبكة جدول152"/>
    <w:basedOn w:val="TableNormal"/>
    <w:next w:val="TableGrid"/>
    <w:rsid w:val="00D97ACA"/>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تظليل فاتح - تمييز 312"/>
    <w:basedOn w:val="TableNormal"/>
    <w:next w:val="LightShading-Accent3"/>
    <w:uiPriority w:val="60"/>
    <w:rsid w:val="00D97ACA"/>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Web12">
    <w:name w:val="Table Web 12"/>
    <w:basedOn w:val="TableNormal"/>
    <w:next w:val="TableWeb1"/>
    <w:rsid w:val="00D97ACA"/>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LightShading-Accent42">
    <w:name w:val="Light Shading - Accent 42"/>
    <w:basedOn w:val="TableNormal"/>
    <w:next w:val="LightShading-Accent4"/>
    <w:rsid w:val="00D97ACA"/>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MediumList1-Accent32">
    <w:name w:val="Medium List 1 - Accent 32"/>
    <w:basedOn w:val="TableNormal"/>
    <w:next w:val="MediumList1-Accent3"/>
    <w:rsid w:val="00D97ACA"/>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DengXian" w:eastAsia="Times New Roman" w:hAnsi="DengXi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numbering" w:customStyle="1" w:styleId="1130">
    <w:name w:val="بلا قائمة113"/>
    <w:next w:val="NoList"/>
    <w:uiPriority w:val="99"/>
    <w:semiHidden/>
    <w:unhideWhenUsed/>
    <w:rsid w:val="00D97ACA"/>
  </w:style>
  <w:style w:type="numbering" w:customStyle="1" w:styleId="222">
    <w:name w:val="بلا قائمة22"/>
    <w:next w:val="NoList"/>
    <w:uiPriority w:val="99"/>
    <w:semiHidden/>
    <w:unhideWhenUsed/>
    <w:rsid w:val="00D97ACA"/>
  </w:style>
  <w:style w:type="table" w:customStyle="1" w:styleId="2220">
    <w:name w:val="جدول ويب 222"/>
    <w:basedOn w:val="TableNormal"/>
    <w:next w:val="TableWeb2"/>
    <w:unhideWhenUsed/>
    <w:rsid w:val="00D97ACA"/>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3">
    <w:name w:val="شبكة جدول22"/>
    <w:basedOn w:val="TableNormal"/>
    <w:next w:val="TableGrid"/>
    <w:uiPriority w:val="59"/>
    <w:rsid w:val="00D97ACA"/>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تظليل فاتح - تمييز 322"/>
    <w:basedOn w:val="TableNormal"/>
    <w:next w:val="LightShading-Accent3"/>
    <w:uiPriority w:val="60"/>
    <w:rsid w:val="00D97ACA"/>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22">
    <w:name w:val="Table Grid922"/>
    <w:basedOn w:val="TableNormal"/>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جدول ويب 112"/>
    <w:basedOn w:val="TableNormal"/>
    <w:next w:val="TableWeb1"/>
    <w:rsid w:val="00D97ACA"/>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12">
    <w:name w:val="تظليل فاتح - تمييز 412"/>
    <w:basedOn w:val="TableNormal"/>
    <w:next w:val="LightShading-Accent4"/>
    <w:rsid w:val="00D97ACA"/>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12">
    <w:name w:val="قائمة متوسطة 1 - تمييز 312"/>
    <w:basedOn w:val="TableNormal"/>
    <w:next w:val="MediumList1-Accent3"/>
    <w:rsid w:val="00D97ACA"/>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DengXian" w:eastAsia="Times New Roman" w:hAnsi="DengXi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numbering" w:customStyle="1" w:styleId="1221">
    <w:name w:val="بلا قائمة122"/>
    <w:next w:val="NoList"/>
    <w:semiHidden/>
    <w:unhideWhenUsed/>
    <w:rsid w:val="00D97ACA"/>
  </w:style>
  <w:style w:type="numbering" w:customStyle="1" w:styleId="320">
    <w:name w:val="بلا قائمة32"/>
    <w:next w:val="NoList"/>
    <w:uiPriority w:val="99"/>
    <w:semiHidden/>
    <w:unhideWhenUsed/>
    <w:rsid w:val="00D97ACA"/>
  </w:style>
  <w:style w:type="table" w:customStyle="1" w:styleId="321">
    <w:name w:val="شبكة جدول32"/>
    <w:basedOn w:val="TableNormal"/>
    <w:next w:val="TableGrid"/>
    <w:rsid w:val="00D97ACA"/>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تظليل فاتح - تمييز 422"/>
    <w:basedOn w:val="TableNormal"/>
    <w:next w:val="LightShading-Accent4"/>
    <w:uiPriority w:val="60"/>
    <w:rsid w:val="00D97ACA"/>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22">
    <w:name w:val="قائمة متوسطة 1 - تمييز 322"/>
    <w:basedOn w:val="TableNormal"/>
    <w:next w:val="MediumList1-Accent3"/>
    <w:uiPriority w:val="65"/>
    <w:rsid w:val="00D97ACA"/>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DengXian" w:eastAsia="Times New Roman" w:hAnsi="DengXi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332">
    <w:name w:val="تظليل فاتح - تمييز 332"/>
    <w:basedOn w:val="TableNormal"/>
    <w:next w:val="LightShading-Accent3"/>
    <w:uiPriority w:val="60"/>
    <w:rsid w:val="00D97ACA"/>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numbering" w:customStyle="1" w:styleId="11120">
    <w:name w:val="بلا قائمة1112"/>
    <w:next w:val="NoList"/>
    <w:semiHidden/>
    <w:unhideWhenUsed/>
    <w:rsid w:val="00D97ACA"/>
  </w:style>
  <w:style w:type="table" w:customStyle="1" w:styleId="420">
    <w:name w:val="شبكة جدول42"/>
    <w:basedOn w:val="TableNormal"/>
    <w:next w:val="TableGrid"/>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2">
    <w:name w:val="Table Grid292"/>
    <w:basedOn w:val="TableNormal"/>
    <w:next w:val="TableGrid"/>
    <w:uiPriority w:val="59"/>
    <w:rsid w:val="00D97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التقويم 12"/>
    <w:basedOn w:val="TableNormal"/>
    <w:uiPriority w:val="99"/>
    <w:qFormat/>
    <w:rsid w:val="00D97ACA"/>
    <w:pPr>
      <w:bidi/>
    </w:pPr>
    <w:rPr>
      <w:rtl/>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ae_AlMohanad" w:hAnsi="ae_AlMohanad" w:cs="Arial"/>
        <w:b/>
        <w:bCs/>
        <w:i w:val="0"/>
        <w:iCs w:val="0"/>
        <w:color w:val="000000"/>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customStyle="1" w:styleId="TableGrid302">
    <w:name w:val="Table Grid302"/>
    <w:basedOn w:val="TableNormal"/>
    <w:next w:val="TableGrid"/>
    <w:rsid w:val="00D97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
    <w:name w:val="No List101"/>
    <w:next w:val="NoList"/>
    <w:uiPriority w:val="99"/>
    <w:semiHidden/>
    <w:unhideWhenUsed/>
    <w:rsid w:val="00D97ACA"/>
  </w:style>
  <w:style w:type="table" w:customStyle="1" w:styleId="TableGrid312">
    <w:name w:val="Table Grid312"/>
    <w:basedOn w:val="TableNormal"/>
    <w:next w:val="TableGrid"/>
    <w:uiPriority w:val="59"/>
    <w:rsid w:val="00D97AC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11">
    <w:name w:val="Grid Table 4 - Accent 1111"/>
    <w:basedOn w:val="TableNormal"/>
    <w:uiPriority w:val="49"/>
    <w:rsid w:val="00D97ACA"/>
    <w:rPr>
      <w:rFonts w:eastAsia="Calibri"/>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MediumShading1-Accent1111">
    <w:name w:val="Medium Shading 1 - Accent 1111"/>
    <w:basedOn w:val="TableNormal"/>
    <w:next w:val="MediumShading1-Accent1"/>
    <w:uiPriority w:val="41"/>
    <w:rsid w:val="00D97ACA"/>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MediumShading1-Accent1211">
    <w:name w:val="Medium Shading 1 - Accent 1211"/>
    <w:basedOn w:val="TableNormal"/>
    <w:next w:val="MediumShading1-Accent1"/>
    <w:uiPriority w:val="41"/>
    <w:rsid w:val="00D97ACA"/>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GridTable4Accent1111">
    <w:name w:val="Grid Table 4 Accent 1111"/>
    <w:basedOn w:val="TableNormal"/>
    <w:uiPriority w:val="49"/>
    <w:rsid w:val="00D97ACA"/>
    <w:rPr>
      <w:rFonts w:eastAsia="Calibri"/>
    </w:rPr>
    <w:tblPr>
      <w:tblStyleRowBandSize w:val="1"/>
      <w:tblStyleColBandSize w:val="1"/>
      <w:tblBorders>
        <w:top w:val="single" w:sz="4" w:space="0" w:color="BED3E4"/>
        <w:left w:val="single" w:sz="4" w:space="0" w:color="BED3E4"/>
        <w:bottom w:val="single" w:sz="4" w:space="0" w:color="BED3E4"/>
        <w:right w:val="single" w:sz="4" w:space="0" w:color="BED3E4"/>
        <w:insideH w:val="single" w:sz="4" w:space="0" w:color="BED3E4"/>
        <w:insideV w:val="single" w:sz="4" w:space="0" w:color="BED3E4"/>
      </w:tblBorders>
    </w:tblPr>
    <w:tblStylePr w:type="firstRow">
      <w:rPr>
        <w:b/>
        <w:bCs/>
        <w:color w:val="FFFFFF"/>
      </w:rPr>
      <w:tblPr/>
      <w:tcPr>
        <w:tcBorders>
          <w:top w:val="single" w:sz="4" w:space="0" w:color="94B6D2"/>
          <w:left w:val="single" w:sz="4" w:space="0" w:color="94B6D2"/>
          <w:bottom w:val="single" w:sz="4" w:space="0" w:color="94B6D2"/>
          <w:right w:val="single" w:sz="4" w:space="0" w:color="94B6D2"/>
          <w:insideH w:val="nil"/>
          <w:insideV w:val="nil"/>
        </w:tcBorders>
        <w:shd w:val="clear" w:color="auto" w:fill="94B6D2"/>
      </w:tcPr>
    </w:tblStylePr>
    <w:tblStylePr w:type="lastRow">
      <w:rPr>
        <w:b/>
        <w:bCs/>
      </w:rPr>
      <w:tblPr/>
      <w:tcPr>
        <w:tcBorders>
          <w:top w:val="double" w:sz="4" w:space="0" w:color="94B6D2"/>
        </w:tcBorders>
      </w:tcPr>
    </w:tblStylePr>
    <w:tblStylePr w:type="firstCol">
      <w:rPr>
        <w:b/>
        <w:bCs/>
      </w:rPr>
    </w:tblStylePr>
    <w:tblStylePr w:type="lastCol">
      <w:rPr>
        <w:b/>
        <w:bCs/>
      </w:rPr>
    </w:tblStylePr>
    <w:tblStylePr w:type="band1Vert">
      <w:tblPr/>
      <w:tcPr>
        <w:shd w:val="clear" w:color="auto" w:fill="E9F0F6"/>
      </w:tcPr>
    </w:tblStylePr>
    <w:tblStylePr w:type="band1Horz">
      <w:tblPr/>
      <w:tcPr>
        <w:shd w:val="clear" w:color="auto" w:fill="E9F0F6"/>
      </w:tcPr>
    </w:tblStylePr>
  </w:style>
  <w:style w:type="table" w:customStyle="1" w:styleId="TableGrid1102">
    <w:name w:val="Table Grid1102"/>
    <w:basedOn w:val="TableNormal"/>
    <w:next w:val="TableGrid"/>
    <w:uiPriority w:val="59"/>
    <w:rsid w:val="00D97ACA"/>
    <w:rPr>
      <w:rFonts w:eastAsia="Calibri" w:cs="Trebuchet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1">
    <w:name w:val="Table Grid2101"/>
    <w:basedOn w:val="TableNormal"/>
    <w:next w:val="TableGrid"/>
    <w:rsid w:val="00D97ACA"/>
    <w:rPr>
      <w:rFonts w:eastAsia="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161">
    <w:name w:val="Light Shading - Accent 161"/>
    <w:basedOn w:val="TableNormal"/>
    <w:next w:val="LightShading-Accent1"/>
    <w:uiPriority w:val="41"/>
    <w:rsid w:val="00D97ACA"/>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1111">
    <w:name w:val="Light Shading - Accent 1111"/>
    <w:basedOn w:val="TableNormal"/>
    <w:next w:val="LightShading-Accent1"/>
    <w:uiPriority w:val="41"/>
    <w:rsid w:val="00D97ACA"/>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211">
    <w:name w:val="Light Shading - Accent 1211"/>
    <w:basedOn w:val="TableNormal"/>
    <w:next w:val="LightShading-Accent1"/>
    <w:uiPriority w:val="41"/>
    <w:rsid w:val="00D97ACA"/>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311">
    <w:name w:val="Light Shading - Accent 1311"/>
    <w:basedOn w:val="TableNormal"/>
    <w:next w:val="LightShading-Accent1"/>
    <w:uiPriority w:val="41"/>
    <w:rsid w:val="00D97ACA"/>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411">
    <w:name w:val="Light Shading - Accent 1411"/>
    <w:basedOn w:val="TableNormal"/>
    <w:next w:val="LightShading-Accent1"/>
    <w:uiPriority w:val="41"/>
    <w:rsid w:val="00D97ACA"/>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numbering" w:customStyle="1" w:styleId="NoList131">
    <w:name w:val="No List131"/>
    <w:next w:val="NoList"/>
    <w:uiPriority w:val="99"/>
    <w:semiHidden/>
    <w:unhideWhenUsed/>
    <w:rsid w:val="00D97ACA"/>
  </w:style>
  <w:style w:type="table" w:customStyle="1" w:styleId="TableGrid322">
    <w:name w:val="Table Grid322"/>
    <w:basedOn w:val="TableNormal"/>
    <w:next w:val="TableGrid"/>
    <w:uiPriority w:val="59"/>
    <w:rsid w:val="00D97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311">
    <w:name w:val="Calendar 311"/>
    <w:basedOn w:val="TableNormal"/>
    <w:uiPriority w:val="99"/>
    <w:qFormat/>
    <w:rsid w:val="00D97ACA"/>
    <w:pPr>
      <w:jc w:val="right"/>
    </w:pPr>
    <w:rPr>
      <w:rFonts w:ascii="Calibri Light" w:hAnsi="Calibri Light" w:cs="Times New Roman"/>
      <w:color w:val="000000"/>
    </w:rPr>
    <w:tblPr/>
    <w:tblStylePr w:type="firstRow">
      <w:pPr>
        <w:wordWrap/>
        <w:jc w:val="right"/>
      </w:pPr>
      <w:rPr>
        <w:color w:val="5B9BD5"/>
        <w:sz w:val="44"/>
      </w:rPr>
    </w:tblStylePr>
    <w:tblStylePr w:type="firstCol">
      <w:rPr>
        <w:color w:val="5B9BD5"/>
      </w:rPr>
    </w:tblStylePr>
    <w:tblStylePr w:type="lastCol">
      <w:rPr>
        <w:color w:val="5B9BD5"/>
      </w:rPr>
    </w:tblStylePr>
  </w:style>
  <w:style w:type="numbering" w:customStyle="1" w:styleId="NoList221">
    <w:name w:val="No List221"/>
    <w:next w:val="NoList"/>
    <w:uiPriority w:val="99"/>
    <w:semiHidden/>
    <w:unhideWhenUsed/>
    <w:rsid w:val="00D97ACA"/>
  </w:style>
  <w:style w:type="table" w:customStyle="1" w:styleId="TableGrid411">
    <w:name w:val="Table Grid411"/>
    <w:basedOn w:val="TableNormal"/>
    <w:next w:val="TableGrid"/>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5111">
    <w:name w:val="Light List - Accent 5111"/>
    <w:basedOn w:val="TableNormal"/>
    <w:next w:val="LightList-Accent5"/>
    <w:uiPriority w:val="61"/>
    <w:rsid w:val="00D97ACA"/>
    <w:rPr>
      <w:rFonts w:eastAsia="Calibri"/>
      <w:lang w:val="fr-FR"/>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111">
    <w:name w:val="Light List - Accent 4111"/>
    <w:basedOn w:val="TableNormal"/>
    <w:next w:val="LightList-Accent4"/>
    <w:uiPriority w:val="61"/>
    <w:rsid w:val="00D97ACA"/>
    <w:rPr>
      <w:rFonts w:eastAsia="Calibri"/>
      <w:lang w:val="fr-FR"/>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eGrid511">
    <w:name w:val="Table Grid511"/>
    <w:basedOn w:val="TableNormal"/>
    <w:next w:val="TableGrid"/>
    <w:uiPriority w:val="59"/>
    <w:rsid w:val="00D97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next w:val="TableGrid"/>
    <w:rsid w:val="00D97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
    <w:name w:val="No List311"/>
    <w:next w:val="NoList"/>
    <w:uiPriority w:val="99"/>
    <w:semiHidden/>
    <w:unhideWhenUsed/>
    <w:rsid w:val="00D97ACA"/>
  </w:style>
  <w:style w:type="table" w:customStyle="1" w:styleId="TableGrid711">
    <w:name w:val="Table Grid711"/>
    <w:basedOn w:val="TableNormal"/>
    <w:next w:val="TableGrid"/>
    <w:rsid w:val="00D97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
    <w:name w:val="No List411"/>
    <w:next w:val="NoList"/>
    <w:uiPriority w:val="99"/>
    <w:semiHidden/>
    <w:unhideWhenUsed/>
    <w:rsid w:val="00D97ACA"/>
  </w:style>
  <w:style w:type="table" w:customStyle="1" w:styleId="TableGrid811">
    <w:name w:val="Table Grid811"/>
    <w:basedOn w:val="TableNormal"/>
    <w:next w:val="TableGrid"/>
    <w:uiPriority w:val="59"/>
    <w:rsid w:val="00D97ACA"/>
    <w:pPr>
      <w:ind w:left="720"/>
      <w:jc w:val="both"/>
    </w:pPr>
    <w:rPr>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31">
    <w:name w:val="Table Grid931"/>
    <w:basedOn w:val="TableNormal"/>
    <w:next w:val="TableGrid"/>
    <w:uiPriority w:val="59"/>
    <w:rsid w:val="00D97ACA"/>
    <w:pPr>
      <w:ind w:left="714" w:hanging="3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next w:val="TableGrid"/>
    <w:uiPriority w:val="59"/>
    <w:rsid w:val="00D97ACA"/>
    <w:pPr>
      <w:ind w:left="714" w:hanging="3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شبكة جدول161"/>
    <w:basedOn w:val="TableNormal"/>
    <w:next w:val="TableGrid"/>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next w:val="TableGrid"/>
    <w:uiPriority w:val="59"/>
    <w:rsid w:val="00D97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شبكة جدول1111"/>
    <w:basedOn w:val="TableNormal"/>
    <w:next w:val="TableGrid"/>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next w:val="TableGrid"/>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5111">
    <w:name w:val="Medium Shading 2 - Accent 5111"/>
    <w:basedOn w:val="TableNormal"/>
    <w:next w:val="MediumShading2-Accent5"/>
    <w:uiPriority w:val="64"/>
    <w:rsid w:val="00D97ACA"/>
    <w:rPr>
      <w:rFonts w:eastAsia="Calibr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5211">
    <w:name w:val="Light List - Accent 5211"/>
    <w:basedOn w:val="TableNormal"/>
    <w:next w:val="LightList-Accent5"/>
    <w:uiPriority w:val="61"/>
    <w:rsid w:val="00D97ACA"/>
    <w:rPr>
      <w:rFonts w:eastAsia="Calibri"/>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5311">
    <w:name w:val="Light List - Accent 5311"/>
    <w:basedOn w:val="TableNormal"/>
    <w:next w:val="LightList-Accent5"/>
    <w:uiPriority w:val="61"/>
    <w:rsid w:val="00D97ACA"/>
    <w:rPr>
      <w:rFonts w:eastAsia="Calibri"/>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121">
    <w:name w:val="Light List121"/>
    <w:basedOn w:val="TableNormal"/>
    <w:uiPriority w:val="61"/>
    <w:rsid w:val="00D97ACA"/>
    <w:rPr>
      <w:rFonts w:eastAsia="Calibri"/>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1111">
    <w:name w:val="Light List1111"/>
    <w:basedOn w:val="TableNormal"/>
    <w:uiPriority w:val="61"/>
    <w:rsid w:val="00D97ACA"/>
    <w:rPr>
      <w:rFonts w:eastAsia="Calibri"/>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11">
    <w:name w:val="Table Grid1311"/>
    <w:basedOn w:val="TableNormal"/>
    <w:next w:val="TableGrid"/>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
    <w:name w:val="شبكة جدول1211"/>
    <w:basedOn w:val="TableNormal"/>
    <w:next w:val="TableGrid"/>
    <w:uiPriority w:val="39"/>
    <w:rsid w:val="00D97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شبكة جدول1311"/>
    <w:basedOn w:val="TableNormal"/>
    <w:next w:val="TableGrid"/>
    <w:uiPriority w:val="39"/>
    <w:rsid w:val="00D97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شبكة جدول1411"/>
    <w:basedOn w:val="TableNormal"/>
    <w:next w:val="TableGrid"/>
    <w:uiPriority w:val="59"/>
    <w:rsid w:val="00D97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next w:val="TableGrid"/>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
    <w:name w:val="No List511"/>
    <w:next w:val="NoList"/>
    <w:uiPriority w:val="99"/>
    <w:semiHidden/>
    <w:unhideWhenUsed/>
    <w:rsid w:val="00D97ACA"/>
  </w:style>
  <w:style w:type="numbering" w:customStyle="1" w:styleId="NoList1121">
    <w:name w:val="No List1121"/>
    <w:next w:val="NoList"/>
    <w:uiPriority w:val="99"/>
    <w:semiHidden/>
    <w:unhideWhenUsed/>
    <w:rsid w:val="00D97ACA"/>
  </w:style>
  <w:style w:type="table" w:customStyle="1" w:styleId="TableGrid1511">
    <w:name w:val="Table Grid1511"/>
    <w:basedOn w:val="TableNormal"/>
    <w:next w:val="TableGrid"/>
    <w:uiPriority w:val="59"/>
    <w:rsid w:val="00D97ACA"/>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
    <w:name w:val="No List11111"/>
    <w:next w:val="NoList"/>
    <w:uiPriority w:val="99"/>
    <w:semiHidden/>
    <w:unhideWhenUsed/>
    <w:rsid w:val="00D97ACA"/>
  </w:style>
  <w:style w:type="table" w:customStyle="1" w:styleId="TableGrid1611">
    <w:name w:val="Table Grid1611"/>
    <w:basedOn w:val="TableNormal"/>
    <w:next w:val="TableGrid"/>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NoList"/>
    <w:uiPriority w:val="99"/>
    <w:semiHidden/>
    <w:unhideWhenUsed/>
    <w:rsid w:val="00D97ACA"/>
  </w:style>
  <w:style w:type="table" w:customStyle="1" w:styleId="TableGrid2111">
    <w:name w:val="Table Grid2111"/>
    <w:basedOn w:val="TableNormal"/>
    <w:next w:val="TableGrid"/>
    <w:uiPriority w:val="1"/>
    <w:rsid w:val="00D97ACA"/>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11">
    <w:name w:val="No List1211"/>
    <w:next w:val="NoList"/>
    <w:uiPriority w:val="99"/>
    <w:semiHidden/>
    <w:unhideWhenUsed/>
    <w:rsid w:val="00D97ACA"/>
  </w:style>
  <w:style w:type="table" w:customStyle="1" w:styleId="TableGrid11111">
    <w:name w:val="Table Grid11111"/>
    <w:basedOn w:val="TableNormal"/>
    <w:next w:val="TableGrid"/>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1">
    <w:name w:val="Table Grid1711"/>
    <w:basedOn w:val="TableNormal"/>
    <w:next w:val="TableGrid"/>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11">
    <w:name w:val="Light List - Accent 1111"/>
    <w:basedOn w:val="TableNormal"/>
    <w:next w:val="LightList-Accent1"/>
    <w:uiPriority w:val="61"/>
    <w:rsid w:val="00D97ACA"/>
    <w:rPr>
      <w:rFonts w:eastAsia="Calibri"/>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NoList611">
    <w:name w:val="No List611"/>
    <w:next w:val="NoList"/>
    <w:uiPriority w:val="99"/>
    <w:semiHidden/>
    <w:unhideWhenUsed/>
    <w:rsid w:val="00D97ACA"/>
  </w:style>
  <w:style w:type="table" w:customStyle="1" w:styleId="TableGrid1811">
    <w:name w:val="Table Grid1811"/>
    <w:basedOn w:val="TableNormal"/>
    <w:next w:val="TableGrid"/>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1">
    <w:name w:val="Table Grid Light111"/>
    <w:basedOn w:val="TableNormal"/>
    <w:uiPriority w:val="40"/>
    <w:rsid w:val="00D97ACA"/>
    <w:rPr>
      <w:rFonts w:eastAsia="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911">
    <w:name w:val="Table Grid1911"/>
    <w:basedOn w:val="TableNormal"/>
    <w:next w:val="TableGrid"/>
    <w:uiPriority w:val="3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1">
    <w:name w:val="Table Grid2011"/>
    <w:basedOn w:val="TableNormal"/>
    <w:next w:val="TableGrid"/>
    <w:uiPriority w:val="59"/>
    <w:rsid w:val="00D97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next w:val="TableGrid"/>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1">
    <w:name w:val="No List711"/>
    <w:next w:val="NoList"/>
    <w:uiPriority w:val="99"/>
    <w:semiHidden/>
    <w:unhideWhenUsed/>
    <w:rsid w:val="00D97ACA"/>
  </w:style>
  <w:style w:type="table" w:customStyle="1" w:styleId="TableGrid2311">
    <w:name w:val="Table Grid2311"/>
    <w:basedOn w:val="TableNormal"/>
    <w:next w:val="TableGrid"/>
    <w:uiPriority w:val="3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next w:val="TableGrid"/>
    <w:uiPriority w:val="3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 Grid2511"/>
    <w:basedOn w:val="TableNormal"/>
    <w:next w:val="TableGrid"/>
    <w:uiPriority w:val="59"/>
    <w:rsid w:val="00D97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1">
    <w:name w:val="Table Grid2611"/>
    <w:basedOn w:val="TableNormal"/>
    <w:next w:val="TableGrid"/>
    <w:uiPriority w:val="59"/>
    <w:rsid w:val="00D97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1">
    <w:name w:val="Table Grid2711"/>
    <w:basedOn w:val="TableNormal"/>
    <w:next w:val="TableGrid"/>
    <w:uiPriority w:val="59"/>
    <w:rsid w:val="00D97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
    <w:name w:val="No List811"/>
    <w:next w:val="NoList"/>
    <w:uiPriority w:val="99"/>
    <w:semiHidden/>
    <w:unhideWhenUsed/>
    <w:rsid w:val="00D97ACA"/>
  </w:style>
  <w:style w:type="table" w:customStyle="1" w:styleId="TableGrid2811">
    <w:name w:val="Table Grid2811"/>
    <w:basedOn w:val="TableNormal"/>
    <w:next w:val="TableGrid"/>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211">
    <w:name w:val="Table Web 211"/>
    <w:basedOn w:val="TableNormal"/>
    <w:next w:val="TableWeb2"/>
    <w:unhideWhenUsed/>
    <w:rsid w:val="00D97ACA"/>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LightShading-Accent311">
    <w:name w:val="Light Shading - Accent 311"/>
    <w:basedOn w:val="TableNormal"/>
    <w:next w:val="LightShading-Accent3"/>
    <w:uiPriority w:val="60"/>
    <w:rsid w:val="00D97ACA"/>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111">
    <w:name w:val="Table Grid9111"/>
    <w:basedOn w:val="TableNormal"/>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0">
    <w:name w:val="بلا قائمة131"/>
    <w:next w:val="NoList"/>
    <w:uiPriority w:val="99"/>
    <w:semiHidden/>
    <w:unhideWhenUsed/>
    <w:rsid w:val="00D97ACA"/>
  </w:style>
  <w:style w:type="table" w:customStyle="1" w:styleId="2111">
    <w:name w:val="جدول ويب 2111"/>
    <w:basedOn w:val="TableNormal"/>
    <w:next w:val="TableWeb2"/>
    <w:unhideWhenUsed/>
    <w:rsid w:val="00D97ACA"/>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11">
    <w:name w:val="شبكة جدول1511"/>
    <w:basedOn w:val="TableNormal"/>
    <w:next w:val="TableGrid"/>
    <w:rsid w:val="00D97ACA"/>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تظليل فاتح - تمييز 3111"/>
    <w:basedOn w:val="TableNormal"/>
    <w:next w:val="LightShading-Accent3"/>
    <w:uiPriority w:val="60"/>
    <w:rsid w:val="00D97ACA"/>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Web111">
    <w:name w:val="Table Web 111"/>
    <w:basedOn w:val="TableNormal"/>
    <w:next w:val="TableWeb1"/>
    <w:rsid w:val="00D97ACA"/>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LightShading-Accent411">
    <w:name w:val="Light Shading - Accent 411"/>
    <w:basedOn w:val="TableNormal"/>
    <w:next w:val="LightShading-Accent4"/>
    <w:rsid w:val="00D97ACA"/>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MediumList1-Accent311">
    <w:name w:val="Medium List 1 - Accent 311"/>
    <w:basedOn w:val="TableNormal"/>
    <w:next w:val="MediumList1-Accent3"/>
    <w:rsid w:val="00D97ACA"/>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DengXian" w:eastAsia="Times New Roman" w:hAnsi="DengXi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numbering" w:customStyle="1" w:styleId="11210">
    <w:name w:val="بلا قائمة1121"/>
    <w:next w:val="NoList"/>
    <w:semiHidden/>
    <w:unhideWhenUsed/>
    <w:rsid w:val="00D97ACA"/>
  </w:style>
  <w:style w:type="numbering" w:customStyle="1" w:styleId="2110">
    <w:name w:val="بلا قائمة211"/>
    <w:next w:val="NoList"/>
    <w:uiPriority w:val="99"/>
    <w:semiHidden/>
    <w:unhideWhenUsed/>
    <w:rsid w:val="00D97ACA"/>
  </w:style>
  <w:style w:type="table" w:customStyle="1" w:styleId="2211">
    <w:name w:val="جدول ويب 2211"/>
    <w:basedOn w:val="TableNormal"/>
    <w:next w:val="TableWeb2"/>
    <w:unhideWhenUsed/>
    <w:rsid w:val="00D97ACA"/>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2">
    <w:name w:val="شبكة جدول211"/>
    <w:basedOn w:val="TableNormal"/>
    <w:next w:val="TableGrid"/>
    <w:rsid w:val="00D97ACA"/>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تظليل فاتح - تمييز 3211"/>
    <w:basedOn w:val="TableNormal"/>
    <w:next w:val="LightShading-Accent3"/>
    <w:uiPriority w:val="60"/>
    <w:rsid w:val="00D97ACA"/>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211">
    <w:name w:val="Table Grid9211"/>
    <w:basedOn w:val="TableNormal"/>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جدول ويب 1111"/>
    <w:basedOn w:val="TableNormal"/>
    <w:next w:val="TableWeb1"/>
    <w:rsid w:val="00D97ACA"/>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111">
    <w:name w:val="تظليل فاتح - تمييز 4111"/>
    <w:basedOn w:val="TableNormal"/>
    <w:next w:val="LightShading-Accent4"/>
    <w:rsid w:val="00D97ACA"/>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111">
    <w:name w:val="قائمة متوسطة 1 - تمييز 3111"/>
    <w:basedOn w:val="TableNormal"/>
    <w:next w:val="MediumList1-Accent3"/>
    <w:rsid w:val="00D97ACA"/>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DengXian" w:eastAsia="Times New Roman" w:hAnsi="DengXi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numbering" w:customStyle="1" w:styleId="12111">
    <w:name w:val="بلا قائمة1211"/>
    <w:next w:val="NoList"/>
    <w:semiHidden/>
    <w:unhideWhenUsed/>
    <w:rsid w:val="00D97ACA"/>
  </w:style>
  <w:style w:type="numbering" w:customStyle="1" w:styleId="3110">
    <w:name w:val="بلا قائمة311"/>
    <w:next w:val="NoList"/>
    <w:uiPriority w:val="99"/>
    <w:semiHidden/>
    <w:unhideWhenUsed/>
    <w:rsid w:val="00D97ACA"/>
  </w:style>
  <w:style w:type="table" w:customStyle="1" w:styleId="3111">
    <w:name w:val="شبكة جدول311"/>
    <w:basedOn w:val="TableNormal"/>
    <w:next w:val="TableGrid"/>
    <w:rsid w:val="00D97ACA"/>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تظليل فاتح - تمييز 4211"/>
    <w:basedOn w:val="TableNormal"/>
    <w:next w:val="LightShading-Accent4"/>
    <w:uiPriority w:val="60"/>
    <w:rsid w:val="00D97ACA"/>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211">
    <w:name w:val="قائمة متوسطة 1 - تمييز 3211"/>
    <w:basedOn w:val="TableNormal"/>
    <w:next w:val="MediumList1-Accent3"/>
    <w:uiPriority w:val="65"/>
    <w:rsid w:val="00D97ACA"/>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DengXian" w:eastAsia="Times New Roman" w:hAnsi="DengXi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3311">
    <w:name w:val="تظليل فاتح - تمييز 3311"/>
    <w:basedOn w:val="TableNormal"/>
    <w:next w:val="LightShading-Accent3"/>
    <w:uiPriority w:val="60"/>
    <w:rsid w:val="00D97ACA"/>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numbering" w:customStyle="1" w:styleId="111110">
    <w:name w:val="بلا قائمة11111"/>
    <w:next w:val="NoList"/>
    <w:semiHidden/>
    <w:unhideWhenUsed/>
    <w:rsid w:val="00D97ACA"/>
  </w:style>
  <w:style w:type="table" w:customStyle="1" w:styleId="411">
    <w:name w:val="شبكة جدول411"/>
    <w:basedOn w:val="TableNormal"/>
    <w:next w:val="TableGrid"/>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1">
    <w:name w:val="No List911"/>
    <w:next w:val="NoList"/>
    <w:uiPriority w:val="99"/>
    <w:semiHidden/>
    <w:unhideWhenUsed/>
    <w:rsid w:val="00D97ACA"/>
  </w:style>
  <w:style w:type="table" w:customStyle="1" w:styleId="TableGrid2911">
    <w:name w:val="Table Grid2911"/>
    <w:basedOn w:val="TableNormal"/>
    <w:next w:val="TableGrid"/>
    <w:uiPriority w:val="59"/>
    <w:rsid w:val="00D97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التقويم 111"/>
    <w:basedOn w:val="TableNormal"/>
    <w:uiPriority w:val="99"/>
    <w:qFormat/>
    <w:rsid w:val="00D97ACA"/>
    <w:pPr>
      <w:bidi/>
    </w:pPr>
    <w:rPr>
      <w:rtl/>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ae_AlMohanad" w:hAnsi="ae_AlMohanad" w:cs="Arial"/>
        <w:b/>
        <w:bCs/>
        <w:i w:val="0"/>
        <w:iCs w:val="0"/>
        <w:color w:val="000000"/>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customStyle="1" w:styleId="LightShading-Accent1511">
    <w:name w:val="Light Shading - Accent 1511"/>
    <w:basedOn w:val="TableNormal"/>
    <w:next w:val="LightShading-Accent1"/>
    <w:uiPriority w:val="60"/>
    <w:rsid w:val="00D97ACA"/>
    <w:pPr>
      <w:bidi/>
    </w:pPr>
    <w:rPr>
      <w:color w:val="365F91"/>
      <w:rtl/>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eGrid3011">
    <w:name w:val="Table Grid3011"/>
    <w:basedOn w:val="TableNormal"/>
    <w:next w:val="TableGrid"/>
    <w:rsid w:val="00D97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
    <w:name w:val="Table Grid11011"/>
    <w:basedOn w:val="TableNormal"/>
    <w:next w:val="TableGrid"/>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Grid"/>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next w:val="TableGrid"/>
    <w:uiPriority w:val="3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511">
    <w:name w:val="Grid Table 5 Dark - Accent 511"/>
    <w:basedOn w:val="TableNormal"/>
    <w:next w:val="GridTable5Dark-Accent52"/>
    <w:uiPriority w:val="50"/>
    <w:rsid w:val="00D97ACA"/>
    <w:rPr>
      <w:rFonts w:eastAsia="Calibri"/>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4-Accent511">
    <w:name w:val="Grid Table 4 - Accent 511"/>
    <w:basedOn w:val="TableNormal"/>
    <w:next w:val="GridTable4-Accent52"/>
    <w:uiPriority w:val="49"/>
    <w:rsid w:val="00D97ACA"/>
    <w:rPr>
      <w:rFonts w:eastAsia="Calibri"/>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5Dark-Accent611">
    <w:name w:val="Grid Table 5 Dark - Accent 611"/>
    <w:basedOn w:val="TableNormal"/>
    <w:next w:val="GridTable5Dark-Accent62"/>
    <w:uiPriority w:val="50"/>
    <w:rsid w:val="00D97ACA"/>
    <w:rPr>
      <w:rFonts w:eastAsia="Calibri"/>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DE9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7964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7964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7964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79646"/>
      </w:tcPr>
    </w:tblStylePr>
    <w:tblStylePr w:type="band1Vert">
      <w:tblPr/>
      <w:tcPr>
        <w:shd w:val="clear" w:color="auto" w:fill="FBD4B4"/>
      </w:tcPr>
    </w:tblStylePr>
    <w:tblStylePr w:type="band1Horz">
      <w:tblPr/>
      <w:tcPr>
        <w:shd w:val="clear" w:color="auto" w:fill="FBD4B4"/>
      </w:tcPr>
    </w:tblStylePr>
  </w:style>
  <w:style w:type="table" w:customStyle="1" w:styleId="GridTable4-Accent411">
    <w:name w:val="Grid Table 4 - Accent 411"/>
    <w:basedOn w:val="TableNormal"/>
    <w:next w:val="GridTable4-Accent42"/>
    <w:uiPriority w:val="49"/>
    <w:rsid w:val="00D97ACA"/>
    <w:rPr>
      <w:rFonts w:eastAsia="Calibri"/>
    </w:rPr>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insideV w:val="nil"/>
        </w:tcBorders>
        <w:shd w:val="clear" w:color="auto" w:fill="8064A2"/>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TableGrid331">
    <w:name w:val="Table Grid331"/>
    <w:basedOn w:val="TableNormal"/>
    <w:next w:val="TableGrid"/>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next w:val="TableGrid"/>
    <w:uiPriority w:val="3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
    <w:name w:val="No List141"/>
    <w:next w:val="NoList"/>
    <w:uiPriority w:val="99"/>
    <w:semiHidden/>
    <w:unhideWhenUsed/>
    <w:rsid w:val="00D97ACA"/>
  </w:style>
  <w:style w:type="table" w:customStyle="1" w:styleId="TableGrid351">
    <w:name w:val="Table Grid351"/>
    <w:basedOn w:val="TableNormal"/>
    <w:next w:val="TableGrid"/>
    <w:uiPriority w:val="59"/>
    <w:rsid w:val="00D97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211">
    <w:name w:val="Light Grid - Accent 211"/>
    <w:basedOn w:val="TableNormal"/>
    <w:next w:val="LightGrid-Accent2"/>
    <w:uiPriority w:val="62"/>
    <w:rsid w:val="00D97ACA"/>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Lines="0" w:before="0" w:beforeAutospacing="0" w:afterLines="0" w:after="0" w:afterAutospacing="0" w:line="240" w:lineRule="auto"/>
      </w:pPr>
      <w:rPr>
        <w:rFonts w:ascii="Hacen Liner Print-out" w:eastAsia="Times New Roman" w:hAnsi="Hacen Liner Print-out" w:cs="Times New Roman" w:hint="default"/>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Lines="0" w:before="0" w:beforeAutospacing="0" w:afterLines="0" w:after="0" w:afterAutospacing="0" w:line="240" w:lineRule="auto"/>
      </w:pPr>
      <w:rPr>
        <w:rFonts w:ascii="Hacen Liner Print-out" w:eastAsia="Times New Roman" w:hAnsi="Hacen Liner Print-out" w:cs="Times New Roman" w:hint="default"/>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Hacen Liner Print-out" w:eastAsia="Times New Roman" w:hAnsi="Hacen Liner Print-out" w:cs="Times New Roman" w:hint="default"/>
        <w:b/>
        <w:bCs/>
      </w:rPr>
    </w:tblStylePr>
    <w:tblStylePr w:type="lastCol">
      <w:rPr>
        <w:rFonts w:ascii="Hacen Liner Print-out" w:eastAsia="Times New Roman" w:hAnsi="Hacen Liner Print-out" w:cs="Times New Roman" w:hint="default"/>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611">
    <w:name w:val="Light Grid - Accent 611"/>
    <w:basedOn w:val="TableNormal"/>
    <w:next w:val="LightGrid-Accent6"/>
    <w:uiPriority w:val="62"/>
    <w:rsid w:val="00D97ACA"/>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Lines="0" w:before="0" w:beforeAutospacing="0" w:afterLines="0" w:after="0" w:afterAutospacing="0" w:line="240" w:lineRule="auto"/>
      </w:pPr>
      <w:rPr>
        <w:rFonts w:ascii="Hacen Liner Print-out" w:eastAsia="Times New Roman" w:hAnsi="Hacen Liner Print-out" w:cs="Times New Roman" w:hint="default"/>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Lines="0" w:before="0" w:beforeAutospacing="0" w:afterLines="0" w:after="0" w:afterAutospacing="0" w:line="240" w:lineRule="auto"/>
      </w:pPr>
      <w:rPr>
        <w:rFonts w:ascii="Hacen Liner Print-out" w:eastAsia="Times New Roman" w:hAnsi="Hacen Liner Print-out" w:cs="Times New Roman" w:hint="default"/>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Hacen Liner Print-out" w:eastAsia="Times New Roman" w:hAnsi="Hacen Liner Print-out" w:cs="Times New Roman" w:hint="default"/>
        <w:b/>
        <w:bCs/>
      </w:rPr>
    </w:tblStylePr>
    <w:tblStylePr w:type="lastCol">
      <w:rPr>
        <w:rFonts w:ascii="Hacen Liner Print-out" w:eastAsia="Times New Roman" w:hAnsi="Hacen Liner Print-out" w:cs="Times New Roman" w:hint="default"/>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Grid-Accent111">
    <w:name w:val="Light Grid - Accent 111"/>
    <w:basedOn w:val="TableNormal"/>
    <w:next w:val="LightGrid-Accent1"/>
    <w:uiPriority w:val="62"/>
    <w:rsid w:val="00D97ACA"/>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Hacen Liner Print-out" w:eastAsia="Times New Roman" w:hAnsi="Hacen Liner Print-ou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Hacen Liner Print-out" w:eastAsia="Times New Roman" w:hAnsi="Hacen Liner Print-ou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Hacen Liner Print-out" w:eastAsia="Times New Roman" w:hAnsi="Hacen Liner Print-out" w:cs="Times New Roman"/>
        <w:b/>
        <w:bCs/>
      </w:rPr>
    </w:tblStylePr>
    <w:tblStylePr w:type="lastCol">
      <w:rPr>
        <w:rFonts w:ascii="Hacen Liner Print-out" w:eastAsia="Times New Roman" w:hAnsi="Hacen Liner Print-ou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411">
    <w:name w:val="Light Grid - Accent 411"/>
    <w:basedOn w:val="TableNormal"/>
    <w:next w:val="LightGrid-Accent4"/>
    <w:uiPriority w:val="62"/>
    <w:rsid w:val="00D97ACA"/>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Hacen Liner Print-out" w:eastAsia="Times New Roman" w:hAnsi="Hacen Liner Print-out"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Hacen Liner Print-out" w:eastAsia="Times New Roman" w:hAnsi="Hacen Liner Print-out"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Hacen Liner Print-out" w:eastAsia="Times New Roman" w:hAnsi="Hacen Liner Print-out" w:cs="Times New Roman"/>
        <w:b/>
        <w:bCs/>
      </w:rPr>
    </w:tblStylePr>
    <w:tblStylePr w:type="lastCol">
      <w:rPr>
        <w:rFonts w:ascii="Hacen Liner Print-out" w:eastAsia="Times New Roman" w:hAnsi="Hacen Liner Print-out"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22">
    <w:name w:val="Light Grid - Accent 22"/>
    <w:basedOn w:val="TableNormal"/>
    <w:next w:val="LightGrid-Accent2"/>
    <w:uiPriority w:val="62"/>
    <w:semiHidden/>
    <w:unhideWhenUsed/>
    <w:rsid w:val="00D97ACA"/>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Calibri Light" w:eastAsia="Times New Roman" w:hAnsi="Calibri Light"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LightGrid-Accent62">
    <w:name w:val="Light Grid - Accent 62"/>
    <w:basedOn w:val="TableNormal"/>
    <w:next w:val="LightGrid-Accent6"/>
    <w:uiPriority w:val="62"/>
    <w:semiHidden/>
    <w:unhideWhenUsed/>
    <w:rsid w:val="00D97ACA"/>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libri Light" w:eastAsia="Times New Roman" w:hAnsi="Calibri Light"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customStyle="1" w:styleId="LightGrid-Accent12">
    <w:name w:val="Light Grid - Accent 12"/>
    <w:basedOn w:val="TableNormal"/>
    <w:next w:val="LightGrid-Accent1"/>
    <w:uiPriority w:val="62"/>
    <w:semiHidden/>
    <w:unhideWhenUsed/>
    <w:rsid w:val="00D97ACA"/>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Grid-Accent42">
    <w:name w:val="Light Grid - Accent 42"/>
    <w:basedOn w:val="TableNormal"/>
    <w:next w:val="LightGrid-Accent4"/>
    <w:uiPriority w:val="62"/>
    <w:semiHidden/>
    <w:unhideWhenUsed/>
    <w:rsid w:val="00D97ACA"/>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Calibri Light" w:eastAsia="Times New Roman" w:hAnsi="Calibri Light"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character" w:customStyle="1" w:styleId="Mention2">
    <w:name w:val="Mention2"/>
    <w:uiPriority w:val="99"/>
    <w:semiHidden/>
    <w:unhideWhenUsed/>
    <w:rsid w:val="00D97ACA"/>
    <w:rPr>
      <w:color w:val="2B579A"/>
      <w:shd w:val="clear" w:color="auto" w:fill="E6E6E6"/>
    </w:rPr>
  </w:style>
  <w:style w:type="character" w:customStyle="1" w:styleId="UnresolvedMention2">
    <w:name w:val="Unresolved Mention2"/>
    <w:uiPriority w:val="99"/>
    <w:semiHidden/>
    <w:unhideWhenUsed/>
    <w:rsid w:val="00D97ACA"/>
    <w:rPr>
      <w:color w:val="808080"/>
      <w:shd w:val="clear" w:color="auto" w:fill="E6E6E6"/>
    </w:rPr>
  </w:style>
  <w:style w:type="numbering" w:customStyle="1" w:styleId="412">
    <w:name w:val="بلا قائمة41"/>
    <w:next w:val="NoList"/>
    <w:uiPriority w:val="99"/>
    <w:semiHidden/>
    <w:unhideWhenUsed/>
    <w:rsid w:val="00D97ACA"/>
  </w:style>
  <w:style w:type="numbering" w:customStyle="1" w:styleId="510">
    <w:name w:val="بلا قائمة51"/>
    <w:next w:val="NoList"/>
    <w:uiPriority w:val="99"/>
    <w:semiHidden/>
    <w:unhideWhenUsed/>
    <w:rsid w:val="00D97ACA"/>
  </w:style>
  <w:style w:type="table" w:customStyle="1" w:styleId="LightList-Accent21">
    <w:name w:val="Light List - Accent 21"/>
    <w:basedOn w:val="TableNormal"/>
    <w:next w:val="LightList-Accent2"/>
    <w:uiPriority w:val="61"/>
    <w:unhideWhenUsed/>
    <w:rsid w:val="00D97ACA"/>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paragraph" w:customStyle="1" w:styleId="Normal1">
    <w:name w:val="Normal1"/>
    <w:basedOn w:val="Normal"/>
    <w:rsid w:val="00D97ACA"/>
    <w:pPr>
      <w:spacing w:line="240" w:lineRule="auto"/>
      <w:jc w:val="left"/>
    </w:pPr>
    <w:rPr>
      <w:rFonts w:ascii="Times New Roman" w:hAnsi="Times New Roman" w:cs="Times New Roman"/>
      <w:noProof w:val="0"/>
      <w:sz w:val="24"/>
      <w:szCs w:val="24"/>
      <w:lang w:bidi="ar-SA"/>
    </w:rPr>
  </w:style>
  <w:style w:type="character" w:customStyle="1" w:styleId="BodyText2Char1">
    <w:name w:val="Body Text 2 Char1"/>
    <w:uiPriority w:val="99"/>
    <w:semiHidden/>
    <w:rsid w:val="00D97ACA"/>
    <w:rPr>
      <w:sz w:val="22"/>
      <w:szCs w:val="22"/>
    </w:rPr>
  </w:style>
  <w:style w:type="character" w:customStyle="1" w:styleId="BodyTextIndent2Char1">
    <w:name w:val="Body Text Indent 2 Char1"/>
    <w:uiPriority w:val="99"/>
    <w:semiHidden/>
    <w:rsid w:val="00D97ACA"/>
    <w:rPr>
      <w:sz w:val="22"/>
      <w:szCs w:val="22"/>
    </w:rPr>
  </w:style>
  <w:style w:type="table" w:customStyle="1" w:styleId="TableGrid38">
    <w:name w:val="Table Grid38"/>
    <w:basedOn w:val="TableNormal"/>
    <w:next w:val="TableGrid"/>
    <w:rsid w:val="00D97ACA"/>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uiPriority w:val="59"/>
    <w:rsid w:val="00D97ACA"/>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next w:val="TableGrid"/>
    <w:uiPriority w:val="59"/>
    <w:rsid w:val="00D97ACA"/>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59"/>
    <w:rsid w:val="00D97ACA"/>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D97ACA"/>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uiPriority w:val="59"/>
    <w:rsid w:val="00D97ACA"/>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59"/>
    <w:rsid w:val="00D97ACA"/>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59"/>
    <w:rsid w:val="00D97ACA"/>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next w:val="TableGrid"/>
    <w:uiPriority w:val="59"/>
    <w:rsid w:val="00D97ACA"/>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5839059">
      <w:bodyDiv w:val="1"/>
      <w:marLeft w:val="0"/>
      <w:marRight w:val="0"/>
      <w:marTop w:val="0"/>
      <w:marBottom w:val="0"/>
      <w:divBdr>
        <w:top w:val="none" w:sz="0" w:space="0" w:color="auto"/>
        <w:left w:val="none" w:sz="0" w:space="0" w:color="auto"/>
        <w:bottom w:val="none" w:sz="0" w:space="0" w:color="auto"/>
        <w:right w:val="none" w:sz="0" w:space="0" w:color="auto"/>
      </w:divBdr>
    </w:div>
    <w:div w:id="1228297290">
      <w:bodyDiv w:val="1"/>
      <w:marLeft w:val="0"/>
      <w:marRight w:val="0"/>
      <w:marTop w:val="0"/>
      <w:marBottom w:val="0"/>
      <w:divBdr>
        <w:top w:val="none" w:sz="0" w:space="0" w:color="auto"/>
        <w:left w:val="none" w:sz="0" w:space="0" w:color="auto"/>
        <w:bottom w:val="none" w:sz="0" w:space="0" w:color="auto"/>
        <w:right w:val="none" w:sz="0" w:space="0" w:color="auto"/>
      </w:divBdr>
    </w:div>
    <w:div w:id="1422801999">
      <w:bodyDiv w:val="1"/>
      <w:marLeft w:val="0"/>
      <w:marRight w:val="0"/>
      <w:marTop w:val="0"/>
      <w:marBottom w:val="0"/>
      <w:divBdr>
        <w:top w:val="none" w:sz="0" w:space="0" w:color="auto"/>
        <w:left w:val="none" w:sz="0" w:space="0" w:color="auto"/>
        <w:bottom w:val="none" w:sz="0" w:space="0" w:color="auto"/>
        <w:right w:val="none" w:sz="0" w:space="0" w:color="auto"/>
      </w:divBdr>
      <w:divsChild>
        <w:div w:id="634868207">
          <w:marLeft w:val="0"/>
          <w:marRight w:val="0"/>
          <w:marTop w:val="0"/>
          <w:marBottom w:val="0"/>
          <w:divBdr>
            <w:top w:val="none" w:sz="0" w:space="0" w:color="auto"/>
            <w:left w:val="none" w:sz="0" w:space="0" w:color="auto"/>
            <w:bottom w:val="none" w:sz="0" w:space="0" w:color="auto"/>
            <w:right w:val="none" w:sz="0" w:space="0" w:color="auto"/>
          </w:divBdr>
          <w:divsChild>
            <w:div w:id="63996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FCF7B0-49A3-4AAE-B96B-41A9B55FB3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5037</Words>
  <Characters>28712</Characters>
  <Application>Microsoft Office Word</Application>
  <DocSecurity>0</DocSecurity>
  <Lines>239</Lines>
  <Paragraphs>67</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33682</CharactersWithSpaces>
  <SharedDoc>false</SharedDoc>
  <HLinks>
    <vt:vector size="1356" baseType="variant">
      <vt:variant>
        <vt:i4>1048592</vt:i4>
      </vt:variant>
      <vt:variant>
        <vt:i4>1131</vt:i4>
      </vt:variant>
      <vt:variant>
        <vt:i4>0</vt:i4>
      </vt:variant>
      <vt:variant>
        <vt:i4>5</vt:i4>
      </vt:variant>
      <vt:variant>
        <vt:lpwstr>http://wadimakkah.sa/</vt:lpwstr>
      </vt:variant>
      <vt:variant>
        <vt:lpwstr/>
      </vt:variant>
      <vt:variant>
        <vt:i4>1835078</vt:i4>
      </vt:variant>
      <vt:variant>
        <vt:i4>1128</vt:i4>
      </vt:variant>
      <vt:variant>
        <vt:i4>0</vt:i4>
      </vt:variant>
      <vt:variant>
        <vt:i4>5</vt:i4>
      </vt:variant>
      <vt:variant>
        <vt:lpwstr>https://www.ncbi.nlm.nih.gov/pmc/articles/PMC4296104/</vt:lpwstr>
      </vt:variant>
      <vt:variant>
        <vt:lpwstr/>
      </vt:variant>
      <vt:variant>
        <vt:i4>1245262</vt:i4>
      </vt:variant>
      <vt:variant>
        <vt:i4>1125</vt:i4>
      </vt:variant>
      <vt:variant>
        <vt:i4>0</vt:i4>
      </vt:variant>
      <vt:variant>
        <vt:i4>5</vt:i4>
      </vt:variant>
      <vt:variant>
        <vt:lpwstr>https://www.ncbi.nlm.nih.gov/pmc/articles/PMC4529203/</vt:lpwstr>
      </vt:variant>
      <vt:variant>
        <vt:lpwstr/>
      </vt:variant>
      <vt:variant>
        <vt:i4>6094849</vt:i4>
      </vt:variant>
      <vt:variant>
        <vt:i4>1122</vt:i4>
      </vt:variant>
      <vt:variant>
        <vt:i4>0</vt:i4>
      </vt:variant>
      <vt:variant>
        <vt:i4>5</vt:i4>
      </vt:variant>
      <vt:variant>
        <vt:lpwstr>http://dx.doi.org/10.1016/j.techfore.2014.08.013</vt:lpwstr>
      </vt:variant>
      <vt:variant>
        <vt:lpwstr/>
      </vt:variant>
      <vt:variant>
        <vt:i4>2359331</vt:i4>
      </vt:variant>
      <vt:variant>
        <vt:i4>1119</vt:i4>
      </vt:variant>
      <vt:variant>
        <vt:i4>0</vt:i4>
      </vt:variant>
      <vt:variant>
        <vt:i4>5</vt:i4>
      </vt:variant>
      <vt:variant>
        <vt:lpwstr>https://kentcounty.maps.arcgis.com/apps/PublicInformation/index.html?appid=5e94593620314cbda733df3ae4ac897e</vt:lpwstr>
      </vt:variant>
      <vt:variant>
        <vt:lpwstr/>
      </vt:variant>
      <vt:variant>
        <vt:i4>4456478</vt:i4>
      </vt:variant>
      <vt:variant>
        <vt:i4>1116</vt:i4>
      </vt:variant>
      <vt:variant>
        <vt:i4>0</vt:i4>
      </vt:variant>
      <vt:variant>
        <vt:i4>5</vt:i4>
      </vt:variant>
      <vt:variant>
        <vt:lpwstr>http://www.arcgis.com/apps/SocialMedia/index.html</vt:lpwstr>
      </vt:variant>
      <vt:variant>
        <vt:lpwstr/>
      </vt:variant>
      <vt:variant>
        <vt:i4>6488180</vt:i4>
      </vt:variant>
      <vt:variant>
        <vt:i4>1074</vt:i4>
      </vt:variant>
      <vt:variant>
        <vt:i4>0</vt:i4>
      </vt:variant>
      <vt:variant>
        <vt:i4>5</vt:i4>
      </vt:variant>
      <vt:variant>
        <vt:lpwstr>https://www.youtube.com/watch?v=18bPwyYxfuk</vt:lpwstr>
      </vt:variant>
      <vt:variant>
        <vt:lpwstr/>
      </vt:variant>
      <vt:variant>
        <vt:i4>6488180</vt:i4>
      </vt:variant>
      <vt:variant>
        <vt:i4>1071</vt:i4>
      </vt:variant>
      <vt:variant>
        <vt:i4>0</vt:i4>
      </vt:variant>
      <vt:variant>
        <vt:i4>5</vt:i4>
      </vt:variant>
      <vt:variant>
        <vt:lpwstr>https://www.youtube.com/watch?v=18bPwyYxfuk</vt:lpwstr>
      </vt:variant>
      <vt:variant>
        <vt:lpwstr/>
      </vt:variant>
      <vt:variant>
        <vt:i4>4128878</vt:i4>
      </vt:variant>
      <vt:variant>
        <vt:i4>1068</vt:i4>
      </vt:variant>
      <vt:variant>
        <vt:i4>0</vt:i4>
      </vt:variant>
      <vt:variant>
        <vt:i4>5</vt:i4>
      </vt:variant>
      <vt:variant>
        <vt:lpwstr>https://www.youtube.com/watch?v=YQaJtczU7M4</vt:lpwstr>
      </vt:variant>
      <vt:variant>
        <vt:lpwstr/>
      </vt:variant>
      <vt:variant>
        <vt:i4>3080242</vt:i4>
      </vt:variant>
      <vt:variant>
        <vt:i4>1065</vt:i4>
      </vt:variant>
      <vt:variant>
        <vt:i4>0</vt:i4>
      </vt:variant>
      <vt:variant>
        <vt:i4>5</vt:i4>
      </vt:variant>
      <vt:variant>
        <vt:lpwstr>http://www.alwasatnews.com/news/945993.html</vt:lpwstr>
      </vt:variant>
      <vt:variant>
        <vt:lpwstr/>
      </vt:variant>
      <vt:variant>
        <vt:i4>7274598</vt:i4>
      </vt:variant>
      <vt:variant>
        <vt:i4>1062</vt:i4>
      </vt:variant>
      <vt:variant>
        <vt:i4>0</vt:i4>
      </vt:variant>
      <vt:variant>
        <vt:i4>5</vt:i4>
      </vt:variant>
      <vt:variant>
        <vt:lpwstr>https://www.alwasatnews.'com/news/1022218.ht1-</vt:lpwstr>
      </vt:variant>
      <vt:variant>
        <vt:lpwstr/>
      </vt:variant>
      <vt:variant>
        <vt:i4>7143550</vt:i4>
      </vt:variant>
      <vt:variant>
        <vt:i4>1059</vt:i4>
      </vt:variant>
      <vt:variant>
        <vt:i4>0</vt:i4>
      </vt:variant>
      <vt:variant>
        <vt:i4>5</vt:i4>
      </vt:variant>
      <vt:variant>
        <vt:lpwstr>http://www.masrawy.com/News/Tag-search/466665/%D8%A7%D9%84%D8%B4%D9%8A%D8%AE-%D9%85%D8%A7%D9%87%D8%B1-%D8%A7%D9%84%D9%85%D8%B9%D9%8A%D9%82%D9%84%D9%8A</vt:lpwstr>
      </vt:variant>
      <vt:variant>
        <vt:lpwstr>bodykeywords</vt:lpwstr>
      </vt:variant>
      <vt:variant>
        <vt:i4>4522008</vt:i4>
      </vt:variant>
      <vt:variant>
        <vt:i4>1056</vt:i4>
      </vt:variant>
      <vt:variant>
        <vt:i4>0</vt:i4>
      </vt:variant>
      <vt:variant>
        <vt:i4>5</vt:i4>
      </vt:variant>
      <vt:variant>
        <vt:lpwstr>http://www.masrawy.com/News/Tag-search/689171/%D8%BA%D8%A7%D9%86%D9%85-%D8%A7%D9%84%D9%85%D9%81%D8%AA%D8%A7%D8%AD</vt:lpwstr>
      </vt:variant>
      <vt:variant>
        <vt:lpwstr>bodykeywords</vt:lpwstr>
      </vt:variant>
      <vt:variant>
        <vt:i4>3342454</vt:i4>
      </vt:variant>
      <vt:variant>
        <vt:i4>1053</vt:i4>
      </vt:variant>
      <vt:variant>
        <vt:i4>0</vt:i4>
      </vt:variant>
      <vt:variant>
        <vt:i4>5</vt:i4>
      </vt:variant>
      <vt:variant>
        <vt:lpwstr>http://forum.imageslove.net/pic107627/</vt:lpwstr>
      </vt:variant>
      <vt:variant>
        <vt:lpwstr/>
      </vt:variant>
      <vt:variant>
        <vt:i4>3342454</vt:i4>
      </vt:variant>
      <vt:variant>
        <vt:i4>1050</vt:i4>
      </vt:variant>
      <vt:variant>
        <vt:i4>0</vt:i4>
      </vt:variant>
      <vt:variant>
        <vt:i4>5</vt:i4>
      </vt:variant>
      <vt:variant>
        <vt:lpwstr>http://forum.imageslove.net/pic107627/</vt:lpwstr>
      </vt:variant>
      <vt:variant>
        <vt:lpwstr/>
      </vt:variant>
      <vt:variant>
        <vt:i4>3342454</vt:i4>
      </vt:variant>
      <vt:variant>
        <vt:i4>1047</vt:i4>
      </vt:variant>
      <vt:variant>
        <vt:i4>0</vt:i4>
      </vt:variant>
      <vt:variant>
        <vt:i4>5</vt:i4>
      </vt:variant>
      <vt:variant>
        <vt:lpwstr>http://forum.imageslove.net/pic107627/</vt:lpwstr>
      </vt:variant>
      <vt:variant>
        <vt:lpwstr/>
      </vt:variant>
      <vt:variant>
        <vt:i4>4128882</vt:i4>
      </vt:variant>
      <vt:variant>
        <vt:i4>1044</vt:i4>
      </vt:variant>
      <vt:variant>
        <vt:i4>0</vt:i4>
      </vt:variant>
      <vt:variant>
        <vt:i4>5</vt:i4>
      </vt:variant>
      <vt:variant>
        <vt:lpwstr>https://www.altibbi.com/%D9%85%D9%82%D8%A7%D9%84%D8%A7%D8%AA-%D8%B7%D8%A8%D9%8A%D8%A9/%D8%A7%D9%84%D8%B5%D8%AD%D8%A9-%D8%A7%D9%84%D9%86%D9%81%D8%B3%D9%8A%D8%A9/%D9%85%D8%AF%D8%AE%D9%84-%D8%A7%D9%84%D9%89-%D8%A7%D9%84%D8%B7%D8%A8-%D8%A7%D9%84%D9%86%D9%81%D8%B3%D9%8A-88</vt:lpwstr>
      </vt:variant>
      <vt:variant>
        <vt:lpwstr/>
      </vt:variant>
      <vt:variant>
        <vt:i4>6881329</vt:i4>
      </vt:variant>
      <vt:variant>
        <vt:i4>1041</vt:i4>
      </vt:variant>
      <vt:variant>
        <vt:i4>0</vt:i4>
      </vt:variant>
      <vt:variant>
        <vt:i4>5</vt:i4>
      </vt:variant>
      <vt:variant>
        <vt:lpwstr>http://library.islamweb.net/newlibrary/display_book.php?flag=1&amp;bk_no=71&amp;bookhad=9043</vt:lpwstr>
      </vt:variant>
      <vt:variant>
        <vt:lpwstr>docu</vt:lpwstr>
      </vt:variant>
      <vt:variant>
        <vt:i4>1835077</vt:i4>
      </vt:variant>
      <vt:variant>
        <vt:i4>1038</vt:i4>
      </vt:variant>
      <vt:variant>
        <vt:i4>0</vt:i4>
      </vt:variant>
      <vt:variant>
        <vt:i4>5</vt:i4>
      </vt:variant>
      <vt:variant>
        <vt:lpwstr>http://library.islamweb.net/NewLibrary/display_book.php?flag=1&amp;bk_no=7&amp;bookhad=178</vt:lpwstr>
      </vt:variant>
      <vt:variant>
        <vt:lpwstr>docu</vt:lpwstr>
      </vt:variant>
      <vt:variant>
        <vt:i4>4194393</vt:i4>
      </vt:variant>
      <vt:variant>
        <vt:i4>1035</vt:i4>
      </vt:variant>
      <vt:variant>
        <vt:i4>0</vt:i4>
      </vt:variant>
      <vt:variant>
        <vt:i4>5</vt:i4>
      </vt:variant>
      <vt:variant>
        <vt:lpwstr>http://library.islamweb.net/newlibrary/display_book.php?idfrom=105&amp;idto=106&amp;bk_no=0&amp;ID=82</vt:lpwstr>
      </vt:variant>
      <vt:variant>
        <vt:lpwstr>docu</vt:lpwstr>
      </vt:variant>
      <vt:variant>
        <vt:i4>3407927</vt:i4>
      </vt:variant>
      <vt:variant>
        <vt:i4>1032</vt:i4>
      </vt:variant>
      <vt:variant>
        <vt:i4>0</vt:i4>
      </vt:variant>
      <vt:variant>
        <vt:i4>5</vt:i4>
      </vt:variant>
      <vt:variant>
        <vt:lpwstr>http://www.thelancet.com/journals/laninf/article/PIIS1473309903006066/abstract</vt:lpwstr>
      </vt:variant>
      <vt:variant>
        <vt:lpwstr/>
      </vt:variant>
      <vt:variant>
        <vt:i4>3407927</vt:i4>
      </vt:variant>
      <vt:variant>
        <vt:i4>1029</vt:i4>
      </vt:variant>
      <vt:variant>
        <vt:i4>0</vt:i4>
      </vt:variant>
      <vt:variant>
        <vt:i4>5</vt:i4>
      </vt:variant>
      <vt:variant>
        <vt:lpwstr>http://www.thelancet.com/journals/laninf/article/PIIS1473309903006066/abstract</vt:lpwstr>
      </vt:variant>
      <vt:variant>
        <vt:lpwstr/>
      </vt:variant>
      <vt:variant>
        <vt:i4>3407927</vt:i4>
      </vt:variant>
      <vt:variant>
        <vt:i4>1026</vt:i4>
      </vt:variant>
      <vt:variant>
        <vt:i4>0</vt:i4>
      </vt:variant>
      <vt:variant>
        <vt:i4>5</vt:i4>
      </vt:variant>
      <vt:variant>
        <vt:lpwstr>http://www.thelancet.com/journals/laninf/article/PIIS1473309903006066/abstract</vt:lpwstr>
      </vt:variant>
      <vt:variant>
        <vt:lpwstr/>
      </vt:variant>
      <vt:variant>
        <vt:i4>3407927</vt:i4>
      </vt:variant>
      <vt:variant>
        <vt:i4>1023</vt:i4>
      </vt:variant>
      <vt:variant>
        <vt:i4>0</vt:i4>
      </vt:variant>
      <vt:variant>
        <vt:i4>5</vt:i4>
      </vt:variant>
      <vt:variant>
        <vt:lpwstr>http://www.thelancet.com/journals/laninf/article/PIIS1473309903006066/abstract</vt:lpwstr>
      </vt:variant>
      <vt:variant>
        <vt:lpwstr/>
      </vt:variant>
      <vt:variant>
        <vt:i4>5636103</vt:i4>
      </vt:variant>
      <vt:variant>
        <vt:i4>1020</vt:i4>
      </vt:variant>
      <vt:variant>
        <vt:i4>0</vt:i4>
      </vt:variant>
      <vt:variant>
        <vt:i4>5</vt:i4>
      </vt:variant>
      <vt:variant>
        <vt:lpwstr>https://ar.wikipedia.org/wiki/%D8%A7%D9%84%D9%8A%D9%88%D9%85_%D8%A7%D9%84%D8%B9%D8%A7%D9%84%D9%85%D9%8A_%D9%84%D8%BA%D8%B3%D9%84_%D8%A7%D9%84%D9%8A%D8%AF%D9%8A%D9%86</vt:lpwstr>
      </vt:variant>
      <vt:variant>
        <vt:lpwstr>cite_note-1</vt:lpwstr>
      </vt:variant>
      <vt:variant>
        <vt:i4>2359329</vt:i4>
      </vt:variant>
      <vt:variant>
        <vt:i4>1017</vt:i4>
      </vt:variant>
      <vt:variant>
        <vt:i4>0</vt:i4>
      </vt:variant>
      <vt:variant>
        <vt:i4>5</vt:i4>
      </vt:variant>
      <vt:variant>
        <vt:lpwstr>https://ar.wikipedia.org/w/index.php?title=%D8%BA%D8%B3%D9%84_%D8%A7%D9%84%D9%8A%D8%AF%D9%8A%D9%86_%D8%A8%D8%A7%D9%84%D8%B5%D8%A7%D8%A8%D9%88%D9%86&amp;action=edit&amp;redlink=1</vt:lpwstr>
      </vt:variant>
      <vt:variant>
        <vt:lpwstr/>
      </vt:variant>
      <vt:variant>
        <vt:i4>2031726</vt:i4>
      </vt:variant>
      <vt:variant>
        <vt:i4>1014</vt:i4>
      </vt:variant>
      <vt:variant>
        <vt:i4>0</vt:i4>
      </vt:variant>
      <vt:variant>
        <vt:i4>5</vt:i4>
      </vt:variant>
      <vt:variant>
        <vt:lpwstr>https://ar.wikipedia.org/wiki/%D9%84%D8%BA%D8%A9_%D8%A5%D9%86%D8%AC%D9%84%D9%8A%D8%B2%D9%8A%D8%A9</vt:lpwstr>
      </vt:variant>
      <vt:variant>
        <vt:lpwstr/>
      </vt:variant>
      <vt:variant>
        <vt:i4>2031726</vt:i4>
      </vt:variant>
      <vt:variant>
        <vt:i4>1011</vt:i4>
      </vt:variant>
      <vt:variant>
        <vt:i4>0</vt:i4>
      </vt:variant>
      <vt:variant>
        <vt:i4>5</vt:i4>
      </vt:variant>
      <vt:variant>
        <vt:lpwstr>https://ar.wikipedia.org/wiki/%D9%84%D8%BA%D8%A9_%D8%A5%D9%86%D8%AC%D9%84%D9%8A%D8%B2%D9%8A%D8%A9</vt:lpwstr>
      </vt:variant>
      <vt:variant>
        <vt:lpwstr/>
      </vt:variant>
      <vt:variant>
        <vt:i4>1769539</vt:i4>
      </vt:variant>
      <vt:variant>
        <vt:i4>1008</vt:i4>
      </vt:variant>
      <vt:variant>
        <vt:i4>0</vt:i4>
      </vt:variant>
      <vt:variant>
        <vt:i4>5</vt:i4>
      </vt:variant>
      <vt:variant>
        <vt:lpwstr>http://search.proquest.com/abicomplete/indexingvolumeissuelinkhandler/956332/Journal+of+Humanitarian+Logistics+and+Supply+Chain+Management/02013Y07Y01$232013$3b++Vol.+3+$282$29/3/2?accountid=142908</vt:lpwstr>
      </vt:variant>
      <vt:variant>
        <vt:lpwstr/>
      </vt:variant>
      <vt:variant>
        <vt:i4>3211326</vt:i4>
      </vt:variant>
      <vt:variant>
        <vt:i4>1005</vt:i4>
      </vt:variant>
      <vt:variant>
        <vt:i4>0</vt:i4>
      </vt:variant>
      <vt:variant>
        <vt:i4>5</vt:i4>
      </vt:variant>
      <vt:variant>
        <vt:lpwstr>http://www.makkahnews.net/</vt:lpwstr>
      </vt:variant>
      <vt:variant>
        <vt:lpwstr/>
      </vt:variant>
      <vt:variant>
        <vt:i4>7340071</vt:i4>
      </vt:variant>
      <vt:variant>
        <vt:i4>1002</vt:i4>
      </vt:variant>
      <vt:variant>
        <vt:i4>0</vt:i4>
      </vt:variant>
      <vt:variant>
        <vt:i4>5</vt:i4>
      </vt:variant>
      <vt:variant>
        <vt:lpwstr>../../a/Downloads/www.vision2030.gov.sa</vt:lpwstr>
      </vt:variant>
      <vt:variant>
        <vt:lpwstr/>
      </vt:variant>
      <vt:variant>
        <vt:i4>8257581</vt:i4>
      </vt:variant>
      <vt:variant>
        <vt:i4>993</vt:i4>
      </vt:variant>
      <vt:variant>
        <vt:i4>0</vt:i4>
      </vt:variant>
      <vt:variant>
        <vt:i4>5</vt:i4>
      </vt:variant>
      <vt:variant>
        <vt:lpwstr>http://www.sciencedirect.com/science/journal/13640321/58/supp/C</vt:lpwstr>
      </vt:variant>
      <vt:variant>
        <vt:lpwstr/>
      </vt:variant>
      <vt:variant>
        <vt:i4>2097273</vt:i4>
      </vt:variant>
      <vt:variant>
        <vt:i4>990</vt:i4>
      </vt:variant>
      <vt:variant>
        <vt:i4>0</vt:i4>
      </vt:variant>
      <vt:variant>
        <vt:i4>5</vt:i4>
      </vt:variant>
      <vt:variant>
        <vt:lpwstr>http://www.sciencedirect.com/science/article/pii/S1364032115017104</vt:lpwstr>
      </vt:variant>
      <vt:variant>
        <vt:lpwstr/>
      </vt:variant>
      <vt:variant>
        <vt:i4>6815853</vt:i4>
      </vt:variant>
      <vt:variant>
        <vt:i4>987</vt:i4>
      </vt:variant>
      <vt:variant>
        <vt:i4>0</vt:i4>
      </vt:variant>
      <vt:variant>
        <vt:i4>5</vt:i4>
      </vt:variant>
      <vt:variant>
        <vt:lpwstr>http://data.albankaldawli.org/indicator</vt:lpwstr>
      </vt:variant>
      <vt:variant>
        <vt:lpwstr/>
      </vt:variant>
      <vt:variant>
        <vt:i4>7274553</vt:i4>
      </vt:variant>
      <vt:variant>
        <vt:i4>984</vt:i4>
      </vt:variant>
      <vt:variant>
        <vt:i4>0</vt:i4>
      </vt:variant>
      <vt:variant>
        <vt:i4>5</vt:i4>
      </vt:variant>
      <vt:variant>
        <vt:lpwstr>http://www.dataforcities.org/wccd/</vt:lpwstr>
      </vt:variant>
      <vt:variant>
        <vt:lpwstr/>
      </vt:variant>
      <vt:variant>
        <vt:i4>4980764</vt:i4>
      </vt:variant>
      <vt:variant>
        <vt:i4>981</vt:i4>
      </vt:variant>
      <vt:variant>
        <vt:i4>0</vt:i4>
      </vt:variant>
      <vt:variant>
        <vt:i4>5</vt:i4>
      </vt:variant>
      <vt:variant>
        <vt:lpwstr>http://ar.unhabitat.org/urban-initiatives/initiatives-programmes/city-prosperity-initiative/</vt:lpwstr>
      </vt:variant>
      <vt:variant>
        <vt:lpwstr/>
      </vt:variant>
      <vt:variant>
        <vt:i4>6815769</vt:i4>
      </vt:variant>
      <vt:variant>
        <vt:i4>978</vt:i4>
      </vt:variant>
      <vt:variant>
        <vt:i4>0</vt:i4>
      </vt:variant>
      <vt:variant>
        <vt:i4>5</vt:i4>
      </vt:variant>
      <vt:variant>
        <vt:lpwstr>https://unhabitat.org/a-guide-to-setting-up-an-urban-observatory_2015/</vt:lpwstr>
      </vt:variant>
      <vt:variant>
        <vt:lpwstr/>
      </vt:variant>
      <vt:variant>
        <vt:i4>3932191</vt:i4>
      </vt:variant>
      <vt:variant>
        <vt:i4>975</vt:i4>
      </vt:variant>
      <vt:variant>
        <vt:i4>0</vt:i4>
      </vt:variant>
      <vt:variant>
        <vt:i4>5</vt:i4>
      </vt:variant>
      <vt:variant>
        <vt:lpwstr>https://ar.wikipedia.org/wiki/%D8%A7%D9%84%D8%A3%D9%85%D9%85_%D8%A7%D9%84%D9%85%D8%AA%D8%AD%D8%AF%D8%A9</vt:lpwstr>
      </vt:variant>
      <vt:variant>
        <vt:lpwstr/>
      </vt:variant>
      <vt:variant>
        <vt:i4>4063338</vt:i4>
      </vt:variant>
      <vt:variant>
        <vt:i4>972</vt:i4>
      </vt:variant>
      <vt:variant>
        <vt:i4>0</vt:i4>
      </vt:variant>
      <vt:variant>
        <vt:i4>5</vt:i4>
      </vt:variant>
      <vt:variant>
        <vt:lpwstr>https://www.cam.ac.uk/</vt:lpwstr>
      </vt:variant>
      <vt:variant>
        <vt:lpwstr/>
      </vt:variant>
      <vt:variant>
        <vt:i4>7864354</vt:i4>
      </vt:variant>
      <vt:variant>
        <vt:i4>969</vt:i4>
      </vt:variant>
      <vt:variant>
        <vt:i4>0</vt:i4>
      </vt:variant>
      <vt:variant>
        <vt:i4>5</vt:i4>
      </vt:variant>
      <vt:variant>
        <vt:lpwstr>http://www.haj.gov.sa/arabic/mediacenter/HajjUmrahMagazine/archive/ramadan1437/Pages/default.aspx</vt:lpwstr>
      </vt:variant>
      <vt:variant>
        <vt:lpwstr>featres/102</vt:lpwstr>
      </vt:variant>
      <vt:variant>
        <vt:i4>3801198</vt:i4>
      </vt:variant>
      <vt:variant>
        <vt:i4>966</vt:i4>
      </vt:variant>
      <vt:variant>
        <vt:i4>0</vt:i4>
      </vt:variant>
      <vt:variant>
        <vt:i4>5</vt:i4>
      </vt:variant>
      <vt:variant>
        <vt:lpwstr>http://mci.gov.sa/ServicesDirectory/Pages/Permissionforamobilecar.aspx</vt:lpwstr>
      </vt:variant>
      <vt:variant>
        <vt:lpwstr/>
      </vt:variant>
      <vt:variant>
        <vt:i4>3145772</vt:i4>
      </vt:variant>
      <vt:variant>
        <vt:i4>963</vt:i4>
      </vt:variant>
      <vt:variant>
        <vt:i4>0</vt:i4>
      </vt:variant>
      <vt:variant>
        <vt:i4>5</vt:i4>
      </vt:variant>
      <vt:variant>
        <vt:lpwstr>https://www.stats.gov.sa/ar/28</vt:lpwstr>
      </vt:variant>
      <vt:variant>
        <vt:lpwstr/>
      </vt:variant>
      <vt:variant>
        <vt:i4>8061029</vt:i4>
      </vt:variant>
      <vt:variant>
        <vt:i4>960</vt:i4>
      </vt:variant>
      <vt:variant>
        <vt:i4>0</vt:i4>
      </vt:variant>
      <vt:variant>
        <vt:i4>5</vt:i4>
      </vt:variant>
      <vt:variant>
        <vt:lpwstr>http://www.alriyadh.com/766462</vt:lpwstr>
      </vt:variant>
      <vt:variant>
        <vt:lpwstr/>
      </vt:variant>
      <vt:variant>
        <vt:i4>4849667</vt:i4>
      </vt:variant>
      <vt:variant>
        <vt:i4>957</vt:i4>
      </vt:variant>
      <vt:variant>
        <vt:i4>0</vt:i4>
      </vt:variant>
      <vt:variant>
        <vt:i4>5</vt:i4>
      </vt:variant>
      <vt:variant>
        <vt:lpwstr>https://www.pmi.org/learning/library/critical-success-factors-project-life-cycle-2131</vt:lpwstr>
      </vt:variant>
      <vt:variant>
        <vt:lpwstr/>
      </vt:variant>
      <vt:variant>
        <vt:i4>2883710</vt:i4>
      </vt:variant>
      <vt:variant>
        <vt:i4>954</vt:i4>
      </vt:variant>
      <vt:variant>
        <vt:i4>0</vt:i4>
      </vt:variant>
      <vt:variant>
        <vt:i4>5</vt:i4>
      </vt:variant>
      <vt:variant>
        <vt:lpwstr>http://www.e-dendrite.com/</vt:lpwstr>
      </vt:variant>
      <vt:variant>
        <vt:lpwstr/>
      </vt:variant>
      <vt:variant>
        <vt:i4>3604516</vt:i4>
      </vt:variant>
      <vt:variant>
        <vt:i4>942</vt:i4>
      </vt:variant>
      <vt:variant>
        <vt:i4>0</vt:i4>
      </vt:variant>
      <vt:variant>
        <vt:i4>5</vt:i4>
      </vt:variant>
      <vt:variant>
        <vt:lpwstr>http://www.rjptonline.org/</vt:lpwstr>
      </vt:variant>
      <vt:variant>
        <vt:lpwstr/>
      </vt:variant>
      <vt:variant>
        <vt:i4>3276855</vt:i4>
      </vt:variant>
      <vt:variant>
        <vt:i4>939</vt:i4>
      </vt:variant>
      <vt:variant>
        <vt:i4>0</vt:i4>
      </vt:variant>
      <vt:variant>
        <vt:i4>5</vt:i4>
      </vt:variant>
      <vt:variant>
        <vt:lpwstr>http://www.pjms.com.pk/</vt:lpwstr>
      </vt:variant>
      <vt:variant>
        <vt:lpwstr/>
      </vt:variant>
      <vt:variant>
        <vt:i4>852080</vt:i4>
      </vt:variant>
      <vt:variant>
        <vt:i4>936</vt:i4>
      </vt:variant>
      <vt:variant>
        <vt:i4>0</vt:i4>
      </vt:variant>
      <vt:variant>
        <vt:i4>5</vt:i4>
      </vt:variant>
      <vt:variant>
        <vt:lpwstr>http://apps.isiknowledge.com/WoS/CIW.cgi?SID=V2cEEPnEpNceJ9hnD78&amp;Func=OneClickSearch&amp;field=AU&amp;val=Brisset+JL&amp;ut=000245911300013&amp;auloc=4&amp;fullauth=%20(Brisset,%20Jean-Louis)&amp;curr_doc=2/8&amp;Form=FullRecordPage&amp;doc=2/8</vt:lpwstr>
      </vt:variant>
      <vt:variant>
        <vt:lpwstr/>
      </vt:variant>
      <vt:variant>
        <vt:i4>4259967</vt:i4>
      </vt:variant>
      <vt:variant>
        <vt:i4>933</vt:i4>
      </vt:variant>
      <vt:variant>
        <vt:i4>0</vt:i4>
      </vt:variant>
      <vt:variant>
        <vt:i4>5</vt:i4>
      </vt:variant>
      <vt:variant>
        <vt:lpwstr>http://apps.isiknowledge.com/WoS/CIW.cgi?SID=V2cEEPnEpNceJ9hnD78&amp;Func=OneClickSearch&amp;field=AU&amp;val=Doubla+A&amp;ut=000245911300013&amp;auloc=2&amp;fullauth=%20(Doubla,%20Avaly)&amp;curr_doc=2/8&amp;Form=FullRecordPage&amp;doc=2/8</vt:lpwstr>
      </vt:variant>
      <vt:variant>
        <vt:lpwstr/>
      </vt:variant>
      <vt:variant>
        <vt:i4>4980841</vt:i4>
      </vt:variant>
      <vt:variant>
        <vt:i4>930</vt:i4>
      </vt:variant>
      <vt:variant>
        <vt:i4>0</vt:i4>
      </vt:variant>
      <vt:variant>
        <vt:i4>5</vt:i4>
      </vt:variant>
      <vt:variant>
        <vt:lpwstr>http://apps.isiknowledge.com/WoS/CIW.cgi?SID=V2cEEPnEpNceJ9hnD78&amp;Func=OneClickSearch&amp;field=AU&amp;val=Moussa+D&amp;ut=000245911300013&amp;auloc=1&amp;fullauth=%20(Moussa,%20David)&amp;curr_doc=2/8&amp;Form=FullRecordPage&amp;doc=2/8</vt:lpwstr>
      </vt:variant>
      <vt:variant>
        <vt:lpwstr/>
      </vt:variant>
      <vt:variant>
        <vt:i4>6160483</vt:i4>
      </vt:variant>
      <vt:variant>
        <vt:i4>927</vt:i4>
      </vt:variant>
      <vt:variant>
        <vt:i4>0</vt:i4>
      </vt:variant>
      <vt:variant>
        <vt:i4>5</vt:i4>
      </vt:variant>
      <vt:variant>
        <vt:lpwstr>http://apps.isiknowledge.com/WoS/CIW.cgi?SID=V2cEEPnEpNceJ9hnD78&amp;Func=OneClickSearch&amp;field=AU&amp;val=Sugiarto+AT&amp;ut=000230803800012&amp;auloc=4&amp;curr_doc=2/25&amp;Form=FullRecordPage&amp;doc=2/25</vt:lpwstr>
      </vt:variant>
      <vt:variant>
        <vt:lpwstr/>
      </vt:variant>
      <vt:variant>
        <vt:i4>8323165</vt:i4>
      </vt:variant>
      <vt:variant>
        <vt:i4>924</vt:i4>
      </vt:variant>
      <vt:variant>
        <vt:i4>0</vt:i4>
      </vt:variant>
      <vt:variant>
        <vt:i4>5</vt:i4>
      </vt:variant>
      <vt:variant>
        <vt:lpwstr>http://apps.isiknowledge.com/WoS/CIW.cgi?SID=V2cEEPnEpNceJ9hnD78&amp;Func=OneClickSearch&amp;field=AU&amp;val=Ohshima+T&amp;ut=000230803800012&amp;auloc=3&amp;curr_doc=2/25&amp;Form=FullRecordPage&amp;doc=2/25</vt:lpwstr>
      </vt:variant>
      <vt:variant>
        <vt:lpwstr/>
      </vt:variant>
      <vt:variant>
        <vt:i4>6553624</vt:i4>
      </vt:variant>
      <vt:variant>
        <vt:i4>921</vt:i4>
      </vt:variant>
      <vt:variant>
        <vt:i4>0</vt:i4>
      </vt:variant>
      <vt:variant>
        <vt:i4>5</vt:i4>
      </vt:variant>
      <vt:variant>
        <vt:lpwstr>http://apps.isiknowledge.com/WoS/CIW.cgi?SID=V2cEEPnEpNceJ9hnD78&amp;Func=OneClickSearch&amp;field=AU&amp;val=Sato+M&amp;ut=000230803800012&amp;auloc=1&amp;curr_doc=2/25&amp;Form=FullRecordPage&amp;doc=2/25</vt:lpwstr>
      </vt:variant>
      <vt:variant>
        <vt:lpwstr/>
      </vt:variant>
      <vt:variant>
        <vt:i4>131126</vt:i4>
      </vt:variant>
      <vt:variant>
        <vt:i4>918</vt:i4>
      </vt:variant>
      <vt:variant>
        <vt:i4>0</vt:i4>
      </vt:variant>
      <vt:variant>
        <vt:i4>5</vt:i4>
      </vt:variant>
      <vt:variant>
        <vt:lpwstr>http://apps.isiknowledge.com/WoS/CIW.cgi?SID=V2cEEPnEpNceJ9hnD78&amp;Func=OneClickSearch&amp;field=AU&amp;val=Woo+C&amp;ut=000248358400033&amp;auloc=3&amp;fullauth=%20(Woo,%20Changsu)&amp;curr_doc=2/6&amp;Form=FullRecordPage&amp;doc=2/6</vt:lpwstr>
      </vt:variant>
      <vt:variant>
        <vt:lpwstr/>
      </vt:variant>
      <vt:variant>
        <vt:i4>8323158</vt:i4>
      </vt:variant>
      <vt:variant>
        <vt:i4>915</vt:i4>
      </vt:variant>
      <vt:variant>
        <vt:i4>0</vt:i4>
      </vt:variant>
      <vt:variant>
        <vt:i4>5</vt:i4>
      </vt:variant>
      <vt:variant>
        <vt:lpwstr>http://apps.isiknowledge.com/WoS/CIW.cgi?SID=V2cEEPnEpNceJ9hnD78&amp;Func=OneClickSearch&amp;field=AU&amp;val=Mok+YS&amp;ut=000248358400033&amp;auloc=1&amp;fullauth=%20(Mok,%20Young%20Sun)&amp;curr_doc=2/6&amp;Form=FullRecordPage&amp;doc=2/6</vt:lpwstr>
      </vt:variant>
      <vt:variant>
        <vt:lpwstr/>
      </vt:variant>
      <vt:variant>
        <vt:i4>3473467</vt:i4>
      </vt:variant>
      <vt:variant>
        <vt:i4>894</vt:i4>
      </vt:variant>
      <vt:variant>
        <vt:i4>0</vt:i4>
      </vt:variant>
      <vt:variant>
        <vt:i4>5</vt:i4>
      </vt:variant>
      <vt:variant>
        <vt:lpwstr>http://www.tandfonline.com/toc/ttpr20/43/3</vt:lpwstr>
      </vt:variant>
      <vt:variant>
        <vt:lpwstr/>
      </vt:variant>
      <vt:variant>
        <vt:i4>5701709</vt:i4>
      </vt:variant>
      <vt:variant>
        <vt:i4>891</vt:i4>
      </vt:variant>
      <vt:variant>
        <vt:i4>0</vt:i4>
      </vt:variant>
      <vt:variant>
        <vt:i4>5</vt:i4>
      </vt:variant>
      <vt:variant>
        <vt:lpwstr>http://www.tandfonline.com/author/Bhattacharyya%2C+A</vt:lpwstr>
      </vt:variant>
      <vt:variant>
        <vt:lpwstr/>
      </vt:variant>
      <vt:variant>
        <vt:i4>3016268</vt:i4>
      </vt:variant>
      <vt:variant>
        <vt:i4>884</vt:i4>
      </vt:variant>
      <vt:variant>
        <vt:i4>0</vt:i4>
      </vt:variant>
      <vt:variant>
        <vt:i4>5</vt:i4>
      </vt:variant>
      <vt:variant>
        <vt:lpwstr>../../uqu/Documents/ملفاتي الجديدة/المعهد/1436 هـ/دراسة التغذية/ورقة الملتقى/الورقة الكاملة -5.docx</vt:lpwstr>
      </vt:variant>
      <vt:variant>
        <vt:lpwstr>_ENREF_3</vt:lpwstr>
      </vt:variant>
      <vt:variant>
        <vt:i4>2031690</vt:i4>
      </vt:variant>
      <vt:variant>
        <vt:i4>879</vt:i4>
      </vt:variant>
      <vt:variant>
        <vt:i4>0</vt:i4>
      </vt:variant>
      <vt:variant>
        <vt:i4>5</vt:i4>
      </vt:variant>
      <vt:variant>
        <vt:lpwstr>http://home.clara.net/darvill/altenerg/fossil.htm</vt:lpwstr>
      </vt:variant>
      <vt:variant>
        <vt:lpwstr>intro</vt:lpwstr>
      </vt:variant>
      <vt:variant>
        <vt:i4>1441792</vt:i4>
      </vt:variant>
      <vt:variant>
        <vt:i4>858</vt:i4>
      </vt:variant>
      <vt:variant>
        <vt:i4>0</vt:i4>
      </vt:variant>
      <vt:variant>
        <vt:i4>5</vt:i4>
      </vt:variant>
      <vt:variant>
        <vt:lpwstr>http://www.mcb.org.uk/wp-content/uploads/2015/09/Hajj-and-diabetes-final.pdf</vt:lpwstr>
      </vt:variant>
      <vt:variant>
        <vt:lpwstr/>
      </vt:variant>
      <vt:variant>
        <vt:i4>2359416</vt:i4>
      </vt:variant>
      <vt:variant>
        <vt:i4>855</vt:i4>
      </vt:variant>
      <vt:variant>
        <vt:i4>0</vt:i4>
      </vt:variant>
      <vt:variant>
        <vt:i4>5</vt:i4>
      </vt:variant>
      <vt:variant>
        <vt:lpwstr>https://www.harvardpilgrim.org/.../FE2A8EAB63E64EF6805DE3F1</vt:lpwstr>
      </vt:variant>
      <vt:variant>
        <vt:lpwstr/>
      </vt:variant>
      <vt:variant>
        <vt:i4>3080293</vt:i4>
      </vt:variant>
      <vt:variant>
        <vt:i4>852</vt:i4>
      </vt:variant>
      <vt:variant>
        <vt:i4>0</vt:i4>
      </vt:variant>
      <vt:variant>
        <vt:i4>5</vt:i4>
      </vt:variant>
      <vt:variant>
        <vt:lpwstr>http://www.aljazeera.net/news/arabic/2015/10/23</vt:lpwstr>
      </vt:variant>
      <vt:variant>
        <vt:lpwstr/>
      </vt:variant>
      <vt:variant>
        <vt:i4>6488087</vt:i4>
      </vt:variant>
      <vt:variant>
        <vt:i4>849</vt:i4>
      </vt:variant>
      <vt:variant>
        <vt:i4>0</vt:i4>
      </vt:variant>
      <vt:variant>
        <vt:i4>5</vt:i4>
      </vt:variant>
      <vt:variant>
        <vt:lpwstr>http://www.moh.gov.sa/Ministry/MediaCenter/Publications/saudi/Diabtec_Book Ar.pdf</vt:lpwstr>
      </vt:variant>
      <vt:variant>
        <vt:lpwstr/>
      </vt:variant>
      <vt:variant>
        <vt:i4>4259928</vt:i4>
      </vt:variant>
      <vt:variant>
        <vt:i4>846</vt:i4>
      </vt:variant>
      <vt:variant>
        <vt:i4>0</vt:i4>
      </vt:variant>
      <vt:variant>
        <vt:i4>5</vt:i4>
      </vt:variant>
      <vt:variant>
        <vt:lpwstr>http://medicalcity.ksu.edu.sa/ar/page/diabetes-cente</vt:lpwstr>
      </vt:variant>
      <vt:variant>
        <vt:lpwstr/>
      </vt:variant>
      <vt:variant>
        <vt:i4>2162738</vt:i4>
      </vt:variant>
      <vt:variant>
        <vt:i4>843</vt:i4>
      </vt:variant>
      <vt:variant>
        <vt:i4>0</vt:i4>
      </vt:variant>
      <vt:variant>
        <vt:i4>5</vt:i4>
      </vt:variant>
      <vt:variant>
        <vt:lpwstr>http://www.alukah.net/web/alqseer/0/35610/</vt:lpwstr>
      </vt:variant>
      <vt:variant>
        <vt:lpwstr/>
      </vt:variant>
      <vt:variant>
        <vt:i4>5046346</vt:i4>
      </vt:variant>
      <vt:variant>
        <vt:i4>840</vt:i4>
      </vt:variant>
      <vt:variant>
        <vt:i4>0</vt:i4>
      </vt:variant>
      <vt:variant>
        <vt:i4>5</vt:i4>
      </vt:variant>
      <vt:variant>
        <vt:lpwstr>http://ba9ma.sa/</vt:lpwstr>
      </vt:variant>
      <vt:variant>
        <vt:lpwstr/>
      </vt:variant>
      <vt:variant>
        <vt:i4>6881383</vt:i4>
      </vt:variant>
      <vt:variant>
        <vt:i4>837</vt:i4>
      </vt:variant>
      <vt:variant>
        <vt:i4>0</vt:i4>
      </vt:variant>
      <vt:variant>
        <vt:i4>5</vt:i4>
      </vt:variant>
      <vt:variant>
        <vt:lpwstr>http://pdqindustrialelectric.com/Sign-Installation-Maintenance.html</vt:lpwstr>
      </vt:variant>
      <vt:variant>
        <vt:lpwstr/>
      </vt:variant>
      <vt:variant>
        <vt:i4>1835103</vt:i4>
      </vt:variant>
      <vt:variant>
        <vt:i4>834</vt:i4>
      </vt:variant>
      <vt:variant>
        <vt:i4>0</vt:i4>
      </vt:variant>
      <vt:variant>
        <vt:i4>5</vt:i4>
      </vt:variant>
      <vt:variant>
        <vt:lpwstr>http://pedshed.net/?p=174</vt:lpwstr>
      </vt:variant>
      <vt:variant>
        <vt:lpwstr/>
      </vt:variant>
      <vt:variant>
        <vt:i4>3932276</vt:i4>
      </vt:variant>
      <vt:variant>
        <vt:i4>831</vt:i4>
      </vt:variant>
      <vt:variant>
        <vt:i4>0</vt:i4>
      </vt:variant>
      <vt:variant>
        <vt:i4>5</vt:i4>
      </vt:variant>
      <vt:variant>
        <vt:lpwstr>http://www.suffieldtownhall.com/content/10044/2951/1674/1070/1664/1672/default.aspx</vt:lpwstr>
      </vt:variant>
      <vt:variant>
        <vt:lpwstr/>
      </vt:variant>
      <vt:variant>
        <vt:i4>2556003</vt:i4>
      </vt:variant>
      <vt:variant>
        <vt:i4>828</vt:i4>
      </vt:variant>
      <vt:variant>
        <vt:i4>0</vt:i4>
      </vt:variant>
      <vt:variant>
        <vt:i4>5</vt:i4>
      </vt:variant>
      <vt:variant>
        <vt:lpwstr>http://www.ohpd.net/portfolio/mt-hood-community-college-wayfinding</vt:lpwstr>
      </vt:variant>
      <vt:variant>
        <vt:lpwstr/>
      </vt:variant>
      <vt:variant>
        <vt:i4>2883617</vt:i4>
      </vt:variant>
      <vt:variant>
        <vt:i4>825</vt:i4>
      </vt:variant>
      <vt:variant>
        <vt:i4>0</vt:i4>
      </vt:variant>
      <vt:variant>
        <vt:i4>5</vt:i4>
      </vt:variant>
      <vt:variant>
        <vt:lpwstr>http://www.vincent.wa.gov.au/Your_Property/Business/Business_Signage</vt:lpwstr>
      </vt:variant>
      <vt:variant>
        <vt:lpwstr/>
      </vt:variant>
      <vt:variant>
        <vt:i4>3145754</vt:i4>
      </vt:variant>
      <vt:variant>
        <vt:i4>822</vt:i4>
      </vt:variant>
      <vt:variant>
        <vt:i4>0</vt:i4>
      </vt:variant>
      <vt:variant>
        <vt:i4>5</vt:i4>
      </vt:variant>
      <vt:variant>
        <vt:lpwstr>http://qcode.us/codes/hollister/view.php?topic=17-17_20-17_20_020</vt:lpwstr>
      </vt:variant>
      <vt:variant>
        <vt:lpwstr/>
      </vt:variant>
      <vt:variant>
        <vt:i4>1048657</vt:i4>
      </vt:variant>
      <vt:variant>
        <vt:i4>819</vt:i4>
      </vt:variant>
      <vt:variant>
        <vt:i4>0</vt:i4>
      </vt:variant>
      <vt:variant>
        <vt:i4>5</vt:i4>
      </vt:variant>
      <vt:variant>
        <vt:lpwstr>http://www.jalite.co.uk/standards-&amp;-legislation.html</vt:lpwstr>
      </vt:variant>
      <vt:variant>
        <vt:lpwstr/>
      </vt:variant>
      <vt:variant>
        <vt:i4>3342399</vt:i4>
      </vt:variant>
      <vt:variant>
        <vt:i4>816</vt:i4>
      </vt:variant>
      <vt:variant>
        <vt:i4>0</vt:i4>
      </vt:variant>
      <vt:variant>
        <vt:i4>5</vt:i4>
      </vt:variant>
      <vt:variant>
        <vt:lpwstr>http://webdesign.about.com/od/webdesign/fl/Using-Contrasting-Foreground-and-Background-Colors-in-Web-Design.htm</vt:lpwstr>
      </vt:variant>
      <vt:variant>
        <vt:lpwstr/>
      </vt:variant>
      <vt:variant>
        <vt:i4>2621476</vt:i4>
      </vt:variant>
      <vt:variant>
        <vt:i4>813</vt:i4>
      </vt:variant>
      <vt:variant>
        <vt:i4>0</vt:i4>
      </vt:variant>
      <vt:variant>
        <vt:i4>5</vt:i4>
      </vt:variant>
      <vt:variant>
        <vt:lpwstr>http://www.mycaliforniapermit.com/california-teen-driver-education/signs-signals-and-road-markings</vt:lpwstr>
      </vt:variant>
      <vt:variant>
        <vt:lpwstr/>
      </vt:variant>
      <vt:variant>
        <vt:i4>4194326</vt:i4>
      </vt:variant>
      <vt:variant>
        <vt:i4>810</vt:i4>
      </vt:variant>
      <vt:variant>
        <vt:i4>0</vt:i4>
      </vt:variant>
      <vt:variant>
        <vt:i4>5</vt:i4>
      </vt:variant>
      <vt:variant>
        <vt:lpwstr>http://www.safetypostershop.com/industrial-safety-posters/safety-signs-and-their-meanings</vt:lpwstr>
      </vt:variant>
      <vt:variant>
        <vt:lpwstr/>
      </vt:variant>
      <vt:variant>
        <vt:i4>6946889</vt:i4>
      </vt:variant>
      <vt:variant>
        <vt:i4>807</vt:i4>
      </vt:variant>
      <vt:variant>
        <vt:i4>0</vt:i4>
      </vt:variant>
      <vt:variant>
        <vt:i4>5</vt:i4>
      </vt:variant>
      <vt:variant>
        <vt:lpwstr>https://ar.wikipedia.org/wiki/%D9%85%D8%B3%D8%AC%D8%AF_%D9%82%D8%A8%D8%A7%D8%A1</vt:lpwstr>
      </vt:variant>
      <vt:variant>
        <vt:lpwstr/>
      </vt:variant>
      <vt:variant>
        <vt:i4>327755</vt:i4>
      </vt:variant>
      <vt:variant>
        <vt:i4>804</vt:i4>
      </vt:variant>
      <vt:variant>
        <vt:i4>0</vt:i4>
      </vt:variant>
      <vt:variant>
        <vt:i4>5</vt:i4>
      </vt:variant>
      <vt:variant>
        <vt:lpwstr>http://www/alriyadh.com/com/2012/04/26.article730585.html</vt:lpwstr>
      </vt:variant>
      <vt:variant>
        <vt:lpwstr/>
      </vt:variant>
      <vt:variant>
        <vt:i4>1769476</vt:i4>
      </vt:variant>
      <vt:variant>
        <vt:i4>801</vt:i4>
      </vt:variant>
      <vt:variant>
        <vt:i4>0</vt:i4>
      </vt:variant>
      <vt:variant>
        <vt:i4>5</vt:i4>
      </vt:variant>
      <vt:variant>
        <vt:lpwstr>http://ar.wikipedia.org/wkik</vt:lpwstr>
      </vt:variant>
      <vt:variant>
        <vt:lpwstr/>
      </vt:variant>
      <vt:variant>
        <vt:i4>1769490</vt:i4>
      </vt:variant>
      <vt:variant>
        <vt:i4>798</vt:i4>
      </vt:variant>
      <vt:variant>
        <vt:i4>0</vt:i4>
      </vt:variant>
      <vt:variant>
        <vt:i4>5</vt:i4>
      </vt:variant>
      <vt:variant>
        <vt:lpwstr>http://fac/ksu.edu.sa/shalsaif/pages/</vt:lpwstr>
      </vt:variant>
      <vt:variant>
        <vt:lpwstr/>
      </vt:variant>
      <vt:variant>
        <vt:i4>2293820</vt:i4>
      </vt:variant>
      <vt:variant>
        <vt:i4>795</vt:i4>
      </vt:variant>
      <vt:variant>
        <vt:i4>0</vt:i4>
      </vt:variant>
      <vt:variant>
        <vt:i4>5</vt:i4>
      </vt:variant>
      <vt:variant>
        <vt:lpwstr>http://aitnews.com/2013/11/16)</vt:lpwstr>
      </vt:variant>
      <vt:variant>
        <vt:lpwstr/>
      </vt:variant>
      <vt:variant>
        <vt:i4>8060969</vt:i4>
      </vt:variant>
      <vt:variant>
        <vt:i4>792</vt:i4>
      </vt:variant>
      <vt:variant>
        <vt:i4>0</vt:i4>
      </vt:variant>
      <vt:variant>
        <vt:i4>5</vt:i4>
      </vt:variant>
      <vt:variant>
        <vt:lpwstr>http://www.alriyadh.com/2014/03/11/artical</vt:lpwstr>
      </vt:variant>
      <vt:variant>
        <vt:lpwstr/>
      </vt:variant>
      <vt:variant>
        <vt:i4>2424931</vt:i4>
      </vt:variant>
      <vt:variant>
        <vt:i4>789</vt:i4>
      </vt:variant>
      <vt:variant>
        <vt:i4>0</vt:i4>
      </vt:variant>
      <vt:variant>
        <vt:i4>5</vt:i4>
      </vt:variant>
      <vt:variant>
        <vt:lpwstr>http://www.danakw.com/AXCMSweblive/shababdetails.com?articaled=1754</vt:lpwstr>
      </vt:variant>
      <vt:variant>
        <vt:lpwstr/>
      </vt:variant>
      <vt:variant>
        <vt:i4>2818080</vt:i4>
      </vt:variant>
      <vt:variant>
        <vt:i4>786</vt:i4>
      </vt:variant>
      <vt:variant>
        <vt:i4>0</vt:i4>
      </vt:variant>
      <vt:variant>
        <vt:i4>5</vt:i4>
      </vt:variant>
      <vt:variant>
        <vt:lpwstr>http://www.rcssmideast.org/article/345</vt:lpwstr>
      </vt:variant>
      <vt:variant>
        <vt:lpwstr/>
      </vt:variant>
      <vt:variant>
        <vt:i4>1507329</vt:i4>
      </vt:variant>
      <vt:variant>
        <vt:i4>759</vt:i4>
      </vt:variant>
      <vt:variant>
        <vt:i4>0</vt:i4>
      </vt:variant>
      <vt:variant>
        <vt:i4>5</vt:i4>
      </vt:variant>
      <vt:variant>
        <vt:lpwstr>http://www.midss.ie/</vt:lpwstr>
      </vt:variant>
      <vt:variant>
        <vt:lpwstr/>
      </vt:variant>
      <vt:variant>
        <vt:i4>7798838</vt:i4>
      </vt:variant>
      <vt:variant>
        <vt:i4>756</vt:i4>
      </vt:variant>
      <vt:variant>
        <vt:i4>0</vt:i4>
      </vt:variant>
      <vt:variant>
        <vt:i4>5</vt:i4>
      </vt:variant>
      <vt:variant>
        <vt:lpwstr>http://www.swin.edu.au/victims/resources/assessment/assessment.html</vt:lpwstr>
      </vt:variant>
      <vt:variant>
        <vt:lpwstr/>
      </vt:variant>
      <vt:variant>
        <vt:i4>786512</vt:i4>
      </vt:variant>
      <vt:variant>
        <vt:i4>753</vt:i4>
      </vt:variant>
      <vt:variant>
        <vt:i4>0</vt:i4>
      </vt:variant>
      <vt:variant>
        <vt:i4>5</vt:i4>
      </vt:variant>
      <vt:variant>
        <vt:lpwstr>https://ar.wikipedia.org/w/index.php?title=%D8%A7%D9%84%D8%AA%D8%B4%D9%81%D9%8A&amp;action=edit&amp;redlink=1</vt:lpwstr>
      </vt:variant>
      <vt:variant>
        <vt:lpwstr/>
      </vt:variant>
      <vt:variant>
        <vt:i4>103546947</vt:i4>
      </vt:variant>
      <vt:variant>
        <vt:i4>750</vt:i4>
      </vt:variant>
      <vt:variant>
        <vt:i4>0</vt:i4>
      </vt:variant>
      <vt:variant>
        <vt:i4>5</vt:i4>
      </vt:variant>
      <vt:variant>
        <vt:lpwstr>http://www.almaaref.org/books/contentsimages/books/dourouss_thakafia/mahasen_alkalem/page/lesson9.htm</vt:lpwstr>
      </vt:variant>
      <vt:variant>
        <vt:lpwstr>2-_المنجد_في_اللغة_العربية_المعاصرة:_دار_المشرق،_بيروت،_مادة:_غضب.</vt:lpwstr>
      </vt:variant>
      <vt:variant>
        <vt:i4>6422653</vt:i4>
      </vt:variant>
      <vt:variant>
        <vt:i4>747</vt:i4>
      </vt:variant>
      <vt:variant>
        <vt:i4>0</vt:i4>
      </vt:variant>
      <vt:variant>
        <vt:i4>5</vt:i4>
      </vt:variant>
      <vt:variant>
        <vt:lpwstr>http://uqura.opac.mandumah.com/cgi-bin/koha/opac-detail.pl?biblionumber=1636869</vt:lpwstr>
      </vt:variant>
      <vt:variant>
        <vt:lpwstr/>
      </vt:variant>
      <vt:variant>
        <vt:i4>6488190</vt:i4>
      </vt:variant>
      <vt:variant>
        <vt:i4>744</vt:i4>
      </vt:variant>
      <vt:variant>
        <vt:i4>0</vt:i4>
      </vt:variant>
      <vt:variant>
        <vt:i4>5</vt:i4>
      </vt:variant>
      <vt:variant>
        <vt:lpwstr>http://uqura.opac.mandumah.com/cgi-bin/koha/opac-detail.pl?biblionumber=178909</vt:lpwstr>
      </vt:variant>
      <vt:variant>
        <vt:lpwstr/>
      </vt:variant>
      <vt:variant>
        <vt:i4>6422653</vt:i4>
      </vt:variant>
      <vt:variant>
        <vt:i4>741</vt:i4>
      </vt:variant>
      <vt:variant>
        <vt:i4>0</vt:i4>
      </vt:variant>
      <vt:variant>
        <vt:i4>5</vt:i4>
      </vt:variant>
      <vt:variant>
        <vt:lpwstr>http://uqura.opac.mandumah.com/cgi-bin/koha/opac-detail.pl?biblionumber=1636869</vt:lpwstr>
      </vt:variant>
      <vt:variant>
        <vt:lpwstr/>
      </vt:variant>
      <vt:variant>
        <vt:i4>8192101</vt:i4>
      </vt:variant>
      <vt:variant>
        <vt:i4>738</vt:i4>
      </vt:variant>
      <vt:variant>
        <vt:i4>0</vt:i4>
      </vt:variant>
      <vt:variant>
        <vt:i4>5</vt:i4>
      </vt:variant>
      <vt:variant>
        <vt:lpwstr>http://www.moh.gov.sa/Hajj/News/Pages/News-2016-09-14-001.aspx</vt:lpwstr>
      </vt:variant>
      <vt:variant>
        <vt:lpwstr/>
      </vt:variant>
      <vt:variant>
        <vt:i4>458846</vt:i4>
      </vt:variant>
      <vt:variant>
        <vt:i4>735</vt:i4>
      </vt:variant>
      <vt:variant>
        <vt:i4>0</vt:i4>
      </vt:variant>
      <vt:variant>
        <vt:i4>5</vt:i4>
      </vt:variant>
      <vt:variant>
        <vt:lpwstr>http://www.stats.gov.sa/</vt:lpwstr>
      </vt:variant>
      <vt:variant>
        <vt:lpwstr/>
      </vt:variant>
      <vt:variant>
        <vt:i4>8192105</vt:i4>
      </vt:variant>
      <vt:variant>
        <vt:i4>732</vt:i4>
      </vt:variant>
      <vt:variant>
        <vt:i4>0</vt:i4>
      </vt:variant>
      <vt:variant>
        <vt:i4>5</vt:i4>
      </vt:variant>
      <vt:variant>
        <vt:lpwstr>http://www.alriyadh.com/1532919</vt:lpwstr>
      </vt:variant>
      <vt:variant>
        <vt:lpwstr/>
      </vt:variant>
      <vt:variant>
        <vt:i4>5636117</vt:i4>
      </vt:variant>
      <vt:variant>
        <vt:i4>729</vt:i4>
      </vt:variant>
      <vt:variant>
        <vt:i4>0</vt:i4>
      </vt:variant>
      <vt:variant>
        <vt:i4>5</vt:i4>
      </vt:variant>
      <vt:variant>
        <vt:lpwstr>http://www.djazairess.com/alfadjr/144903</vt:lpwstr>
      </vt:variant>
      <vt:variant>
        <vt:lpwstr/>
      </vt:variant>
      <vt:variant>
        <vt:i4>1704001</vt:i4>
      </vt:variant>
      <vt:variant>
        <vt:i4>726</vt:i4>
      </vt:variant>
      <vt:variant>
        <vt:i4>0</vt:i4>
      </vt:variant>
      <vt:variant>
        <vt:i4>5</vt:i4>
      </vt:variant>
      <vt:variant>
        <vt:lpwstr>http://www.sudaress.com/alahram/25062</vt:lpwstr>
      </vt:variant>
      <vt:variant>
        <vt:lpwstr/>
      </vt:variant>
      <vt:variant>
        <vt:i4>2097276</vt:i4>
      </vt:variant>
      <vt:variant>
        <vt:i4>723</vt:i4>
      </vt:variant>
      <vt:variant>
        <vt:i4>0</vt:i4>
      </vt:variant>
      <vt:variant>
        <vt:i4>5</vt:i4>
      </vt:variant>
      <vt:variant>
        <vt:lpwstr>http://www.sauress.com/okaz/727432</vt:lpwstr>
      </vt:variant>
      <vt:variant>
        <vt:lpwstr/>
      </vt:variant>
      <vt:variant>
        <vt:i4>1441880</vt:i4>
      </vt:variant>
      <vt:variant>
        <vt:i4>720</vt:i4>
      </vt:variant>
      <vt:variant>
        <vt:i4>0</vt:i4>
      </vt:variant>
      <vt:variant>
        <vt:i4>5</vt:i4>
      </vt:variant>
      <vt:variant>
        <vt:lpwstr>http://middle-east-online.com/?id=214731</vt:lpwstr>
      </vt:variant>
      <vt:variant>
        <vt:lpwstr/>
      </vt:variant>
      <vt:variant>
        <vt:i4>6488104</vt:i4>
      </vt:variant>
      <vt:variant>
        <vt:i4>717</vt:i4>
      </vt:variant>
      <vt:variant>
        <vt:i4>0</vt:i4>
      </vt:variant>
      <vt:variant>
        <vt:i4>5</vt:i4>
      </vt:variant>
      <vt:variant>
        <vt:lpwstr>https://sabq.org/CMmgde</vt:lpwstr>
      </vt:variant>
      <vt:variant>
        <vt:lpwstr/>
      </vt:variant>
      <vt:variant>
        <vt:i4>5046336</vt:i4>
      </vt:variant>
      <vt:variant>
        <vt:i4>714</vt:i4>
      </vt:variant>
      <vt:variant>
        <vt:i4>0</vt:i4>
      </vt:variant>
      <vt:variant>
        <vt:i4>5</vt:i4>
      </vt:variant>
      <vt:variant>
        <vt:lpwstr>http://www.lahaonline.com/articles/view/11621.htm</vt:lpwstr>
      </vt:variant>
      <vt:variant>
        <vt:lpwstr/>
      </vt:variant>
      <vt:variant>
        <vt:i4>1441813</vt:i4>
      </vt:variant>
      <vt:variant>
        <vt:i4>711</vt:i4>
      </vt:variant>
      <vt:variant>
        <vt:i4>0</vt:i4>
      </vt:variant>
      <vt:variant>
        <vt:i4>5</vt:i4>
      </vt:variant>
      <vt:variant>
        <vt:lpwstr>http://www.alhayat.com/Details/448416</vt:lpwstr>
      </vt:variant>
      <vt:variant>
        <vt:lpwstr/>
      </vt:variant>
      <vt:variant>
        <vt:i4>5570644</vt:i4>
      </vt:variant>
      <vt:variant>
        <vt:i4>615</vt:i4>
      </vt:variant>
      <vt:variant>
        <vt:i4>0</vt:i4>
      </vt:variant>
      <vt:variant>
        <vt:i4>5</vt:i4>
      </vt:variant>
      <vt:variant>
        <vt:lpwstr>http://www.icdo.org/</vt:lpwstr>
      </vt:variant>
      <vt:variant>
        <vt:lpwstr/>
      </vt:variant>
      <vt:variant>
        <vt:i4>1638451</vt:i4>
      </vt:variant>
      <vt:variant>
        <vt:i4>608</vt:i4>
      </vt:variant>
      <vt:variant>
        <vt:i4>0</vt:i4>
      </vt:variant>
      <vt:variant>
        <vt:i4>5</vt:i4>
      </vt:variant>
      <vt:variant>
        <vt:lpwstr/>
      </vt:variant>
      <vt:variant>
        <vt:lpwstr>_Toc481076105</vt:lpwstr>
      </vt:variant>
      <vt:variant>
        <vt:i4>1638451</vt:i4>
      </vt:variant>
      <vt:variant>
        <vt:i4>602</vt:i4>
      </vt:variant>
      <vt:variant>
        <vt:i4>0</vt:i4>
      </vt:variant>
      <vt:variant>
        <vt:i4>5</vt:i4>
      </vt:variant>
      <vt:variant>
        <vt:lpwstr/>
      </vt:variant>
      <vt:variant>
        <vt:lpwstr>_Toc481076104</vt:lpwstr>
      </vt:variant>
      <vt:variant>
        <vt:i4>1638451</vt:i4>
      </vt:variant>
      <vt:variant>
        <vt:i4>596</vt:i4>
      </vt:variant>
      <vt:variant>
        <vt:i4>0</vt:i4>
      </vt:variant>
      <vt:variant>
        <vt:i4>5</vt:i4>
      </vt:variant>
      <vt:variant>
        <vt:lpwstr/>
      </vt:variant>
      <vt:variant>
        <vt:lpwstr>_Toc481076103</vt:lpwstr>
      </vt:variant>
      <vt:variant>
        <vt:i4>1638451</vt:i4>
      </vt:variant>
      <vt:variant>
        <vt:i4>590</vt:i4>
      </vt:variant>
      <vt:variant>
        <vt:i4>0</vt:i4>
      </vt:variant>
      <vt:variant>
        <vt:i4>5</vt:i4>
      </vt:variant>
      <vt:variant>
        <vt:lpwstr/>
      </vt:variant>
      <vt:variant>
        <vt:lpwstr>_Toc481076102</vt:lpwstr>
      </vt:variant>
      <vt:variant>
        <vt:i4>1638451</vt:i4>
      </vt:variant>
      <vt:variant>
        <vt:i4>584</vt:i4>
      </vt:variant>
      <vt:variant>
        <vt:i4>0</vt:i4>
      </vt:variant>
      <vt:variant>
        <vt:i4>5</vt:i4>
      </vt:variant>
      <vt:variant>
        <vt:lpwstr/>
      </vt:variant>
      <vt:variant>
        <vt:lpwstr>_Toc481076101</vt:lpwstr>
      </vt:variant>
      <vt:variant>
        <vt:i4>1638451</vt:i4>
      </vt:variant>
      <vt:variant>
        <vt:i4>578</vt:i4>
      </vt:variant>
      <vt:variant>
        <vt:i4>0</vt:i4>
      </vt:variant>
      <vt:variant>
        <vt:i4>5</vt:i4>
      </vt:variant>
      <vt:variant>
        <vt:lpwstr/>
      </vt:variant>
      <vt:variant>
        <vt:lpwstr>_Toc481076100</vt:lpwstr>
      </vt:variant>
      <vt:variant>
        <vt:i4>1048626</vt:i4>
      </vt:variant>
      <vt:variant>
        <vt:i4>572</vt:i4>
      </vt:variant>
      <vt:variant>
        <vt:i4>0</vt:i4>
      </vt:variant>
      <vt:variant>
        <vt:i4>5</vt:i4>
      </vt:variant>
      <vt:variant>
        <vt:lpwstr/>
      </vt:variant>
      <vt:variant>
        <vt:lpwstr>_Toc481076099</vt:lpwstr>
      </vt:variant>
      <vt:variant>
        <vt:i4>1048626</vt:i4>
      </vt:variant>
      <vt:variant>
        <vt:i4>566</vt:i4>
      </vt:variant>
      <vt:variant>
        <vt:i4>0</vt:i4>
      </vt:variant>
      <vt:variant>
        <vt:i4>5</vt:i4>
      </vt:variant>
      <vt:variant>
        <vt:lpwstr/>
      </vt:variant>
      <vt:variant>
        <vt:lpwstr>_Toc481076098</vt:lpwstr>
      </vt:variant>
      <vt:variant>
        <vt:i4>1048626</vt:i4>
      </vt:variant>
      <vt:variant>
        <vt:i4>560</vt:i4>
      </vt:variant>
      <vt:variant>
        <vt:i4>0</vt:i4>
      </vt:variant>
      <vt:variant>
        <vt:i4>5</vt:i4>
      </vt:variant>
      <vt:variant>
        <vt:lpwstr/>
      </vt:variant>
      <vt:variant>
        <vt:lpwstr>_Toc481076097</vt:lpwstr>
      </vt:variant>
      <vt:variant>
        <vt:i4>1048626</vt:i4>
      </vt:variant>
      <vt:variant>
        <vt:i4>554</vt:i4>
      </vt:variant>
      <vt:variant>
        <vt:i4>0</vt:i4>
      </vt:variant>
      <vt:variant>
        <vt:i4>5</vt:i4>
      </vt:variant>
      <vt:variant>
        <vt:lpwstr/>
      </vt:variant>
      <vt:variant>
        <vt:lpwstr>_Toc481076096</vt:lpwstr>
      </vt:variant>
      <vt:variant>
        <vt:i4>1048626</vt:i4>
      </vt:variant>
      <vt:variant>
        <vt:i4>548</vt:i4>
      </vt:variant>
      <vt:variant>
        <vt:i4>0</vt:i4>
      </vt:variant>
      <vt:variant>
        <vt:i4>5</vt:i4>
      </vt:variant>
      <vt:variant>
        <vt:lpwstr/>
      </vt:variant>
      <vt:variant>
        <vt:lpwstr>_Toc481076095</vt:lpwstr>
      </vt:variant>
      <vt:variant>
        <vt:i4>1048626</vt:i4>
      </vt:variant>
      <vt:variant>
        <vt:i4>542</vt:i4>
      </vt:variant>
      <vt:variant>
        <vt:i4>0</vt:i4>
      </vt:variant>
      <vt:variant>
        <vt:i4>5</vt:i4>
      </vt:variant>
      <vt:variant>
        <vt:lpwstr/>
      </vt:variant>
      <vt:variant>
        <vt:lpwstr>_Toc481076094</vt:lpwstr>
      </vt:variant>
      <vt:variant>
        <vt:i4>1048626</vt:i4>
      </vt:variant>
      <vt:variant>
        <vt:i4>536</vt:i4>
      </vt:variant>
      <vt:variant>
        <vt:i4>0</vt:i4>
      </vt:variant>
      <vt:variant>
        <vt:i4>5</vt:i4>
      </vt:variant>
      <vt:variant>
        <vt:lpwstr/>
      </vt:variant>
      <vt:variant>
        <vt:lpwstr>_Toc481076093</vt:lpwstr>
      </vt:variant>
      <vt:variant>
        <vt:i4>1048626</vt:i4>
      </vt:variant>
      <vt:variant>
        <vt:i4>530</vt:i4>
      </vt:variant>
      <vt:variant>
        <vt:i4>0</vt:i4>
      </vt:variant>
      <vt:variant>
        <vt:i4>5</vt:i4>
      </vt:variant>
      <vt:variant>
        <vt:lpwstr/>
      </vt:variant>
      <vt:variant>
        <vt:lpwstr>_Toc481076092</vt:lpwstr>
      </vt:variant>
      <vt:variant>
        <vt:i4>1048626</vt:i4>
      </vt:variant>
      <vt:variant>
        <vt:i4>524</vt:i4>
      </vt:variant>
      <vt:variant>
        <vt:i4>0</vt:i4>
      </vt:variant>
      <vt:variant>
        <vt:i4>5</vt:i4>
      </vt:variant>
      <vt:variant>
        <vt:lpwstr/>
      </vt:variant>
      <vt:variant>
        <vt:lpwstr>_Toc481076091</vt:lpwstr>
      </vt:variant>
      <vt:variant>
        <vt:i4>1048626</vt:i4>
      </vt:variant>
      <vt:variant>
        <vt:i4>518</vt:i4>
      </vt:variant>
      <vt:variant>
        <vt:i4>0</vt:i4>
      </vt:variant>
      <vt:variant>
        <vt:i4>5</vt:i4>
      </vt:variant>
      <vt:variant>
        <vt:lpwstr/>
      </vt:variant>
      <vt:variant>
        <vt:lpwstr>_Toc481076090</vt:lpwstr>
      </vt:variant>
      <vt:variant>
        <vt:i4>1114162</vt:i4>
      </vt:variant>
      <vt:variant>
        <vt:i4>512</vt:i4>
      </vt:variant>
      <vt:variant>
        <vt:i4>0</vt:i4>
      </vt:variant>
      <vt:variant>
        <vt:i4>5</vt:i4>
      </vt:variant>
      <vt:variant>
        <vt:lpwstr/>
      </vt:variant>
      <vt:variant>
        <vt:lpwstr>_Toc481076089</vt:lpwstr>
      </vt:variant>
      <vt:variant>
        <vt:i4>1114162</vt:i4>
      </vt:variant>
      <vt:variant>
        <vt:i4>506</vt:i4>
      </vt:variant>
      <vt:variant>
        <vt:i4>0</vt:i4>
      </vt:variant>
      <vt:variant>
        <vt:i4>5</vt:i4>
      </vt:variant>
      <vt:variant>
        <vt:lpwstr/>
      </vt:variant>
      <vt:variant>
        <vt:lpwstr>_Toc481076088</vt:lpwstr>
      </vt:variant>
      <vt:variant>
        <vt:i4>1114162</vt:i4>
      </vt:variant>
      <vt:variant>
        <vt:i4>500</vt:i4>
      </vt:variant>
      <vt:variant>
        <vt:i4>0</vt:i4>
      </vt:variant>
      <vt:variant>
        <vt:i4>5</vt:i4>
      </vt:variant>
      <vt:variant>
        <vt:lpwstr/>
      </vt:variant>
      <vt:variant>
        <vt:lpwstr>_Toc481076087</vt:lpwstr>
      </vt:variant>
      <vt:variant>
        <vt:i4>1114162</vt:i4>
      </vt:variant>
      <vt:variant>
        <vt:i4>494</vt:i4>
      </vt:variant>
      <vt:variant>
        <vt:i4>0</vt:i4>
      </vt:variant>
      <vt:variant>
        <vt:i4>5</vt:i4>
      </vt:variant>
      <vt:variant>
        <vt:lpwstr/>
      </vt:variant>
      <vt:variant>
        <vt:lpwstr>_Toc481076086</vt:lpwstr>
      </vt:variant>
      <vt:variant>
        <vt:i4>1114162</vt:i4>
      </vt:variant>
      <vt:variant>
        <vt:i4>488</vt:i4>
      </vt:variant>
      <vt:variant>
        <vt:i4>0</vt:i4>
      </vt:variant>
      <vt:variant>
        <vt:i4>5</vt:i4>
      </vt:variant>
      <vt:variant>
        <vt:lpwstr/>
      </vt:variant>
      <vt:variant>
        <vt:lpwstr>_Toc481076085</vt:lpwstr>
      </vt:variant>
      <vt:variant>
        <vt:i4>1114162</vt:i4>
      </vt:variant>
      <vt:variant>
        <vt:i4>482</vt:i4>
      </vt:variant>
      <vt:variant>
        <vt:i4>0</vt:i4>
      </vt:variant>
      <vt:variant>
        <vt:i4>5</vt:i4>
      </vt:variant>
      <vt:variant>
        <vt:lpwstr/>
      </vt:variant>
      <vt:variant>
        <vt:lpwstr>_Toc481076084</vt:lpwstr>
      </vt:variant>
      <vt:variant>
        <vt:i4>1114162</vt:i4>
      </vt:variant>
      <vt:variant>
        <vt:i4>476</vt:i4>
      </vt:variant>
      <vt:variant>
        <vt:i4>0</vt:i4>
      </vt:variant>
      <vt:variant>
        <vt:i4>5</vt:i4>
      </vt:variant>
      <vt:variant>
        <vt:lpwstr/>
      </vt:variant>
      <vt:variant>
        <vt:lpwstr>_Toc481076083</vt:lpwstr>
      </vt:variant>
      <vt:variant>
        <vt:i4>1114162</vt:i4>
      </vt:variant>
      <vt:variant>
        <vt:i4>470</vt:i4>
      </vt:variant>
      <vt:variant>
        <vt:i4>0</vt:i4>
      </vt:variant>
      <vt:variant>
        <vt:i4>5</vt:i4>
      </vt:variant>
      <vt:variant>
        <vt:lpwstr/>
      </vt:variant>
      <vt:variant>
        <vt:lpwstr>_Toc481076082</vt:lpwstr>
      </vt:variant>
      <vt:variant>
        <vt:i4>1114162</vt:i4>
      </vt:variant>
      <vt:variant>
        <vt:i4>464</vt:i4>
      </vt:variant>
      <vt:variant>
        <vt:i4>0</vt:i4>
      </vt:variant>
      <vt:variant>
        <vt:i4>5</vt:i4>
      </vt:variant>
      <vt:variant>
        <vt:lpwstr/>
      </vt:variant>
      <vt:variant>
        <vt:lpwstr>_Toc481076081</vt:lpwstr>
      </vt:variant>
      <vt:variant>
        <vt:i4>1114162</vt:i4>
      </vt:variant>
      <vt:variant>
        <vt:i4>458</vt:i4>
      </vt:variant>
      <vt:variant>
        <vt:i4>0</vt:i4>
      </vt:variant>
      <vt:variant>
        <vt:i4>5</vt:i4>
      </vt:variant>
      <vt:variant>
        <vt:lpwstr/>
      </vt:variant>
      <vt:variant>
        <vt:lpwstr>_Toc481076080</vt:lpwstr>
      </vt:variant>
      <vt:variant>
        <vt:i4>1966130</vt:i4>
      </vt:variant>
      <vt:variant>
        <vt:i4>452</vt:i4>
      </vt:variant>
      <vt:variant>
        <vt:i4>0</vt:i4>
      </vt:variant>
      <vt:variant>
        <vt:i4>5</vt:i4>
      </vt:variant>
      <vt:variant>
        <vt:lpwstr/>
      </vt:variant>
      <vt:variant>
        <vt:lpwstr>_Toc481076079</vt:lpwstr>
      </vt:variant>
      <vt:variant>
        <vt:i4>1966130</vt:i4>
      </vt:variant>
      <vt:variant>
        <vt:i4>446</vt:i4>
      </vt:variant>
      <vt:variant>
        <vt:i4>0</vt:i4>
      </vt:variant>
      <vt:variant>
        <vt:i4>5</vt:i4>
      </vt:variant>
      <vt:variant>
        <vt:lpwstr/>
      </vt:variant>
      <vt:variant>
        <vt:lpwstr>_Toc481076078</vt:lpwstr>
      </vt:variant>
      <vt:variant>
        <vt:i4>1966130</vt:i4>
      </vt:variant>
      <vt:variant>
        <vt:i4>440</vt:i4>
      </vt:variant>
      <vt:variant>
        <vt:i4>0</vt:i4>
      </vt:variant>
      <vt:variant>
        <vt:i4>5</vt:i4>
      </vt:variant>
      <vt:variant>
        <vt:lpwstr/>
      </vt:variant>
      <vt:variant>
        <vt:lpwstr>_Toc481076077</vt:lpwstr>
      </vt:variant>
      <vt:variant>
        <vt:i4>1966130</vt:i4>
      </vt:variant>
      <vt:variant>
        <vt:i4>434</vt:i4>
      </vt:variant>
      <vt:variant>
        <vt:i4>0</vt:i4>
      </vt:variant>
      <vt:variant>
        <vt:i4>5</vt:i4>
      </vt:variant>
      <vt:variant>
        <vt:lpwstr/>
      </vt:variant>
      <vt:variant>
        <vt:lpwstr>_Toc481076076</vt:lpwstr>
      </vt:variant>
      <vt:variant>
        <vt:i4>1966130</vt:i4>
      </vt:variant>
      <vt:variant>
        <vt:i4>428</vt:i4>
      </vt:variant>
      <vt:variant>
        <vt:i4>0</vt:i4>
      </vt:variant>
      <vt:variant>
        <vt:i4>5</vt:i4>
      </vt:variant>
      <vt:variant>
        <vt:lpwstr/>
      </vt:variant>
      <vt:variant>
        <vt:lpwstr>_Toc481076075</vt:lpwstr>
      </vt:variant>
      <vt:variant>
        <vt:i4>1966130</vt:i4>
      </vt:variant>
      <vt:variant>
        <vt:i4>422</vt:i4>
      </vt:variant>
      <vt:variant>
        <vt:i4>0</vt:i4>
      </vt:variant>
      <vt:variant>
        <vt:i4>5</vt:i4>
      </vt:variant>
      <vt:variant>
        <vt:lpwstr/>
      </vt:variant>
      <vt:variant>
        <vt:lpwstr>_Toc481076074</vt:lpwstr>
      </vt:variant>
      <vt:variant>
        <vt:i4>1966130</vt:i4>
      </vt:variant>
      <vt:variant>
        <vt:i4>416</vt:i4>
      </vt:variant>
      <vt:variant>
        <vt:i4>0</vt:i4>
      </vt:variant>
      <vt:variant>
        <vt:i4>5</vt:i4>
      </vt:variant>
      <vt:variant>
        <vt:lpwstr/>
      </vt:variant>
      <vt:variant>
        <vt:lpwstr>_Toc481076073</vt:lpwstr>
      </vt:variant>
      <vt:variant>
        <vt:i4>1966130</vt:i4>
      </vt:variant>
      <vt:variant>
        <vt:i4>410</vt:i4>
      </vt:variant>
      <vt:variant>
        <vt:i4>0</vt:i4>
      </vt:variant>
      <vt:variant>
        <vt:i4>5</vt:i4>
      </vt:variant>
      <vt:variant>
        <vt:lpwstr/>
      </vt:variant>
      <vt:variant>
        <vt:lpwstr>_Toc481076072</vt:lpwstr>
      </vt:variant>
      <vt:variant>
        <vt:i4>1966130</vt:i4>
      </vt:variant>
      <vt:variant>
        <vt:i4>404</vt:i4>
      </vt:variant>
      <vt:variant>
        <vt:i4>0</vt:i4>
      </vt:variant>
      <vt:variant>
        <vt:i4>5</vt:i4>
      </vt:variant>
      <vt:variant>
        <vt:lpwstr/>
      </vt:variant>
      <vt:variant>
        <vt:lpwstr>_Toc481076071</vt:lpwstr>
      </vt:variant>
      <vt:variant>
        <vt:i4>1966130</vt:i4>
      </vt:variant>
      <vt:variant>
        <vt:i4>398</vt:i4>
      </vt:variant>
      <vt:variant>
        <vt:i4>0</vt:i4>
      </vt:variant>
      <vt:variant>
        <vt:i4>5</vt:i4>
      </vt:variant>
      <vt:variant>
        <vt:lpwstr/>
      </vt:variant>
      <vt:variant>
        <vt:lpwstr>_Toc481076070</vt:lpwstr>
      </vt:variant>
      <vt:variant>
        <vt:i4>2031666</vt:i4>
      </vt:variant>
      <vt:variant>
        <vt:i4>392</vt:i4>
      </vt:variant>
      <vt:variant>
        <vt:i4>0</vt:i4>
      </vt:variant>
      <vt:variant>
        <vt:i4>5</vt:i4>
      </vt:variant>
      <vt:variant>
        <vt:lpwstr/>
      </vt:variant>
      <vt:variant>
        <vt:lpwstr>_Toc481076069</vt:lpwstr>
      </vt:variant>
      <vt:variant>
        <vt:i4>2031666</vt:i4>
      </vt:variant>
      <vt:variant>
        <vt:i4>386</vt:i4>
      </vt:variant>
      <vt:variant>
        <vt:i4>0</vt:i4>
      </vt:variant>
      <vt:variant>
        <vt:i4>5</vt:i4>
      </vt:variant>
      <vt:variant>
        <vt:lpwstr/>
      </vt:variant>
      <vt:variant>
        <vt:lpwstr>_Toc481076068</vt:lpwstr>
      </vt:variant>
      <vt:variant>
        <vt:i4>2031666</vt:i4>
      </vt:variant>
      <vt:variant>
        <vt:i4>380</vt:i4>
      </vt:variant>
      <vt:variant>
        <vt:i4>0</vt:i4>
      </vt:variant>
      <vt:variant>
        <vt:i4>5</vt:i4>
      </vt:variant>
      <vt:variant>
        <vt:lpwstr/>
      </vt:variant>
      <vt:variant>
        <vt:lpwstr>_Toc481076067</vt:lpwstr>
      </vt:variant>
      <vt:variant>
        <vt:i4>2031666</vt:i4>
      </vt:variant>
      <vt:variant>
        <vt:i4>374</vt:i4>
      </vt:variant>
      <vt:variant>
        <vt:i4>0</vt:i4>
      </vt:variant>
      <vt:variant>
        <vt:i4>5</vt:i4>
      </vt:variant>
      <vt:variant>
        <vt:lpwstr/>
      </vt:variant>
      <vt:variant>
        <vt:lpwstr>_Toc481076066</vt:lpwstr>
      </vt:variant>
      <vt:variant>
        <vt:i4>2031666</vt:i4>
      </vt:variant>
      <vt:variant>
        <vt:i4>368</vt:i4>
      </vt:variant>
      <vt:variant>
        <vt:i4>0</vt:i4>
      </vt:variant>
      <vt:variant>
        <vt:i4>5</vt:i4>
      </vt:variant>
      <vt:variant>
        <vt:lpwstr/>
      </vt:variant>
      <vt:variant>
        <vt:lpwstr>_Toc481076065</vt:lpwstr>
      </vt:variant>
      <vt:variant>
        <vt:i4>2031666</vt:i4>
      </vt:variant>
      <vt:variant>
        <vt:i4>362</vt:i4>
      </vt:variant>
      <vt:variant>
        <vt:i4>0</vt:i4>
      </vt:variant>
      <vt:variant>
        <vt:i4>5</vt:i4>
      </vt:variant>
      <vt:variant>
        <vt:lpwstr/>
      </vt:variant>
      <vt:variant>
        <vt:lpwstr>_Toc481076064</vt:lpwstr>
      </vt:variant>
      <vt:variant>
        <vt:i4>2031666</vt:i4>
      </vt:variant>
      <vt:variant>
        <vt:i4>356</vt:i4>
      </vt:variant>
      <vt:variant>
        <vt:i4>0</vt:i4>
      </vt:variant>
      <vt:variant>
        <vt:i4>5</vt:i4>
      </vt:variant>
      <vt:variant>
        <vt:lpwstr/>
      </vt:variant>
      <vt:variant>
        <vt:lpwstr>_Toc481076063</vt:lpwstr>
      </vt:variant>
      <vt:variant>
        <vt:i4>2031666</vt:i4>
      </vt:variant>
      <vt:variant>
        <vt:i4>350</vt:i4>
      </vt:variant>
      <vt:variant>
        <vt:i4>0</vt:i4>
      </vt:variant>
      <vt:variant>
        <vt:i4>5</vt:i4>
      </vt:variant>
      <vt:variant>
        <vt:lpwstr/>
      </vt:variant>
      <vt:variant>
        <vt:lpwstr>_Toc481076062</vt:lpwstr>
      </vt:variant>
      <vt:variant>
        <vt:i4>2031666</vt:i4>
      </vt:variant>
      <vt:variant>
        <vt:i4>344</vt:i4>
      </vt:variant>
      <vt:variant>
        <vt:i4>0</vt:i4>
      </vt:variant>
      <vt:variant>
        <vt:i4>5</vt:i4>
      </vt:variant>
      <vt:variant>
        <vt:lpwstr/>
      </vt:variant>
      <vt:variant>
        <vt:lpwstr>_Toc481076061</vt:lpwstr>
      </vt:variant>
      <vt:variant>
        <vt:i4>2031666</vt:i4>
      </vt:variant>
      <vt:variant>
        <vt:i4>338</vt:i4>
      </vt:variant>
      <vt:variant>
        <vt:i4>0</vt:i4>
      </vt:variant>
      <vt:variant>
        <vt:i4>5</vt:i4>
      </vt:variant>
      <vt:variant>
        <vt:lpwstr/>
      </vt:variant>
      <vt:variant>
        <vt:lpwstr>_Toc481076060</vt:lpwstr>
      </vt:variant>
      <vt:variant>
        <vt:i4>1835058</vt:i4>
      </vt:variant>
      <vt:variant>
        <vt:i4>332</vt:i4>
      </vt:variant>
      <vt:variant>
        <vt:i4>0</vt:i4>
      </vt:variant>
      <vt:variant>
        <vt:i4>5</vt:i4>
      </vt:variant>
      <vt:variant>
        <vt:lpwstr/>
      </vt:variant>
      <vt:variant>
        <vt:lpwstr>_Toc481076059</vt:lpwstr>
      </vt:variant>
      <vt:variant>
        <vt:i4>1835058</vt:i4>
      </vt:variant>
      <vt:variant>
        <vt:i4>326</vt:i4>
      </vt:variant>
      <vt:variant>
        <vt:i4>0</vt:i4>
      </vt:variant>
      <vt:variant>
        <vt:i4>5</vt:i4>
      </vt:variant>
      <vt:variant>
        <vt:lpwstr/>
      </vt:variant>
      <vt:variant>
        <vt:lpwstr>_Toc481076058</vt:lpwstr>
      </vt:variant>
      <vt:variant>
        <vt:i4>1835058</vt:i4>
      </vt:variant>
      <vt:variant>
        <vt:i4>320</vt:i4>
      </vt:variant>
      <vt:variant>
        <vt:i4>0</vt:i4>
      </vt:variant>
      <vt:variant>
        <vt:i4>5</vt:i4>
      </vt:variant>
      <vt:variant>
        <vt:lpwstr/>
      </vt:variant>
      <vt:variant>
        <vt:lpwstr>_Toc481076057</vt:lpwstr>
      </vt:variant>
      <vt:variant>
        <vt:i4>1835058</vt:i4>
      </vt:variant>
      <vt:variant>
        <vt:i4>314</vt:i4>
      </vt:variant>
      <vt:variant>
        <vt:i4>0</vt:i4>
      </vt:variant>
      <vt:variant>
        <vt:i4>5</vt:i4>
      </vt:variant>
      <vt:variant>
        <vt:lpwstr/>
      </vt:variant>
      <vt:variant>
        <vt:lpwstr>_Toc481076056</vt:lpwstr>
      </vt:variant>
      <vt:variant>
        <vt:i4>1835058</vt:i4>
      </vt:variant>
      <vt:variant>
        <vt:i4>308</vt:i4>
      </vt:variant>
      <vt:variant>
        <vt:i4>0</vt:i4>
      </vt:variant>
      <vt:variant>
        <vt:i4>5</vt:i4>
      </vt:variant>
      <vt:variant>
        <vt:lpwstr/>
      </vt:variant>
      <vt:variant>
        <vt:lpwstr>_Toc481076055</vt:lpwstr>
      </vt:variant>
      <vt:variant>
        <vt:i4>1835058</vt:i4>
      </vt:variant>
      <vt:variant>
        <vt:i4>302</vt:i4>
      </vt:variant>
      <vt:variant>
        <vt:i4>0</vt:i4>
      </vt:variant>
      <vt:variant>
        <vt:i4>5</vt:i4>
      </vt:variant>
      <vt:variant>
        <vt:lpwstr/>
      </vt:variant>
      <vt:variant>
        <vt:lpwstr>_Toc481076054</vt:lpwstr>
      </vt:variant>
      <vt:variant>
        <vt:i4>1835058</vt:i4>
      </vt:variant>
      <vt:variant>
        <vt:i4>296</vt:i4>
      </vt:variant>
      <vt:variant>
        <vt:i4>0</vt:i4>
      </vt:variant>
      <vt:variant>
        <vt:i4>5</vt:i4>
      </vt:variant>
      <vt:variant>
        <vt:lpwstr/>
      </vt:variant>
      <vt:variant>
        <vt:lpwstr>_Toc481076053</vt:lpwstr>
      </vt:variant>
      <vt:variant>
        <vt:i4>1835058</vt:i4>
      </vt:variant>
      <vt:variant>
        <vt:i4>290</vt:i4>
      </vt:variant>
      <vt:variant>
        <vt:i4>0</vt:i4>
      </vt:variant>
      <vt:variant>
        <vt:i4>5</vt:i4>
      </vt:variant>
      <vt:variant>
        <vt:lpwstr/>
      </vt:variant>
      <vt:variant>
        <vt:lpwstr>_Toc481076052</vt:lpwstr>
      </vt:variant>
      <vt:variant>
        <vt:i4>1835058</vt:i4>
      </vt:variant>
      <vt:variant>
        <vt:i4>284</vt:i4>
      </vt:variant>
      <vt:variant>
        <vt:i4>0</vt:i4>
      </vt:variant>
      <vt:variant>
        <vt:i4>5</vt:i4>
      </vt:variant>
      <vt:variant>
        <vt:lpwstr/>
      </vt:variant>
      <vt:variant>
        <vt:lpwstr>_Toc481076051</vt:lpwstr>
      </vt:variant>
      <vt:variant>
        <vt:i4>1835058</vt:i4>
      </vt:variant>
      <vt:variant>
        <vt:i4>278</vt:i4>
      </vt:variant>
      <vt:variant>
        <vt:i4>0</vt:i4>
      </vt:variant>
      <vt:variant>
        <vt:i4>5</vt:i4>
      </vt:variant>
      <vt:variant>
        <vt:lpwstr/>
      </vt:variant>
      <vt:variant>
        <vt:lpwstr>_Toc481076050</vt:lpwstr>
      </vt:variant>
      <vt:variant>
        <vt:i4>1900594</vt:i4>
      </vt:variant>
      <vt:variant>
        <vt:i4>272</vt:i4>
      </vt:variant>
      <vt:variant>
        <vt:i4>0</vt:i4>
      </vt:variant>
      <vt:variant>
        <vt:i4>5</vt:i4>
      </vt:variant>
      <vt:variant>
        <vt:lpwstr/>
      </vt:variant>
      <vt:variant>
        <vt:lpwstr>_Toc481076049</vt:lpwstr>
      </vt:variant>
      <vt:variant>
        <vt:i4>1900594</vt:i4>
      </vt:variant>
      <vt:variant>
        <vt:i4>266</vt:i4>
      </vt:variant>
      <vt:variant>
        <vt:i4>0</vt:i4>
      </vt:variant>
      <vt:variant>
        <vt:i4>5</vt:i4>
      </vt:variant>
      <vt:variant>
        <vt:lpwstr/>
      </vt:variant>
      <vt:variant>
        <vt:lpwstr>_Toc481076048</vt:lpwstr>
      </vt:variant>
      <vt:variant>
        <vt:i4>1900594</vt:i4>
      </vt:variant>
      <vt:variant>
        <vt:i4>260</vt:i4>
      </vt:variant>
      <vt:variant>
        <vt:i4>0</vt:i4>
      </vt:variant>
      <vt:variant>
        <vt:i4>5</vt:i4>
      </vt:variant>
      <vt:variant>
        <vt:lpwstr/>
      </vt:variant>
      <vt:variant>
        <vt:lpwstr>_Toc481076047</vt:lpwstr>
      </vt:variant>
      <vt:variant>
        <vt:i4>1900594</vt:i4>
      </vt:variant>
      <vt:variant>
        <vt:i4>254</vt:i4>
      </vt:variant>
      <vt:variant>
        <vt:i4>0</vt:i4>
      </vt:variant>
      <vt:variant>
        <vt:i4>5</vt:i4>
      </vt:variant>
      <vt:variant>
        <vt:lpwstr/>
      </vt:variant>
      <vt:variant>
        <vt:lpwstr>_Toc481076046</vt:lpwstr>
      </vt:variant>
      <vt:variant>
        <vt:i4>1900594</vt:i4>
      </vt:variant>
      <vt:variant>
        <vt:i4>248</vt:i4>
      </vt:variant>
      <vt:variant>
        <vt:i4>0</vt:i4>
      </vt:variant>
      <vt:variant>
        <vt:i4>5</vt:i4>
      </vt:variant>
      <vt:variant>
        <vt:lpwstr/>
      </vt:variant>
      <vt:variant>
        <vt:lpwstr>_Toc481076045</vt:lpwstr>
      </vt:variant>
      <vt:variant>
        <vt:i4>1900594</vt:i4>
      </vt:variant>
      <vt:variant>
        <vt:i4>242</vt:i4>
      </vt:variant>
      <vt:variant>
        <vt:i4>0</vt:i4>
      </vt:variant>
      <vt:variant>
        <vt:i4>5</vt:i4>
      </vt:variant>
      <vt:variant>
        <vt:lpwstr/>
      </vt:variant>
      <vt:variant>
        <vt:lpwstr>_Toc481076044</vt:lpwstr>
      </vt:variant>
      <vt:variant>
        <vt:i4>1900594</vt:i4>
      </vt:variant>
      <vt:variant>
        <vt:i4>236</vt:i4>
      </vt:variant>
      <vt:variant>
        <vt:i4>0</vt:i4>
      </vt:variant>
      <vt:variant>
        <vt:i4>5</vt:i4>
      </vt:variant>
      <vt:variant>
        <vt:lpwstr/>
      </vt:variant>
      <vt:variant>
        <vt:lpwstr>_Toc481076043</vt:lpwstr>
      </vt:variant>
      <vt:variant>
        <vt:i4>1900594</vt:i4>
      </vt:variant>
      <vt:variant>
        <vt:i4>230</vt:i4>
      </vt:variant>
      <vt:variant>
        <vt:i4>0</vt:i4>
      </vt:variant>
      <vt:variant>
        <vt:i4>5</vt:i4>
      </vt:variant>
      <vt:variant>
        <vt:lpwstr/>
      </vt:variant>
      <vt:variant>
        <vt:lpwstr>_Toc481076042</vt:lpwstr>
      </vt:variant>
      <vt:variant>
        <vt:i4>1900594</vt:i4>
      </vt:variant>
      <vt:variant>
        <vt:i4>224</vt:i4>
      </vt:variant>
      <vt:variant>
        <vt:i4>0</vt:i4>
      </vt:variant>
      <vt:variant>
        <vt:i4>5</vt:i4>
      </vt:variant>
      <vt:variant>
        <vt:lpwstr/>
      </vt:variant>
      <vt:variant>
        <vt:lpwstr>_Toc481076041</vt:lpwstr>
      </vt:variant>
      <vt:variant>
        <vt:i4>1900594</vt:i4>
      </vt:variant>
      <vt:variant>
        <vt:i4>218</vt:i4>
      </vt:variant>
      <vt:variant>
        <vt:i4>0</vt:i4>
      </vt:variant>
      <vt:variant>
        <vt:i4>5</vt:i4>
      </vt:variant>
      <vt:variant>
        <vt:lpwstr/>
      </vt:variant>
      <vt:variant>
        <vt:lpwstr>_Toc481076040</vt:lpwstr>
      </vt:variant>
      <vt:variant>
        <vt:i4>1703986</vt:i4>
      </vt:variant>
      <vt:variant>
        <vt:i4>212</vt:i4>
      </vt:variant>
      <vt:variant>
        <vt:i4>0</vt:i4>
      </vt:variant>
      <vt:variant>
        <vt:i4>5</vt:i4>
      </vt:variant>
      <vt:variant>
        <vt:lpwstr/>
      </vt:variant>
      <vt:variant>
        <vt:lpwstr>_Toc481076039</vt:lpwstr>
      </vt:variant>
      <vt:variant>
        <vt:i4>1703986</vt:i4>
      </vt:variant>
      <vt:variant>
        <vt:i4>206</vt:i4>
      </vt:variant>
      <vt:variant>
        <vt:i4>0</vt:i4>
      </vt:variant>
      <vt:variant>
        <vt:i4>5</vt:i4>
      </vt:variant>
      <vt:variant>
        <vt:lpwstr/>
      </vt:variant>
      <vt:variant>
        <vt:lpwstr>_Toc481076038</vt:lpwstr>
      </vt:variant>
      <vt:variant>
        <vt:i4>1703986</vt:i4>
      </vt:variant>
      <vt:variant>
        <vt:i4>200</vt:i4>
      </vt:variant>
      <vt:variant>
        <vt:i4>0</vt:i4>
      </vt:variant>
      <vt:variant>
        <vt:i4>5</vt:i4>
      </vt:variant>
      <vt:variant>
        <vt:lpwstr/>
      </vt:variant>
      <vt:variant>
        <vt:lpwstr>_Toc481076037</vt:lpwstr>
      </vt:variant>
      <vt:variant>
        <vt:i4>1703986</vt:i4>
      </vt:variant>
      <vt:variant>
        <vt:i4>194</vt:i4>
      </vt:variant>
      <vt:variant>
        <vt:i4>0</vt:i4>
      </vt:variant>
      <vt:variant>
        <vt:i4>5</vt:i4>
      </vt:variant>
      <vt:variant>
        <vt:lpwstr/>
      </vt:variant>
      <vt:variant>
        <vt:lpwstr>_Toc481076036</vt:lpwstr>
      </vt:variant>
      <vt:variant>
        <vt:i4>1703986</vt:i4>
      </vt:variant>
      <vt:variant>
        <vt:i4>188</vt:i4>
      </vt:variant>
      <vt:variant>
        <vt:i4>0</vt:i4>
      </vt:variant>
      <vt:variant>
        <vt:i4>5</vt:i4>
      </vt:variant>
      <vt:variant>
        <vt:lpwstr/>
      </vt:variant>
      <vt:variant>
        <vt:lpwstr>_Toc481076035</vt:lpwstr>
      </vt:variant>
      <vt:variant>
        <vt:i4>1703986</vt:i4>
      </vt:variant>
      <vt:variant>
        <vt:i4>182</vt:i4>
      </vt:variant>
      <vt:variant>
        <vt:i4>0</vt:i4>
      </vt:variant>
      <vt:variant>
        <vt:i4>5</vt:i4>
      </vt:variant>
      <vt:variant>
        <vt:lpwstr/>
      </vt:variant>
      <vt:variant>
        <vt:lpwstr>_Toc481076034</vt:lpwstr>
      </vt:variant>
      <vt:variant>
        <vt:i4>1703986</vt:i4>
      </vt:variant>
      <vt:variant>
        <vt:i4>176</vt:i4>
      </vt:variant>
      <vt:variant>
        <vt:i4>0</vt:i4>
      </vt:variant>
      <vt:variant>
        <vt:i4>5</vt:i4>
      </vt:variant>
      <vt:variant>
        <vt:lpwstr/>
      </vt:variant>
      <vt:variant>
        <vt:lpwstr>_Toc481076033</vt:lpwstr>
      </vt:variant>
      <vt:variant>
        <vt:i4>1703986</vt:i4>
      </vt:variant>
      <vt:variant>
        <vt:i4>170</vt:i4>
      </vt:variant>
      <vt:variant>
        <vt:i4>0</vt:i4>
      </vt:variant>
      <vt:variant>
        <vt:i4>5</vt:i4>
      </vt:variant>
      <vt:variant>
        <vt:lpwstr/>
      </vt:variant>
      <vt:variant>
        <vt:lpwstr>_Toc481076032</vt:lpwstr>
      </vt:variant>
      <vt:variant>
        <vt:i4>1703986</vt:i4>
      </vt:variant>
      <vt:variant>
        <vt:i4>164</vt:i4>
      </vt:variant>
      <vt:variant>
        <vt:i4>0</vt:i4>
      </vt:variant>
      <vt:variant>
        <vt:i4>5</vt:i4>
      </vt:variant>
      <vt:variant>
        <vt:lpwstr/>
      </vt:variant>
      <vt:variant>
        <vt:lpwstr>_Toc481076031</vt:lpwstr>
      </vt:variant>
      <vt:variant>
        <vt:i4>1703986</vt:i4>
      </vt:variant>
      <vt:variant>
        <vt:i4>158</vt:i4>
      </vt:variant>
      <vt:variant>
        <vt:i4>0</vt:i4>
      </vt:variant>
      <vt:variant>
        <vt:i4>5</vt:i4>
      </vt:variant>
      <vt:variant>
        <vt:lpwstr/>
      </vt:variant>
      <vt:variant>
        <vt:lpwstr>_Toc481076030</vt:lpwstr>
      </vt:variant>
      <vt:variant>
        <vt:i4>1769522</vt:i4>
      </vt:variant>
      <vt:variant>
        <vt:i4>152</vt:i4>
      </vt:variant>
      <vt:variant>
        <vt:i4>0</vt:i4>
      </vt:variant>
      <vt:variant>
        <vt:i4>5</vt:i4>
      </vt:variant>
      <vt:variant>
        <vt:lpwstr/>
      </vt:variant>
      <vt:variant>
        <vt:lpwstr>_Toc481076029</vt:lpwstr>
      </vt:variant>
      <vt:variant>
        <vt:i4>1769522</vt:i4>
      </vt:variant>
      <vt:variant>
        <vt:i4>146</vt:i4>
      </vt:variant>
      <vt:variant>
        <vt:i4>0</vt:i4>
      </vt:variant>
      <vt:variant>
        <vt:i4>5</vt:i4>
      </vt:variant>
      <vt:variant>
        <vt:lpwstr/>
      </vt:variant>
      <vt:variant>
        <vt:lpwstr>_Toc481076028</vt:lpwstr>
      </vt:variant>
      <vt:variant>
        <vt:i4>1769522</vt:i4>
      </vt:variant>
      <vt:variant>
        <vt:i4>140</vt:i4>
      </vt:variant>
      <vt:variant>
        <vt:i4>0</vt:i4>
      </vt:variant>
      <vt:variant>
        <vt:i4>5</vt:i4>
      </vt:variant>
      <vt:variant>
        <vt:lpwstr/>
      </vt:variant>
      <vt:variant>
        <vt:lpwstr>_Toc481076027</vt:lpwstr>
      </vt:variant>
      <vt:variant>
        <vt:i4>1769522</vt:i4>
      </vt:variant>
      <vt:variant>
        <vt:i4>134</vt:i4>
      </vt:variant>
      <vt:variant>
        <vt:i4>0</vt:i4>
      </vt:variant>
      <vt:variant>
        <vt:i4>5</vt:i4>
      </vt:variant>
      <vt:variant>
        <vt:lpwstr/>
      </vt:variant>
      <vt:variant>
        <vt:lpwstr>_Toc481076026</vt:lpwstr>
      </vt:variant>
      <vt:variant>
        <vt:i4>1769522</vt:i4>
      </vt:variant>
      <vt:variant>
        <vt:i4>128</vt:i4>
      </vt:variant>
      <vt:variant>
        <vt:i4>0</vt:i4>
      </vt:variant>
      <vt:variant>
        <vt:i4>5</vt:i4>
      </vt:variant>
      <vt:variant>
        <vt:lpwstr/>
      </vt:variant>
      <vt:variant>
        <vt:lpwstr>_Toc481076025</vt:lpwstr>
      </vt:variant>
      <vt:variant>
        <vt:i4>1769522</vt:i4>
      </vt:variant>
      <vt:variant>
        <vt:i4>122</vt:i4>
      </vt:variant>
      <vt:variant>
        <vt:i4>0</vt:i4>
      </vt:variant>
      <vt:variant>
        <vt:i4>5</vt:i4>
      </vt:variant>
      <vt:variant>
        <vt:lpwstr/>
      </vt:variant>
      <vt:variant>
        <vt:lpwstr>_Toc481076024</vt:lpwstr>
      </vt:variant>
      <vt:variant>
        <vt:i4>1769522</vt:i4>
      </vt:variant>
      <vt:variant>
        <vt:i4>116</vt:i4>
      </vt:variant>
      <vt:variant>
        <vt:i4>0</vt:i4>
      </vt:variant>
      <vt:variant>
        <vt:i4>5</vt:i4>
      </vt:variant>
      <vt:variant>
        <vt:lpwstr/>
      </vt:variant>
      <vt:variant>
        <vt:lpwstr>_Toc481076023</vt:lpwstr>
      </vt:variant>
      <vt:variant>
        <vt:i4>1769522</vt:i4>
      </vt:variant>
      <vt:variant>
        <vt:i4>110</vt:i4>
      </vt:variant>
      <vt:variant>
        <vt:i4>0</vt:i4>
      </vt:variant>
      <vt:variant>
        <vt:i4>5</vt:i4>
      </vt:variant>
      <vt:variant>
        <vt:lpwstr/>
      </vt:variant>
      <vt:variant>
        <vt:lpwstr>_Toc481076022</vt:lpwstr>
      </vt:variant>
      <vt:variant>
        <vt:i4>1769522</vt:i4>
      </vt:variant>
      <vt:variant>
        <vt:i4>104</vt:i4>
      </vt:variant>
      <vt:variant>
        <vt:i4>0</vt:i4>
      </vt:variant>
      <vt:variant>
        <vt:i4>5</vt:i4>
      </vt:variant>
      <vt:variant>
        <vt:lpwstr/>
      </vt:variant>
      <vt:variant>
        <vt:lpwstr>_Toc481076021</vt:lpwstr>
      </vt:variant>
      <vt:variant>
        <vt:i4>1769522</vt:i4>
      </vt:variant>
      <vt:variant>
        <vt:i4>98</vt:i4>
      </vt:variant>
      <vt:variant>
        <vt:i4>0</vt:i4>
      </vt:variant>
      <vt:variant>
        <vt:i4>5</vt:i4>
      </vt:variant>
      <vt:variant>
        <vt:lpwstr/>
      </vt:variant>
      <vt:variant>
        <vt:lpwstr>_Toc481076020</vt:lpwstr>
      </vt:variant>
      <vt:variant>
        <vt:i4>1572914</vt:i4>
      </vt:variant>
      <vt:variant>
        <vt:i4>92</vt:i4>
      </vt:variant>
      <vt:variant>
        <vt:i4>0</vt:i4>
      </vt:variant>
      <vt:variant>
        <vt:i4>5</vt:i4>
      </vt:variant>
      <vt:variant>
        <vt:lpwstr/>
      </vt:variant>
      <vt:variant>
        <vt:lpwstr>_Toc481076019</vt:lpwstr>
      </vt:variant>
      <vt:variant>
        <vt:i4>1572914</vt:i4>
      </vt:variant>
      <vt:variant>
        <vt:i4>86</vt:i4>
      </vt:variant>
      <vt:variant>
        <vt:i4>0</vt:i4>
      </vt:variant>
      <vt:variant>
        <vt:i4>5</vt:i4>
      </vt:variant>
      <vt:variant>
        <vt:lpwstr/>
      </vt:variant>
      <vt:variant>
        <vt:lpwstr>_Toc481076018</vt:lpwstr>
      </vt:variant>
      <vt:variant>
        <vt:i4>1572914</vt:i4>
      </vt:variant>
      <vt:variant>
        <vt:i4>80</vt:i4>
      </vt:variant>
      <vt:variant>
        <vt:i4>0</vt:i4>
      </vt:variant>
      <vt:variant>
        <vt:i4>5</vt:i4>
      </vt:variant>
      <vt:variant>
        <vt:lpwstr/>
      </vt:variant>
      <vt:variant>
        <vt:lpwstr>_Toc481076017</vt:lpwstr>
      </vt:variant>
      <vt:variant>
        <vt:i4>1572914</vt:i4>
      </vt:variant>
      <vt:variant>
        <vt:i4>74</vt:i4>
      </vt:variant>
      <vt:variant>
        <vt:i4>0</vt:i4>
      </vt:variant>
      <vt:variant>
        <vt:i4>5</vt:i4>
      </vt:variant>
      <vt:variant>
        <vt:lpwstr/>
      </vt:variant>
      <vt:variant>
        <vt:lpwstr>_Toc481076016</vt:lpwstr>
      </vt:variant>
      <vt:variant>
        <vt:i4>1572914</vt:i4>
      </vt:variant>
      <vt:variant>
        <vt:i4>68</vt:i4>
      </vt:variant>
      <vt:variant>
        <vt:i4>0</vt:i4>
      </vt:variant>
      <vt:variant>
        <vt:i4>5</vt:i4>
      </vt:variant>
      <vt:variant>
        <vt:lpwstr/>
      </vt:variant>
      <vt:variant>
        <vt:lpwstr>_Toc481076015</vt:lpwstr>
      </vt:variant>
      <vt:variant>
        <vt:i4>1572914</vt:i4>
      </vt:variant>
      <vt:variant>
        <vt:i4>62</vt:i4>
      </vt:variant>
      <vt:variant>
        <vt:i4>0</vt:i4>
      </vt:variant>
      <vt:variant>
        <vt:i4>5</vt:i4>
      </vt:variant>
      <vt:variant>
        <vt:lpwstr/>
      </vt:variant>
      <vt:variant>
        <vt:lpwstr>_Toc481076014</vt:lpwstr>
      </vt:variant>
      <vt:variant>
        <vt:i4>1572914</vt:i4>
      </vt:variant>
      <vt:variant>
        <vt:i4>56</vt:i4>
      </vt:variant>
      <vt:variant>
        <vt:i4>0</vt:i4>
      </vt:variant>
      <vt:variant>
        <vt:i4>5</vt:i4>
      </vt:variant>
      <vt:variant>
        <vt:lpwstr/>
      </vt:variant>
      <vt:variant>
        <vt:lpwstr>_Toc481076013</vt:lpwstr>
      </vt:variant>
      <vt:variant>
        <vt:i4>1572914</vt:i4>
      </vt:variant>
      <vt:variant>
        <vt:i4>50</vt:i4>
      </vt:variant>
      <vt:variant>
        <vt:i4>0</vt:i4>
      </vt:variant>
      <vt:variant>
        <vt:i4>5</vt:i4>
      </vt:variant>
      <vt:variant>
        <vt:lpwstr/>
      </vt:variant>
      <vt:variant>
        <vt:lpwstr>_Toc481076012</vt:lpwstr>
      </vt:variant>
      <vt:variant>
        <vt:i4>1572914</vt:i4>
      </vt:variant>
      <vt:variant>
        <vt:i4>44</vt:i4>
      </vt:variant>
      <vt:variant>
        <vt:i4>0</vt:i4>
      </vt:variant>
      <vt:variant>
        <vt:i4>5</vt:i4>
      </vt:variant>
      <vt:variant>
        <vt:lpwstr/>
      </vt:variant>
      <vt:variant>
        <vt:lpwstr>_Toc481076011</vt:lpwstr>
      </vt:variant>
      <vt:variant>
        <vt:i4>1572914</vt:i4>
      </vt:variant>
      <vt:variant>
        <vt:i4>38</vt:i4>
      </vt:variant>
      <vt:variant>
        <vt:i4>0</vt:i4>
      </vt:variant>
      <vt:variant>
        <vt:i4>5</vt:i4>
      </vt:variant>
      <vt:variant>
        <vt:lpwstr/>
      </vt:variant>
      <vt:variant>
        <vt:lpwstr>_Toc481076010</vt:lpwstr>
      </vt:variant>
      <vt:variant>
        <vt:i4>1638450</vt:i4>
      </vt:variant>
      <vt:variant>
        <vt:i4>32</vt:i4>
      </vt:variant>
      <vt:variant>
        <vt:i4>0</vt:i4>
      </vt:variant>
      <vt:variant>
        <vt:i4>5</vt:i4>
      </vt:variant>
      <vt:variant>
        <vt:lpwstr/>
      </vt:variant>
      <vt:variant>
        <vt:lpwstr>_Toc481076009</vt:lpwstr>
      </vt:variant>
      <vt:variant>
        <vt:i4>1638450</vt:i4>
      </vt:variant>
      <vt:variant>
        <vt:i4>26</vt:i4>
      </vt:variant>
      <vt:variant>
        <vt:i4>0</vt:i4>
      </vt:variant>
      <vt:variant>
        <vt:i4>5</vt:i4>
      </vt:variant>
      <vt:variant>
        <vt:lpwstr/>
      </vt:variant>
      <vt:variant>
        <vt:lpwstr>_Toc481076008</vt:lpwstr>
      </vt:variant>
      <vt:variant>
        <vt:i4>1638450</vt:i4>
      </vt:variant>
      <vt:variant>
        <vt:i4>20</vt:i4>
      </vt:variant>
      <vt:variant>
        <vt:i4>0</vt:i4>
      </vt:variant>
      <vt:variant>
        <vt:i4>5</vt:i4>
      </vt:variant>
      <vt:variant>
        <vt:lpwstr/>
      </vt:variant>
      <vt:variant>
        <vt:lpwstr>_Toc481076007</vt:lpwstr>
      </vt:variant>
      <vt:variant>
        <vt:i4>1638450</vt:i4>
      </vt:variant>
      <vt:variant>
        <vt:i4>14</vt:i4>
      </vt:variant>
      <vt:variant>
        <vt:i4>0</vt:i4>
      </vt:variant>
      <vt:variant>
        <vt:i4>5</vt:i4>
      </vt:variant>
      <vt:variant>
        <vt:lpwstr/>
      </vt:variant>
      <vt:variant>
        <vt:lpwstr>_Toc481076006</vt:lpwstr>
      </vt:variant>
      <vt:variant>
        <vt:i4>1638450</vt:i4>
      </vt:variant>
      <vt:variant>
        <vt:i4>8</vt:i4>
      </vt:variant>
      <vt:variant>
        <vt:i4>0</vt:i4>
      </vt:variant>
      <vt:variant>
        <vt:i4>5</vt:i4>
      </vt:variant>
      <vt:variant>
        <vt:lpwstr/>
      </vt:variant>
      <vt:variant>
        <vt:lpwstr>_Toc481076005</vt:lpwstr>
      </vt:variant>
      <vt:variant>
        <vt:i4>1638450</vt:i4>
      </vt:variant>
      <vt:variant>
        <vt:i4>2</vt:i4>
      </vt:variant>
      <vt:variant>
        <vt:i4>0</vt:i4>
      </vt:variant>
      <vt:variant>
        <vt:i4>5</vt:i4>
      </vt:variant>
      <vt:variant>
        <vt:lpwstr/>
      </vt:variant>
      <vt:variant>
        <vt:lpwstr>_Toc481076004</vt:lpwstr>
      </vt:variant>
      <vt:variant>
        <vt:i4>8257637</vt:i4>
      </vt:variant>
      <vt:variant>
        <vt:i4>63</vt:i4>
      </vt:variant>
      <vt:variant>
        <vt:i4>0</vt:i4>
      </vt:variant>
      <vt:variant>
        <vt:i4>5</vt:i4>
      </vt:variant>
      <vt:variant>
        <vt:lpwstr>http://www.alarabiya.net/articles/2006/12/27/30281.html</vt:lpwstr>
      </vt:variant>
      <vt:variant>
        <vt:lpwstr/>
      </vt:variant>
      <vt:variant>
        <vt:i4>3997792</vt:i4>
      </vt:variant>
      <vt:variant>
        <vt:i4>60</vt:i4>
      </vt:variant>
      <vt:variant>
        <vt:i4>0</vt:i4>
      </vt:variant>
      <vt:variant>
        <vt:i4>5</vt:i4>
      </vt:variant>
      <vt:variant>
        <vt:lpwstr>http://www.adherents.com/Religions_By_Adherents.html</vt:lpwstr>
      </vt:variant>
      <vt:variant>
        <vt:lpwstr/>
      </vt:variant>
      <vt:variant>
        <vt:i4>6160499</vt:i4>
      </vt:variant>
      <vt:variant>
        <vt:i4>57</vt:i4>
      </vt:variant>
      <vt:variant>
        <vt:i4>0</vt:i4>
      </vt:variant>
      <vt:variant>
        <vt:i4>5</vt:i4>
      </vt:variant>
      <vt:variant>
        <vt:lpwstr>https://ar.wikipedia.org/wiki/370_%D9%87%D9%80</vt:lpwstr>
      </vt:variant>
      <vt:variant>
        <vt:lpwstr/>
      </vt:variant>
      <vt:variant>
        <vt:i4>7340148</vt:i4>
      </vt:variant>
      <vt:variant>
        <vt:i4>54</vt:i4>
      </vt:variant>
      <vt:variant>
        <vt:i4>0</vt:i4>
      </vt:variant>
      <vt:variant>
        <vt:i4>5</vt:i4>
      </vt:variant>
      <vt:variant>
        <vt:lpwstr>https://vb.tafsir.net/tafsir28856/</vt:lpwstr>
      </vt:variant>
      <vt:variant>
        <vt:lpwstr>.WJ7opCnpcic</vt:lpwstr>
      </vt:variant>
      <vt:variant>
        <vt:i4>6488180</vt:i4>
      </vt:variant>
      <vt:variant>
        <vt:i4>51</vt:i4>
      </vt:variant>
      <vt:variant>
        <vt:i4>0</vt:i4>
      </vt:variant>
      <vt:variant>
        <vt:i4>5</vt:i4>
      </vt:variant>
      <vt:variant>
        <vt:lpwstr>https://www.youtube.com/watch?v=18bPwyYxfuk</vt:lpwstr>
      </vt:variant>
      <vt:variant>
        <vt:lpwstr/>
      </vt:variant>
      <vt:variant>
        <vt:i4>6488180</vt:i4>
      </vt:variant>
      <vt:variant>
        <vt:i4>48</vt:i4>
      </vt:variant>
      <vt:variant>
        <vt:i4>0</vt:i4>
      </vt:variant>
      <vt:variant>
        <vt:i4>5</vt:i4>
      </vt:variant>
      <vt:variant>
        <vt:lpwstr>https://www.youtube.com/watch?v=18bPwyYxfuk</vt:lpwstr>
      </vt:variant>
      <vt:variant>
        <vt:lpwstr/>
      </vt:variant>
      <vt:variant>
        <vt:i4>4128878</vt:i4>
      </vt:variant>
      <vt:variant>
        <vt:i4>45</vt:i4>
      </vt:variant>
      <vt:variant>
        <vt:i4>0</vt:i4>
      </vt:variant>
      <vt:variant>
        <vt:i4>5</vt:i4>
      </vt:variant>
      <vt:variant>
        <vt:lpwstr>https://www.youtube.com/watch?v=YQaJtczU7M4</vt:lpwstr>
      </vt:variant>
      <vt:variant>
        <vt:lpwstr/>
      </vt:variant>
      <vt:variant>
        <vt:i4>3080242</vt:i4>
      </vt:variant>
      <vt:variant>
        <vt:i4>42</vt:i4>
      </vt:variant>
      <vt:variant>
        <vt:i4>0</vt:i4>
      </vt:variant>
      <vt:variant>
        <vt:i4>5</vt:i4>
      </vt:variant>
      <vt:variant>
        <vt:lpwstr>http://www.alwasatnews.com/news/945993.html</vt:lpwstr>
      </vt:variant>
      <vt:variant>
        <vt:lpwstr/>
      </vt:variant>
      <vt:variant>
        <vt:i4>4849714</vt:i4>
      </vt:variant>
      <vt:variant>
        <vt:i4>39</vt:i4>
      </vt:variant>
      <vt:variant>
        <vt:i4>0</vt:i4>
      </vt:variant>
      <vt:variant>
        <vt:i4>5</vt:i4>
      </vt:variant>
      <vt:variant>
        <vt:lpwstr>https://ar.wikipedia.org/wiki/%D8%AD%D9%82%D9%88%D9%82_%D8%A7%D9%84%D8%A5%D9%86%D8%B3%D8%A7%D9%86</vt:lpwstr>
      </vt:variant>
      <vt:variant>
        <vt:lpwstr/>
      </vt:variant>
      <vt:variant>
        <vt:i4>1769528</vt:i4>
      </vt:variant>
      <vt:variant>
        <vt:i4>36</vt:i4>
      </vt:variant>
      <vt:variant>
        <vt:i4>0</vt:i4>
      </vt:variant>
      <vt:variant>
        <vt:i4>5</vt:i4>
      </vt:variant>
      <vt:variant>
        <vt:lpwstr>https://ar.wikipedia.org/wiki/%D8%AF%D8%A7%D8%B9%D9%8A%D8%A9_%D8%A5%D8%B3%D9%84%D8%A7%D9%85%D9%8A</vt:lpwstr>
      </vt:variant>
      <vt:variant>
        <vt:lpwstr/>
      </vt:variant>
      <vt:variant>
        <vt:i4>458754</vt:i4>
      </vt:variant>
      <vt:variant>
        <vt:i4>33</vt:i4>
      </vt:variant>
      <vt:variant>
        <vt:i4>0</vt:i4>
      </vt:variant>
      <vt:variant>
        <vt:i4>5</vt:i4>
      </vt:variant>
      <vt:variant>
        <vt:lpwstr>http://binothaimeen.net/content/1704</vt:lpwstr>
      </vt:variant>
      <vt:variant>
        <vt:lpwstr/>
      </vt:variant>
      <vt:variant>
        <vt:i4>524368</vt:i4>
      </vt:variant>
      <vt:variant>
        <vt:i4>30</vt:i4>
      </vt:variant>
      <vt:variant>
        <vt:i4>0</vt:i4>
      </vt:variant>
      <vt:variant>
        <vt:i4>5</vt:i4>
      </vt:variant>
      <vt:variant>
        <vt:lpwstr>http://mufti.af.org.sa/ar/content/%D8%AD%D9%85%D9%84%D8%A9-%D8%A7%D9%84%D8%AD%D8%AC-%D8%B9%D8%A8%D8%A7%D8%AF%D8%A9-%D9%88%D8%B3%D9%84%D9%88%D9%83-%D8%AD%D8%B6%D8%A7%D8%B1%D9%8A</vt:lpwstr>
      </vt:variant>
      <vt:variant>
        <vt:lpwstr/>
      </vt:variant>
      <vt:variant>
        <vt:i4>327680</vt:i4>
      </vt:variant>
      <vt:variant>
        <vt:i4>27</vt:i4>
      </vt:variant>
      <vt:variant>
        <vt:i4>0</vt:i4>
      </vt:variant>
      <vt:variant>
        <vt:i4>5</vt:i4>
      </vt:variant>
      <vt:variant>
        <vt:lpwstr>http://binothaimeen.net/content/5869</vt:lpwstr>
      </vt:variant>
      <vt:variant>
        <vt:lpwstr/>
      </vt:variant>
      <vt:variant>
        <vt:i4>5111817</vt:i4>
      </vt:variant>
      <vt:variant>
        <vt:i4>24</vt:i4>
      </vt:variant>
      <vt:variant>
        <vt:i4>0</vt:i4>
      </vt:variant>
      <vt:variant>
        <vt:i4>5</vt:i4>
      </vt:variant>
      <vt:variant>
        <vt:lpwstr>https://play.google.com/store/apps/details?id=shamela.ws</vt:lpwstr>
      </vt:variant>
      <vt:variant>
        <vt:lpwstr/>
      </vt:variant>
      <vt:variant>
        <vt:i4>5242884</vt:i4>
      </vt:variant>
      <vt:variant>
        <vt:i4>21</vt:i4>
      </vt:variant>
      <vt:variant>
        <vt:i4>0</vt:i4>
      </vt:variant>
      <vt:variant>
        <vt:i4>5</vt:i4>
      </vt:variant>
      <vt:variant>
        <vt:lpwstr>https://itunes.apple.com/sa/app/almktbt-alshamlt/id551207128?mt=8</vt:lpwstr>
      </vt:variant>
      <vt:variant>
        <vt:lpwstr/>
      </vt:variant>
      <vt:variant>
        <vt:i4>2293811</vt:i4>
      </vt:variant>
      <vt:variant>
        <vt:i4>18</vt:i4>
      </vt:variant>
      <vt:variant>
        <vt:i4>0</vt:i4>
      </vt:variant>
      <vt:variant>
        <vt:i4>5</vt:i4>
      </vt:variant>
      <vt:variant>
        <vt:lpwstr>http://www.mktaba.org/</vt:lpwstr>
      </vt:variant>
      <vt:variant>
        <vt:lpwstr/>
      </vt:variant>
      <vt:variant>
        <vt:i4>393286</vt:i4>
      </vt:variant>
      <vt:variant>
        <vt:i4>15</vt:i4>
      </vt:variant>
      <vt:variant>
        <vt:i4>0</vt:i4>
      </vt:variant>
      <vt:variant>
        <vt:i4>5</vt:i4>
      </vt:variant>
      <vt:variant>
        <vt:lpwstr>http://shamela.ws/index.php/page/shamela-special</vt:lpwstr>
      </vt:variant>
      <vt:variant>
        <vt:lpwstr/>
      </vt:variant>
      <vt:variant>
        <vt:i4>6619197</vt:i4>
      </vt:variant>
      <vt:variant>
        <vt:i4>12</vt:i4>
      </vt:variant>
      <vt:variant>
        <vt:i4>0</vt:i4>
      </vt:variant>
      <vt:variant>
        <vt:i4>5</vt:i4>
      </vt:variant>
      <vt:variant>
        <vt:lpwstr>http://shamela.ws/</vt:lpwstr>
      </vt:variant>
      <vt:variant>
        <vt:lpwstr/>
      </vt:variant>
      <vt:variant>
        <vt:i4>5111900</vt:i4>
      </vt:variant>
      <vt:variant>
        <vt:i4>9</vt:i4>
      </vt:variant>
      <vt:variant>
        <vt:i4>0</vt:i4>
      </vt:variant>
      <vt:variant>
        <vt:i4>5</vt:i4>
      </vt:variant>
      <vt:variant>
        <vt:lpwstr>http://www.vision2030.gov.sa/</vt:lpwstr>
      </vt:variant>
      <vt:variant>
        <vt:lpwstr/>
      </vt:variant>
      <vt:variant>
        <vt:i4>5177438</vt:i4>
      </vt:variant>
      <vt:variant>
        <vt:i4>6</vt:i4>
      </vt:variant>
      <vt:variant>
        <vt:i4>0</vt:i4>
      </vt:variant>
      <vt:variant>
        <vt:i4>5</vt:i4>
      </vt:variant>
      <vt:variant>
        <vt:lpwstr>http://www.almasaronline.com/?tag=%D8%B4%D8%A4%D9%88%D9%86-%D8%A7%D9%84%D8%AD%D8%B1%D9%85%D9%8A%D9%86---(%D8%A7%D9%84%D9%85%D8%B1%D9%83%D8%B2-%D8%A7%D9%84%D8%A5%D8%B9%D9%84%D8%A7%D9%85%D9%8A):</vt:lpwstr>
      </vt:variant>
      <vt:variant>
        <vt:lpwstr/>
      </vt:variant>
      <vt:variant>
        <vt:i4>2752556</vt:i4>
      </vt:variant>
      <vt:variant>
        <vt:i4>3</vt:i4>
      </vt:variant>
      <vt:variant>
        <vt:i4>0</vt:i4>
      </vt:variant>
      <vt:variant>
        <vt:i4>5</vt:i4>
      </vt:variant>
      <vt:variant>
        <vt:lpwstr>http://www.almasaronline.com/?tag=%D8%A7%D9%84%D9%85%D8%B3%D8%A7%D8%B1-</vt:lpwstr>
      </vt:variant>
      <vt:variant>
        <vt:lpwstr/>
      </vt:variant>
      <vt:variant>
        <vt:i4>2359336</vt:i4>
      </vt:variant>
      <vt:variant>
        <vt:i4>0</vt:i4>
      </vt:variant>
      <vt:variant>
        <vt:i4>0</vt:i4>
      </vt:variant>
      <vt:variant>
        <vt:i4>5</vt:i4>
      </vt:variant>
      <vt:variant>
        <vt:lpwstr>http://www.alweeam.com.sa/424535/%d8%a7%d9%84%d9%87%d9%8a%d8%a6%d8%a9-%d8%a7%d9%84%d8%b9%d8%a7%d9%85%d8%a9-%d9%84%d9%84%d8%a5%d8%ad%d8%b5%d8%a7%d8%a1-%d8%a5%d8%ac%d9%85%d8%a7%d9%84%d9%8a-%d8%b9%d8%af%d8%af-%d8%a7%d9%84%d8%ad%d8%ac/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AHB3</dc:creator>
  <cp:lastModifiedBy>HP</cp:lastModifiedBy>
  <cp:revision>2</cp:revision>
  <cp:lastPrinted>2017-04-27T15:14:00Z</cp:lastPrinted>
  <dcterms:created xsi:type="dcterms:W3CDTF">2020-01-29T15:49:00Z</dcterms:created>
  <dcterms:modified xsi:type="dcterms:W3CDTF">2020-01-29T15:49:00Z</dcterms:modified>
</cp:coreProperties>
</file>