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3164" w14:textId="77777777" w:rsidR="00854DD8" w:rsidRDefault="00854DD8" w:rsidP="00854DD8">
      <w:pPr>
        <w:rPr>
          <w:rtl/>
        </w:rPr>
      </w:pPr>
    </w:p>
    <w:tbl>
      <w:tblPr>
        <w:bidiVisual/>
        <w:tblW w:w="10432" w:type="dxa"/>
        <w:jc w:val="center"/>
        <w:shd w:val="clear" w:color="auto" w:fill="000000"/>
        <w:tblLook w:val="04A0" w:firstRow="1" w:lastRow="0" w:firstColumn="1" w:lastColumn="0" w:noHBand="0" w:noVBand="1"/>
      </w:tblPr>
      <w:tblGrid>
        <w:gridCol w:w="1134"/>
        <w:gridCol w:w="8164"/>
        <w:gridCol w:w="1134"/>
      </w:tblGrid>
      <w:tr w:rsidR="00854DD8" w:rsidRPr="00A51F14" w14:paraId="76709CDC" w14:textId="77777777" w:rsidTr="00C1510A">
        <w:trPr>
          <w:trHeight w:val="1417"/>
          <w:jc w:val="center"/>
        </w:trPr>
        <w:tc>
          <w:tcPr>
            <w:tcW w:w="1134" w:type="dxa"/>
            <w:shd w:val="clear" w:color="auto" w:fill="000000"/>
            <w:vAlign w:val="center"/>
          </w:tcPr>
          <w:p w14:paraId="24C58606" w14:textId="77777777" w:rsidR="00854DD8" w:rsidRPr="00A51F14" w:rsidRDefault="00854DD8" w:rsidP="00C1510A">
            <w:pPr>
              <w:pStyle w:val="a1"/>
              <w:rPr>
                <w:rtl/>
              </w:rPr>
            </w:pPr>
            <w:bookmarkStart w:id="0" w:name="_GoBack" w:colFirst="1" w:colLast="1"/>
            <w:r>
              <w:rPr>
                <w:rtl/>
              </w:rPr>
              <w:br w:type="page"/>
            </w:r>
          </w:p>
        </w:tc>
        <w:tc>
          <w:tcPr>
            <w:tcW w:w="8164" w:type="dxa"/>
            <w:shd w:val="clear" w:color="auto" w:fill="000000"/>
            <w:vAlign w:val="center"/>
          </w:tcPr>
          <w:p w14:paraId="48B34C9A" w14:textId="77777777" w:rsidR="00854DD8" w:rsidRPr="00DC32BA" w:rsidRDefault="00854DD8" w:rsidP="00C1510A">
            <w:pPr>
              <w:pStyle w:val="Heading4"/>
              <w:rPr>
                <w:rtl/>
              </w:rPr>
            </w:pPr>
            <w:bookmarkStart w:id="1" w:name="_Toc480323934"/>
            <w:bookmarkStart w:id="2" w:name="_Toc480854739"/>
            <w:bookmarkStart w:id="3" w:name="_Toc481076085"/>
            <w:r w:rsidRPr="007B3300">
              <w:rPr>
                <w:rtl/>
              </w:rPr>
              <w:t xml:space="preserve">الضوابط الشرعية لأداء مناسك الحج في المجال الجوي للمشاعر المقدسة </w:t>
            </w:r>
            <w:r>
              <w:rPr>
                <w:rFonts w:hint="cs"/>
                <w:rtl/>
              </w:rPr>
              <w:t>"</w:t>
            </w:r>
            <w:r w:rsidRPr="007B3300">
              <w:rPr>
                <w:rtl/>
              </w:rPr>
              <w:t>دراسة فقهية استقرائية مقارنة</w:t>
            </w:r>
            <w:bookmarkEnd w:id="1"/>
            <w:bookmarkEnd w:id="2"/>
            <w:r>
              <w:rPr>
                <w:rFonts w:hint="cs"/>
                <w:rtl/>
              </w:rPr>
              <w:t>"</w:t>
            </w:r>
            <w:bookmarkEnd w:id="3"/>
          </w:p>
        </w:tc>
        <w:tc>
          <w:tcPr>
            <w:tcW w:w="1134" w:type="dxa"/>
            <w:shd w:val="clear" w:color="auto" w:fill="000000"/>
            <w:vAlign w:val="center"/>
          </w:tcPr>
          <w:p w14:paraId="218E982C" w14:textId="77777777" w:rsidR="00854DD8" w:rsidRPr="00A51F14" w:rsidRDefault="00854DD8" w:rsidP="00C1510A">
            <w:pPr>
              <w:pStyle w:val="a1"/>
              <w:rPr>
                <w:rtl/>
              </w:rPr>
            </w:pPr>
          </w:p>
        </w:tc>
      </w:tr>
      <w:bookmarkEnd w:id="0"/>
      <w:tr w:rsidR="00854DD8" w:rsidRPr="00A51F14" w14:paraId="56FB3ABB" w14:textId="77777777" w:rsidTr="00C1510A">
        <w:trPr>
          <w:trHeight w:val="1280"/>
          <w:jc w:val="center"/>
        </w:trPr>
        <w:tc>
          <w:tcPr>
            <w:tcW w:w="1134" w:type="dxa"/>
            <w:shd w:val="clear" w:color="auto" w:fill="000000"/>
            <w:vAlign w:val="center"/>
          </w:tcPr>
          <w:p w14:paraId="593E8BB2" w14:textId="77777777" w:rsidR="00854DD8" w:rsidRPr="00A51F14" w:rsidRDefault="00854DD8" w:rsidP="00C1510A">
            <w:pPr>
              <w:pStyle w:val="a1"/>
              <w:rPr>
                <w:rtl/>
              </w:rPr>
            </w:pPr>
          </w:p>
        </w:tc>
        <w:tc>
          <w:tcPr>
            <w:tcW w:w="8164" w:type="dxa"/>
            <w:shd w:val="clear" w:color="auto" w:fill="000000"/>
            <w:vAlign w:val="center"/>
          </w:tcPr>
          <w:p w14:paraId="4F821B88" w14:textId="77777777" w:rsidR="00854DD8" w:rsidRPr="007B3300" w:rsidRDefault="00854DD8" w:rsidP="00C1510A">
            <w:pPr>
              <w:pStyle w:val="Heading5"/>
              <w:rPr>
                <w:rtl/>
              </w:rPr>
            </w:pPr>
            <w:r w:rsidRPr="007B3300">
              <w:rPr>
                <w:rtl/>
              </w:rPr>
              <w:t xml:space="preserve">نايف بن جمعان جريدان </w:t>
            </w:r>
          </w:p>
          <w:p w14:paraId="4D671183" w14:textId="77777777" w:rsidR="00854DD8" w:rsidRPr="00A51F14" w:rsidRDefault="00854DD8" w:rsidP="00C1510A">
            <w:pPr>
              <w:pStyle w:val="Heading5"/>
              <w:rPr>
                <w:rFonts w:hint="cs"/>
                <w:sz w:val="40"/>
                <w:szCs w:val="40"/>
                <w:rtl/>
              </w:rPr>
            </w:pPr>
            <w:r w:rsidRPr="007B3300">
              <w:rPr>
                <w:rtl/>
              </w:rPr>
              <w:t>جامعة نجران</w:t>
            </w:r>
          </w:p>
        </w:tc>
        <w:tc>
          <w:tcPr>
            <w:tcW w:w="1134" w:type="dxa"/>
            <w:shd w:val="clear" w:color="auto" w:fill="000000"/>
            <w:vAlign w:val="center"/>
          </w:tcPr>
          <w:p w14:paraId="0617B805" w14:textId="77777777" w:rsidR="00854DD8" w:rsidRPr="00A51F14" w:rsidRDefault="00854DD8" w:rsidP="00C1510A">
            <w:pPr>
              <w:pStyle w:val="a1"/>
              <w:rPr>
                <w:rtl/>
              </w:rPr>
            </w:pPr>
          </w:p>
        </w:tc>
      </w:tr>
    </w:tbl>
    <w:p w14:paraId="7F090A7F" w14:textId="77777777" w:rsidR="00854DD8" w:rsidRPr="007B3300" w:rsidRDefault="00854DD8" w:rsidP="00854DD8">
      <w:pPr>
        <w:pStyle w:val="a5"/>
        <w:rPr>
          <w:rtl/>
        </w:rPr>
      </w:pPr>
      <w:r w:rsidRPr="00631C25">
        <w:rPr>
          <w:rtl/>
        </w:rPr>
        <w:t>ملخص البحث:</w:t>
      </w:r>
    </w:p>
    <w:p w14:paraId="18E49FED" w14:textId="77777777" w:rsidR="00854DD8" w:rsidRPr="007B3300" w:rsidRDefault="00854DD8" w:rsidP="00854DD8">
      <w:pPr>
        <w:rPr>
          <w:rtl/>
        </w:rPr>
      </w:pPr>
      <w:r w:rsidRPr="007B3300">
        <w:rPr>
          <w:rtl/>
        </w:rPr>
        <w:t>يهدف هذا البحث إلى التعرف على الحكم الشرعي لمسألة أداء مناسك الحج في المجال الجوي للمشاعر المقدسة، والضوابط الشرعية لذلك بمنهج استقرائي مقارن. واشتمل البحث على ثلاثة مباحث: ففي المبحث الأول تم التعريف بمفردات عنوان البحث وذكرٍ لمناسك الحج التي يمكن أن تؤدى في مجالها الجوي، وفي المبحث الثاني: استقراء لأقوال العلماء في هذه المسألة وأدلتهم، وجاء المبحث الثالث: لذكر الضوابط الشرعية.</w:t>
      </w:r>
    </w:p>
    <w:p w14:paraId="15D80F42" w14:textId="77777777" w:rsidR="00854DD8" w:rsidRPr="007B3300" w:rsidRDefault="00854DD8" w:rsidP="00854DD8">
      <w:pPr>
        <w:rPr>
          <w:rtl/>
        </w:rPr>
      </w:pPr>
      <w:r w:rsidRPr="007B3300">
        <w:rPr>
          <w:rtl/>
        </w:rPr>
        <w:t xml:space="preserve">وفي خاتمة البحث توصل الباحث إلى القول بجواز أداء مناسك الحج في المجال الجوي للمشاعر المقدسة، مقيد بعدد من الضوابط تتمثل في ضابط الوقت والحالة التي يتم فيها أداء النسك، ومدى الحاجة والمصلحة الظاهرة من أداء النسك على هذه الصفة، واشتراط بقاء اسم المشعر في المجال الجوي أثناء تأدية النسك، وانتفاء الضرر الحاصل عند أدائه، وألا يصرح الحاج بأداء النسك في غير المجال الجوي بنذر ونحوه، مع استمرارية حكم أداء النسك في قراره، ومراعاة تحقق الشروط الواجب توفرها لأداء النسك.  </w:t>
      </w:r>
    </w:p>
    <w:p w14:paraId="1CCE0762" w14:textId="77777777" w:rsidR="00854DD8" w:rsidRPr="007B3300" w:rsidRDefault="00854DD8" w:rsidP="00854DD8">
      <w:pPr>
        <w:rPr>
          <w:rtl/>
        </w:rPr>
      </w:pPr>
      <w:r w:rsidRPr="007B3300">
        <w:rPr>
          <w:rtl/>
        </w:rPr>
        <w:t xml:space="preserve">والتوصية بتهيئة المشاعر المقدسة لأداء المناسك في مجالها الجوي، بما يحقق مصلحة ذوي الاحتياجات الخاصة، والذين يحتاجون إلى إجراءات أمنية خاصة؛ ولكل من لم يتمكن من أداء النسك في قراره، وأن يكون ذلك بطرق ووسائل تضمن عدم الإضرار بالحجاج.  </w:t>
      </w:r>
    </w:p>
    <w:p w14:paraId="26FDFB1E" w14:textId="77777777" w:rsidR="00854DD8" w:rsidRPr="007B3300" w:rsidRDefault="00854DD8" w:rsidP="00854DD8">
      <w:r w:rsidRPr="007B3300">
        <w:rPr>
          <w:rtl/>
        </w:rPr>
        <w:t>الكلمات المفتاحية: مناسك الحج، المشاعر، المجال الجوي، والضوابط الشرعية.</w:t>
      </w:r>
    </w:p>
    <w:p w14:paraId="7897706E" w14:textId="77777777" w:rsidR="00854DD8" w:rsidRPr="007B3300" w:rsidRDefault="00854DD8" w:rsidP="00854DD8">
      <w:pPr>
        <w:pStyle w:val="a5"/>
        <w:rPr>
          <w:rtl/>
        </w:rPr>
      </w:pPr>
      <w:r w:rsidRPr="007B3300">
        <w:rPr>
          <w:rtl/>
        </w:rPr>
        <w:t>مقدمة</w:t>
      </w:r>
      <w:r>
        <w:rPr>
          <w:rFonts w:hint="cs"/>
          <w:rtl/>
        </w:rPr>
        <w:t>:</w:t>
      </w:r>
    </w:p>
    <w:p w14:paraId="64C1378D" w14:textId="77777777" w:rsidR="00854DD8" w:rsidRPr="007B3300" w:rsidRDefault="00854DD8" w:rsidP="00854DD8">
      <w:pPr>
        <w:rPr>
          <w:rtl/>
        </w:rPr>
      </w:pPr>
      <w:r w:rsidRPr="007B3300">
        <w:rPr>
          <w:rtl/>
        </w:rPr>
        <w:t>الحمد لله رب العالمين والصلاة والسلام على نبينا محمد وعلى آله وصحبه أجمعين، أما بعد:</w:t>
      </w:r>
    </w:p>
    <w:p w14:paraId="637D0558" w14:textId="77777777" w:rsidR="00854DD8" w:rsidRPr="007B3300" w:rsidRDefault="00854DD8" w:rsidP="00854DD8">
      <w:pPr>
        <w:rPr>
          <w:rtl/>
        </w:rPr>
      </w:pPr>
      <w:r w:rsidRPr="007B3300">
        <w:rPr>
          <w:rtl/>
        </w:rPr>
        <w:t>فإن من نعم الله علينا أن أكمل لنا الدين، فقال سبحانه: {الْيَوْمَ أَكْمَلْتُ لَكُمْ دِينَكُمْ وَأَتْمَمْتُ عَلَيْكُمْ نِعْمَتِي وَرَضِيتُ لَكُمُ الإِسْلاَمَ دِينًا}</w:t>
      </w:r>
      <w:r w:rsidRPr="007B3300">
        <w:rPr>
          <w:vertAlign w:val="superscript"/>
          <w:rtl/>
        </w:rPr>
        <w:t>(</w:t>
      </w:r>
      <w:r w:rsidRPr="007B3300">
        <w:rPr>
          <w:vertAlign w:val="superscript"/>
          <w:rtl/>
        </w:rPr>
        <w:footnoteReference w:id="1"/>
      </w:r>
      <w:r w:rsidRPr="007B3300">
        <w:rPr>
          <w:vertAlign w:val="superscript"/>
          <w:rtl/>
        </w:rPr>
        <w:t>)</w:t>
      </w:r>
      <w:r w:rsidRPr="007B3300">
        <w:rPr>
          <w:rtl/>
        </w:rPr>
        <w:t>، وأرسل إلينا خاتم الأنبياء والمرسلين (رحمة للعالمين)، وإن المتأمل في النصوص الشرعية يجد أنها تقرر مبدأ الرحمة والتيسير ورفع الحرج على المكلفين في عباداتهم وسائر أحوالهم، وما زال العلماء يفرعون المسائل الفقهية المتعلقة بمناسك الحج ويدرسونها ويجتهدون في إصدار الأحكام الشرعية بما يتوافق مع الكتاب والسنة ومقاصد الشريعة الكلية، وبما يحقق المصلحة للحجاج حتى يؤدوا مناسكهم على أكمل وجه وأتم صورة.</w:t>
      </w:r>
    </w:p>
    <w:p w14:paraId="4E42FB1A" w14:textId="77777777" w:rsidR="00854DD8" w:rsidRPr="007B3300" w:rsidRDefault="00854DD8" w:rsidP="00854DD8">
      <w:pPr>
        <w:rPr>
          <w:rtl/>
        </w:rPr>
      </w:pPr>
      <w:r w:rsidRPr="007B3300">
        <w:rPr>
          <w:rtl/>
        </w:rPr>
        <w:t>ومن باب اقتفاء أثر العلماء في تحقيق قضايا الحج ونوازله المعاصرة جاء هذا البحث ليعالج قضية مهمة من قضاياه تتعلق بأحكام أداء شعائر الحج المختلفة في المجال الجوي لهواء المشاعر المقدسة، وعنونت له بــ (الضوابط الشرعية لأداء مناسك الحج في المجال الجوي للمشاعر المقدسة – دراسة فقهية استقرائية مقارنة).</w:t>
      </w:r>
    </w:p>
    <w:p w14:paraId="7AA7F121" w14:textId="77777777" w:rsidR="00854DD8" w:rsidRPr="00DC32BA" w:rsidRDefault="00854DD8" w:rsidP="00854DD8">
      <w:pPr>
        <w:pStyle w:val="a5"/>
        <w:rPr>
          <w:rtl/>
        </w:rPr>
      </w:pPr>
      <w:r>
        <w:rPr>
          <w:rtl/>
        </w:rPr>
        <w:br w:type="page"/>
      </w:r>
      <w:r w:rsidRPr="00DC32BA">
        <w:rPr>
          <w:rtl/>
        </w:rPr>
        <w:lastRenderedPageBreak/>
        <w:t>أهمية البحث:</w:t>
      </w:r>
    </w:p>
    <w:p w14:paraId="17DA7348" w14:textId="77777777" w:rsidR="00854DD8" w:rsidRPr="007B3300" w:rsidRDefault="00854DD8" w:rsidP="00854DD8">
      <w:pPr>
        <w:rPr>
          <w:rtl/>
        </w:rPr>
      </w:pPr>
      <w:r w:rsidRPr="007B3300">
        <w:rPr>
          <w:rtl/>
        </w:rPr>
        <w:t>تظهر أهمية الموضوع من خلال ما يلي:</w:t>
      </w:r>
    </w:p>
    <w:p w14:paraId="32854109" w14:textId="77777777" w:rsidR="00854DD8" w:rsidRPr="007B3300" w:rsidRDefault="00854DD8" w:rsidP="00854DD8">
      <w:pPr>
        <w:numPr>
          <w:ilvl w:val="0"/>
          <w:numId w:val="388"/>
        </w:numPr>
      </w:pPr>
      <w:r w:rsidRPr="007B3300">
        <w:rPr>
          <w:rtl/>
        </w:rPr>
        <w:t>أن الموضوع يتعلق بشعيرة عظيمة، ومناسك جليلة لركن من أركان الإسلام الخمسة.</w:t>
      </w:r>
    </w:p>
    <w:p w14:paraId="3D1CD2BB" w14:textId="77777777" w:rsidR="00854DD8" w:rsidRPr="007B3300" w:rsidRDefault="00854DD8" w:rsidP="00854DD8">
      <w:pPr>
        <w:numPr>
          <w:ilvl w:val="0"/>
          <w:numId w:val="388"/>
        </w:numPr>
      </w:pPr>
      <w:r w:rsidRPr="007B3300">
        <w:rPr>
          <w:rtl/>
        </w:rPr>
        <w:t xml:space="preserve"> فيه بيان لاتساع مفهوم شمول الشريعة لأحكام النوازل والمستجدات؛ من خلال إظهاره للتخريجات الدقيقة التي يذكرها الفقهاء والتي يمكن قياس كثير من القضايا المعاصرة عليها.</w:t>
      </w:r>
    </w:p>
    <w:p w14:paraId="15CD2F52" w14:textId="77777777" w:rsidR="00854DD8" w:rsidRPr="007B3300" w:rsidRDefault="00854DD8" w:rsidP="00854DD8">
      <w:pPr>
        <w:numPr>
          <w:ilvl w:val="0"/>
          <w:numId w:val="388"/>
        </w:numPr>
      </w:pPr>
      <w:r w:rsidRPr="007B3300">
        <w:rPr>
          <w:rtl/>
        </w:rPr>
        <w:t xml:space="preserve"> في تقديم هذه الضوابط لأداء المناسك في المجال الجوي (هواء المشاعر) المستندة إلى النصوص الشرعية يعتبر مستند شرعي لكثير من النوازل المعاصرة، أو التي ستستجد مستقبلا ولها أثر عظيم في ضبط مفهوم التوسعة على المسلمين في أداء مناسكهم وتخفيفا للمشقة الحاصلة عليهم.</w:t>
      </w:r>
    </w:p>
    <w:p w14:paraId="7B9D1907" w14:textId="77777777" w:rsidR="00854DD8" w:rsidRPr="00DC32BA" w:rsidRDefault="00854DD8" w:rsidP="00854DD8">
      <w:pPr>
        <w:pStyle w:val="a5"/>
        <w:rPr>
          <w:rtl/>
        </w:rPr>
      </w:pPr>
      <w:r w:rsidRPr="00DC32BA">
        <w:rPr>
          <w:rtl/>
        </w:rPr>
        <w:t>أهداف البحث:</w:t>
      </w:r>
    </w:p>
    <w:p w14:paraId="54D6233E" w14:textId="77777777" w:rsidR="00854DD8" w:rsidRPr="007B3300" w:rsidRDefault="00854DD8" w:rsidP="00854DD8">
      <w:pPr>
        <w:rPr>
          <w:rtl/>
        </w:rPr>
      </w:pPr>
      <w:r w:rsidRPr="007B3300">
        <w:rPr>
          <w:rtl/>
        </w:rPr>
        <w:t>تهدف الدراسة إلى تحقيق ما يلي:</w:t>
      </w:r>
    </w:p>
    <w:p w14:paraId="3612EB8C" w14:textId="77777777" w:rsidR="00854DD8" w:rsidRPr="007B3300" w:rsidRDefault="00854DD8" w:rsidP="00854DD8">
      <w:pPr>
        <w:numPr>
          <w:ilvl w:val="0"/>
          <w:numId w:val="388"/>
        </w:numPr>
      </w:pPr>
      <w:r w:rsidRPr="007B3300">
        <w:rPr>
          <w:rtl/>
        </w:rPr>
        <w:t xml:space="preserve"> التعرف على الحكم الشرعي لأداء مناسك الحج في هواء المشاعر المقدسة.</w:t>
      </w:r>
    </w:p>
    <w:p w14:paraId="0EE33487" w14:textId="77777777" w:rsidR="00854DD8" w:rsidRPr="007B3300" w:rsidRDefault="00854DD8" w:rsidP="00854DD8">
      <w:pPr>
        <w:numPr>
          <w:ilvl w:val="0"/>
          <w:numId w:val="388"/>
        </w:numPr>
      </w:pPr>
      <w:r w:rsidRPr="007B3300">
        <w:rPr>
          <w:rtl/>
        </w:rPr>
        <w:t>الوصول إلى الضوابط الشرعية لأداء مناسك الحج في المجال الجوي لقرارها، لتكون بمثابة النظرية أو القاعدة العامة التي تحكم كل ما قد يستجد من مسائل تتعلق بموضوع البحث.</w:t>
      </w:r>
    </w:p>
    <w:p w14:paraId="3D62CA47" w14:textId="77777777" w:rsidR="00854DD8" w:rsidRPr="007B3300" w:rsidRDefault="00854DD8" w:rsidP="00854DD8">
      <w:pPr>
        <w:numPr>
          <w:ilvl w:val="0"/>
          <w:numId w:val="388"/>
        </w:numPr>
        <w:rPr>
          <w:rtl/>
        </w:rPr>
      </w:pPr>
      <w:r w:rsidRPr="007B3300">
        <w:rPr>
          <w:rtl/>
        </w:rPr>
        <w:t>تقديم دراسة وبحث علمي مُحكم ومؤصل في هذه المسألة يثري المكتبة العلمية الفقهية، ويفاد منه الباحثين والدارسين، بما تم فيه من استقراء للأقوال والأدلة والتخريجات في المسألة .</w:t>
      </w:r>
    </w:p>
    <w:p w14:paraId="11F6D838" w14:textId="77777777" w:rsidR="00854DD8" w:rsidRPr="00DC32BA" w:rsidRDefault="00854DD8" w:rsidP="00854DD8">
      <w:pPr>
        <w:pStyle w:val="a5"/>
        <w:rPr>
          <w:rtl/>
        </w:rPr>
      </w:pPr>
      <w:r w:rsidRPr="00DC32BA">
        <w:rPr>
          <w:rtl/>
        </w:rPr>
        <w:t>مشكلة البحث:</w:t>
      </w:r>
    </w:p>
    <w:p w14:paraId="45D18854" w14:textId="77777777" w:rsidR="00854DD8" w:rsidRPr="007B3300" w:rsidRDefault="00854DD8" w:rsidP="00854DD8">
      <w:pPr>
        <w:rPr>
          <w:rtl/>
        </w:rPr>
      </w:pPr>
      <w:r w:rsidRPr="007B3300">
        <w:rPr>
          <w:rtl/>
        </w:rPr>
        <w:t>مشكلة البحث تدول حول الإجابة عن السؤال: ما حكم أداء مناسك الحج في المجال الجوي لهواء المشاعر المقدسة؟ والوصول إلى وضع ضوابط شرعية لذلك، وإيجاد نظرية وقاعدة عامة في القضايا المتشابهة مستقبلًا.</w:t>
      </w:r>
    </w:p>
    <w:p w14:paraId="1267C9E6" w14:textId="77777777" w:rsidR="00854DD8" w:rsidRPr="00DC32BA" w:rsidRDefault="00854DD8" w:rsidP="00854DD8">
      <w:pPr>
        <w:pStyle w:val="a5"/>
        <w:rPr>
          <w:rtl/>
        </w:rPr>
      </w:pPr>
      <w:r w:rsidRPr="00DC32BA">
        <w:rPr>
          <w:rtl/>
        </w:rPr>
        <w:t>أسئلة البحث:</w:t>
      </w:r>
    </w:p>
    <w:p w14:paraId="32B925B1" w14:textId="77777777" w:rsidR="00854DD8" w:rsidRPr="007B3300" w:rsidRDefault="00854DD8" w:rsidP="00854DD8">
      <w:pPr>
        <w:rPr>
          <w:rtl/>
        </w:rPr>
      </w:pPr>
      <w:r w:rsidRPr="007B3300">
        <w:rPr>
          <w:rtl/>
        </w:rPr>
        <w:t>يجيب هذا البحث على الأسئلة التالية:</w:t>
      </w:r>
    </w:p>
    <w:p w14:paraId="03E7C66E" w14:textId="77777777" w:rsidR="00854DD8" w:rsidRPr="007B3300" w:rsidRDefault="00854DD8" w:rsidP="00854DD8">
      <w:pPr>
        <w:numPr>
          <w:ilvl w:val="0"/>
          <w:numId w:val="389"/>
        </w:numPr>
      </w:pPr>
      <w:r w:rsidRPr="007B3300">
        <w:rPr>
          <w:rtl/>
        </w:rPr>
        <w:t>ما المقصود بالمجال الجوي وهواء المشاعر المقدسة؟.</w:t>
      </w:r>
    </w:p>
    <w:p w14:paraId="6DB4163E" w14:textId="77777777" w:rsidR="00854DD8" w:rsidRPr="007B3300" w:rsidRDefault="00854DD8" w:rsidP="00854DD8">
      <w:pPr>
        <w:numPr>
          <w:ilvl w:val="0"/>
          <w:numId w:val="389"/>
        </w:numPr>
      </w:pPr>
      <w:r w:rsidRPr="007B3300">
        <w:rPr>
          <w:rtl/>
        </w:rPr>
        <w:t>ما  المناسك التي تُؤدى في هواء المشاعر المقدسة، وما أبرز هذه المسائل؟.</w:t>
      </w:r>
    </w:p>
    <w:p w14:paraId="30C62FC7" w14:textId="77777777" w:rsidR="00854DD8" w:rsidRPr="007B3300" w:rsidRDefault="00854DD8" w:rsidP="00854DD8">
      <w:pPr>
        <w:numPr>
          <w:ilvl w:val="0"/>
          <w:numId w:val="389"/>
        </w:numPr>
      </w:pPr>
      <w:r w:rsidRPr="007B3300">
        <w:rPr>
          <w:rtl/>
        </w:rPr>
        <w:t>ما حكم أداء مناسك الحج في هواء المشاعر؟.</w:t>
      </w:r>
    </w:p>
    <w:p w14:paraId="3E23A475" w14:textId="77777777" w:rsidR="00854DD8" w:rsidRPr="007B3300" w:rsidRDefault="00854DD8" w:rsidP="00854DD8">
      <w:pPr>
        <w:numPr>
          <w:ilvl w:val="0"/>
          <w:numId w:val="389"/>
        </w:numPr>
        <w:rPr>
          <w:rtl/>
        </w:rPr>
      </w:pPr>
      <w:r w:rsidRPr="007B3300">
        <w:rPr>
          <w:rtl/>
        </w:rPr>
        <w:t>ما الضوابط الشرعية والنظرية العامة التي تصلح أن تحكم المسائل المتعلقة بأداء مناسك الحج في المجال الجوي للمشاعر؟.</w:t>
      </w:r>
    </w:p>
    <w:p w14:paraId="7868FB0F" w14:textId="77777777" w:rsidR="00854DD8" w:rsidRPr="00DC32BA" w:rsidRDefault="00854DD8" w:rsidP="00854DD8">
      <w:pPr>
        <w:pStyle w:val="a5"/>
        <w:rPr>
          <w:rtl/>
        </w:rPr>
      </w:pPr>
      <w:r w:rsidRPr="00DC32BA">
        <w:rPr>
          <w:rtl/>
        </w:rPr>
        <w:t>فرضية البحث:</w:t>
      </w:r>
    </w:p>
    <w:p w14:paraId="6E74777E" w14:textId="77777777" w:rsidR="00854DD8" w:rsidRPr="007B3300" w:rsidRDefault="00854DD8" w:rsidP="00854DD8">
      <w:pPr>
        <w:rPr>
          <w:rtl/>
        </w:rPr>
      </w:pPr>
      <w:r w:rsidRPr="007B3300">
        <w:rPr>
          <w:rtl/>
        </w:rPr>
        <w:t>سيكون لدى الباحث عدد من الاحتمالات لحل مشكلة البحث، إما القول بعدم جواز أداء مناسك الحج في هواء المشاعر، مما يترتب على هذا القول عدد من الآثار يتأكد على الباحث إظهارها. وإما القول بالجواز. ويلزم الباحث في كل الاحتمالات الاستدلال لكل قول، بالنظر إلى التطبيقات المتشابهة للوصول للنظرية والضوابط الشرعية لهذه المسألة.</w:t>
      </w:r>
    </w:p>
    <w:p w14:paraId="0518FF29" w14:textId="77777777" w:rsidR="00854DD8" w:rsidRPr="00DC32BA" w:rsidRDefault="00854DD8" w:rsidP="00854DD8">
      <w:pPr>
        <w:pStyle w:val="a5"/>
        <w:rPr>
          <w:rtl/>
        </w:rPr>
      </w:pPr>
      <w:r w:rsidRPr="00DC32BA">
        <w:rPr>
          <w:rtl/>
        </w:rPr>
        <w:t xml:space="preserve">الدراسات السابقة:  </w:t>
      </w:r>
    </w:p>
    <w:p w14:paraId="2B01680A" w14:textId="77777777" w:rsidR="00854DD8" w:rsidRPr="007B3300" w:rsidRDefault="00854DD8" w:rsidP="00854DD8">
      <w:pPr>
        <w:rPr>
          <w:rtl/>
        </w:rPr>
      </w:pPr>
      <w:r w:rsidRPr="007B3300">
        <w:rPr>
          <w:rtl/>
        </w:rPr>
        <w:t>بمراجعة الباحث المظان العلمية المعنية بالدراسات الفقهية المتخصصة وقف الباحث على بعض الفتاوى والقرارات الفقهية من بعض المؤسسات الشرعية المعتمدة وبعض المقالات والمنشورات التي تشير إلى بعض الجزئيات التطبيقية لموضوع هذا البحث، منها:</w:t>
      </w:r>
    </w:p>
    <w:p w14:paraId="70011E8C" w14:textId="77777777" w:rsidR="00854DD8" w:rsidRPr="007B3300" w:rsidRDefault="00854DD8" w:rsidP="00854DD8">
      <w:pPr>
        <w:numPr>
          <w:ilvl w:val="0"/>
          <w:numId w:val="389"/>
        </w:numPr>
      </w:pPr>
      <w:r w:rsidRPr="007B3300">
        <w:rPr>
          <w:rtl/>
        </w:rPr>
        <w:lastRenderedPageBreak/>
        <w:t xml:space="preserve">أبحاث هيئة كبار العلماء في المملكة العربية السعودية فيما يخص مسألة حكم السعي فوق سقف المسعى. </w:t>
      </w:r>
    </w:p>
    <w:p w14:paraId="75FDD5AB" w14:textId="77777777" w:rsidR="00854DD8" w:rsidRPr="007B3300" w:rsidRDefault="00854DD8" w:rsidP="00854DD8">
      <w:pPr>
        <w:rPr>
          <w:rtl/>
        </w:rPr>
      </w:pPr>
      <w:r w:rsidRPr="007B3300">
        <w:rPr>
          <w:rtl/>
        </w:rPr>
        <w:t>ولم يتم التطرق في هذه البحث لمسألة أداء المناسك في المجال الجوي لقرارها، لكن تم الاستفادة من توجيه القول بالمنع وأدلته، بما يتوافق مع موضوع هذا البحث.</w:t>
      </w:r>
    </w:p>
    <w:p w14:paraId="25FB0838" w14:textId="77777777" w:rsidR="00854DD8" w:rsidRPr="007B3300" w:rsidRDefault="00854DD8" w:rsidP="00854DD8">
      <w:pPr>
        <w:numPr>
          <w:ilvl w:val="0"/>
          <w:numId w:val="389"/>
        </w:numPr>
      </w:pPr>
      <w:r w:rsidRPr="007B3300">
        <w:rPr>
          <w:rtl/>
        </w:rPr>
        <w:t xml:space="preserve">رسالة دكتوراه بعنوان: (الزحام في المناسك الحلول والأسباب)، من إعداد: خالد بن محمد السياري، مقدمة لقسم الفقه المقارن في المعهد العالي للقضاء عام: 1431-1431هـ. </w:t>
      </w:r>
    </w:p>
    <w:p w14:paraId="2A771301" w14:textId="77777777" w:rsidR="00854DD8" w:rsidRPr="007B3300" w:rsidRDefault="00854DD8" w:rsidP="00854DD8">
      <w:r w:rsidRPr="007B3300">
        <w:rPr>
          <w:rtl/>
        </w:rPr>
        <w:t>وقد بذل الباحث وسعه في بيان الحلول لبعض المسائل المتعلقة بالزحام، بذكر بعض البدائل، واستعرض بعض المسائل التي تتعلق بأداء المناسك في المجال الجوي وجمع بعض ما قيل فيها من أدلة، إلا أن هذا البحث يفرق عنه بأن تم استقراء المسألة من جميع جوانبها كأصل يرجع إليه في موضوع البحث، وتم الاستفادة مما نقله الباحث من أدلة ونقولات.</w:t>
      </w:r>
    </w:p>
    <w:p w14:paraId="3520CBDB" w14:textId="77777777" w:rsidR="00854DD8" w:rsidRPr="007B3300" w:rsidRDefault="00854DD8" w:rsidP="00854DD8">
      <w:pPr>
        <w:numPr>
          <w:ilvl w:val="0"/>
          <w:numId w:val="389"/>
        </w:numPr>
      </w:pPr>
      <w:r w:rsidRPr="007B3300">
        <w:rPr>
          <w:rtl/>
        </w:rPr>
        <w:t>أحكام المجال الجوي والمجال الفضائي، للباحث: عطية محمد طاهر عسول،وهي رسالة دكتوراه من كلية الشريعة، قسم الفقه، بجامعة أم القرى، وقد تحدث الباحث فيها عن الوقوف والطواف والسعي في الهواء، ولم يتم استيفاء الأدلة ومناقشتها، ولا التطرق لموضوع هذا البحث.</w:t>
      </w:r>
    </w:p>
    <w:p w14:paraId="463956C4" w14:textId="77777777" w:rsidR="00854DD8" w:rsidRPr="007B3300" w:rsidRDefault="00854DD8" w:rsidP="00854DD8">
      <w:pPr>
        <w:numPr>
          <w:ilvl w:val="0"/>
          <w:numId w:val="389"/>
        </w:numPr>
      </w:pPr>
      <w:r w:rsidRPr="007B3300">
        <w:rPr>
          <w:rtl/>
        </w:rPr>
        <w:t>الأحكام المتعلقة بالطيران وآثاره، فايز بن عبد الكريم الفايز، رسالة دكتوراه، في قسم الفقه، بجامعة الإمام محمد بن سعود الإسلامية، وقد ذكر الباحث ما يتعلق بالعبادات: مسألة الإحرام في الطائرة، ولم يتم الإشارة إلى موضوع البحث ولا التطرق لبقية المناسك التي تؤدى في المجال الجوي للمشاعر بشيء من التفصيل والتأصيل كما في هذا البحث.</w:t>
      </w:r>
    </w:p>
    <w:p w14:paraId="20C27E9D" w14:textId="77777777" w:rsidR="00854DD8" w:rsidRPr="007B3300" w:rsidRDefault="00854DD8" w:rsidP="00854DD8">
      <w:pPr>
        <w:numPr>
          <w:ilvl w:val="0"/>
          <w:numId w:val="389"/>
        </w:numPr>
        <w:rPr>
          <w:rtl/>
        </w:rPr>
      </w:pPr>
      <w:r w:rsidRPr="007B3300">
        <w:rPr>
          <w:rtl/>
        </w:rPr>
        <w:t>قاعدة الهواء تابع للقرار تأصيلًا وتطبيقًا، للدكتور: وليد الودعان، وهو بحث محكم منشور في مجلة العلوم الشرعية، التابعة لجامعة القصيم، وهذه الدراسة كما في موضوعها تُعني بدارسة هذه القاعدة وإن كانت ليست قاعدة كما ذكر الباحث وإنما هي ضابط يذكره الفقهاء في تفريعاتهم على المسائل المختلفة في أبواب الفقه، وقد ذكر بعض التطبيقات الفقهية المتعلقة بأداء مناسك الحج في المجال الجوي وتم الاستفادة مما نقله من تعليلات وتخريجات لهذه المسألة بما يتوافق مع موضوع البحث.</w:t>
      </w:r>
    </w:p>
    <w:p w14:paraId="6080059B" w14:textId="77777777" w:rsidR="00854DD8" w:rsidRPr="007B3300" w:rsidRDefault="00854DD8" w:rsidP="00854DD8">
      <w:pPr>
        <w:rPr>
          <w:rtl/>
        </w:rPr>
      </w:pPr>
      <w:r w:rsidRPr="007B3300">
        <w:rPr>
          <w:rtl/>
        </w:rPr>
        <w:t>إضافة إلى ما سبق يمكن إجمال ما أضافه  هذا البحث عن هذه البحوث وغيرها بما يلي:</w:t>
      </w:r>
    </w:p>
    <w:p w14:paraId="2A63EA78" w14:textId="77777777" w:rsidR="00854DD8" w:rsidRPr="007B3300" w:rsidRDefault="00854DD8" w:rsidP="00854DD8">
      <w:pPr>
        <w:numPr>
          <w:ilvl w:val="0"/>
          <w:numId w:val="389"/>
        </w:numPr>
      </w:pPr>
      <w:r w:rsidRPr="007B3300">
        <w:rPr>
          <w:rtl/>
        </w:rPr>
        <w:t xml:space="preserve">التأصيل الفقهي بجمع الأقوال في هذه المسألة وأدلة كل قول وأقوال العلماء في المذاهب الأربعة فيها، وذكر القواعد والتخريجات الفقهية العديدة على المسألة، الأمر الذي لم يجد الباحث بحثا أفرد الحديث عنها. </w:t>
      </w:r>
    </w:p>
    <w:p w14:paraId="5626CB4B" w14:textId="77777777" w:rsidR="00854DD8" w:rsidRPr="007B3300" w:rsidRDefault="00854DD8" w:rsidP="00854DD8">
      <w:pPr>
        <w:numPr>
          <w:ilvl w:val="0"/>
          <w:numId w:val="389"/>
        </w:numPr>
        <w:rPr>
          <w:rtl/>
        </w:rPr>
      </w:pPr>
      <w:r w:rsidRPr="007B3300">
        <w:rPr>
          <w:rtl/>
        </w:rPr>
        <w:t>خلو هذه الدراسات وغيرها من النص على الضوابط الشرعية لأداء مناسك الحج في المجال الجوي للمشاعر، حيث جاء هذا البحث مؤصلًا لذكر هذه الضوابط، وجعلها كنظرية عامة يمكن أن يقاس عليها النوازل المعاصرة في المستقبل.</w:t>
      </w:r>
    </w:p>
    <w:p w14:paraId="2951E3F3" w14:textId="77777777" w:rsidR="00854DD8" w:rsidRPr="00DC32BA" w:rsidRDefault="00854DD8" w:rsidP="00854DD8">
      <w:pPr>
        <w:pStyle w:val="a5"/>
        <w:rPr>
          <w:rtl/>
        </w:rPr>
      </w:pPr>
      <w:r w:rsidRPr="00DC32BA">
        <w:rPr>
          <w:rtl/>
        </w:rPr>
        <w:t>منهج البحث:</w:t>
      </w:r>
    </w:p>
    <w:p w14:paraId="45A2A3BD" w14:textId="77777777" w:rsidR="00854DD8" w:rsidRPr="007B3300" w:rsidRDefault="00854DD8" w:rsidP="00854DD8">
      <w:pPr>
        <w:rPr>
          <w:rtl/>
        </w:rPr>
      </w:pPr>
      <w:r w:rsidRPr="007B3300">
        <w:rPr>
          <w:rtl/>
        </w:rPr>
        <w:t>المنهج المتبع في إعداد هذا البحث هو: المنهج الاستقرائي (التحليلي) الذي يعتمد على تجميع التطبيقات المتشابهة من المسائل المتعلقة بموضوع البحث، وجمع الأقوال فيها وأدلتها، تحت موضوع بحثنا، ودراستها الدراسة الفقهية المقارنة بين أقوال المذاهب الأربعة وما قاله علماؤها، وتحليلها، ثم وضع قاعدة عامة تحكمها، وتحكم مثيلاتها من المسائل التي قد تستجد مستقبلا.</w:t>
      </w:r>
    </w:p>
    <w:p w14:paraId="0B7067EC" w14:textId="77777777" w:rsidR="00854DD8" w:rsidRPr="007B3300" w:rsidRDefault="00854DD8" w:rsidP="00854DD8">
      <w:pPr>
        <w:numPr>
          <w:ilvl w:val="0"/>
          <w:numId w:val="390"/>
        </w:numPr>
        <w:rPr>
          <w:rtl/>
        </w:rPr>
      </w:pPr>
      <w:r w:rsidRPr="007B3300">
        <w:rPr>
          <w:rtl/>
        </w:rPr>
        <w:t>حدود البحث الموضوعية:</w:t>
      </w:r>
    </w:p>
    <w:p w14:paraId="724F8F8A" w14:textId="77777777" w:rsidR="00854DD8" w:rsidRPr="007B3300" w:rsidRDefault="00854DD8" w:rsidP="00854DD8">
      <w:pPr>
        <w:rPr>
          <w:rtl/>
        </w:rPr>
      </w:pPr>
      <w:r w:rsidRPr="007B3300">
        <w:rPr>
          <w:rtl/>
        </w:rPr>
        <w:t>تركز الدراسة على تأصيل مسألة حكم أداء مناسك الحج في المجال الجوي للمشاعر المقدسة وهو الذي يطلق عليه الفقهاء (الهواء)، باستقراء الأقوال فيها، وأدلتها، ومناقشتها ، وبيان القول الراجح، ثم وضع الضوابط الشرعية لأدائها في هواء قرارها. فالبحث لا يتحدث عن مسألة بعينها، وإنما يُؤصل لكل مسائل الحج التي يمكن أن تُؤدى في المجال الجوي لقرارها.</w:t>
      </w:r>
    </w:p>
    <w:p w14:paraId="714293EC" w14:textId="77777777" w:rsidR="00854DD8" w:rsidRPr="00DC32BA" w:rsidRDefault="00854DD8" w:rsidP="00854DD8">
      <w:pPr>
        <w:rPr>
          <w:rtl/>
        </w:rPr>
      </w:pPr>
      <w:r w:rsidRPr="00DC32BA">
        <w:rPr>
          <w:rtl/>
        </w:rPr>
        <w:t>خطة البحث:</w:t>
      </w:r>
    </w:p>
    <w:p w14:paraId="2231A911" w14:textId="77777777" w:rsidR="00854DD8" w:rsidRPr="007B3300" w:rsidRDefault="00854DD8" w:rsidP="00854DD8">
      <w:pPr>
        <w:rPr>
          <w:rtl/>
        </w:rPr>
      </w:pPr>
      <w:r w:rsidRPr="007B3300">
        <w:rPr>
          <w:rtl/>
        </w:rPr>
        <w:t>ارتأيت تقسيم البحث إلى ثلاثة مباحث، جاءت على النحو التالية:</w:t>
      </w:r>
    </w:p>
    <w:p w14:paraId="662FAD0B" w14:textId="77777777" w:rsidR="00854DD8" w:rsidRPr="007B3300" w:rsidRDefault="00854DD8" w:rsidP="00854DD8">
      <w:pPr>
        <w:rPr>
          <w:rtl/>
        </w:rPr>
      </w:pPr>
      <w:r w:rsidRPr="007B3300">
        <w:rPr>
          <w:rtl/>
        </w:rPr>
        <w:lastRenderedPageBreak/>
        <w:t>المبحث الأول: في التعريف بمفردات عنوان البحث.</w:t>
      </w:r>
    </w:p>
    <w:p w14:paraId="4E0E5DDB" w14:textId="77777777" w:rsidR="00854DD8" w:rsidRPr="007B3300" w:rsidRDefault="00854DD8" w:rsidP="00854DD8">
      <w:pPr>
        <w:rPr>
          <w:rtl/>
        </w:rPr>
      </w:pPr>
      <w:r w:rsidRPr="007B3300">
        <w:rPr>
          <w:rtl/>
        </w:rPr>
        <w:t>واشتمل على ثلاثة مطالب:</w:t>
      </w:r>
    </w:p>
    <w:p w14:paraId="183372C0" w14:textId="77777777" w:rsidR="00854DD8" w:rsidRPr="007B3300" w:rsidRDefault="00854DD8" w:rsidP="00854DD8">
      <w:pPr>
        <w:rPr>
          <w:rtl/>
        </w:rPr>
      </w:pPr>
      <w:r w:rsidRPr="007B3300">
        <w:rPr>
          <w:rtl/>
        </w:rPr>
        <w:t>المطلب الأول: تعريف الضوابط الشرعية.</w:t>
      </w:r>
    </w:p>
    <w:p w14:paraId="08C60193" w14:textId="77777777" w:rsidR="00854DD8" w:rsidRPr="007B3300" w:rsidRDefault="00854DD8" w:rsidP="00854DD8">
      <w:pPr>
        <w:rPr>
          <w:rtl/>
        </w:rPr>
      </w:pPr>
      <w:r w:rsidRPr="007B3300">
        <w:rPr>
          <w:rtl/>
        </w:rPr>
        <w:t>المطلب الثاني: تعريف المجال الجوي للمشاعر.</w:t>
      </w:r>
    </w:p>
    <w:p w14:paraId="2F37255E" w14:textId="77777777" w:rsidR="00854DD8" w:rsidRPr="007B3300" w:rsidRDefault="00854DD8" w:rsidP="00854DD8">
      <w:pPr>
        <w:rPr>
          <w:rtl/>
        </w:rPr>
      </w:pPr>
      <w:r w:rsidRPr="007B3300">
        <w:rPr>
          <w:rtl/>
        </w:rPr>
        <w:t>المطلب الثالث: مناسك الحج التي تؤدى في المجال الجوي للمشاعر.</w:t>
      </w:r>
    </w:p>
    <w:p w14:paraId="71A14D21" w14:textId="77777777" w:rsidR="00854DD8" w:rsidRPr="007B3300" w:rsidRDefault="00854DD8" w:rsidP="00854DD8">
      <w:pPr>
        <w:rPr>
          <w:rtl/>
        </w:rPr>
      </w:pPr>
      <w:r w:rsidRPr="007B3300">
        <w:rPr>
          <w:rtl/>
        </w:rPr>
        <w:t>المبحث الثاني: حكم أداء المناسك في المجال الجوي للمشاعر.</w:t>
      </w:r>
    </w:p>
    <w:p w14:paraId="5418DDDA" w14:textId="77777777" w:rsidR="00854DD8" w:rsidRPr="007B3300" w:rsidRDefault="00854DD8" w:rsidP="00854DD8">
      <w:pPr>
        <w:rPr>
          <w:rtl/>
        </w:rPr>
      </w:pPr>
      <w:r w:rsidRPr="007B3300">
        <w:rPr>
          <w:rtl/>
        </w:rPr>
        <w:t>المبحث الثالث: ضوابط أداء المناسك في المجال الجوي للمشاعر.</w:t>
      </w:r>
    </w:p>
    <w:p w14:paraId="5903DF91" w14:textId="77777777" w:rsidR="00854DD8" w:rsidRPr="007B3300" w:rsidRDefault="00854DD8" w:rsidP="00854DD8">
      <w:pPr>
        <w:rPr>
          <w:rtl/>
        </w:rPr>
      </w:pPr>
      <w:r w:rsidRPr="007B3300">
        <w:rPr>
          <w:rtl/>
        </w:rPr>
        <w:t>ثم أنهيت البحث بخاتمة ذكرت فيها أهم النتائج والتوصيات، وسردٍ لأهم المصادر والمراجع. وفي ختام هذه المقدمة أسأل الله أن يرزقنا العلم النافع والعمل الصالح، وأن يعفو عنا الزلل والتقصير، وصلى الله وسلم على نبينا محمد وعلى آله وصحبه أجمعين.</w:t>
      </w:r>
    </w:p>
    <w:p w14:paraId="04A4A2AF" w14:textId="77777777" w:rsidR="00854DD8" w:rsidRPr="007B3300" w:rsidRDefault="00854DD8" w:rsidP="00854DD8">
      <w:pPr>
        <w:rPr>
          <w:rtl/>
        </w:rPr>
      </w:pPr>
      <w:r w:rsidRPr="007B3300">
        <w:rPr>
          <w:rtl/>
        </w:rPr>
        <w:t>المبحث الأول</w:t>
      </w:r>
    </w:p>
    <w:p w14:paraId="3B01C15B" w14:textId="77777777" w:rsidR="00854DD8" w:rsidRPr="007B3300" w:rsidRDefault="00854DD8" w:rsidP="00854DD8">
      <w:pPr>
        <w:rPr>
          <w:rtl/>
        </w:rPr>
      </w:pPr>
      <w:r w:rsidRPr="007B3300">
        <w:rPr>
          <w:rtl/>
        </w:rPr>
        <w:t>في التعريف بمفردات عنوان البحث</w:t>
      </w:r>
    </w:p>
    <w:p w14:paraId="4D639939" w14:textId="77777777" w:rsidR="00854DD8" w:rsidRPr="007B3300" w:rsidRDefault="00854DD8" w:rsidP="00854DD8">
      <w:pPr>
        <w:rPr>
          <w:rtl/>
        </w:rPr>
      </w:pPr>
      <w:r w:rsidRPr="007B3300">
        <w:rPr>
          <w:rtl/>
        </w:rPr>
        <w:t>واشتمل على ثلاثة مطالب:</w:t>
      </w:r>
    </w:p>
    <w:p w14:paraId="00F9FF65" w14:textId="77777777" w:rsidR="00854DD8" w:rsidRPr="007B3300" w:rsidRDefault="00854DD8" w:rsidP="00854DD8">
      <w:pPr>
        <w:rPr>
          <w:rtl/>
        </w:rPr>
      </w:pPr>
      <w:r w:rsidRPr="007B3300">
        <w:rPr>
          <w:rtl/>
        </w:rPr>
        <w:t>المطلب الأول</w:t>
      </w:r>
    </w:p>
    <w:p w14:paraId="11C77772" w14:textId="77777777" w:rsidR="00854DD8" w:rsidRPr="007B3300" w:rsidRDefault="00854DD8" w:rsidP="00854DD8">
      <w:pPr>
        <w:rPr>
          <w:rtl/>
        </w:rPr>
      </w:pPr>
      <w:r w:rsidRPr="007B3300">
        <w:rPr>
          <w:rtl/>
        </w:rPr>
        <w:t>تعريف الضوابط الشرعية.</w:t>
      </w:r>
    </w:p>
    <w:p w14:paraId="2C3E1B45" w14:textId="77777777" w:rsidR="00854DD8" w:rsidRPr="007B3300" w:rsidRDefault="00854DD8" w:rsidP="00854DD8">
      <w:pPr>
        <w:rPr>
          <w:rtl/>
        </w:rPr>
      </w:pPr>
      <w:r w:rsidRPr="007B3300">
        <w:rPr>
          <w:rtl/>
        </w:rPr>
        <w:t>الضابط في اللغة:</w:t>
      </w:r>
      <w:r w:rsidRPr="007B3300">
        <w:t> </w:t>
      </w:r>
      <w:r w:rsidRPr="007B3300">
        <w:rPr>
          <w:rtl/>
        </w:rPr>
        <w:t>مأخوذ من (الضبط) وهو لزوم الشيء وحبسه، وهو عبارة عن الحزم، ويطلق على إتمام الشيء وإتقانه، ومنه قولهم: الضبط ضبط صدر أو ضبط كتاب؛ أي: الحفظ والإتقان للحديث، إما أن يكون بالحفظ في الصدر أو بالحفظ في الكتاب</w:t>
      </w:r>
      <w:r w:rsidRPr="007B3300">
        <w:rPr>
          <w:vertAlign w:val="superscript"/>
          <w:rtl/>
        </w:rPr>
        <w:t>(</w:t>
      </w:r>
      <w:r w:rsidRPr="007B3300">
        <w:rPr>
          <w:vertAlign w:val="superscript"/>
          <w:rtl/>
        </w:rPr>
        <w:footnoteReference w:id="2"/>
      </w:r>
      <w:r w:rsidRPr="007B3300">
        <w:rPr>
          <w:vertAlign w:val="superscript"/>
          <w:rtl/>
        </w:rPr>
        <w:t>)</w:t>
      </w:r>
      <w:r w:rsidRPr="007B3300">
        <w:rPr>
          <w:rtl/>
        </w:rPr>
        <w:t>. ومن معاني الضبط: لزوم شيء لا يفارقه في كل شيء</w:t>
      </w:r>
      <w:r w:rsidRPr="007B3300">
        <w:rPr>
          <w:vertAlign w:val="superscript"/>
          <w:rtl/>
        </w:rPr>
        <w:t>(</w:t>
      </w:r>
      <w:r w:rsidRPr="007B3300">
        <w:rPr>
          <w:vertAlign w:val="superscript"/>
          <w:rtl/>
        </w:rPr>
        <w:footnoteReference w:id="3"/>
      </w:r>
      <w:r w:rsidRPr="007B3300">
        <w:rPr>
          <w:vertAlign w:val="superscript"/>
          <w:rtl/>
        </w:rPr>
        <w:t>)</w:t>
      </w:r>
      <w:r w:rsidRPr="007B3300">
        <w:rPr>
          <w:rtl/>
        </w:rPr>
        <w:t>.</w:t>
      </w:r>
    </w:p>
    <w:p w14:paraId="65A8F6A6" w14:textId="77777777" w:rsidR="00854DD8" w:rsidRPr="007B3300" w:rsidRDefault="00854DD8" w:rsidP="00854DD8">
      <w:pPr>
        <w:rPr>
          <w:rtl/>
        </w:rPr>
      </w:pPr>
      <w:r w:rsidRPr="007B3300">
        <w:rPr>
          <w:rtl/>
        </w:rPr>
        <w:t>الضابط في الاصطلاح:</w:t>
      </w:r>
    </w:p>
    <w:p w14:paraId="1E0B38ED" w14:textId="77777777" w:rsidR="00854DD8" w:rsidRPr="007B3300" w:rsidRDefault="00854DD8" w:rsidP="00854DD8">
      <w:pPr>
        <w:rPr>
          <w:rtl/>
        </w:rPr>
      </w:pPr>
      <w:r w:rsidRPr="007B3300">
        <w:rPr>
          <w:rtl/>
        </w:rPr>
        <w:t>تعددت تعريفات العلماء للضابط بناء على تفريقهم بين الضابط والقاعدة، فمنهم من لا يفرق بين الضابط و القاعدة ويجعلهما بمعنى واحد، ومنهم من يفرق بينهما فيجعل القاعدة التي تجمع فروعا في أبواب شتى، والضابط يجمع فروعا من باب واحد</w:t>
      </w:r>
      <w:r w:rsidRPr="007B3300">
        <w:rPr>
          <w:vertAlign w:val="superscript"/>
          <w:rtl/>
        </w:rPr>
        <w:t>(</w:t>
      </w:r>
      <w:r w:rsidRPr="007B3300">
        <w:rPr>
          <w:vertAlign w:val="superscript"/>
          <w:rtl/>
        </w:rPr>
        <w:footnoteReference w:id="4"/>
      </w:r>
      <w:r w:rsidRPr="007B3300">
        <w:rPr>
          <w:vertAlign w:val="superscript"/>
          <w:rtl/>
        </w:rPr>
        <w:t>)</w:t>
      </w:r>
      <w:r w:rsidRPr="007B3300">
        <w:rPr>
          <w:rtl/>
        </w:rPr>
        <w:t>. ومن يفرق بينهما يسلك مسلكين: مسلك ضيق وله تعريف خاص به، ومسلك واسع له وله تعريف خاص به:</w:t>
      </w:r>
    </w:p>
    <w:p w14:paraId="2F93AC92" w14:textId="77777777" w:rsidR="00854DD8" w:rsidRPr="007B3300" w:rsidRDefault="00854DD8" w:rsidP="00854DD8">
      <w:pPr>
        <w:rPr>
          <w:rtl/>
        </w:rPr>
      </w:pPr>
      <w:r w:rsidRPr="007B3300">
        <w:rPr>
          <w:rtl/>
        </w:rPr>
        <w:t>المسلك الأول: يعرف الضابط بأنه: ما اختص بباب وقصد به نظم صور متشابهة</w:t>
      </w:r>
      <w:r w:rsidRPr="007B3300">
        <w:rPr>
          <w:vertAlign w:val="superscript"/>
          <w:rtl/>
        </w:rPr>
        <w:t>(</w:t>
      </w:r>
      <w:r w:rsidRPr="007B3300">
        <w:rPr>
          <w:vertAlign w:val="superscript"/>
          <w:rtl/>
        </w:rPr>
        <w:footnoteReference w:id="5"/>
      </w:r>
      <w:r w:rsidRPr="007B3300">
        <w:rPr>
          <w:vertAlign w:val="superscript"/>
          <w:rtl/>
        </w:rPr>
        <w:t>)</w:t>
      </w:r>
      <w:r w:rsidRPr="007B3300">
        <w:rPr>
          <w:rtl/>
        </w:rPr>
        <w:t xml:space="preserve">. </w:t>
      </w:r>
    </w:p>
    <w:p w14:paraId="4F503A06" w14:textId="77777777" w:rsidR="00854DD8" w:rsidRPr="007B3300" w:rsidRDefault="00854DD8" w:rsidP="00854DD8">
      <w:pPr>
        <w:rPr>
          <w:rtl/>
        </w:rPr>
      </w:pPr>
      <w:r w:rsidRPr="007B3300">
        <w:rPr>
          <w:rtl/>
        </w:rPr>
        <w:t>المسلك الثاني: وهو من يتوسع في مفهوم الضابط، ويعرفون الضابط بأنه: "كل ما يحصر جزئيات أمر معين"</w:t>
      </w:r>
      <w:r w:rsidRPr="007B3300">
        <w:rPr>
          <w:vertAlign w:val="superscript"/>
          <w:rtl/>
        </w:rPr>
        <w:t>(</w:t>
      </w:r>
      <w:r w:rsidRPr="007B3300">
        <w:rPr>
          <w:vertAlign w:val="superscript"/>
          <w:rtl/>
        </w:rPr>
        <w:footnoteReference w:id="6"/>
      </w:r>
      <w:r w:rsidRPr="007B3300">
        <w:rPr>
          <w:vertAlign w:val="superscript"/>
          <w:rtl/>
        </w:rPr>
        <w:t>)</w:t>
      </w:r>
      <w:r w:rsidRPr="007B3300">
        <w:rPr>
          <w:rtl/>
        </w:rPr>
        <w:t xml:space="preserve">. </w:t>
      </w:r>
    </w:p>
    <w:p w14:paraId="53CEE1FA" w14:textId="77777777" w:rsidR="00854DD8" w:rsidRPr="007B3300" w:rsidRDefault="00854DD8" w:rsidP="00854DD8">
      <w:pPr>
        <w:rPr>
          <w:rtl/>
        </w:rPr>
      </w:pPr>
      <w:r w:rsidRPr="007B3300">
        <w:rPr>
          <w:rtl/>
        </w:rPr>
        <w:t>وعليه: يُقصد بالضابط الشرعي أو الفقهي في هذا البحث: كل ما أعان على الحصر والضبط لجزئيات أداء مناسك الحج في الهواء والمجال الجوي لقرار المنسك نفسه، والذي من خلاله يمكن تطبيقه على أي جزئية تظهر في المستقبل في أداء المناسك في المجال الجوي للمشاعر.</w:t>
      </w:r>
    </w:p>
    <w:p w14:paraId="42C01FF1" w14:textId="77777777" w:rsidR="00854DD8" w:rsidRPr="007B3300" w:rsidRDefault="00854DD8" w:rsidP="00854DD8">
      <w:pPr>
        <w:rPr>
          <w:rtl/>
        </w:rPr>
      </w:pPr>
      <w:r w:rsidRPr="007B3300">
        <w:rPr>
          <w:rtl/>
        </w:rPr>
        <w:t>المطلب الثاني</w:t>
      </w:r>
    </w:p>
    <w:p w14:paraId="5F963E82" w14:textId="77777777" w:rsidR="00854DD8" w:rsidRPr="007B3300" w:rsidRDefault="00854DD8" w:rsidP="00854DD8">
      <w:pPr>
        <w:rPr>
          <w:rtl/>
        </w:rPr>
      </w:pPr>
      <w:r w:rsidRPr="007B3300">
        <w:rPr>
          <w:rtl/>
        </w:rPr>
        <w:t>تعريف المجال الجوي للمشاعر.</w:t>
      </w:r>
    </w:p>
    <w:p w14:paraId="21E8F8E4" w14:textId="77777777" w:rsidR="00854DD8" w:rsidRPr="007B3300" w:rsidRDefault="00854DD8" w:rsidP="00854DD8">
      <w:pPr>
        <w:rPr>
          <w:rtl/>
        </w:rPr>
      </w:pPr>
      <w:r w:rsidRPr="007B3300">
        <w:rPr>
          <w:rtl/>
        </w:rPr>
        <w:lastRenderedPageBreak/>
        <w:t>أصل هذا المصطلح مستعار من مجال الطيران، ويُقصد به المساحة من الفضاء الجوى الخاصة بدولة ما</w:t>
      </w:r>
      <w:r w:rsidRPr="007B3300">
        <w:rPr>
          <w:vertAlign w:val="superscript"/>
          <w:rtl/>
        </w:rPr>
        <w:t>(</w:t>
      </w:r>
      <w:r w:rsidRPr="007B3300">
        <w:rPr>
          <w:vertAlign w:val="superscript"/>
          <w:rtl/>
        </w:rPr>
        <w:footnoteReference w:id="7"/>
      </w:r>
      <w:r w:rsidRPr="007B3300">
        <w:rPr>
          <w:vertAlign w:val="superscript"/>
          <w:rtl/>
        </w:rPr>
        <w:t>)</w:t>
      </w:r>
      <w:r w:rsidRPr="007B3300">
        <w:rPr>
          <w:rtl/>
        </w:rPr>
        <w:t>، فالمجال هو: المنطقة، والجوي، نسبة إلى جَوّ، وهو الفضاء، ويكون المعنى: منطقة الفراغ الجوّيّ</w:t>
      </w:r>
      <w:r w:rsidRPr="007B3300">
        <w:rPr>
          <w:vertAlign w:val="superscript"/>
          <w:rtl/>
        </w:rPr>
        <w:t>(</w:t>
      </w:r>
      <w:r w:rsidRPr="007B3300">
        <w:rPr>
          <w:vertAlign w:val="superscript"/>
          <w:rtl/>
        </w:rPr>
        <w:footnoteReference w:id="8"/>
      </w:r>
      <w:r w:rsidRPr="007B3300">
        <w:rPr>
          <w:vertAlign w:val="superscript"/>
          <w:rtl/>
        </w:rPr>
        <w:t>)</w:t>
      </w:r>
      <w:r w:rsidRPr="007B3300">
        <w:rPr>
          <w:rtl/>
        </w:rPr>
        <w:t xml:space="preserve">.  </w:t>
      </w:r>
    </w:p>
    <w:p w14:paraId="01A0F961" w14:textId="77777777" w:rsidR="00854DD8" w:rsidRPr="007B3300" w:rsidRDefault="00854DD8" w:rsidP="00854DD8">
      <w:pPr>
        <w:rPr>
          <w:rtl/>
        </w:rPr>
      </w:pPr>
      <w:r w:rsidRPr="007B3300">
        <w:rPr>
          <w:rtl/>
        </w:rPr>
        <w:t>ويعبر عنه الفقهاء في كتبهم قديما بــ (الهواء)، والهواء اسم، وهو ما بين السماء والأرض، وهو الجو، والجمع أهوية، وسمي الهواء بهذا لخلوه، وكل خال يقال له هواء</w:t>
      </w:r>
      <w:r w:rsidRPr="007B3300">
        <w:rPr>
          <w:vertAlign w:val="superscript"/>
          <w:rtl/>
        </w:rPr>
        <w:t>(</w:t>
      </w:r>
      <w:r w:rsidRPr="007B3300">
        <w:rPr>
          <w:vertAlign w:val="superscript"/>
          <w:rtl/>
        </w:rPr>
        <w:footnoteReference w:id="9"/>
      </w:r>
      <w:r w:rsidRPr="007B3300">
        <w:rPr>
          <w:vertAlign w:val="superscript"/>
          <w:rtl/>
        </w:rPr>
        <w:t>)</w:t>
      </w:r>
      <w:r w:rsidRPr="007B3300">
        <w:rPr>
          <w:rtl/>
        </w:rPr>
        <w:t>، ومنه قوله تعالى: {مُهْطِعِينَ مُقْنِعِي رُءُوسِهِمْ لاَ يَرْتَدُّ إِلَيْهِمْ طَرْفُهُمْ وَأَفْئِدَتُهُمْ هَوَاء}</w:t>
      </w:r>
      <w:r w:rsidRPr="007B3300">
        <w:rPr>
          <w:vertAlign w:val="superscript"/>
          <w:rtl/>
        </w:rPr>
        <w:t xml:space="preserve"> (</w:t>
      </w:r>
      <w:r w:rsidRPr="007B3300">
        <w:rPr>
          <w:vertAlign w:val="superscript"/>
          <w:rtl/>
        </w:rPr>
        <w:footnoteReference w:id="10"/>
      </w:r>
      <w:r w:rsidRPr="007B3300">
        <w:rPr>
          <w:vertAlign w:val="superscript"/>
          <w:rtl/>
        </w:rPr>
        <w:t>)</w:t>
      </w:r>
      <w:r w:rsidRPr="007B3300">
        <w:rPr>
          <w:rtl/>
        </w:rPr>
        <w:t>، أي: خَاوِيَةٌ خَرِبَةٌ مُتَخَرِّقَةٌ</w:t>
      </w:r>
      <w:r w:rsidRPr="007B3300">
        <w:rPr>
          <w:vertAlign w:val="superscript"/>
          <w:rtl/>
        </w:rPr>
        <w:t>(</w:t>
      </w:r>
      <w:r w:rsidRPr="007B3300">
        <w:rPr>
          <w:vertAlign w:val="superscript"/>
          <w:rtl/>
        </w:rPr>
        <w:footnoteReference w:id="11"/>
      </w:r>
      <w:r w:rsidRPr="007B3300">
        <w:rPr>
          <w:vertAlign w:val="superscript"/>
          <w:rtl/>
        </w:rPr>
        <w:t>)</w:t>
      </w:r>
      <w:r w:rsidRPr="007B3300">
        <w:rPr>
          <w:rtl/>
        </w:rPr>
        <w:t>. والهواءُ ممدودٌ: ما بين السماء والأرض، والجمع الأهْوِيَةُ. وكل خالٍ هواءٌ</w:t>
      </w:r>
      <w:r w:rsidRPr="007B3300">
        <w:rPr>
          <w:vertAlign w:val="superscript"/>
          <w:rtl/>
        </w:rPr>
        <w:t>(</w:t>
      </w:r>
      <w:r w:rsidRPr="007B3300">
        <w:rPr>
          <w:vertAlign w:val="superscript"/>
          <w:rtl/>
        </w:rPr>
        <w:footnoteReference w:id="12"/>
      </w:r>
      <w:r w:rsidRPr="007B3300">
        <w:rPr>
          <w:vertAlign w:val="superscript"/>
          <w:rtl/>
        </w:rPr>
        <w:t>)</w:t>
      </w:r>
      <w:r w:rsidRPr="007B3300">
        <w:rPr>
          <w:rtl/>
        </w:rPr>
        <w:t>.</w:t>
      </w:r>
    </w:p>
    <w:p w14:paraId="178BBAB5" w14:textId="77777777" w:rsidR="00854DD8" w:rsidRPr="007B3300" w:rsidRDefault="00854DD8" w:rsidP="00854DD8">
      <w:pPr>
        <w:rPr>
          <w:rtl/>
        </w:rPr>
      </w:pPr>
      <w:r w:rsidRPr="007B3300">
        <w:rPr>
          <w:rtl/>
        </w:rPr>
        <w:t>والمشعر: مأخوذ من شَعَرَ، والشعار: العلامة في الحرب وغيره، والإشعار: الإعلام، والشعار العلامة</w:t>
      </w:r>
      <w:r w:rsidRPr="007B3300">
        <w:rPr>
          <w:vertAlign w:val="superscript"/>
          <w:rtl/>
        </w:rPr>
        <w:t>(</w:t>
      </w:r>
      <w:r w:rsidRPr="007B3300">
        <w:rPr>
          <w:vertAlign w:val="superscript"/>
          <w:rtl/>
        </w:rPr>
        <w:footnoteReference w:id="13"/>
      </w:r>
      <w:r w:rsidRPr="007B3300">
        <w:rPr>
          <w:vertAlign w:val="superscript"/>
          <w:rtl/>
        </w:rPr>
        <w:t>)</w:t>
      </w:r>
      <w:r w:rsidRPr="007B3300">
        <w:rPr>
          <w:rtl/>
        </w:rPr>
        <w:t>. قال الأزهري -رحمه الله: ولا ادري مشاعر الحج إلا من هذا؛ لأنها علامات له</w:t>
      </w:r>
      <w:r w:rsidRPr="007B3300">
        <w:rPr>
          <w:vertAlign w:val="superscript"/>
          <w:rtl/>
        </w:rPr>
        <w:t>(</w:t>
      </w:r>
      <w:r w:rsidRPr="007B3300">
        <w:rPr>
          <w:vertAlign w:val="superscript"/>
          <w:rtl/>
        </w:rPr>
        <w:footnoteReference w:id="14"/>
      </w:r>
      <w:r w:rsidRPr="007B3300">
        <w:rPr>
          <w:vertAlign w:val="superscript"/>
          <w:rtl/>
        </w:rPr>
        <w:t>)</w:t>
      </w:r>
      <w:r w:rsidRPr="007B3300">
        <w:rPr>
          <w:rtl/>
        </w:rPr>
        <w:t xml:space="preserve">.   </w:t>
      </w:r>
    </w:p>
    <w:p w14:paraId="66867BA2" w14:textId="77777777" w:rsidR="00854DD8" w:rsidRPr="007B3300" w:rsidRDefault="00854DD8" w:rsidP="00854DD8">
      <w:pPr>
        <w:rPr>
          <w:rtl/>
        </w:rPr>
      </w:pPr>
      <w:r w:rsidRPr="007B3300">
        <w:rPr>
          <w:rtl/>
        </w:rPr>
        <w:t>وشعار الحج: مناسكه وعلامته، وآثاره وأعماله، جمع شعيرة. وكل ما جعل علما لطاعة الله سبحانه؛ كالوقوف بعرفة والطواف، والسعي، والرمي، والذبح وغير ذلك</w:t>
      </w:r>
      <w:r w:rsidRPr="007B3300">
        <w:rPr>
          <w:vertAlign w:val="superscript"/>
          <w:rtl/>
        </w:rPr>
        <w:t>(</w:t>
      </w:r>
      <w:r w:rsidRPr="007B3300">
        <w:rPr>
          <w:vertAlign w:val="superscript"/>
          <w:rtl/>
        </w:rPr>
        <w:footnoteReference w:id="15"/>
      </w:r>
      <w:r w:rsidRPr="007B3300">
        <w:rPr>
          <w:vertAlign w:val="superscript"/>
          <w:rtl/>
        </w:rPr>
        <w:t>)</w:t>
      </w:r>
      <w:r w:rsidRPr="007B3300">
        <w:rPr>
          <w:rtl/>
        </w:rPr>
        <w:t>.</w:t>
      </w:r>
    </w:p>
    <w:p w14:paraId="5041DEF0" w14:textId="77777777" w:rsidR="00854DD8" w:rsidRPr="007B3300" w:rsidRDefault="00854DD8" w:rsidP="00854DD8">
      <w:pPr>
        <w:rPr>
          <w:rtl/>
        </w:rPr>
      </w:pPr>
      <w:r w:rsidRPr="007B3300">
        <w:rPr>
          <w:rtl/>
        </w:rPr>
        <w:t>وعلى هذا يكون المعنى الإجمالي لقولنا: (المجال الجوي للمشاعر): المنطقة الخالية الممدودة ما بين مكان أداء النسك (المشعر) إلى السماء.</w:t>
      </w:r>
    </w:p>
    <w:p w14:paraId="0A1280B2" w14:textId="77777777" w:rsidR="00854DD8" w:rsidRPr="007B3300" w:rsidRDefault="00854DD8" w:rsidP="00854DD8">
      <w:pPr>
        <w:rPr>
          <w:rtl/>
        </w:rPr>
      </w:pPr>
      <w:r w:rsidRPr="007B3300">
        <w:rPr>
          <w:rtl/>
        </w:rPr>
        <w:t>المطلب الثالث</w:t>
      </w:r>
    </w:p>
    <w:p w14:paraId="02DFE889" w14:textId="77777777" w:rsidR="00854DD8" w:rsidRPr="007B3300" w:rsidRDefault="00854DD8" w:rsidP="00854DD8">
      <w:pPr>
        <w:rPr>
          <w:rtl/>
        </w:rPr>
      </w:pPr>
      <w:r w:rsidRPr="007B3300">
        <w:rPr>
          <w:rtl/>
        </w:rPr>
        <w:t>مناسك الحج التي تؤدى في المجال الجوي للمشاعر.</w:t>
      </w:r>
    </w:p>
    <w:p w14:paraId="62E88843" w14:textId="77777777" w:rsidR="00854DD8" w:rsidRPr="007B3300" w:rsidRDefault="00854DD8" w:rsidP="00854DD8">
      <w:pPr>
        <w:rPr>
          <w:rtl/>
        </w:rPr>
      </w:pPr>
      <w:r w:rsidRPr="007B3300">
        <w:rPr>
          <w:rtl/>
        </w:rPr>
        <w:t>المناسك لغة:</w:t>
      </w:r>
    </w:p>
    <w:p w14:paraId="0DC070E6" w14:textId="77777777" w:rsidR="00854DD8" w:rsidRPr="007B3300" w:rsidRDefault="00854DD8" w:rsidP="00854DD8">
      <w:pPr>
        <w:rPr>
          <w:rtl/>
        </w:rPr>
      </w:pPr>
      <w:r w:rsidRPr="007B3300">
        <w:rPr>
          <w:rtl/>
        </w:rPr>
        <w:t>جمع منسك، وهو من النسك، ويراد به: العبادة والطاعة، وكل ما تُقرِب به إلى الله تعالى يُطلق عليه نسكا، والمنسك هو المتعبد، والمناسك هي العبادة والتقرب إلى الله</w:t>
      </w:r>
      <w:r w:rsidRPr="007B3300">
        <w:rPr>
          <w:vertAlign w:val="superscript"/>
          <w:rtl/>
        </w:rPr>
        <w:t>(</w:t>
      </w:r>
      <w:r w:rsidRPr="007B3300">
        <w:rPr>
          <w:vertAlign w:val="superscript"/>
          <w:rtl/>
        </w:rPr>
        <w:footnoteReference w:id="16"/>
      </w:r>
      <w:r w:rsidRPr="007B3300">
        <w:rPr>
          <w:vertAlign w:val="superscript"/>
          <w:rtl/>
        </w:rPr>
        <w:t>)</w:t>
      </w:r>
      <w:r w:rsidRPr="007B3300">
        <w:rPr>
          <w:rtl/>
        </w:rPr>
        <w:t>.</w:t>
      </w:r>
    </w:p>
    <w:p w14:paraId="2AB7EA05" w14:textId="77777777" w:rsidR="00854DD8" w:rsidRPr="007B3300" w:rsidRDefault="00854DD8" w:rsidP="00854DD8">
      <w:pPr>
        <w:rPr>
          <w:rtl/>
        </w:rPr>
      </w:pPr>
      <w:r w:rsidRPr="007B3300">
        <w:rPr>
          <w:rtl/>
        </w:rPr>
        <w:t>والمناسك في الاصطلاح:</w:t>
      </w:r>
    </w:p>
    <w:p w14:paraId="6C9979B6" w14:textId="77777777" w:rsidR="00854DD8" w:rsidRPr="007B3300" w:rsidRDefault="00854DD8" w:rsidP="00854DD8">
      <w:pPr>
        <w:rPr>
          <w:rtl/>
        </w:rPr>
      </w:pPr>
      <w:r w:rsidRPr="007B3300">
        <w:rPr>
          <w:rtl/>
        </w:rPr>
        <w:t>غلب إطلاق المناسك في الاصطلاح الشرعي على جميع أعمال الحج، لكثرة أنواعها</w:t>
      </w:r>
      <w:r w:rsidRPr="007B3300">
        <w:rPr>
          <w:vertAlign w:val="superscript"/>
          <w:rtl/>
        </w:rPr>
        <w:t>(</w:t>
      </w:r>
      <w:r w:rsidRPr="007B3300">
        <w:rPr>
          <w:vertAlign w:val="superscript"/>
          <w:rtl/>
        </w:rPr>
        <w:footnoteReference w:id="17"/>
      </w:r>
      <w:r w:rsidRPr="007B3300">
        <w:rPr>
          <w:vertAlign w:val="superscript"/>
          <w:rtl/>
        </w:rPr>
        <w:t>)</w:t>
      </w:r>
      <w:r w:rsidRPr="007B3300">
        <w:rPr>
          <w:rtl/>
        </w:rPr>
        <w:t>، كما فسر ذلك الشيخ ابن سعدي رحمه الله عند تفسيره لقوله تعالى: {وَأَرِنَا مَنَاسِكَنَا}</w:t>
      </w:r>
      <w:r w:rsidRPr="007B3300">
        <w:rPr>
          <w:vertAlign w:val="superscript"/>
          <w:rtl/>
        </w:rPr>
        <w:t>(</w:t>
      </w:r>
      <w:r w:rsidRPr="007B3300">
        <w:rPr>
          <w:vertAlign w:val="superscript"/>
          <w:rtl/>
        </w:rPr>
        <w:footnoteReference w:id="18"/>
      </w:r>
      <w:r w:rsidRPr="007B3300">
        <w:rPr>
          <w:vertAlign w:val="superscript"/>
          <w:rtl/>
        </w:rPr>
        <w:t>)</w:t>
      </w:r>
      <w:r w:rsidRPr="007B3300">
        <w:rPr>
          <w:rtl/>
        </w:rPr>
        <w:t>، قال: "يحتمل أن يكون المراد بالمناسك: أعمال الحج كلها، كما يدل عليه السياق والمقام، ويحتمل أن يكون المراد ما هو أعم من ذلك وهو الدين كله، والعبادات كلها، كما يدل عليه عموم اللفظ، لأن النسك: التعبد، ولكن غلب على متعبدات الحج، تغليبا عرفيا"</w:t>
      </w:r>
      <w:r w:rsidRPr="007B3300">
        <w:rPr>
          <w:vertAlign w:val="superscript"/>
          <w:rtl/>
        </w:rPr>
        <w:t>(</w:t>
      </w:r>
      <w:r w:rsidRPr="007B3300">
        <w:rPr>
          <w:vertAlign w:val="superscript"/>
          <w:rtl/>
        </w:rPr>
        <w:footnoteReference w:id="19"/>
      </w:r>
      <w:r w:rsidRPr="007B3300">
        <w:rPr>
          <w:vertAlign w:val="superscript"/>
          <w:rtl/>
        </w:rPr>
        <w:t>)</w:t>
      </w:r>
      <w:r w:rsidRPr="007B3300">
        <w:rPr>
          <w:rtl/>
        </w:rPr>
        <w:t xml:space="preserve">. </w:t>
      </w:r>
    </w:p>
    <w:p w14:paraId="56DF2849" w14:textId="77777777" w:rsidR="00854DD8" w:rsidRPr="007B3300" w:rsidRDefault="00854DD8" w:rsidP="00854DD8">
      <w:pPr>
        <w:rPr>
          <w:rtl/>
        </w:rPr>
      </w:pPr>
      <w:r w:rsidRPr="007B3300">
        <w:rPr>
          <w:rtl/>
        </w:rPr>
        <w:lastRenderedPageBreak/>
        <w:t>وقد جرت الفتوى في زماننا على القول بجواز أداء عدد من مناسك الحج في المجال الجوي لقرارها، مع اختلاف العلماء في بعضها جوازًا ومنعًا، وهي المعنية في هذا البحث بذكر الأقوال في المسألة وأدلتها، والوصول في الضوابط الشرعية لأدائها في المجال الجوي، وسنذكر فيما يلي استقراءً لبعض منها وصورها :</w:t>
      </w:r>
    </w:p>
    <w:p w14:paraId="4A196B62" w14:textId="77777777" w:rsidR="00854DD8" w:rsidRPr="007B3300" w:rsidRDefault="00854DD8" w:rsidP="00854DD8">
      <w:pPr>
        <w:numPr>
          <w:ilvl w:val="0"/>
          <w:numId w:val="392"/>
        </w:numPr>
      </w:pPr>
      <w:r w:rsidRPr="007B3300">
        <w:rPr>
          <w:rtl/>
        </w:rPr>
        <w:t>المبيت في أبراج منى السكنية ذات الأدوار المتعددة:</w:t>
      </w:r>
    </w:p>
    <w:p w14:paraId="4C3979E6" w14:textId="77777777" w:rsidR="00854DD8" w:rsidRPr="007B3300" w:rsidRDefault="00854DD8" w:rsidP="00854DD8">
      <w:pPr>
        <w:rPr>
          <w:rtl/>
        </w:rPr>
      </w:pPr>
      <w:r w:rsidRPr="007B3300">
        <w:rPr>
          <w:rtl/>
        </w:rPr>
        <w:t>وهذه المسألة متفرعة من مسألة: (حكم البناء في مشعر منى)، الذي اتفق العلماء قديمًا على منعه؛ لحديث عائشة رضي الله عنهما: قالت: قلنا يا رسول الله، ألا نبني لك بيتًا يظلك بمنًى؟ قال: "لا، منًى مناخ من سبق"</w:t>
      </w:r>
      <w:r w:rsidRPr="007B3300">
        <w:rPr>
          <w:vertAlign w:val="superscript"/>
          <w:rtl/>
        </w:rPr>
        <w:t xml:space="preserve"> (</w:t>
      </w:r>
      <w:r w:rsidRPr="007B3300">
        <w:rPr>
          <w:vertAlign w:val="superscript"/>
          <w:rtl/>
        </w:rPr>
        <w:footnoteReference w:id="20"/>
      </w:r>
      <w:r w:rsidRPr="007B3300">
        <w:rPr>
          <w:vertAlign w:val="superscript"/>
          <w:rtl/>
        </w:rPr>
        <w:t>)</w:t>
      </w:r>
      <w:r w:rsidRPr="007B3300">
        <w:rPr>
          <w:rtl/>
        </w:rPr>
        <w:t>، وقد أجاز عدد من العلماء المعاصرين البناء في منى، وأقيمت المشاريع الكبيرة لذلك، وكتبت البحوث والدراسات في ذلك</w:t>
      </w:r>
      <w:r w:rsidRPr="007B3300">
        <w:rPr>
          <w:vertAlign w:val="superscript"/>
          <w:rtl/>
        </w:rPr>
        <w:t>(</w:t>
      </w:r>
      <w:r w:rsidRPr="007B3300">
        <w:rPr>
          <w:vertAlign w:val="superscript"/>
          <w:rtl/>
        </w:rPr>
        <w:footnoteReference w:id="21"/>
      </w:r>
      <w:r w:rsidRPr="007B3300">
        <w:rPr>
          <w:vertAlign w:val="superscript"/>
          <w:rtl/>
        </w:rPr>
        <w:t>)</w:t>
      </w:r>
      <w:r w:rsidRPr="007B3300">
        <w:rPr>
          <w:rtl/>
        </w:rPr>
        <w:t>، وظهرت بناء على ذلك مسألة المبيت في أدوار هذه الأبراج السكنية العالية، وهذه المسألة تدخل تحت موضوع بحثنا والتي يمكن أن يُعنون لها بــ (المبيت في هواء مشعر منى أو في المجال الجوي لها).</w:t>
      </w:r>
    </w:p>
    <w:p w14:paraId="54064A97" w14:textId="77777777" w:rsidR="00854DD8" w:rsidRPr="007B3300" w:rsidRDefault="00854DD8" w:rsidP="00854DD8">
      <w:pPr>
        <w:numPr>
          <w:ilvl w:val="0"/>
          <w:numId w:val="392"/>
        </w:numPr>
      </w:pPr>
      <w:r w:rsidRPr="007B3300">
        <w:rPr>
          <w:rtl/>
        </w:rPr>
        <w:t>الوقوف في المجال الجوي  لمشعر عرفة</w:t>
      </w:r>
    </w:p>
    <w:p w14:paraId="10685B20" w14:textId="77777777" w:rsidR="00854DD8" w:rsidRPr="007B3300" w:rsidRDefault="00854DD8" w:rsidP="00854DD8">
      <w:pPr>
        <w:rPr>
          <w:rtl/>
        </w:rPr>
      </w:pPr>
      <w:r w:rsidRPr="007B3300">
        <w:rPr>
          <w:rtl/>
        </w:rPr>
        <w:t>ويحصل ذلك بأن يكون الواقف على الطائرة، فيمر بالطائرة في الوقت الشرعي للوقوف، حيث ذهب بعض العلماء إلى القول بجوازه قياسا على الوقوف راكبًا، ومن مر بهوائها كمن مر بقرارها، ومنع من ذلك آخرون واشترطوا مباشرة الأرض</w:t>
      </w:r>
      <w:r w:rsidRPr="007B3300">
        <w:rPr>
          <w:vertAlign w:val="superscript"/>
          <w:rtl/>
        </w:rPr>
        <w:t>(</w:t>
      </w:r>
      <w:r w:rsidRPr="007B3300">
        <w:rPr>
          <w:vertAlign w:val="superscript"/>
          <w:rtl/>
        </w:rPr>
        <w:footnoteReference w:id="22"/>
      </w:r>
      <w:r w:rsidRPr="007B3300">
        <w:rPr>
          <w:vertAlign w:val="superscript"/>
          <w:rtl/>
        </w:rPr>
        <w:t>)</w:t>
      </w:r>
      <w:r w:rsidRPr="007B3300">
        <w:rPr>
          <w:rtl/>
        </w:rPr>
        <w:t>.</w:t>
      </w:r>
    </w:p>
    <w:p w14:paraId="0E7C8D0E" w14:textId="77777777" w:rsidR="00854DD8" w:rsidRPr="007B3300" w:rsidRDefault="00854DD8" w:rsidP="00854DD8">
      <w:pPr>
        <w:numPr>
          <w:ilvl w:val="0"/>
          <w:numId w:val="392"/>
        </w:numPr>
      </w:pPr>
      <w:r w:rsidRPr="007B3300">
        <w:rPr>
          <w:rtl/>
        </w:rPr>
        <w:t>ميقات القادم للحج أو العمرة عن طريق الجو بالطائرة</w:t>
      </w:r>
    </w:p>
    <w:p w14:paraId="5B3C0EED" w14:textId="77777777" w:rsidR="00854DD8" w:rsidRPr="007B3300" w:rsidRDefault="00854DD8" w:rsidP="00854DD8">
      <w:pPr>
        <w:rPr>
          <w:rtl/>
        </w:rPr>
      </w:pPr>
      <w:r w:rsidRPr="007B3300">
        <w:rPr>
          <w:rtl/>
        </w:rPr>
        <w:t>فقد ذهب كثير من العلماء المعاصرين إلى أن القادم بالطائرة له أن يُحرِم إذا مر بالمجال الجوي للميقات، وجاء ذلك في قرار مجمع الفقه الإسلامي الدولي حيث نصَّ على أن: "المواقيت المكانية التي حددتها السنة النبوية يجب الإحرام منها لمريد الحج أو العمرة ، للمار عليها أو للمحاذي لها أرضًا أو جوًّا أو بحرًا لعموم الأمر بالإحرام منها في الأحاديث النبوية الشريفة"</w:t>
      </w:r>
      <w:r w:rsidRPr="007B3300">
        <w:rPr>
          <w:vertAlign w:val="superscript"/>
          <w:rtl/>
        </w:rPr>
        <w:t>(</w:t>
      </w:r>
      <w:r w:rsidRPr="007B3300">
        <w:rPr>
          <w:vertAlign w:val="superscript"/>
          <w:rtl/>
        </w:rPr>
        <w:footnoteReference w:id="23"/>
      </w:r>
      <w:r w:rsidRPr="007B3300">
        <w:rPr>
          <w:vertAlign w:val="superscript"/>
          <w:rtl/>
        </w:rPr>
        <w:t>)</w:t>
      </w:r>
      <w:r w:rsidRPr="007B3300">
        <w:rPr>
          <w:rtl/>
        </w:rPr>
        <w:t>.</w:t>
      </w:r>
    </w:p>
    <w:p w14:paraId="2A1586D2" w14:textId="77777777" w:rsidR="00854DD8" w:rsidRPr="007B3300" w:rsidRDefault="00854DD8" w:rsidP="00854DD8">
      <w:pPr>
        <w:numPr>
          <w:ilvl w:val="0"/>
          <w:numId w:val="392"/>
        </w:numPr>
      </w:pPr>
      <w:r w:rsidRPr="007B3300">
        <w:rPr>
          <w:rtl/>
        </w:rPr>
        <w:t>رمي الجمرات من الأدوار العلوية أو من على الطائرة:</w:t>
      </w:r>
    </w:p>
    <w:p w14:paraId="16E1EF46" w14:textId="77777777" w:rsidR="00854DD8" w:rsidRPr="007B3300" w:rsidRDefault="00854DD8" w:rsidP="00854DD8">
      <w:pPr>
        <w:rPr>
          <w:rtl/>
        </w:rPr>
      </w:pPr>
      <w:r w:rsidRPr="007B3300">
        <w:rPr>
          <w:rtl/>
        </w:rPr>
        <w:t>من فضل الله على المسلمين بناء هذه الأدوار العديدة على الجمرات، للقضاء على مشكلة التدافع والزحام، والرمي في الأدوار العلوية أو إذا احتيج للرمي من على الطائرة في الدور العلوي الأخير يصدق على ذلك كله أنه أداء لهذا النسك في المجال الجوي، وقد صدر قرار هيئة كبار العلماء بجواز رمي الجمرات من هذه الأدوار متى ما وقعت الجمار في محل الرمي</w:t>
      </w:r>
      <w:r w:rsidRPr="007B3300">
        <w:rPr>
          <w:vertAlign w:val="superscript"/>
          <w:rtl/>
        </w:rPr>
        <w:t>(</w:t>
      </w:r>
      <w:r w:rsidRPr="007B3300">
        <w:rPr>
          <w:vertAlign w:val="superscript"/>
          <w:rtl/>
        </w:rPr>
        <w:footnoteReference w:id="24"/>
      </w:r>
      <w:r w:rsidRPr="007B3300">
        <w:rPr>
          <w:vertAlign w:val="superscript"/>
          <w:rtl/>
        </w:rPr>
        <w:t>)</w:t>
      </w:r>
      <w:r w:rsidRPr="007B3300">
        <w:rPr>
          <w:rtl/>
        </w:rPr>
        <w:t xml:space="preserve">. </w:t>
      </w:r>
    </w:p>
    <w:p w14:paraId="74A500C1" w14:textId="77777777" w:rsidR="00854DD8" w:rsidRPr="007B3300" w:rsidRDefault="00854DD8" w:rsidP="00854DD8">
      <w:pPr>
        <w:numPr>
          <w:ilvl w:val="0"/>
          <w:numId w:val="392"/>
        </w:numPr>
      </w:pPr>
      <w:r w:rsidRPr="007B3300">
        <w:rPr>
          <w:rtl/>
        </w:rPr>
        <w:t>الطواف بالطائرة:</w:t>
      </w:r>
    </w:p>
    <w:p w14:paraId="791AF262" w14:textId="77777777" w:rsidR="00854DD8" w:rsidRPr="007B3300" w:rsidRDefault="00854DD8" w:rsidP="00854DD8">
      <w:pPr>
        <w:rPr>
          <w:rtl/>
        </w:rPr>
      </w:pPr>
      <w:r w:rsidRPr="007B3300">
        <w:rPr>
          <w:rtl/>
        </w:rPr>
        <w:lastRenderedPageBreak/>
        <w:t>وهي أيضًا من المسائل المعاصرة التي يمكن تعمل، فكيف يكون ذلك، وما حكم هذا الفعل فوق هواء الصحن أو امتداده؟ وهذه المسألة لم يتحدث عنها الكثير ولم يصدر في شأنها قرار من أحد المجامع أو فتوى أو أبحاث مطولة فيها –فيما وقفت عليه-، لذا سيكون ذكرنا لخلاف أداء المناسك في المجال الجوي للمشاعر المقدسة وضوابط ذلك ينطبق على هذه المسألة</w:t>
      </w:r>
      <w:r w:rsidRPr="007B3300">
        <w:rPr>
          <w:vertAlign w:val="superscript"/>
          <w:rtl/>
        </w:rPr>
        <w:t>(</w:t>
      </w:r>
      <w:r w:rsidRPr="007B3300">
        <w:rPr>
          <w:vertAlign w:val="superscript"/>
          <w:rtl/>
        </w:rPr>
        <w:footnoteReference w:id="25"/>
      </w:r>
      <w:r w:rsidRPr="007B3300">
        <w:rPr>
          <w:vertAlign w:val="superscript"/>
          <w:rtl/>
        </w:rPr>
        <w:t>)</w:t>
      </w:r>
      <w:r w:rsidRPr="007B3300">
        <w:rPr>
          <w:rtl/>
        </w:rPr>
        <w:t>.</w:t>
      </w:r>
    </w:p>
    <w:p w14:paraId="19D186A0" w14:textId="77777777" w:rsidR="00854DD8" w:rsidRPr="007B3300" w:rsidRDefault="00854DD8" w:rsidP="00854DD8">
      <w:pPr>
        <w:numPr>
          <w:ilvl w:val="0"/>
          <w:numId w:val="392"/>
        </w:numPr>
      </w:pPr>
      <w:r w:rsidRPr="007B3300">
        <w:rPr>
          <w:rtl/>
        </w:rPr>
        <w:t>الطواف والسعي في الأدوار العليا والسطح:</w:t>
      </w:r>
    </w:p>
    <w:p w14:paraId="162666B1" w14:textId="77777777" w:rsidR="00854DD8" w:rsidRPr="007B3300" w:rsidRDefault="00854DD8" w:rsidP="00854DD8">
      <w:pPr>
        <w:rPr>
          <w:rtl/>
        </w:rPr>
      </w:pPr>
      <w:r w:rsidRPr="007B3300">
        <w:rPr>
          <w:rtl/>
        </w:rPr>
        <w:t>والخلاف في هذه المسألة ظهر مع بداية الانتهاء من بناء الأدوار في الحرم، وقد ذهب أغلب العلماء المعاصرين إلى القول بجواز الطواف والسعي في الدور الثاني والسطح، وقد نص على جواز ذلك عدد من الفقهاء رحمهم الله من ذلك على سبيل المثال ما قاله الماوردي رحمه الله (ت450هـ): "لو طاف على سطح المسجد الحرام أجزأه"</w:t>
      </w:r>
      <w:r w:rsidRPr="007B3300">
        <w:rPr>
          <w:vertAlign w:val="superscript"/>
          <w:rtl/>
        </w:rPr>
        <w:t>(</w:t>
      </w:r>
      <w:r w:rsidRPr="007B3300">
        <w:rPr>
          <w:vertAlign w:val="superscript"/>
          <w:rtl/>
        </w:rPr>
        <w:footnoteReference w:id="26"/>
      </w:r>
      <w:r w:rsidRPr="007B3300">
        <w:rPr>
          <w:vertAlign w:val="superscript"/>
          <w:rtl/>
        </w:rPr>
        <w:t>)</w:t>
      </w:r>
      <w:r w:rsidRPr="007B3300">
        <w:rPr>
          <w:rtl/>
        </w:rPr>
        <w:t xml:space="preserve">. </w:t>
      </w:r>
    </w:p>
    <w:p w14:paraId="5A3E617A" w14:textId="77777777" w:rsidR="00854DD8" w:rsidRPr="007B3300" w:rsidRDefault="00854DD8" w:rsidP="00854DD8">
      <w:pPr>
        <w:rPr>
          <w:rtl/>
        </w:rPr>
      </w:pPr>
      <w:r w:rsidRPr="007B3300">
        <w:rPr>
          <w:rtl/>
        </w:rPr>
        <w:t>وقال الشيخ ابن عثيمين- رحمه الله (ت1421ه): " فعلى هذا يكون محل الطواف ومحل السعي ثلاثة: الأرض، والسطح الذي فوقها، والسطح الأعلى، ولو بنوا سطحًا رابعا فلا حرج، ولو بنوا خامسًا فلا حرج"</w:t>
      </w:r>
      <w:r w:rsidRPr="007B3300">
        <w:rPr>
          <w:vertAlign w:val="superscript"/>
          <w:rtl/>
        </w:rPr>
        <w:t>(</w:t>
      </w:r>
      <w:r w:rsidRPr="007B3300">
        <w:rPr>
          <w:vertAlign w:val="superscript"/>
          <w:rtl/>
        </w:rPr>
        <w:footnoteReference w:id="27"/>
      </w:r>
      <w:r w:rsidRPr="007B3300">
        <w:rPr>
          <w:vertAlign w:val="superscript"/>
          <w:rtl/>
        </w:rPr>
        <w:t>)</w:t>
      </w:r>
      <w:r w:rsidRPr="007B3300">
        <w:rPr>
          <w:rtl/>
        </w:rPr>
        <w:t>، ومنع من ذلك بعض العلماء المعاصرين، وتوقف آخرون</w:t>
      </w:r>
      <w:r w:rsidRPr="007B3300">
        <w:rPr>
          <w:vertAlign w:val="superscript"/>
          <w:rtl/>
        </w:rPr>
        <w:t>(</w:t>
      </w:r>
      <w:r w:rsidRPr="007B3300">
        <w:rPr>
          <w:vertAlign w:val="superscript"/>
          <w:rtl/>
        </w:rPr>
        <w:footnoteReference w:id="28"/>
      </w:r>
      <w:r w:rsidRPr="007B3300">
        <w:rPr>
          <w:vertAlign w:val="superscript"/>
          <w:rtl/>
        </w:rPr>
        <w:t>)</w:t>
      </w:r>
      <w:r w:rsidRPr="007B3300">
        <w:rPr>
          <w:rtl/>
        </w:rPr>
        <w:t>.</w:t>
      </w:r>
    </w:p>
    <w:p w14:paraId="262E629C" w14:textId="77777777" w:rsidR="00854DD8" w:rsidRPr="007B3300" w:rsidRDefault="00854DD8" w:rsidP="00854DD8">
      <w:pPr>
        <w:rPr>
          <w:rtl/>
        </w:rPr>
      </w:pPr>
      <w:r w:rsidRPr="007B3300">
        <w:rPr>
          <w:rtl/>
        </w:rPr>
        <w:t>المبحث الثاني</w:t>
      </w:r>
    </w:p>
    <w:p w14:paraId="5C89B39E" w14:textId="77777777" w:rsidR="00854DD8" w:rsidRPr="007B3300" w:rsidRDefault="00854DD8" w:rsidP="00854DD8">
      <w:pPr>
        <w:rPr>
          <w:rtl/>
        </w:rPr>
      </w:pPr>
      <w:r w:rsidRPr="007B3300">
        <w:rPr>
          <w:rtl/>
        </w:rPr>
        <w:t xml:space="preserve"> حكم أداء المناسك في المجال الجوي للمشاعر المقدسة</w:t>
      </w:r>
    </w:p>
    <w:p w14:paraId="29BC900A" w14:textId="77777777" w:rsidR="00854DD8" w:rsidRPr="007B3300" w:rsidRDefault="00854DD8" w:rsidP="00854DD8">
      <w:pPr>
        <w:rPr>
          <w:rtl/>
        </w:rPr>
      </w:pPr>
      <w:r w:rsidRPr="007B3300">
        <w:rPr>
          <w:rtl/>
        </w:rPr>
        <w:t>لم أقف على من بحث هذه المسألة، وإنما هي استنباطات من خلال ما يذكره العلماء في كتبهم، ومن خلال ما صدر من أبحاث وقرارات وفتاوى في بعض المسائل المعاصرة التي تتعلق بالتمدد الرأسي لأداء بعض أنساك الحج تخفيفًا لمشكلة الزحام، أو من خلال ما ذكره بعض الباحثين في بعض تلك القضايا المعاصرة، وبناء على ذلك فإن الخلاف في هذه المسألة يحتمل قولين:</w:t>
      </w:r>
    </w:p>
    <w:p w14:paraId="41EE88BA" w14:textId="77777777" w:rsidR="00854DD8" w:rsidRPr="007B3300" w:rsidRDefault="00854DD8" w:rsidP="00854DD8">
      <w:pPr>
        <w:rPr>
          <w:rtl/>
        </w:rPr>
      </w:pPr>
      <w:r w:rsidRPr="007B3300">
        <w:rPr>
          <w:rtl/>
        </w:rPr>
        <w:t>القول الأول: الجواز، وهو مذهب الجمهور، من الحنفية</w:t>
      </w:r>
      <w:r w:rsidRPr="007B3300">
        <w:rPr>
          <w:vertAlign w:val="superscript"/>
          <w:rtl/>
        </w:rPr>
        <w:t>(</w:t>
      </w:r>
      <w:r w:rsidRPr="007B3300">
        <w:rPr>
          <w:vertAlign w:val="superscript"/>
          <w:rtl/>
        </w:rPr>
        <w:footnoteReference w:id="29"/>
      </w:r>
      <w:r w:rsidRPr="007B3300">
        <w:rPr>
          <w:vertAlign w:val="superscript"/>
          <w:rtl/>
        </w:rPr>
        <w:t>)</w:t>
      </w:r>
      <w:r w:rsidRPr="007B3300">
        <w:rPr>
          <w:rtl/>
        </w:rPr>
        <w:t>، والمالكية</w:t>
      </w:r>
      <w:r w:rsidRPr="007B3300">
        <w:rPr>
          <w:vertAlign w:val="superscript"/>
          <w:rtl/>
        </w:rPr>
        <w:t>(</w:t>
      </w:r>
      <w:r w:rsidRPr="007B3300">
        <w:rPr>
          <w:vertAlign w:val="superscript"/>
          <w:rtl/>
        </w:rPr>
        <w:footnoteReference w:id="30"/>
      </w:r>
      <w:r w:rsidRPr="007B3300">
        <w:rPr>
          <w:vertAlign w:val="superscript"/>
          <w:rtl/>
        </w:rPr>
        <w:t>)</w:t>
      </w:r>
      <w:r w:rsidRPr="007B3300">
        <w:rPr>
          <w:rtl/>
        </w:rPr>
        <w:t>، والشافعية</w:t>
      </w:r>
      <w:r w:rsidRPr="007B3300">
        <w:rPr>
          <w:vertAlign w:val="superscript"/>
          <w:rtl/>
        </w:rPr>
        <w:t>(</w:t>
      </w:r>
      <w:r w:rsidRPr="007B3300">
        <w:rPr>
          <w:vertAlign w:val="superscript"/>
          <w:rtl/>
        </w:rPr>
        <w:footnoteReference w:id="31"/>
      </w:r>
      <w:r w:rsidRPr="007B3300">
        <w:rPr>
          <w:vertAlign w:val="superscript"/>
          <w:rtl/>
        </w:rPr>
        <w:t>)</w:t>
      </w:r>
      <w:r w:rsidRPr="007B3300">
        <w:rPr>
          <w:rtl/>
        </w:rPr>
        <w:t>، والحنابلة</w:t>
      </w:r>
      <w:r w:rsidRPr="007B3300">
        <w:rPr>
          <w:vertAlign w:val="superscript"/>
          <w:rtl/>
        </w:rPr>
        <w:t>(</w:t>
      </w:r>
      <w:r w:rsidRPr="007B3300">
        <w:rPr>
          <w:vertAlign w:val="superscript"/>
          <w:rtl/>
        </w:rPr>
        <w:footnoteReference w:id="32"/>
      </w:r>
      <w:r w:rsidRPr="007B3300">
        <w:rPr>
          <w:vertAlign w:val="superscript"/>
          <w:rtl/>
        </w:rPr>
        <w:t>)</w:t>
      </w:r>
      <w:r w:rsidRPr="007B3300">
        <w:rPr>
          <w:rtl/>
        </w:rPr>
        <w:t>، واستدلوا بما يلي:</w:t>
      </w:r>
    </w:p>
    <w:p w14:paraId="77003124" w14:textId="77777777" w:rsidR="00854DD8" w:rsidRPr="007B3300" w:rsidRDefault="00854DD8" w:rsidP="00854DD8">
      <w:pPr>
        <w:rPr>
          <w:rtl/>
        </w:rPr>
      </w:pPr>
      <w:r w:rsidRPr="007B3300">
        <w:rPr>
          <w:rtl/>
        </w:rPr>
        <w:t>الدليل الأول: من القرآن الكريم</w:t>
      </w:r>
    </w:p>
    <w:p w14:paraId="5D6A2FA8" w14:textId="77777777" w:rsidR="00854DD8" w:rsidRPr="007B3300" w:rsidRDefault="00854DD8" w:rsidP="00854DD8">
      <w:pPr>
        <w:numPr>
          <w:ilvl w:val="0"/>
          <w:numId w:val="401"/>
        </w:numPr>
        <w:rPr>
          <w:rtl/>
        </w:rPr>
      </w:pPr>
      <w:r w:rsidRPr="007B3300">
        <w:rPr>
          <w:rtl/>
        </w:rPr>
        <w:t>قوله تعالى: {وَلَوْلاَ أَن يَكُونَ النَّاسُ أُمَّةً وَاحِدَةً لَجَعَلْنَا لِمَن يَكْفُرُ بِالرَّحْمَنِ لِبُيُوتِهِمْ سُقُفًا مِّن فَضَّةٍ وَمَعَارِجَ عَلَيْهَا يَظْهَرُون}</w:t>
      </w:r>
      <w:r w:rsidRPr="007B3300">
        <w:rPr>
          <w:vertAlign w:val="superscript"/>
          <w:rtl/>
        </w:rPr>
        <w:t xml:space="preserve"> (</w:t>
      </w:r>
      <w:r w:rsidRPr="007B3300">
        <w:rPr>
          <w:vertAlign w:val="superscript"/>
          <w:rtl/>
        </w:rPr>
        <w:footnoteReference w:id="33"/>
      </w:r>
      <w:r w:rsidRPr="007B3300">
        <w:rPr>
          <w:vertAlign w:val="superscript"/>
          <w:rtl/>
        </w:rPr>
        <w:t>)</w:t>
      </w:r>
      <w:r w:rsidRPr="007B3300">
        <w:rPr>
          <w:rtl/>
        </w:rPr>
        <w:t>.</w:t>
      </w:r>
    </w:p>
    <w:p w14:paraId="4DB32A5B" w14:textId="77777777" w:rsidR="00854DD8" w:rsidRPr="007B3300" w:rsidRDefault="00854DD8" w:rsidP="00854DD8">
      <w:pPr>
        <w:rPr>
          <w:rtl/>
        </w:rPr>
      </w:pPr>
      <w:r w:rsidRPr="007B3300">
        <w:rPr>
          <w:rtl/>
        </w:rPr>
        <w:t xml:space="preserve"> وجه الدلالة من الآية: ذكر الله -سبحانه -في هذه الآية حكمًا من الأحكام الشرعية التي تدل على أن حكم ما في الهواء حكم أسفله وقراره، وهو السقف لصاحب السفل.</w:t>
      </w:r>
    </w:p>
    <w:p w14:paraId="6D6CB53B" w14:textId="77777777" w:rsidR="00854DD8" w:rsidRPr="007B3300" w:rsidRDefault="00854DD8" w:rsidP="00854DD8">
      <w:pPr>
        <w:rPr>
          <w:rtl/>
        </w:rPr>
      </w:pPr>
      <w:r w:rsidRPr="007B3300">
        <w:rPr>
          <w:rtl/>
        </w:rPr>
        <w:t>قال القرطبي -رحمه الله(671ه): "استدل بعض العلماء بهذه الآية على أن السقف لا حق فيه لرب العلو، لأن الله تعالى جعل السقوف للبيوت كما جعل الأبواب لها. وهذا مذهب مالك رحمه الله"</w:t>
      </w:r>
      <w:r w:rsidRPr="007B3300">
        <w:rPr>
          <w:vertAlign w:val="superscript"/>
          <w:rtl/>
        </w:rPr>
        <w:t>(</w:t>
      </w:r>
      <w:r w:rsidRPr="007B3300">
        <w:rPr>
          <w:vertAlign w:val="superscript"/>
          <w:rtl/>
        </w:rPr>
        <w:footnoteReference w:id="34"/>
      </w:r>
      <w:r w:rsidRPr="007B3300">
        <w:rPr>
          <w:vertAlign w:val="superscript"/>
          <w:rtl/>
        </w:rPr>
        <w:t>)</w:t>
      </w:r>
      <w:r w:rsidRPr="007B3300">
        <w:rPr>
          <w:rtl/>
        </w:rPr>
        <w:t xml:space="preserve">.  </w:t>
      </w:r>
    </w:p>
    <w:p w14:paraId="7E717FE8" w14:textId="77777777" w:rsidR="00854DD8" w:rsidRPr="007B3300" w:rsidRDefault="00854DD8" w:rsidP="00854DD8">
      <w:pPr>
        <w:numPr>
          <w:ilvl w:val="0"/>
          <w:numId w:val="401"/>
        </w:numPr>
        <w:rPr>
          <w:rtl/>
        </w:rPr>
      </w:pPr>
      <w:r w:rsidRPr="007B3300">
        <w:rPr>
          <w:rtl/>
        </w:rPr>
        <w:t>قوله تعالى: {وَمِنْ حَيْثُ خَرَجْتَ فَوَلِّ وَجْهَكَ شَطْرَ الْمَسْجِدِ الْحَرَامِ وَإِنَّهُ لَلْحَقُّ مِن رَّبِّكَ وَمَا اللّهُ بِغَافِلٍ عَمَّا تَعْمَلُون}</w:t>
      </w:r>
      <w:r w:rsidRPr="007B3300">
        <w:rPr>
          <w:vertAlign w:val="superscript"/>
          <w:rtl/>
        </w:rPr>
        <w:t xml:space="preserve"> (</w:t>
      </w:r>
      <w:r w:rsidRPr="007B3300">
        <w:rPr>
          <w:vertAlign w:val="superscript"/>
          <w:rtl/>
        </w:rPr>
        <w:footnoteReference w:id="35"/>
      </w:r>
      <w:r w:rsidRPr="007B3300">
        <w:rPr>
          <w:vertAlign w:val="superscript"/>
          <w:rtl/>
        </w:rPr>
        <w:t>)</w:t>
      </w:r>
      <w:r w:rsidRPr="007B3300">
        <w:rPr>
          <w:rtl/>
        </w:rPr>
        <w:t>.</w:t>
      </w:r>
    </w:p>
    <w:p w14:paraId="6344E1A3" w14:textId="77777777" w:rsidR="00854DD8" w:rsidRPr="007B3300" w:rsidRDefault="00854DD8" w:rsidP="00854DD8">
      <w:pPr>
        <w:rPr>
          <w:rtl/>
        </w:rPr>
      </w:pPr>
      <w:r w:rsidRPr="007B3300">
        <w:rPr>
          <w:rtl/>
        </w:rPr>
        <w:lastRenderedPageBreak/>
        <w:t>وجه الدلالة: في هذه الآية خطاب من الله للناس في كل مكان أن يولوا وجوههم قبل المسجد الحرام سواء منهم من كان بأرض منخفضة عن المسجد الحرام فيكون مستقبلا في صلاته لتخوم أرضه ومن كان منهم بمكان مرتفع عن سطح الكعبة ، فيكون مستقبلًا لما فوق الكعبة من الهواء ، فدل ذلك على أن حكم ما تحت أنساك الحج من تخوم الأرض وما فوقه من الهواء حكم قرارها</w:t>
      </w:r>
      <w:r w:rsidRPr="007B3300">
        <w:rPr>
          <w:vertAlign w:val="superscript"/>
          <w:rtl/>
        </w:rPr>
        <w:t>(</w:t>
      </w:r>
      <w:r w:rsidRPr="007B3300">
        <w:rPr>
          <w:vertAlign w:val="superscript"/>
          <w:rtl/>
        </w:rPr>
        <w:footnoteReference w:id="36"/>
      </w:r>
      <w:r w:rsidRPr="007B3300">
        <w:rPr>
          <w:vertAlign w:val="superscript"/>
          <w:rtl/>
        </w:rPr>
        <w:t>)</w:t>
      </w:r>
      <w:r w:rsidRPr="007B3300">
        <w:rPr>
          <w:rtl/>
        </w:rPr>
        <w:t>.</w:t>
      </w:r>
    </w:p>
    <w:p w14:paraId="64911BE1" w14:textId="77777777" w:rsidR="00854DD8" w:rsidRPr="007B3300" w:rsidRDefault="00854DD8" w:rsidP="00854DD8">
      <w:pPr>
        <w:rPr>
          <w:rtl/>
        </w:rPr>
      </w:pPr>
      <w:r w:rsidRPr="007B3300">
        <w:rPr>
          <w:rtl/>
        </w:rPr>
        <w:t>الدليل الثاني: من السنة النبوية</w:t>
      </w:r>
    </w:p>
    <w:p w14:paraId="2DE775A2" w14:textId="77777777" w:rsidR="00854DD8" w:rsidRPr="007B3300" w:rsidRDefault="00854DD8" w:rsidP="00854DD8">
      <w:pPr>
        <w:numPr>
          <w:ilvl w:val="0"/>
          <w:numId w:val="391"/>
        </w:numPr>
      </w:pPr>
      <w:r w:rsidRPr="007B3300">
        <w:rPr>
          <w:rtl/>
        </w:rPr>
        <w:t xml:space="preserve">عن ابن عباس- رضي عنهما -قال: قال رسول الله </w:t>
      </w:r>
      <w:r w:rsidRPr="007B3300">
        <w:sym w:font="AGA Arabesque" w:char="F072"/>
      </w:r>
      <w:r w:rsidRPr="007B3300">
        <w:rPr>
          <w:rtl/>
        </w:rPr>
        <w:t xml:space="preserve"> يوم فتح مكة: "إن هذا البلد حرمه الله لا يعضد شوكه، ولا ينفر صيده، ولا يلتقط لقطته إلا من عرفها"</w:t>
      </w:r>
      <w:r w:rsidRPr="007B3300">
        <w:rPr>
          <w:vertAlign w:val="superscript"/>
          <w:rtl/>
        </w:rPr>
        <w:t>(</w:t>
      </w:r>
      <w:r w:rsidRPr="007B3300">
        <w:rPr>
          <w:vertAlign w:val="superscript"/>
          <w:rtl/>
        </w:rPr>
        <w:footnoteReference w:id="37"/>
      </w:r>
      <w:r w:rsidRPr="007B3300">
        <w:rPr>
          <w:vertAlign w:val="superscript"/>
          <w:rtl/>
        </w:rPr>
        <w:t>)</w:t>
      </w:r>
      <w:r w:rsidRPr="007B3300">
        <w:rPr>
          <w:rtl/>
        </w:rPr>
        <w:t>.</w:t>
      </w:r>
    </w:p>
    <w:p w14:paraId="23989B19" w14:textId="77777777" w:rsidR="00854DD8" w:rsidRPr="007B3300" w:rsidRDefault="00854DD8" w:rsidP="00854DD8">
      <w:pPr>
        <w:rPr>
          <w:rtl/>
        </w:rPr>
      </w:pPr>
      <w:r w:rsidRPr="007B3300">
        <w:rPr>
          <w:rtl/>
        </w:rPr>
        <w:t>وجه الدلالة: قوله: (لا ينفر صيده): فهذا حكم من أحكام الحج، و هو من محظورات الإحرام: قتل صيد البر واصطياده لقوله تعالى: {يَاأَيُّهَا الَّذِينَ آمَنُواْ لاَ تَقْتُلُواْ الصَّيْدَ وَأَنتُمْ حُرُمٌ }</w:t>
      </w:r>
      <w:r w:rsidRPr="007B3300">
        <w:rPr>
          <w:vertAlign w:val="superscript"/>
          <w:rtl/>
        </w:rPr>
        <w:t>(</w:t>
      </w:r>
      <w:r w:rsidRPr="007B3300">
        <w:rPr>
          <w:vertAlign w:val="superscript"/>
          <w:rtl/>
        </w:rPr>
        <w:footnoteReference w:id="38"/>
      </w:r>
      <w:r w:rsidRPr="007B3300">
        <w:rPr>
          <w:vertAlign w:val="superscript"/>
          <w:rtl/>
        </w:rPr>
        <w:t>)</w:t>
      </w:r>
      <w:r w:rsidRPr="007B3300">
        <w:rPr>
          <w:rtl/>
        </w:rPr>
        <w:t>، أي: محرمون بالحج أو العمرة، وقوله تعالى: {وَحُرِّمَ عَلَيْكُمْ صَيْدُ الْبَرِّ مَا دُمْتُمْ حُرُمًا}</w:t>
      </w:r>
      <w:r w:rsidRPr="007B3300">
        <w:rPr>
          <w:vertAlign w:val="superscript"/>
          <w:rtl/>
        </w:rPr>
        <w:t>(</w:t>
      </w:r>
      <w:r w:rsidRPr="007B3300">
        <w:rPr>
          <w:vertAlign w:val="superscript"/>
          <w:rtl/>
        </w:rPr>
        <w:footnoteReference w:id="39"/>
      </w:r>
      <w:r w:rsidRPr="007B3300">
        <w:rPr>
          <w:vertAlign w:val="superscript"/>
          <w:rtl/>
        </w:rPr>
        <w:t>)</w:t>
      </w:r>
      <w:r w:rsidRPr="007B3300">
        <w:rPr>
          <w:rtl/>
        </w:rPr>
        <w:t>، أي: يحرم عليكم الاصطياد من صيد البر ما دمتم محرمين، فالمحرم لا يصطاد صيدا بريا، ولا يعين على صيد، ولا يذبحه. ومن الصيد ما يكون في الهواء، وقد أضاف كل الصيد إليه، فيكون ما في الهواء صيد من الحرم، وتتبع صيد قراره وهو صيد البر؛ فهو مندرج ضمن عموم الأماكن.</w:t>
      </w:r>
    </w:p>
    <w:p w14:paraId="3082E05B" w14:textId="77777777" w:rsidR="00854DD8" w:rsidRPr="007B3300" w:rsidRDefault="00854DD8" w:rsidP="00854DD8">
      <w:pPr>
        <w:numPr>
          <w:ilvl w:val="0"/>
          <w:numId w:val="391"/>
        </w:numPr>
        <w:rPr>
          <w:rtl/>
        </w:rPr>
      </w:pPr>
      <w:r w:rsidRPr="007B3300">
        <w:rPr>
          <w:rtl/>
        </w:rPr>
        <w:t xml:space="preserve">عن ابن عباس رضي الله عنهما قال: "طاف النبي </w:t>
      </w:r>
      <w:r w:rsidRPr="007B3300">
        <w:sym w:font="AGA Arabesque" w:char="F072"/>
      </w:r>
      <w:r w:rsidRPr="007B3300">
        <w:rPr>
          <w:rtl/>
        </w:rPr>
        <w:t xml:space="preserve"> في حجة الوداع على بعير، يستلم الركن بمحجن"</w:t>
      </w:r>
      <w:r w:rsidRPr="007B3300">
        <w:rPr>
          <w:vertAlign w:val="superscript"/>
          <w:rtl/>
        </w:rPr>
        <w:t>(</w:t>
      </w:r>
      <w:r w:rsidRPr="007B3300">
        <w:rPr>
          <w:vertAlign w:val="superscript"/>
          <w:rtl/>
        </w:rPr>
        <w:footnoteReference w:id="40"/>
      </w:r>
      <w:r w:rsidRPr="007B3300">
        <w:rPr>
          <w:vertAlign w:val="superscript"/>
          <w:rtl/>
        </w:rPr>
        <w:t>)</w:t>
      </w:r>
      <w:r w:rsidRPr="007B3300">
        <w:rPr>
          <w:rtl/>
        </w:rPr>
        <w:t xml:space="preserve">. وعن جابر </w:t>
      </w:r>
      <w:r w:rsidRPr="007B3300">
        <w:sym w:font="AGA Arabesque" w:char="F074"/>
      </w:r>
      <w:r w:rsidRPr="007B3300">
        <w:rPr>
          <w:rtl/>
        </w:rPr>
        <w:t xml:space="preserve"> قال: " رأيت النبي </w:t>
      </w:r>
      <w:r w:rsidRPr="007B3300">
        <w:sym w:font="AGA Arabesque" w:char="F072"/>
      </w:r>
      <w:r w:rsidRPr="007B3300">
        <w:rPr>
          <w:rtl/>
        </w:rPr>
        <w:t xml:space="preserve"> يرمي على راحلته يوم النحر، ويقول: "لتأخذوا مناسككم، فإني لا أدري لعلي لا أحج بعد حجتي هذه"</w:t>
      </w:r>
      <w:r w:rsidRPr="007B3300">
        <w:rPr>
          <w:vertAlign w:val="superscript"/>
          <w:rtl/>
        </w:rPr>
        <w:t>(</w:t>
      </w:r>
      <w:r w:rsidRPr="007B3300">
        <w:rPr>
          <w:vertAlign w:val="superscript"/>
          <w:rtl/>
        </w:rPr>
        <w:footnoteReference w:id="41"/>
      </w:r>
      <w:r w:rsidRPr="007B3300">
        <w:rPr>
          <w:vertAlign w:val="superscript"/>
          <w:rtl/>
        </w:rPr>
        <w:t>)</w:t>
      </w:r>
      <w:r w:rsidRPr="007B3300">
        <w:rPr>
          <w:rtl/>
        </w:rPr>
        <w:t>.</w:t>
      </w:r>
    </w:p>
    <w:p w14:paraId="27E5C778" w14:textId="77777777" w:rsidR="00854DD8" w:rsidRPr="007B3300" w:rsidRDefault="00854DD8" w:rsidP="00854DD8">
      <w:pPr>
        <w:rPr>
          <w:rtl/>
        </w:rPr>
      </w:pPr>
      <w:r w:rsidRPr="007B3300">
        <w:rPr>
          <w:rtl/>
        </w:rPr>
        <w:t>وجه الدلالة: يستدل أن أداء النسك في المجال الجوي يشبه أداء الطواف راكبًا والرمي على الراحلة، فكل منها نسك أُدي من غير مباشر مؤدية للأرض التي أداه عليها</w:t>
      </w:r>
      <w:r w:rsidRPr="007B3300">
        <w:rPr>
          <w:vertAlign w:val="superscript"/>
          <w:rtl/>
        </w:rPr>
        <w:t>(</w:t>
      </w:r>
      <w:r w:rsidRPr="007B3300">
        <w:rPr>
          <w:vertAlign w:val="superscript"/>
          <w:rtl/>
        </w:rPr>
        <w:footnoteReference w:id="42"/>
      </w:r>
      <w:r w:rsidRPr="007B3300">
        <w:rPr>
          <w:vertAlign w:val="superscript"/>
          <w:rtl/>
        </w:rPr>
        <w:t>)</w:t>
      </w:r>
      <w:r w:rsidRPr="007B3300">
        <w:rPr>
          <w:rtl/>
        </w:rPr>
        <w:t>.</w:t>
      </w:r>
    </w:p>
    <w:p w14:paraId="35221A37" w14:textId="77777777" w:rsidR="00854DD8" w:rsidRPr="007B3300" w:rsidRDefault="00854DD8" w:rsidP="00854DD8">
      <w:pPr>
        <w:rPr>
          <w:rtl/>
        </w:rPr>
      </w:pPr>
    </w:p>
    <w:p w14:paraId="78547EBA" w14:textId="77777777" w:rsidR="00854DD8" w:rsidRPr="007B3300" w:rsidRDefault="00854DD8" w:rsidP="00854DD8">
      <w:pPr>
        <w:rPr>
          <w:rtl/>
        </w:rPr>
      </w:pPr>
      <w:r w:rsidRPr="007B3300">
        <w:rPr>
          <w:rtl/>
        </w:rPr>
        <w:t>ونوقش: بأن أداء النسك راكبا في الطواف والسعي والرمي ، يختلف عن أداء النسك في المجال الجوي، فالأول مستقر في نفسه على جرم في هواء المشعر، أشبه الواقف في الأرض، بخلاف الثاني فهو غير مستقر على الأرض</w:t>
      </w:r>
      <w:r w:rsidRPr="007B3300">
        <w:rPr>
          <w:vertAlign w:val="superscript"/>
          <w:rtl/>
        </w:rPr>
        <w:t>(</w:t>
      </w:r>
      <w:r w:rsidRPr="007B3300">
        <w:rPr>
          <w:vertAlign w:val="superscript"/>
          <w:rtl/>
        </w:rPr>
        <w:footnoteReference w:id="43"/>
      </w:r>
      <w:r w:rsidRPr="007B3300">
        <w:rPr>
          <w:vertAlign w:val="superscript"/>
          <w:rtl/>
        </w:rPr>
        <w:t>)</w:t>
      </w:r>
      <w:r w:rsidRPr="007B3300">
        <w:rPr>
          <w:rtl/>
        </w:rPr>
        <w:t xml:space="preserve">.  </w:t>
      </w:r>
    </w:p>
    <w:p w14:paraId="5C8EA21A" w14:textId="77777777" w:rsidR="00854DD8" w:rsidRPr="007B3300" w:rsidRDefault="00854DD8" w:rsidP="00854DD8">
      <w:r w:rsidRPr="007B3300">
        <w:rPr>
          <w:rtl/>
        </w:rPr>
        <w:t>ويجاب: بالتسليم بوجود الفرق غير أنه فرق غير مؤثر في تغير الحكم، ومن ادعى ذلك فعليه بالدليل</w:t>
      </w:r>
      <w:r w:rsidRPr="007B3300">
        <w:rPr>
          <w:vertAlign w:val="superscript"/>
          <w:rtl/>
        </w:rPr>
        <w:t>(</w:t>
      </w:r>
      <w:r w:rsidRPr="007B3300">
        <w:rPr>
          <w:vertAlign w:val="superscript"/>
          <w:rtl/>
        </w:rPr>
        <w:footnoteReference w:id="44"/>
      </w:r>
      <w:r w:rsidRPr="007B3300">
        <w:rPr>
          <w:vertAlign w:val="superscript"/>
          <w:rtl/>
        </w:rPr>
        <w:t>)</w:t>
      </w:r>
      <w:r w:rsidRPr="007B3300">
        <w:rPr>
          <w:rtl/>
        </w:rPr>
        <w:t>.</w:t>
      </w:r>
    </w:p>
    <w:p w14:paraId="66ED9516" w14:textId="77777777" w:rsidR="00854DD8" w:rsidRPr="007B3300" w:rsidRDefault="00854DD8" w:rsidP="00854DD8">
      <w:pPr>
        <w:numPr>
          <w:ilvl w:val="0"/>
          <w:numId w:val="391"/>
        </w:numPr>
        <w:rPr>
          <w:rtl/>
        </w:rPr>
      </w:pPr>
      <w:r w:rsidRPr="007B3300">
        <w:rPr>
          <w:rtl/>
        </w:rPr>
        <w:t xml:space="preserve">عن سعيد بن زيد </w:t>
      </w:r>
      <w:r w:rsidRPr="007B3300">
        <w:sym w:font="AGA Arabesque" w:char="F074"/>
      </w:r>
      <w:r w:rsidRPr="007B3300">
        <w:rPr>
          <w:rtl/>
        </w:rPr>
        <w:t xml:space="preserve">، قال: سمعت رسول الله </w:t>
      </w:r>
      <w:r w:rsidRPr="007B3300">
        <w:sym w:font="AGA Arabesque" w:char="F072"/>
      </w:r>
      <w:r w:rsidRPr="007B3300">
        <w:rPr>
          <w:rtl/>
        </w:rPr>
        <w:t xml:space="preserve"> يقول: "من ظلم من الأرض شيئا طوقه من سبع أرضين"</w:t>
      </w:r>
      <w:r w:rsidRPr="007B3300">
        <w:rPr>
          <w:vertAlign w:val="superscript"/>
          <w:rtl/>
        </w:rPr>
        <w:t>(</w:t>
      </w:r>
      <w:r w:rsidRPr="007B3300">
        <w:rPr>
          <w:vertAlign w:val="superscript"/>
          <w:rtl/>
        </w:rPr>
        <w:footnoteReference w:id="45"/>
      </w:r>
      <w:r w:rsidRPr="007B3300">
        <w:rPr>
          <w:vertAlign w:val="superscript"/>
          <w:rtl/>
        </w:rPr>
        <w:t>)</w:t>
      </w:r>
      <w:r w:rsidRPr="007B3300">
        <w:rPr>
          <w:rtl/>
        </w:rPr>
        <w:t>.</w:t>
      </w:r>
    </w:p>
    <w:p w14:paraId="437D5E6F" w14:textId="77777777" w:rsidR="00854DD8" w:rsidRPr="007B3300" w:rsidRDefault="00854DD8" w:rsidP="00854DD8">
      <w:pPr>
        <w:rPr>
          <w:rtl/>
        </w:rPr>
      </w:pPr>
      <w:r w:rsidRPr="007B3300">
        <w:rPr>
          <w:rtl/>
        </w:rPr>
        <w:lastRenderedPageBreak/>
        <w:t>وجه الدلالة: فيه دليل على أن من ملك أرضًا ملك أسفلها إلى منتهاها قال ابن الجوزي _رحمه الله: "لأن حكم أسفلها تبع لأعلاها"</w:t>
      </w:r>
      <w:r w:rsidRPr="007B3300">
        <w:rPr>
          <w:vertAlign w:val="superscript"/>
          <w:rtl/>
        </w:rPr>
        <w:t>(</w:t>
      </w:r>
      <w:r w:rsidRPr="007B3300">
        <w:rPr>
          <w:vertAlign w:val="superscript"/>
          <w:rtl/>
        </w:rPr>
        <w:footnoteReference w:id="46"/>
      </w:r>
      <w:r w:rsidRPr="007B3300">
        <w:rPr>
          <w:vertAlign w:val="superscript"/>
          <w:rtl/>
        </w:rPr>
        <w:t>)</w:t>
      </w:r>
      <w:r w:rsidRPr="007B3300">
        <w:rPr>
          <w:rtl/>
        </w:rPr>
        <w:t>، فدل على أن حكم أعلى الأرض وأسفلها تابع لحكمها في التملك والاختصاص ونحوهما ، وعلى ذلك يمكن أن يقال : أن حكم هواء المشاعر المقدسة حكم قرارها.</w:t>
      </w:r>
    </w:p>
    <w:p w14:paraId="3B9CA250" w14:textId="77777777" w:rsidR="00854DD8" w:rsidRPr="007B3300" w:rsidRDefault="00854DD8" w:rsidP="00854DD8">
      <w:pPr>
        <w:rPr>
          <w:rtl/>
        </w:rPr>
      </w:pPr>
      <w:r w:rsidRPr="007B3300">
        <w:rPr>
          <w:rtl/>
        </w:rPr>
        <w:t>الدليل الثالث: آثار عن الصحابة -رضي الله عنهم</w:t>
      </w:r>
    </w:p>
    <w:p w14:paraId="030BB6AD" w14:textId="77777777" w:rsidR="00854DD8" w:rsidRPr="007B3300" w:rsidRDefault="00854DD8" w:rsidP="00854DD8">
      <w:pPr>
        <w:rPr>
          <w:rtl/>
        </w:rPr>
      </w:pPr>
      <w:r w:rsidRPr="007B3300">
        <w:rPr>
          <w:rtl/>
        </w:rPr>
        <w:t>ورد عن بعض الصحابة -رضي الله عنهم -ما يدل على أنهم جعلوا حكم المجال الجوي والهواء والعلو حكم أسفله وقراره، منها:</w:t>
      </w:r>
    </w:p>
    <w:p w14:paraId="736BB5A1" w14:textId="77777777" w:rsidR="00854DD8" w:rsidRPr="007B3300" w:rsidRDefault="00854DD8" w:rsidP="00854DD8">
      <w:pPr>
        <w:numPr>
          <w:ilvl w:val="0"/>
          <w:numId w:val="393"/>
        </w:numPr>
      </w:pPr>
      <w:r w:rsidRPr="007B3300">
        <w:rPr>
          <w:rtl/>
        </w:rPr>
        <w:t xml:space="preserve">ورد عن عمر بن الخطاب </w:t>
      </w:r>
      <w:r w:rsidRPr="007B3300">
        <w:sym w:font="AGA Arabesque" w:char="F074"/>
      </w:r>
      <w:r w:rsidRPr="007B3300">
        <w:rPr>
          <w:rtl/>
        </w:rPr>
        <w:t xml:space="preserve"> أنه رمى جمرة العقبة من فوقها</w:t>
      </w:r>
      <w:r w:rsidRPr="007B3300">
        <w:rPr>
          <w:vertAlign w:val="superscript"/>
          <w:rtl/>
        </w:rPr>
        <w:t>(</w:t>
      </w:r>
      <w:r w:rsidRPr="007B3300">
        <w:rPr>
          <w:vertAlign w:val="superscript"/>
          <w:rtl/>
        </w:rPr>
        <w:footnoteReference w:id="47"/>
      </w:r>
      <w:r w:rsidRPr="007B3300">
        <w:rPr>
          <w:vertAlign w:val="superscript"/>
          <w:rtl/>
        </w:rPr>
        <w:t>)</w:t>
      </w:r>
      <w:r w:rsidRPr="007B3300">
        <w:rPr>
          <w:rtl/>
        </w:rPr>
        <w:t>. أي من مجالها الجوي.</w:t>
      </w:r>
    </w:p>
    <w:p w14:paraId="0623D6D5" w14:textId="77777777" w:rsidR="00854DD8" w:rsidRPr="007B3300" w:rsidRDefault="00854DD8" w:rsidP="00854DD8">
      <w:pPr>
        <w:numPr>
          <w:ilvl w:val="0"/>
          <w:numId w:val="393"/>
        </w:numPr>
      </w:pPr>
      <w:r w:rsidRPr="007B3300">
        <w:rPr>
          <w:rtl/>
        </w:rPr>
        <w:t>عن صالح مولى التوأمة قال: "صليت مع أبي هريرة -</w:t>
      </w:r>
      <w:r w:rsidRPr="007B3300">
        <w:sym w:font="AGA Arabesque" w:char="F074"/>
      </w:r>
      <w:r w:rsidRPr="007B3300">
        <w:rPr>
          <w:rtl/>
        </w:rPr>
        <w:t xml:space="preserve"> -فوق المسجد بصلاة الإمام وهو أسفل"</w:t>
      </w:r>
      <w:r w:rsidRPr="007B3300">
        <w:rPr>
          <w:vertAlign w:val="superscript"/>
          <w:rtl/>
        </w:rPr>
        <w:t>(</w:t>
      </w:r>
      <w:r w:rsidRPr="007B3300">
        <w:rPr>
          <w:vertAlign w:val="superscript"/>
          <w:rtl/>
        </w:rPr>
        <w:footnoteReference w:id="48"/>
      </w:r>
      <w:r w:rsidRPr="007B3300">
        <w:rPr>
          <w:vertAlign w:val="superscript"/>
          <w:rtl/>
        </w:rPr>
        <w:t>)</w:t>
      </w:r>
      <w:r w:rsidRPr="007B3300">
        <w:rPr>
          <w:rtl/>
        </w:rPr>
        <w:t xml:space="preserve">. </w:t>
      </w:r>
    </w:p>
    <w:p w14:paraId="27F55ECE" w14:textId="77777777" w:rsidR="00854DD8" w:rsidRPr="007B3300" w:rsidRDefault="00854DD8" w:rsidP="00854DD8">
      <w:pPr>
        <w:numPr>
          <w:ilvl w:val="0"/>
          <w:numId w:val="393"/>
        </w:numPr>
        <w:rPr>
          <w:rtl/>
        </w:rPr>
      </w:pPr>
      <w:r w:rsidRPr="007B3300">
        <w:rPr>
          <w:rtl/>
        </w:rPr>
        <w:t xml:space="preserve">وورد عن أبي هريرة </w:t>
      </w:r>
      <w:r w:rsidRPr="007B3300">
        <w:sym w:font="AGA Arabesque" w:char="F074"/>
      </w:r>
      <w:r w:rsidRPr="007B3300">
        <w:rPr>
          <w:rtl/>
        </w:rPr>
        <w:t xml:space="preserve"> قوله: "ظهر المسجد كقعره"</w:t>
      </w:r>
      <w:r w:rsidRPr="007B3300">
        <w:rPr>
          <w:vertAlign w:val="superscript"/>
          <w:rtl/>
        </w:rPr>
        <w:t>(</w:t>
      </w:r>
      <w:r w:rsidRPr="007B3300">
        <w:rPr>
          <w:vertAlign w:val="superscript"/>
          <w:rtl/>
        </w:rPr>
        <w:footnoteReference w:id="49"/>
      </w:r>
      <w:r w:rsidRPr="007B3300">
        <w:rPr>
          <w:vertAlign w:val="superscript"/>
          <w:rtl/>
        </w:rPr>
        <w:t>)</w:t>
      </w:r>
      <w:r w:rsidRPr="007B3300">
        <w:rPr>
          <w:rtl/>
        </w:rPr>
        <w:t>.</w:t>
      </w:r>
    </w:p>
    <w:p w14:paraId="0B42CBDF" w14:textId="77777777" w:rsidR="00854DD8" w:rsidRPr="007B3300" w:rsidRDefault="00854DD8" w:rsidP="00854DD8">
      <w:pPr>
        <w:rPr>
          <w:rtl/>
        </w:rPr>
      </w:pPr>
    </w:p>
    <w:p w14:paraId="1C93E4FC" w14:textId="77777777" w:rsidR="00854DD8" w:rsidRPr="007B3300" w:rsidRDefault="00854DD8" w:rsidP="00854DD8">
      <w:pPr>
        <w:rPr>
          <w:rtl/>
        </w:rPr>
      </w:pPr>
      <w:r w:rsidRPr="007B3300">
        <w:rPr>
          <w:rtl/>
        </w:rPr>
        <w:t>الدليل الرابع: الإجماع</w:t>
      </w:r>
    </w:p>
    <w:p w14:paraId="70C44926" w14:textId="77777777" w:rsidR="00854DD8" w:rsidRPr="007B3300" w:rsidRDefault="00854DD8" w:rsidP="00854DD8">
      <w:pPr>
        <w:rPr>
          <w:rtl/>
        </w:rPr>
      </w:pPr>
      <w:r w:rsidRPr="007B3300">
        <w:rPr>
          <w:rtl/>
        </w:rPr>
        <w:t>نقل غير واحد من أهل العلم أن حكم الهواء حكم أسفله، ومن الذي نقلوا الإجماع على ذلك: ابن العربي -رحمه الله -(ت543هـ) حيث قال: "ولا خلاف في أن العلو له إلى السماء"</w:t>
      </w:r>
      <w:r w:rsidRPr="007B3300">
        <w:rPr>
          <w:vertAlign w:val="superscript"/>
          <w:rtl/>
        </w:rPr>
        <w:t>(</w:t>
      </w:r>
      <w:r w:rsidRPr="007B3300">
        <w:rPr>
          <w:vertAlign w:val="superscript"/>
          <w:rtl/>
        </w:rPr>
        <w:footnoteReference w:id="50"/>
      </w:r>
      <w:r w:rsidRPr="007B3300">
        <w:rPr>
          <w:vertAlign w:val="superscript"/>
          <w:rtl/>
        </w:rPr>
        <w:t>)</w:t>
      </w:r>
      <w:r w:rsidRPr="007B3300">
        <w:rPr>
          <w:rtl/>
        </w:rPr>
        <w:t>.</w:t>
      </w:r>
    </w:p>
    <w:p w14:paraId="35371A16" w14:textId="77777777" w:rsidR="00854DD8" w:rsidRPr="007B3300" w:rsidRDefault="00854DD8" w:rsidP="00854DD8">
      <w:pPr>
        <w:rPr>
          <w:rtl/>
        </w:rPr>
      </w:pPr>
      <w:r w:rsidRPr="007B3300">
        <w:rPr>
          <w:rtl/>
        </w:rPr>
        <w:t>ونقل بعضهم إجماعًا خاصًّا يدل على جواز أداء العبادة في مجالها الجوي، كالإجماع على أن من استقبل ما فوق الكعبة من هواء في الصلاة فهو كاستقبال بنائها، وأن من فعل ذلك فصلاته صحيحة"</w:t>
      </w:r>
      <w:r w:rsidRPr="007B3300">
        <w:rPr>
          <w:vertAlign w:val="superscript"/>
          <w:rtl/>
        </w:rPr>
        <w:t>(</w:t>
      </w:r>
      <w:r w:rsidRPr="007B3300">
        <w:rPr>
          <w:vertAlign w:val="superscript"/>
          <w:rtl/>
        </w:rPr>
        <w:footnoteReference w:id="51"/>
      </w:r>
      <w:r w:rsidRPr="007B3300">
        <w:rPr>
          <w:vertAlign w:val="superscript"/>
          <w:rtl/>
        </w:rPr>
        <w:t>)</w:t>
      </w:r>
      <w:r w:rsidRPr="007B3300">
        <w:rPr>
          <w:rtl/>
        </w:rPr>
        <w:t>. وهكذا كل عبادة ومنها مناسك الحج التي تؤدى في هوائها، وقال السرخسي رحمه الله: "وبالاتفاق من صلى على أبي قُبيس جازت صلاته، وليس بين يديه شيء من بناء الكعبة، فدل أنه لا معتبر للبناء"</w:t>
      </w:r>
      <w:r w:rsidRPr="007B3300">
        <w:rPr>
          <w:vertAlign w:val="superscript"/>
          <w:rtl/>
        </w:rPr>
        <w:t>(</w:t>
      </w:r>
      <w:r w:rsidRPr="007B3300">
        <w:rPr>
          <w:vertAlign w:val="superscript"/>
          <w:rtl/>
        </w:rPr>
        <w:footnoteReference w:id="52"/>
      </w:r>
      <w:r w:rsidRPr="007B3300">
        <w:rPr>
          <w:vertAlign w:val="superscript"/>
          <w:rtl/>
        </w:rPr>
        <w:t>)</w:t>
      </w:r>
      <w:r w:rsidRPr="007B3300">
        <w:rPr>
          <w:rtl/>
        </w:rPr>
        <w:t>.</w:t>
      </w:r>
    </w:p>
    <w:p w14:paraId="1DF08B65" w14:textId="77777777" w:rsidR="00854DD8" w:rsidRPr="007B3300" w:rsidRDefault="00854DD8" w:rsidP="00854DD8">
      <w:pPr>
        <w:rPr>
          <w:rtl/>
        </w:rPr>
      </w:pPr>
      <w:r w:rsidRPr="007B3300">
        <w:rPr>
          <w:rtl/>
        </w:rPr>
        <w:t>الدليل الخامس: القياس</w:t>
      </w:r>
    </w:p>
    <w:p w14:paraId="30206D85" w14:textId="77777777" w:rsidR="00854DD8" w:rsidRPr="007B3300" w:rsidRDefault="00854DD8" w:rsidP="00854DD8">
      <w:pPr>
        <w:numPr>
          <w:ilvl w:val="0"/>
          <w:numId w:val="389"/>
        </w:numPr>
      </w:pPr>
      <w:r w:rsidRPr="007B3300">
        <w:rPr>
          <w:rtl/>
        </w:rPr>
        <w:t>اتفق الفقهاء رحمهم الله على جواز استقبال ما فوق الكعبة من هواء في الصلاة؛ كاستقبال بنائها، ويقاس على الطواف كل مناسك الحج التي تؤدى في هواء المشاعر</w:t>
      </w:r>
      <w:r w:rsidRPr="007B3300">
        <w:rPr>
          <w:vertAlign w:val="superscript"/>
          <w:rtl/>
        </w:rPr>
        <w:t>(</w:t>
      </w:r>
      <w:r w:rsidRPr="007B3300">
        <w:rPr>
          <w:vertAlign w:val="superscript"/>
          <w:rtl/>
        </w:rPr>
        <w:footnoteReference w:id="53"/>
      </w:r>
      <w:r w:rsidRPr="007B3300">
        <w:rPr>
          <w:vertAlign w:val="superscript"/>
          <w:rtl/>
        </w:rPr>
        <w:t>)</w:t>
      </w:r>
      <w:r w:rsidRPr="007B3300">
        <w:rPr>
          <w:rtl/>
        </w:rPr>
        <w:t xml:space="preserve">. </w:t>
      </w:r>
      <w:r w:rsidRPr="007B3300">
        <w:rPr>
          <w:shd w:val="clear" w:color="auto" w:fill="FFFF00"/>
          <w:rtl/>
        </w:rPr>
        <w:t xml:space="preserve"> </w:t>
      </w:r>
    </w:p>
    <w:p w14:paraId="67165A43" w14:textId="77777777" w:rsidR="00854DD8" w:rsidRPr="007B3300" w:rsidRDefault="00854DD8" w:rsidP="00854DD8">
      <w:pPr>
        <w:numPr>
          <w:ilvl w:val="0"/>
          <w:numId w:val="389"/>
        </w:numPr>
      </w:pPr>
      <w:r w:rsidRPr="007B3300">
        <w:rPr>
          <w:rtl/>
        </w:rPr>
        <w:t xml:space="preserve">القياس على رمي الجمرة من أعلاها، فقد نقل اجماع الفقهاء رحمهم الله على إجزائه؛ كما فعل ذلك عمر بن الخطاب </w:t>
      </w:r>
      <w:r w:rsidRPr="007B3300">
        <w:sym w:font="AGA Arabesque" w:char="F074"/>
      </w:r>
      <w:r w:rsidRPr="007B3300">
        <w:rPr>
          <w:rtl/>
        </w:rPr>
        <w:t>. قال ابن عبد البر - رحمه الله: "وقد أجمعوا أنه إن رماها من فوق الوادي أو أسفله أو ما فوقه أو أمامه فقد جزى عنه"</w:t>
      </w:r>
      <w:r w:rsidRPr="007B3300">
        <w:rPr>
          <w:vertAlign w:val="superscript"/>
          <w:rtl/>
        </w:rPr>
        <w:t>(</w:t>
      </w:r>
      <w:r w:rsidRPr="007B3300">
        <w:rPr>
          <w:vertAlign w:val="superscript"/>
          <w:rtl/>
        </w:rPr>
        <w:footnoteReference w:id="54"/>
      </w:r>
      <w:r w:rsidRPr="007B3300">
        <w:rPr>
          <w:vertAlign w:val="superscript"/>
          <w:rtl/>
        </w:rPr>
        <w:t>)</w:t>
      </w:r>
      <w:r w:rsidRPr="007B3300">
        <w:rPr>
          <w:rtl/>
        </w:rPr>
        <w:t>.</w:t>
      </w:r>
    </w:p>
    <w:p w14:paraId="5F919919" w14:textId="77777777" w:rsidR="00854DD8" w:rsidRPr="007B3300" w:rsidRDefault="00854DD8" w:rsidP="00854DD8">
      <w:pPr>
        <w:numPr>
          <w:ilvl w:val="0"/>
          <w:numId w:val="389"/>
        </w:numPr>
        <w:rPr>
          <w:rtl/>
        </w:rPr>
      </w:pPr>
      <w:r w:rsidRPr="007B3300">
        <w:rPr>
          <w:rtl/>
        </w:rPr>
        <w:t>القياس على الرمي من أدوار الجمرات، وعامة أهل العلم المعاصرين على إجزاء الرمي منه</w:t>
      </w:r>
      <w:r w:rsidRPr="007B3300">
        <w:rPr>
          <w:vertAlign w:val="superscript"/>
          <w:rtl/>
        </w:rPr>
        <w:t>(</w:t>
      </w:r>
      <w:r w:rsidRPr="007B3300">
        <w:rPr>
          <w:vertAlign w:val="superscript"/>
          <w:rtl/>
        </w:rPr>
        <w:footnoteReference w:id="55"/>
      </w:r>
      <w:r w:rsidRPr="007B3300">
        <w:rPr>
          <w:vertAlign w:val="superscript"/>
          <w:rtl/>
        </w:rPr>
        <w:t>)</w:t>
      </w:r>
      <w:r w:rsidRPr="007B3300">
        <w:rPr>
          <w:rtl/>
        </w:rPr>
        <w:t xml:space="preserve">.  </w:t>
      </w:r>
    </w:p>
    <w:p w14:paraId="6FAB4F56" w14:textId="77777777" w:rsidR="00854DD8" w:rsidRPr="007B3300" w:rsidRDefault="00854DD8" w:rsidP="00854DD8">
      <w:pPr>
        <w:rPr>
          <w:rtl/>
        </w:rPr>
      </w:pPr>
      <w:r w:rsidRPr="007B3300">
        <w:rPr>
          <w:rtl/>
        </w:rPr>
        <w:t xml:space="preserve">الدليل السادس: المصلحة    </w:t>
      </w:r>
    </w:p>
    <w:p w14:paraId="1A0F8EBB" w14:textId="77777777" w:rsidR="00854DD8" w:rsidRPr="007B3300" w:rsidRDefault="00854DD8" w:rsidP="00854DD8">
      <w:pPr>
        <w:rPr>
          <w:rtl/>
        </w:rPr>
      </w:pPr>
      <w:r w:rsidRPr="007B3300">
        <w:rPr>
          <w:rtl/>
        </w:rPr>
        <w:lastRenderedPageBreak/>
        <w:t>إن هذه الشريعة المطهرة مبنية على جلب المصالح، ودفع المفاسد، والأدلة الدالة على هذا الأصل من الكتاب والسنة كثيرة جدًّا</w:t>
      </w:r>
      <w:r w:rsidRPr="007B3300">
        <w:rPr>
          <w:vertAlign w:val="superscript"/>
          <w:rtl/>
        </w:rPr>
        <w:t>(</w:t>
      </w:r>
      <w:r w:rsidRPr="007B3300">
        <w:rPr>
          <w:vertAlign w:val="superscript"/>
          <w:rtl/>
        </w:rPr>
        <w:footnoteReference w:id="56"/>
      </w:r>
      <w:r w:rsidRPr="007B3300">
        <w:rPr>
          <w:vertAlign w:val="superscript"/>
          <w:rtl/>
        </w:rPr>
        <w:t>)</w:t>
      </w:r>
      <w:r w:rsidRPr="007B3300">
        <w:rPr>
          <w:rtl/>
        </w:rPr>
        <w:t>، وصدر عن هيئة كبار العلماء فيما يخص البناء على مشعر منى ما نصه: "بالنسبة إلى البناء في منى فلا يخفى أن منى مشعر من المشاعر المقدسة، وأنها مناخ من سبق، وأن أهل العلم رحمهم الله قد منعوا البناء فيها؛ لكون ذلك يفضي إلى التضييق على عباد الله حجاج بيته الشريف. ونظرًا إلى أن سفوح جبالها غير صالحة في الغالب لسكنى الحجاج فيها أيام منى، وأنه يمكن أن تستغل هذه السفوح بطريقة تحقق المصلحة العامة، ولا تتعارض مع العلة في منع البناء في منى، فإن المجلس يقرر بالأكثرية: جواز البناء على أعمدة في سفوح الجبال المطلة على منى على وجه يضمن المصلحة للحجاج، ولا يعود عليهم بالضرر، ويكون هذا البناء مرفقًا عامًّا، وما تحته لمن سبق إليه من الحجاج كبقية أراضي منى، على أن يكون الإشراف على هذا البناء للدولة". وجاء في آخر هذا القرار ذكر: "أن أي مقترحات تحقق النفع والمصالح، وتدفع المضار تحال إلى المختصين للدراسة، وتقرير ما يحقق المصلحة"</w:t>
      </w:r>
      <w:r w:rsidRPr="007B3300">
        <w:rPr>
          <w:vertAlign w:val="superscript"/>
          <w:rtl/>
        </w:rPr>
        <w:t>(</w:t>
      </w:r>
      <w:r w:rsidRPr="007B3300">
        <w:rPr>
          <w:vertAlign w:val="superscript"/>
          <w:rtl/>
        </w:rPr>
        <w:footnoteReference w:id="57"/>
      </w:r>
      <w:r w:rsidRPr="007B3300">
        <w:rPr>
          <w:vertAlign w:val="superscript"/>
          <w:rtl/>
        </w:rPr>
        <w:t>)</w:t>
      </w:r>
      <w:r w:rsidRPr="007B3300">
        <w:rPr>
          <w:rtl/>
        </w:rPr>
        <w:t>.</w:t>
      </w:r>
    </w:p>
    <w:p w14:paraId="61E35268" w14:textId="77777777" w:rsidR="00854DD8" w:rsidRPr="007B3300" w:rsidRDefault="00854DD8" w:rsidP="00854DD8">
      <w:pPr>
        <w:rPr>
          <w:rtl/>
        </w:rPr>
      </w:pPr>
      <w:r w:rsidRPr="007B3300">
        <w:rPr>
          <w:rtl/>
        </w:rPr>
        <w:t>مما يؤكد على اعتبار المصلحة في أداء مناسك الحج، ولا شك أن أداء المناسك في المجال الجوي للمشاعر يحقق مصلحة الحجاج عموما في تأديتهم لمناسكهم بكل يسر وسهولة، وفيه دفع لمفسدة حصول التدافع بينهم، ودفع لوقوع بعضهم في ترك ركن أو واجب من أركان وواجبات الحج.</w:t>
      </w:r>
    </w:p>
    <w:p w14:paraId="68DD3BA4" w14:textId="77777777" w:rsidR="00854DD8" w:rsidRPr="007B3300" w:rsidRDefault="00854DD8" w:rsidP="00854DD8">
      <w:pPr>
        <w:rPr>
          <w:rtl/>
        </w:rPr>
      </w:pPr>
      <w:r w:rsidRPr="007B3300">
        <w:rPr>
          <w:rtl/>
        </w:rPr>
        <w:t>الدليل السابع: التخريج على بعض القواعد والفروع الفقهية وكلام العلماء المعاصرين</w:t>
      </w:r>
    </w:p>
    <w:p w14:paraId="0A45F6F2" w14:textId="77777777" w:rsidR="00854DD8" w:rsidRPr="007B3300" w:rsidRDefault="00854DD8" w:rsidP="00854DD8">
      <w:pPr>
        <w:rPr>
          <w:rtl/>
        </w:rPr>
      </w:pPr>
      <w:r w:rsidRPr="007B3300">
        <w:rPr>
          <w:rtl/>
        </w:rPr>
        <w:t>أولًا: التخريج على القواعد الفقهية</w:t>
      </w:r>
    </w:p>
    <w:p w14:paraId="391F58C3" w14:textId="77777777" w:rsidR="00854DD8" w:rsidRPr="007B3300" w:rsidRDefault="00854DD8" w:rsidP="00854DD8">
      <w:pPr>
        <w:rPr>
          <w:rtl/>
        </w:rPr>
      </w:pPr>
      <w:r w:rsidRPr="007B3300">
        <w:rPr>
          <w:rtl/>
        </w:rPr>
        <w:t>ذكر العلماء رحمهم الله بعض من القواعد التي يمكن أن تخرج مسألة أداء مناسك الحج في المجال الجوي عليها، منها:</w:t>
      </w:r>
    </w:p>
    <w:p w14:paraId="029D092F" w14:textId="77777777" w:rsidR="00854DD8" w:rsidRPr="007B3300" w:rsidRDefault="00854DD8" w:rsidP="00854DD8">
      <w:pPr>
        <w:rPr>
          <w:rtl/>
        </w:rPr>
      </w:pPr>
      <w:r w:rsidRPr="007B3300">
        <w:rPr>
          <w:rtl/>
        </w:rPr>
        <w:t>أولاً: قاعدة: (الهواء تابع للقرار)</w:t>
      </w:r>
      <w:r w:rsidRPr="007B3300">
        <w:rPr>
          <w:vertAlign w:val="superscript"/>
          <w:rtl/>
        </w:rPr>
        <w:t xml:space="preserve"> (</w:t>
      </w:r>
      <w:r w:rsidRPr="007B3300">
        <w:rPr>
          <w:vertAlign w:val="superscript"/>
          <w:rtl/>
        </w:rPr>
        <w:footnoteReference w:id="58"/>
      </w:r>
      <w:r w:rsidRPr="007B3300">
        <w:rPr>
          <w:vertAlign w:val="superscript"/>
          <w:rtl/>
        </w:rPr>
        <w:t>)</w:t>
      </w:r>
    </w:p>
    <w:p w14:paraId="5D760978" w14:textId="77777777" w:rsidR="00854DD8" w:rsidRPr="007B3300" w:rsidRDefault="00854DD8" w:rsidP="00854DD8">
      <w:pPr>
        <w:rPr>
          <w:rtl/>
        </w:rPr>
      </w:pPr>
      <w:r w:rsidRPr="007B3300">
        <w:rPr>
          <w:rtl/>
        </w:rPr>
        <w:t>وهذه القاعدة وردت في ألفاظ الفقهاء كثيرًا، وعللوا بها أحكاما عديدة، في كثير من أبواب الفقه، كالعبادات والبيوع، والصلح، والوقف، وغيرها، ولها تطبيقات على النوازل الفقهية، ومن هذه التطبيقات الفقهية المعاصرة، تخريج مسألة أداء بعض أنساك الحج في المجال الجوي، "فهي المعتمد الشرعي للتوسعة الحالية في الحرم المكي ومرمى الجمرات"</w:t>
      </w:r>
      <w:r w:rsidRPr="007B3300">
        <w:rPr>
          <w:vertAlign w:val="superscript"/>
          <w:rtl/>
        </w:rPr>
        <w:t>(</w:t>
      </w:r>
      <w:r w:rsidRPr="007B3300">
        <w:rPr>
          <w:vertAlign w:val="superscript"/>
          <w:rtl/>
        </w:rPr>
        <w:footnoteReference w:id="59"/>
      </w:r>
      <w:r w:rsidRPr="007B3300">
        <w:rPr>
          <w:vertAlign w:val="superscript"/>
          <w:rtl/>
        </w:rPr>
        <w:t>)</w:t>
      </w:r>
      <w:r w:rsidRPr="007B3300">
        <w:rPr>
          <w:rtl/>
        </w:rPr>
        <w:t>، ومن المعلوم أن حكم أعلى الأرض وأسفلها تابع لحكمها في التملك والاختصاص ونحوهما</w:t>
      </w:r>
      <w:r w:rsidRPr="007B3300">
        <w:rPr>
          <w:vertAlign w:val="superscript"/>
          <w:rtl/>
        </w:rPr>
        <w:t>(</w:t>
      </w:r>
      <w:r w:rsidRPr="007B3300">
        <w:rPr>
          <w:vertAlign w:val="superscript"/>
          <w:rtl/>
        </w:rPr>
        <w:footnoteReference w:id="60"/>
      </w:r>
      <w:r w:rsidRPr="007B3300">
        <w:rPr>
          <w:vertAlign w:val="superscript"/>
          <w:rtl/>
        </w:rPr>
        <w:t>)</w:t>
      </w:r>
      <w:r w:rsidRPr="007B3300">
        <w:rPr>
          <w:rtl/>
        </w:rPr>
        <w:t>.</w:t>
      </w:r>
    </w:p>
    <w:p w14:paraId="14561FAF" w14:textId="77777777" w:rsidR="00854DD8" w:rsidRPr="007B3300" w:rsidRDefault="00854DD8" w:rsidP="00854DD8">
      <w:pPr>
        <w:rPr>
          <w:rtl/>
        </w:rPr>
      </w:pPr>
      <w:r w:rsidRPr="007B3300">
        <w:rPr>
          <w:rtl/>
        </w:rPr>
        <w:t>ثانيًا: قاعدة: (التابع تابع)</w:t>
      </w:r>
      <w:r w:rsidRPr="007B3300">
        <w:rPr>
          <w:vertAlign w:val="superscript"/>
          <w:rtl/>
        </w:rPr>
        <w:t xml:space="preserve"> (</w:t>
      </w:r>
      <w:r w:rsidRPr="007B3300">
        <w:rPr>
          <w:vertAlign w:val="superscript"/>
          <w:rtl/>
        </w:rPr>
        <w:footnoteReference w:id="61"/>
      </w:r>
      <w:r w:rsidRPr="007B3300">
        <w:rPr>
          <w:vertAlign w:val="superscript"/>
          <w:rtl/>
        </w:rPr>
        <w:t>)</w:t>
      </w:r>
    </w:p>
    <w:p w14:paraId="470A33F2" w14:textId="77777777" w:rsidR="00854DD8" w:rsidRPr="007B3300" w:rsidRDefault="00854DD8" w:rsidP="00854DD8">
      <w:pPr>
        <w:rPr>
          <w:rtl/>
        </w:rPr>
      </w:pPr>
      <w:r w:rsidRPr="007B3300">
        <w:rPr>
          <w:rtl/>
        </w:rPr>
        <w:t>وهذه قاعدة فقهية ذكرها العلماء للدلالة على أن ما كان تابعًا لغيره في الوجود لا ينفرد بالحكم، بل يدخل في الحكم مع متبوعه</w:t>
      </w:r>
      <w:r w:rsidRPr="007B3300">
        <w:rPr>
          <w:vertAlign w:val="superscript"/>
          <w:rtl/>
        </w:rPr>
        <w:t>(</w:t>
      </w:r>
      <w:r w:rsidRPr="007B3300">
        <w:rPr>
          <w:vertAlign w:val="superscript"/>
          <w:rtl/>
        </w:rPr>
        <w:footnoteReference w:id="62"/>
      </w:r>
      <w:r w:rsidRPr="007B3300">
        <w:rPr>
          <w:vertAlign w:val="superscript"/>
          <w:rtl/>
        </w:rPr>
        <w:t>)</w:t>
      </w:r>
      <w:r w:rsidRPr="007B3300">
        <w:rPr>
          <w:rtl/>
        </w:rPr>
        <w:t>.</w:t>
      </w:r>
    </w:p>
    <w:p w14:paraId="6D77ADAB" w14:textId="77777777" w:rsidR="00854DD8" w:rsidRPr="007B3300" w:rsidRDefault="00854DD8" w:rsidP="00854DD8">
      <w:pPr>
        <w:rPr>
          <w:rtl/>
        </w:rPr>
      </w:pPr>
      <w:r w:rsidRPr="007B3300">
        <w:rPr>
          <w:rtl/>
        </w:rPr>
        <w:t>والمراد بالتابع هنا: ما لا يوجد مستقلًّا بنفسه، بل وجوده تابع لوجود غيره، فهذا لا ينفك حكمه عن حكم متبوعه</w:t>
      </w:r>
      <w:r w:rsidRPr="007B3300">
        <w:rPr>
          <w:vertAlign w:val="superscript"/>
          <w:rtl/>
        </w:rPr>
        <w:t>(</w:t>
      </w:r>
      <w:r w:rsidRPr="007B3300">
        <w:rPr>
          <w:vertAlign w:val="superscript"/>
          <w:rtl/>
        </w:rPr>
        <w:footnoteReference w:id="63"/>
      </w:r>
      <w:r w:rsidRPr="007B3300">
        <w:rPr>
          <w:vertAlign w:val="superscript"/>
          <w:rtl/>
        </w:rPr>
        <w:t>)</w:t>
      </w:r>
      <w:r w:rsidRPr="007B3300">
        <w:rPr>
          <w:rtl/>
        </w:rPr>
        <w:t>.</w:t>
      </w:r>
    </w:p>
    <w:p w14:paraId="234E6266" w14:textId="77777777" w:rsidR="00854DD8" w:rsidRPr="007B3300" w:rsidRDefault="00854DD8" w:rsidP="00854DD8">
      <w:pPr>
        <w:rPr>
          <w:rtl/>
        </w:rPr>
      </w:pPr>
      <w:r w:rsidRPr="007B3300">
        <w:rPr>
          <w:rtl/>
        </w:rPr>
        <w:lastRenderedPageBreak/>
        <w:t>ويندرج تحت هذه القاعدة، قاعدة: (التابع لا يفرد بالحكم)، وهي تفيد أن ما لم يوجد مستقلاًّ بنفسه بل وجوده تبع لوجود غيره - والمجال الجوي للمشاعر وهوائها لا يوجد بنفسه مستقلًّا، بل وجوده متعلق بقراره- فحكمه حينئذ لا ينفك عن حكم قراره</w:t>
      </w:r>
      <w:r w:rsidRPr="007B3300">
        <w:rPr>
          <w:vertAlign w:val="superscript"/>
          <w:rtl/>
        </w:rPr>
        <w:t>(</w:t>
      </w:r>
      <w:r w:rsidRPr="007B3300">
        <w:rPr>
          <w:vertAlign w:val="superscript"/>
          <w:rtl/>
        </w:rPr>
        <w:footnoteReference w:id="64"/>
      </w:r>
      <w:r w:rsidRPr="007B3300">
        <w:rPr>
          <w:vertAlign w:val="superscript"/>
          <w:rtl/>
        </w:rPr>
        <w:t>)</w:t>
      </w:r>
      <w:r w:rsidRPr="007B3300">
        <w:rPr>
          <w:rtl/>
        </w:rPr>
        <w:t xml:space="preserve">.  </w:t>
      </w:r>
    </w:p>
    <w:p w14:paraId="11219E7A" w14:textId="77777777" w:rsidR="00854DD8" w:rsidRPr="007B3300" w:rsidRDefault="00854DD8" w:rsidP="00854DD8">
      <w:pPr>
        <w:rPr>
          <w:rtl/>
        </w:rPr>
      </w:pPr>
      <w:r w:rsidRPr="007B3300">
        <w:rPr>
          <w:rtl/>
        </w:rPr>
        <w:t>ثانيًا: التخريج على الفروع الفقهية</w:t>
      </w:r>
    </w:p>
    <w:p w14:paraId="51C9635E" w14:textId="77777777" w:rsidR="00854DD8" w:rsidRPr="007B3300" w:rsidRDefault="00854DD8" w:rsidP="00854DD8">
      <w:pPr>
        <w:rPr>
          <w:rtl/>
        </w:rPr>
      </w:pPr>
      <w:r w:rsidRPr="007B3300">
        <w:rPr>
          <w:rtl/>
        </w:rPr>
        <w:t>ما زال العلماء رحمهم الله يفرعون المسائل الفقهية في مختلف أبواب الفقه الدالة على أن حكم هواء الشيء يأخذ حكم قراره، خاصة فيما يتعلق بملك الشيء، والتي يمكن قياس مسألتنا عليها، ومن هذه الفروع في كتب المذاهب الفقهية الأربعة ما يلي:</w:t>
      </w:r>
    </w:p>
    <w:p w14:paraId="35F5FE11" w14:textId="77777777" w:rsidR="00854DD8" w:rsidRPr="007B3300" w:rsidRDefault="00854DD8" w:rsidP="00854DD8">
      <w:pPr>
        <w:numPr>
          <w:ilvl w:val="0"/>
          <w:numId w:val="394"/>
        </w:numPr>
      </w:pPr>
      <w:r w:rsidRPr="007B3300">
        <w:rPr>
          <w:rtl/>
        </w:rPr>
        <w:t>المذهب الحنفي:</w:t>
      </w:r>
    </w:p>
    <w:p w14:paraId="3920A1C0" w14:textId="77777777" w:rsidR="00854DD8" w:rsidRPr="007B3300" w:rsidRDefault="00854DD8" w:rsidP="00854DD8">
      <w:pPr>
        <w:numPr>
          <w:ilvl w:val="0"/>
          <w:numId w:val="395"/>
        </w:numPr>
      </w:pPr>
      <w:r w:rsidRPr="007B3300">
        <w:rPr>
          <w:rtl/>
        </w:rPr>
        <w:t>قال الكاساني -رحمه الله (ت 587ه): "ولأبي حنيفة - رحمه الله - أن إشراع الجناح والميزاب إلى طريق العامة تصرف في حقهم؛ لأن هواء البقعة في حكم البقعة والبقعة حقهم فكذا هواؤها فكان الانتفاع بذلك تصرفا في حق الغير وقد مر أن التصرف في حق الغير بغير إذنه حرام"</w:t>
      </w:r>
      <w:r w:rsidRPr="007B3300">
        <w:rPr>
          <w:vertAlign w:val="superscript"/>
          <w:rtl/>
        </w:rPr>
        <w:t>(</w:t>
      </w:r>
      <w:r w:rsidRPr="007B3300">
        <w:rPr>
          <w:vertAlign w:val="superscript"/>
          <w:rtl/>
        </w:rPr>
        <w:footnoteReference w:id="65"/>
      </w:r>
      <w:r w:rsidRPr="007B3300">
        <w:rPr>
          <w:vertAlign w:val="superscript"/>
          <w:rtl/>
        </w:rPr>
        <w:t>)</w:t>
      </w:r>
      <w:r w:rsidRPr="007B3300">
        <w:rPr>
          <w:rtl/>
        </w:rPr>
        <w:t>.</w:t>
      </w:r>
    </w:p>
    <w:p w14:paraId="33EA18D8" w14:textId="77777777" w:rsidR="00854DD8" w:rsidRPr="007B3300" w:rsidRDefault="00854DD8" w:rsidP="00854DD8">
      <w:pPr>
        <w:numPr>
          <w:ilvl w:val="0"/>
          <w:numId w:val="395"/>
        </w:numPr>
        <w:rPr>
          <w:rtl/>
        </w:rPr>
      </w:pPr>
      <w:r w:rsidRPr="007B3300">
        <w:rPr>
          <w:rtl/>
        </w:rPr>
        <w:t>وقولهم: "سطح المسجد له حكمه إلى عنان السماء".</w:t>
      </w:r>
    </w:p>
    <w:p w14:paraId="36C7E4FF" w14:textId="77777777" w:rsidR="00854DD8" w:rsidRPr="007B3300" w:rsidRDefault="00854DD8" w:rsidP="00854DD8">
      <w:pPr>
        <w:numPr>
          <w:ilvl w:val="0"/>
          <w:numId w:val="395"/>
        </w:numPr>
        <w:rPr>
          <w:rtl/>
        </w:rPr>
      </w:pPr>
      <w:r w:rsidRPr="007B3300">
        <w:rPr>
          <w:rtl/>
        </w:rPr>
        <w:t>وقولهم: وبالاتفاق من صلى على أبي قبيس جازت صلاته، وليس بين يديه شيء من بناء الكعبة، فدل أنه لا معتبر للبناء"</w:t>
      </w:r>
      <w:r w:rsidRPr="007B3300">
        <w:rPr>
          <w:vertAlign w:val="superscript"/>
          <w:rtl/>
        </w:rPr>
        <w:t>(</w:t>
      </w:r>
      <w:r w:rsidRPr="007B3300">
        <w:rPr>
          <w:vertAlign w:val="superscript"/>
          <w:rtl/>
        </w:rPr>
        <w:footnoteReference w:id="66"/>
      </w:r>
      <w:r w:rsidRPr="007B3300">
        <w:rPr>
          <w:vertAlign w:val="superscript"/>
          <w:rtl/>
        </w:rPr>
        <w:t>)</w:t>
      </w:r>
      <w:r w:rsidRPr="007B3300">
        <w:rPr>
          <w:rtl/>
        </w:rPr>
        <w:t>.</w:t>
      </w:r>
    </w:p>
    <w:p w14:paraId="2DA8CBE7" w14:textId="77777777" w:rsidR="00854DD8" w:rsidRPr="007B3300" w:rsidRDefault="00854DD8" w:rsidP="00854DD8">
      <w:pPr>
        <w:numPr>
          <w:ilvl w:val="0"/>
          <w:numId w:val="394"/>
        </w:numPr>
      </w:pPr>
      <w:r w:rsidRPr="007B3300">
        <w:rPr>
          <w:rtl/>
        </w:rPr>
        <w:t>المذهب المالكي:</w:t>
      </w:r>
    </w:p>
    <w:p w14:paraId="3FA31869" w14:textId="77777777" w:rsidR="00854DD8" w:rsidRPr="007B3300" w:rsidRDefault="00854DD8" w:rsidP="00854DD8">
      <w:pPr>
        <w:numPr>
          <w:ilvl w:val="0"/>
          <w:numId w:val="396"/>
        </w:numPr>
      </w:pPr>
      <w:r w:rsidRPr="007B3300">
        <w:rPr>
          <w:rtl/>
        </w:rPr>
        <w:t>قال الحطَّاب -رحمه الله(ت 954هـ): "قال علماؤنا: من ملك أرضا أو بناء ملك هواءها إلى أعلى ما يمكن"</w:t>
      </w:r>
      <w:r w:rsidRPr="007B3300">
        <w:rPr>
          <w:vertAlign w:val="superscript"/>
          <w:rtl/>
        </w:rPr>
        <w:t>(</w:t>
      </w:r>
      <w:r w:rsidRPr="007B3300">
        <w:rPr>
          <w:vertAlign w:val="superscript"/>
          <w:rtl/>
        </w:rPr>
        <w:footnoteReference w:id="67"/>
      </w:r>
      <w:r w:rsidRPr="007B3300">
        <w:rPr>
          <w:vertAlign w:val="superscript"/>
          <w:rtl/>
        </w:rPr>
        <w:t>)</w:t>
      </w:r>
      <w:r w:rsidRPr="007B3300">
        <w:rPr>
          <w:rtl/>
        </w:rPr>
        <w:t xml:space="preserve">. </w:t>
      </w:r>
    </w:p>
    <w:p w14:paraId="6EEC5686" w14:textId="77777777" w:rsidR="00854DD8" w:rsidRPr="007B3300" w:rsidRDefault="00854DD8" w:rsidP="00854DD8">
      <w:pPr>
        <w:numPr>
          <w:ilvl w:val="0"/>
          <w:numId w:val="396"/>
        </w:numPr>
      </w:pPr>
      <w:r w:rsidRPr="007B3300">
        <w:rPr>
          <w:rtl/>
        </w:rPr>
        <w:t>وقولهم: "لا يجوز للجنب الطيران فوق المسجد"</w:t>
      </w:r>
      <w:r w:rsidRPr="007B3300">
        <w:rPr>
          <w:vertAlign w:val="superscript"/>
          <w:rtl/>
        </w:rPr>
        <w:t>(</w:t>
      </w:r>
      <w:r w:rsidRPr="007B3300">
        <w:rPr>
          <w:vertAlign w:val="superscript"/>
          <w:rtl/>
        </w:rPr>
        <w:footnoteReference w:id="68"/>
      </w:r>
      <w:r w:rsidRPr="007B3300">
        <w:rPr>
          <w:vertAlign w:val="superscript"/>
          <w:rtl/>
        </w:rPr>
        <w:t>)</w:t>
      </w:r>
      <w:r w:rsidRPr="007B3300">
        <w:rPr>
          <w:rtl/>
        </w:rPr>
        <w:t xml:space="preserve">. </w:t>
      </w:r>
    </w:p>
    <w:p w14:paraId="7BC03F79" w14:textId="77777777" w:rsidR="00854DD8" w:rsidRPr="007B3300" w:rsidRDefault="00854DD8" w:rsidP="00854DD8">
      <w:pPr>
        <w:numPr>
          <w:ilvl w:val="0"/>
          <w:numId w:val="396"/>
        </w:numPr>
      </w:pPr>
      <w:r w:rsidRPr="007B3300">
        <w:rPr>
          <w:rtl/>
        </w:rPr>
        <w:t>وقال القرافي -رحمه الله (ت 684هـ): "قاعدة حكم الأهوية حكم ما تحتها، فهواء الوقف وقف، وهواء الطلق طلق، وهواء الموات موات، وهواء المملوك مملوك"</w:t>
      </w:r>
      <w:r w:rsidRPr="007B3300">
        <w:rPr>
          <w:vertAlign w:val="superscript"/>
          <w:rtl/>
        </w:rPr>
        <w:t>(</w:t>
      </w:r>
      <w:r w:rsidRPr="007B3300">
        <w:rPr>
          <w:vertAlign w:val="superscript"/>
          <w:rtl/>
        </w:rPr>
        <w:footnoteReference w:id="69"/>
      </w:r>
      <w:r w:rsidRPr="007B3300">
        <w:rPr>
          <w:vertAlign w:val="superscript"/>
          <w:rtl/>
        </w:rPr>
        <w:t>)</w:t>
      </w:r>
      <w:r w:rsidRPr="007B3300">
        <w:rPr>
          <w:rtl/>
        </w:rPr>
        <w:t xml:space="preserve">. </w:t>
      </w:r>
    </w:p>
    <w:p w14:paraId="194FFB46" w14:textId="77777777" w:rsidR="00854DD8" w:rsidRPr="007B3300" w:rsidRDefault="00854DD8" w:rsidP="00854DD8">
      <w:pPr>
        <w:numPr>
          <w:ilvl w:val="0"/>
          <w:numId w:val="396"/>
        </w:numPr>
        <w:rPr>
          <w:rtl/>
        </w:rPr>
      </w:pPr>
      <w:r w:rsidRPr="007B3300">
        <w:rPr>
          <w:rtl/>
        </w:rPr>
        <w:t>وقال المقري -رحمه الله (ت785): "كل هواء فحكمه حكم ما تحته، وهو لمن هو له، والثرى لمن له الصعيد"</w:t>
      </w:r>
      <w:r w:rsidRPr="007B3300">
        <w:rPr>
          <w:vertAlign w:val="superscript"/>
          <w:rtl/>
        </w:rPr>
        <w:t>(</w:t>
      </w:r>
      <w:r w:rsidRPr="007B3300">
        <w:rPr>
          <w:vertAlign w:val="superscript"/>
          <w:rtl/>
        </w:rPr>
        <w:footnoteReference w:id="70"/>
      </w:r>
      <w:r w:rsidRPr="007B3300">
        <w:rPr>
          <w:vertAlign w:val="superscript"/>
          <w:rtl/>
        </w:rPr>
        <w:t>)</w:t>
      </w:r>
      <w:r w:rsidRPr="007B3300">
        <w:rPr>
          <w:rtl/>
        </w:rPr>
        <w:t>.</w:t>
      </w:r>
    </w:p>
    <w:p w14:paraId="2C6758B7" w14:textId="77777777" w:rsidR="00854DD8" w:rsidRPr="007B3300" w:rsidRDefault="00854DD8" w:rsidP="00854DD8">
      <w:pPr>
        <w:numPr>
          <w:ilvl w:val="0"/>
          <w:numId w:val="394"/>
        </w:numPr>
        <w:rPr>
          <w:rtl/>
        </w:rPr>
      </w:pPr>
      <w:r w:rsidRPr="007B3300">
        <w:rPr>
          <w:rtl/>
        </w:rPr>
        <w:t>المذهب الشافعي:</w:t>
      </w:r>
    </w:p>
    <w:p w14:paraId="13C3255F" w14:textId="77777777" w:rsidR="00854DD8" w:rsidRPr="007B3300" w:rsidRDefault="00854DD8" w:rsidP="00854DD8">
      <w:pPr>
        <w:numPr>
          <w:ilvl w:val="0"/>
          <w:numId w:val="397"/>
        </w:numPr>
      </w:pPr>
      <w:r w:rsidRPr="007B3300">
        <w:rPr>
          <w:rtl/>
        </w:rPr>
        <w:t>قال الشربيني- رحمه الله (ت977هـ) في مسألة الطواف: "ويصح على سطح المسجد وإن كان سقف المسجد أعلى من البيت، كالصلاة على جبل أبي قبيس مع ارتفاع عن البيت، وهذا هو المعتمد"</w:t>
      </w:r>
      <w:r w:rsidRPr="007B3300">
        <w:rPr>
          <w:vertAlign w:val="superscript"/>
          <w:rtl/>
        </w:rPr>
        <w:t>(</w:t>
      </w:r>
      <w:r w:rsidRPr="007B3300">
        <w:rPr>
          <w:vertAlign w:val="superscript"/>
          <w:rtl/>
        </w:rPr>
        <w:footnoteReference w:id="71"/>
      </w:r>
      <w:r w:rsidRPr="007B3300">
        <w:rPr>
          <w:vertAlign w:val="superscript"/>
          <w:rtl/>
        </w:rPr>
        <w:t>)</w:t>
      </w:r>
      <w:r w:rsidRPr="007B3300">
        <w:rPr>
          <w:rtl/>
        </w:rPr>
        <w:t>.</w:t>
      </w:r>
    </w:p>
    <w:p w14:paraId="407D6C87" w14:textId="77777777" w:rsidR="00854DD8" w:rsidRPr="007B3300" w:rsidRDefault="00854DD8" w:rsidP="00854DD8">
      <w:pPr>
        <w:numPr>
          <w:ilvl w:val="0"/>
          <w:numId w:val="397"/>
        </w:numPr>
      </w:pPr>
      <w:r w:rsidRPr="007B3300">
        <w:rPr>
          <w:rtl/>
        </w:rPr>
        <w:t xml:space="preserve"> قولهم: ولو مشى أو مرّ في هواء المسعى، فقياس جعلهم هواء المسجد: مسجدا؛ صحة سعيه"</w:t>
      </w:r>
      <w:r w:rsidRPr="007B3300">
        <w:rPr>
          <w:vertAlign w:val="superscript"/>
          <w:rtl/>
        </w:rPr>
        <w:t>(</w:t>
      </w:r>
      <w:r w:rsidRPr="007B3300">
        <w:rPr>
          <w:vertAlign w:val="superscript"/>
          <w:rtl/>
        </w:rPr>
        <w:footnoteReference w:id="72"/>
      </w:r>
      <w:r w:rsidRPr="007B3300">
        <w:rPr>
          <w:vertAlign w:val="superscript"/>
          <w:rtl/>
        </w:rPr>
        <w:t>)</w:t>
      </w:r>
      <w:r w:rsidRPr="007B3300">
        <w:rPr>
          <w:rtl/>
        </w:rPr>
        <w:t>.</w:t>
      </w:r>
    </w:p>
    <w:p w14:paraId="26B947AB" w14:textId="77777777" w:rsidR="00854DD8" w:rsidRPr="007B3300" w:rsidRDefault="00854DD8" w:rsidP="00854DD8">
      <w:pPr>
        <w:numPr>
          <w:ilvl w:val="0"/>
          <w:numId w:val="397"/>
        </w:numPr>
      </w:pPr>
      <w:r w:rsidRPr="007B3300">
        <w:rPr>
          <w:rtl/>
        </w:rPr>
        <w:t>قول بعضهم في صحة الوقوف بعرفة على أغصان الشجر، والطيران فيها: "لو قيل بالصحة في الصورتين؛ تنزيلًا لهوائه منزلة أرضه لم يبعد"</w:t>
      </w:r>
      <w:r w:rsidRPr="007B3300">
        <w:rPr>
          <w:vertAlign w:val="superscript"/>
          <w:rtl/>
        </w:rPr>
        <w:t>(</w:t>
      </w:r>
      <w:r w:rsidRPr="007B3300">
        <w:rPr>
          <w:vertAlign w:val="superscript"/>
          <w:rtl/>
        </w:rPr>
        <w:footnoteReference w:id="73"/>
      </w:r>
      <w:r w:rsidRPr="007B3300">
        <w:rPr>
          <w:vertAlign w:val="superscript"/>
          <w:rtl/>
        </w:rPr>
        <w:t>)</w:t>
      </w:r>
      <w:r w:rsidRPr="007B3300">
        <w:rPr>
          <w:rtl/>
        </w:rPr>
        <w:t xml:space="preserve">. </w:t>
      </w:r>
    </w:p>
    <w:p w14:paraId="2CFF2FAF" w14:textId="77777777" w:rsidR="00854DD8" w:rsidRPr="007B3300" w:rsidRDefault="00854DD8" w:rsidP="00854DD8">
      <w:pPr>
        <w:numPr>
          <w:ilvl w:val="0"/>
          <w:numId w:val="397"/>
        </w:numPr>
      </w:pPr>
      <w:r w:rsidRPr="007B3300">
        <w:rPr>
          <w:rtl/>
        </w:rPr>
        <w:lastRenderedPageBreak/>
        <w:t>وقولهم: "لو صلى على لوح في هواء المسجد بصلاة الإمام في المسجد جاز</w:t>
      </w:r>
      <w:r w:rsidRPr="007B3300">
        <w:rPr>
          <w:vertAlign w:val="superscript"/>
          <w:rtl/>
        </w:rPr>
        <w:t>"(</w:t>
      </w:r>
      <w:r w:rsidRPr="007B3300">
        <w:rPr>
          <w:vertAlign w:val="superscript"/>
          <w:rtl/>
        </w:rPr>
        <w:footnoteReference w:id="74"/>
      </w:r>
      <w:r w:rsidRPr="007B3300">
        <w:rPr>
          <w:vertAlign w:val="superscript"/>
          <w:rtl/>
        </w:rPr>
        <w:t>)</w:t>
      </w:r>
      <w:r w:rsidRPr="007B3300">
        <w:rPr>
          <w:rtl/>
        </w:rPr>
        <w:t xml:space="preserve">. </w:t>
      </w:r>
    </w:p>
    <w:p w14:paraId="54D507C4" w14:textId="77777777" w:rsidR="00854DD8" w:rsidRPr="007B3300" w:rsidRDefault="00854DD8" w:rsidP="00854DD8">
      <w:pPr>
        <w:numPr>
          <w:ilvl w:val="0"/>
          <w:numId w:val="397"/>
        </w:numPr>
      </w:pPr>
      <w:r w:rsidRPr="007B3300">
        <w:rPr>
          <w:rtl/>
        </w:rPr>
        <w:t>جاء في حاشية الشرواني على تحفة المحتاج: "(فرع): شجرة أصلها بعرفة، خرجت أغصانها لغيرها، هل يصح الوقوف على الأغصان ما يصح الاعتكاف على أغصان شجرة خرجت من المسجد الذي أصلها فيه؟ .... وعليه فيفرق بين من طار في الهواء حيث لم يصح وقوفه، وبين من وقف على الأغصان الداخلية في الحرج، فيصح بأنه مستقر في نفسه على جرم في هواء عرفة فأشبه الواقف في أرضه..."</w:t>
      </w:r>
      <w:r w:rsidRPr="007B3300">
        <w:rPr>
          <w:vertAlign w:val="superscript"/>
          <w:rtl/>
        </w:rPr>
        <w:t xml:space="preserve"> (</w:t>
      </w:r>
      <w:r w:rsidRPr="007B3300">
        <w:rPr>
          <w:vertAlign w:val="superscript"/>
          <w:rtl/>
        </w:rPr>
        <w:footnoteReference w:id="75"/>
      </w:r>
      <w:r w:rsidRPr="007B3300">
        <w:rPr>
          <w:vertAlign w:val="superscript"/>
          <w:rtl/>
        </w:rPr>
        <w:t>)</w:t>
      </w:r>
      <w:r w:rsidRPr="007B3300">
        <w:rPr>
          <w:rtl/>
        </w:rPr>
        <w:t>.</w:t>
      </w:r>
    </w:p>
    <w:p w14:paraId="0B97D714" w14:textId="77777777" w:rsidR="00854DD8" w:rsidRPr="007B3300" w:rsidRDefault="00854DD8" w:rsidP="00854DD8">
      <w:pPr>
        <w:numPr>
          <w:ilvl w:val="0"/>
          <w:numId w:val="397"/>
        </w:numPr>
        <w:rPr>
          <w:rtl/>
        </w:rPr>
      </w:pPr>
      <w:r w:rsidRPr="007B3300">
        <w:rPr>
          <w:rtl/>
        </w:rPr>
        <w:t>وجاء فيها أيضا: "لو بنى على جميع موضع الرمي منارة عالية لها سطح، فهل يجزيء الرمي فوقها أو لا؟...وظاهر أنه لو هبط المرمى إلى تخوم الأرض أو علا إلى السماء ورمى فيه أجزأه نظير الطواف، وأنه لو بنى عليه دكة، أو منارة عالية، أو سطح، أو فُرشت فيه أو بعضه أحجار وثبتت، أو أُلقيت على أرضه وسترته بلا إثبات كفى الرمي عليها"</w:t>
      </w:r>
      <w:r w:rsidRPr="007B3300">
        <w:rPr>
          <w:vertAlign w:val="superscript"/>
          <w:rtl/>
        </w:rPr>
        <w:t>(</w:t>
      </w:r>
      <w:r w:rsidRPr="007B3300">
        <w:rPr>
          <w:vertAlign w:val="superscript"/>
          <w:rtl/>
        </w:rPr>
        <w:footnoteReference w:id="76"/>
      </w:r>
      <w:r w:rsidRPr="007B3300">
        <w:rPr>
          <w:vertAlign w:val="superscript"/>
          <w:rtl/>
        </w:rPr>
        <w:t>)</w:t>
      </w:r>
      <w:r w:rsidRPr="007B3300">
        <w:rPr>
          <w:rtl/>
        </w:rPr>
        <w:t xml:space="preserve">.  </w:t>
      </w:r>
    </w:p>
    <w:p w14:paraId="5B22CAD1" w14:textId="77777777" w:rsidR="00854DD8" w:rsidRPr="007B3300" w:rsidRDefault="00854DD8" w:rsidP="00854DD8">
      <w:pPr>
        <w:numPr>
          <w:ilvl w:val="0"/>
          <w:numId w:val="394"/>
        </w:numPr>
        <w:rPr>
          <w:rtl/>
        </w:rPr>
      </w:pPr>
      <w:r w:rsidRPr="007B3300">
        <w:rPr>
          <w:rtl/>
        </w:rPr>
        <w:t>المذهب الحنبلي:</w:t>
      </w:r>
    </w:p>
    <w:p w14:paraId="60CBA8BD" w14:textId="77777777" w:rsidR="00854DD8" w:rsidRPr="007B3300" w:rsidRDefault="00854DD8" w:rsidP="00854DD8">
      <w:pPr>
        <w:numPr>
          <w:ilvl w:val="0"/>
          <w:numId w:val="398"/>
        </w:numPr>
      </w:pPr>
      <w:r w:rsidRPr="007B3300">
        <w:rPr>
          <w:rtl/>
        </w:rPr>
        <w:t>قال المرداوي -رحمه الله (ت 885هـ) في الطواف في الهواء وهو نسك من أنساك الحج: "لو طاف على سطح المسجد الحرام أجزأه"</w:t>
      </w:r>
      <w:r w:rsidRPr="007B3300">
        <w:rPr>
          <w:vertAlign w:val="superscript"/>
          <w:rtl/>
        </w:rPr>
        <w:t>(</w:t>
      </w:r>
      <w:r w:rsidRPr="007B3300">
        <w:rPr>
          <w:vertAlign w:val="superscript"/>
          <w:rtl/>
        </w:rPr>
        <w:footnoteReference w:id="77"/>
      </w:r>
      <w:r w:rsidRPr="007B3300">
        <w:rPr>
          <w:vertAlign w:val="superscript"/>
          <w:rtl/>
        </w:rPr>
        <w:t>)</w:t>
      </w:r>
      <w:r w:rsidRPr="007B3300">
        <w:rPr>
          <w:rtl/>
        </w:rPr>
        <w:t>، وبنحو هذا قال ابن مفلح رحمه الله</w:t>
      </w:r>
      <w:r w:rsidRPr="007B3300">
        <w:rPr>
          <w:vertAlign w:val="superscript"/>
          <w:rtl/>
        </w:rPr>
        <w:t>(</w:t>
      </w:r>
      <w:r w:rsidRPr="007B3300">
        <w:rPr>
          <w:vertAlign w:val="superscript"/>
          <w:rtl/>
        </w:rPr>
        <w:footnoteReference w:id="78"/>
      </w:r>
      <w:r w:rsidRPr="007B3300">
        <w:rPr>
          <w:vertAlign w:val="superscript"/>
          <w:rtl/>
        </w:rPr>
        <w:t>)</w:t>
      </w:r>
      <w:r w:rsidRPr="007B3300">
        <w:rPr>
          <w:rtl/>
        </w:rPr>
        <w:t>.</w:t>
      </w:r>
    </w:p>
    <w:p w14:paraId="00153B52" w14:textId="77777777" w:rsidR="00854DD8" w:rsidRPr="007B3300" w:rsidRDefault="00854DD8" w:rsidP="00854DD8">
      <w:pPr>
        <w:numPr>
          <w:ilvl w:val="0"/>
          <w:numId w:val="398"/>
        </w:numPr>
      </w:pPr>
      <w:r w:rsidRPr="007B3300">
        <w:rPr>
          <w:rtl/>
        </w:rPr>
        <w:t>وقال البهوتي -رحمه الله (ت 1051هـ): "هواء المسجد كقراره"</w:t>
      </w:r>
      <w:r w:rsidRPr="007B3300">
        <w:rPr>
          <w:vertAlign w:val="superscript"/>
          <w:rtl/>
        </w:rPr>
        <w:t>(</w:t>
      </w:r>
      <w:r w:rsidRPr="007B3300">
        <w:rPr>
          <w:vertAlign w:val="superscript"/>
          <w:rtl/>
        </w:rPr>
        <w:footnoteReference w:id="79"/>
      </w:r>
      <w:r w:rsidRPr="007B3300">
        <w:rPr>
          <w:vertAlign w:val="superscript"/>
          <w:rtl/>
        </w:rPr>
        <w:t>)</w:t>
      </w:r>
      <w:r w:rsidRPr="007B3300">
        <w:rPr>
          <w:rtl/>
        </w:rPr>
        <w:t>.</w:t>
      </w:r>
    </w:p>
    <w:p w14:paraId="49917867" w14:textId="77777777" w:rsidR="00854DD8" w:rsidRPr="007B3300" w:rsidRDefault="00854DD8" w:rsidP="00854DD8">
      <w:pPr>
        <w:numPr>
          <w:ilvl w:val="0"/>
          <w:numId w:val="398"/>
        </w:numPr>
        <w:rPr>
          <w:rtl/>
        </w:rPr>
      </w:pPr>
      <w:r w:rsidRPr="007B3300">
        <w:rPr>
          <w:rtl/>
        </w:rPr>
        <w:t>قال ابن قدامة- رحمه الله (ت 620هـ): " إذا حصلت أغصان شجرته في هواء ملك غيره، أو هواء جدار له فيه شركة، أو على نفس الجدار، لزم مالك الشجرة إزالة تلك الأغصان، إما بردها إلى ناحية أخرى، وإما بالقطع؛ لأن الهواء ملك لصاحب القرار، فوجب إزالة ما يشغله من ملك غيره كالقرار"</w:t>
      </w:r>
      <w:r w:rsidRPr="007B3300">
        <w:rPr>
          <w:vertAlign w:val="superscript"/>
          <w:rtl/>
        </w:rPr>
        <w:t>(</w:t>
      </w:r>
      <w:r w:rsidRPr="007B3300">
        <w:rPr>
          <w:vertAlign w:val="superscript"/>
          <w:rtl/>
        </w:rPr>
        <w:footnoteReference w:id="80"/>
      </w:r>
      <w:r w:rsidRPr="007B3300">
        <w:rPr>
          <w:vertAlign w:val="superscript"/>
          <w:rtl/>
        </w:rPr>
        <w:t>)</w:t>
      </w:r>
      <w:r w:rsidRPr="007B3300">
        <w:rPr>
          <w:rtl/>
        </w:rPr>
        <w:t>.</w:t>
      </w:r>
    </w:p>
    <w:p w14:paraId="6CC4E96C" w14:textId="77777777" w:rsidR="00854DD8" w:rsidRPr="007B3300" w:rsidRDefault="00854DD8" w:rsidP="00854DD8">
      <w:pPr>
        <w:rPr>
          <w:rtl/>
        </w:rPr>
      </w:pPr>
      <w:r w:rsidRPr="007B3300">
        <w:rPr>
          <w:rtl/>
        </w:rPr>
        <w:t>ثالثًا: التخريج على بعض ما ذكره العلماء المعاصرين:</w:t>
      </w:r>
    </w:p>
    <w:p w14:paraId="593BD230" w14:textId="77777777" w:rsidR="00854DD8" w:rsidRPr="007B3300" w:rsidRDefault="00854DD8" w:rsidP="00854DD8">
      <w:pPr>
        <w:rPr>
          <w:rtl/>
        </w:rPr>
      </w:pPr>
      <w:r w:rsidRPr="007B3300">
        <w:rPr>
          <w:rtl/>
        </w:rPr>
        <w:t>وردت بعض التخريجات في كلام المعاصرين، فمن ذلك:</w:t>
      </w:r>
    </w:p>
    <w:p w14:paraId="66FB6250" w14:textId="77777777" w:rsidR="00854DD8" w:rsidRPr="007B3300" w:rsidRDefault="00854DD8" w:rsidP="00854DD8">
      <w:pPr>
        <w:numPr>
          <w:ilvl w:val="0"/>
          <w:numId w:val="399"/>
        </w:numPr>
        <w:rPr>
          <w:rtl/>
        </w:rPr>
      </w:pPr>
      <w:r w:rsidRPr="007B3300">
        <w:rPr>
          <w:rtl/>
        </w:rPr>
        <w:t xml:space="preserve"> قول الشيخ محمد ابن إبراهيم رحمه الله (ت 1389هـ): "تسهيلًا للسعي بن الصفا والمروة على العجزة: يمكن عمل خط تمر عليه عربات من داخل الصفا، ومعلقة في جدرانه –يعني في الهواء- تذهب من طريق وتعود من الطريق الثاني"</w:t>
      </w:r>
      <w:r w:rsidRPr="007B3300">
        <w:rPr>
          <w:vertAlign w:val="superscript"/>
          <w:rtl/>
        </w:rPr>
        <w:t>(</w:t>
      </w:r>
      <w:r w:rsidRPr="007B3300">
        <w:rPr>
          <w:vertAlign w:val="superscript"/>
          <w:rtl/>
        </w:rPr>
        <w:footnoteReference w:id="81"/>
      </w:r>
      <w:r w:rsidRPr="007B3300">
        <w:rPr>
          <w:vertAlign w:val="superscript"/>
          <w:rtl/>
        </w:rPr>
        <w:t>)</w:t>
      </w:r>
      <w:r w:rsidRPr="007B3300">
        <w:rPr>
          <w:rtl/>
        </w:rPr>
        <w:t xml:space="preserve">. </w:t>
      </w:r>
    </w:p>
    <w:p w14:paraId="54F77FF6" w14:textId="77777777" w:rsidR="00854DD8" w:rsidRPr="007B3300" w:rsidRDefault="00854DD8" w:rsidP="00854DD8">
      <w:pPr>
        <w:numPr>
          <w:ilvl w:val="0"/>
          <w:numId w:val="399"/>
        </w:numPr>
      </w:pPr>
      <w:r w:rsidRPr="007B3300">
        <w:rPr>
          <w:rtl/>
        </w:rPr>
        <w:t>وقال الشيخ محمد بن عثيمين رحمه الله (ت1421): "فعلى هذا يكون محل الطواف ومحل السعي ثلاث: الأرض، والسطح الذي فوقها، والسطح الأعلى، ولو بنوا رابعًا فلا حرج، ولو بنوا خامسًا فلا حرج؛ لأن الهواء تابع للقرار"</w:t>
      </w:r>
      <w:r w:rsidRPr="007B3300">
        <w:rPr>
          <w:vertAlign w:val="superscript"/>
          <w:rtl/>
        </w:rPr>
        <w:t>(</w:t>
      </w:r>
      <w:r w:rsidRPr="007B3300">
        <w:rPr>
          <w:vertAlign w:val="superscript"/>
          <w:rtl/>
        </w:rPr>
        <w:footnoteReference w:id="82"/>
      </w:r>
      <w:r w:rsidRPr="007B3300">
        <w:rPr>
          <w:vertAlign w:val="superscript"/>
          <w:rtl/>
        </w:rPr>
        <w:t>)</w:t>
      </w:r>
      <w:r w:rsidRPr="007B3300">
        <w:rPr>
          <w:rtl/>
        </w:rPr>
        <w:t>.</w:t>
      </w:r>
    </w:p>
    <w:p w14:paraId="35F4E599" w14:textId="77777777" w:rsidR="00854DD8" w:rsidRPr="007B3300" w:rsidRDefault="00854DD8" w:rsidP="00854DD8">
      <w:pPr>
        <w:numPr>
          <w:ilvl w:val="0"/>
          <w:numId w:val="399"/>
        </w:numPr>
      </w:pPr>
      <w:r w:rsidRPr="007B3300">
        <w:rPr>
          <w:rtl/>
        </w:rPr>
        <w:t>قول الشيخ عبد الله البسام رحمه الله (ت</w:t>
      </w:r>
      <w:r w:rsidRPr="007B3300">
        <w:t xml:space="preserve"> </w:t>
      </w:r>
      <w:r w:rsidRPr="007B3300">
        <w:rPr>
          <w:rtl/>
        </w:rPr>
        <w:t>1423ه) مستدلًّا لجواز الإحرام من الجو: "العلماء قالوا: إن الهواء تابع للقرار، وحتى قالوا لو وقف بعرفة جوا صح حجه، والآن الأعراف الدولية أن الأجواء لا تنتهك تابعة للقرار، تابعة لقرارها ... والهواء تابع للقرار"</w:t>
      </w:r>
      <w:r w:rsidRPr="007B3300">
        <w:rPr>
          <w:vertAlign w:val="superscript"/>
          <w:rtl/>
        </w:rPr>
        <w:t>(</w:t>
      </w:r>
      <w:r w:rsidRPr="007B3300">
        <w:rPr>
          <w:vertAlign w:val="superscript"/>
          <w:rtl/>
        </w:rPr>
        <w:footnoteReference w:id="83"/>
      </w:r>
      <w:r w:rsidRPr="007B3300">
        <w:rPr>
          <w:vertAlign w:val="superscript"/>
          <w:rtl/>
        </w:rPr>
        <w:t>)</w:t>
      </w:r>
      <w:r w:rsidRPr="007B3300">
        <w:rPr>
          <w:rtl/>
        </w:rPr>
        <w:t>.</w:t>
      </w:r>
    </w:p>
    <w:p w14:paraId="0F18E146" w14:textId="77777777" w:rsidR="00854DD8" w:rsidRPr="007B3300" w:rsidRDefault="00854DD8" w:rsidP="00854DD8">
      <w:pPr>
        <w:numPr>
          <w:ilvl w:val="0"/>
          <w:numId w:val="399"/>
        </w:numPr>
        <w:rPr>
          <w:rtl/>
        </w:rPr>
      </w:pPr>
      <w:r w:rsidRPr="007B3300">
        <w:rPr>
          <w:rtl/>
        </w:rPr>
        <w:lastRenderedPageBreak/>
        <w:t>وجاء في قرار مجمع الفقه الإسلامي الدولي: "المواقيت المكانية التي حددتها السنة النبوية يجب الإحرام منها لمريد الحج أو العمرة للمار عليها أو للمحاذي لها أرضًا، أو جوًّا،  أو بحرًا، لعموم الأمر بالإحرام في الأحاديث النبوية الشريفة"</w:t>
      </w:r>
      <w:r w:rsidRPr="007B3300">
        <w:rPr>
          <w:vertAlign w:val="superscript"/>
          <w:rtl/>
        </w:rPr>
        <w:t>(</w:t>
      </w:r>
      <w:r w:rsidRPr="007B3300">
        <w:rPr>
          <w:vertAlign w:val="superscript"/>
          <w:rtl/>
        </w:rPr>
        <w:footnoteReference w:id="84"/>
      </w:r>
      <w:r w:rsidRPr="007B3300">
        <w:rPr>
          <w:vertAlign w:val="superscript"/>
          <w:rtl/>
        </w:rPr>
        <w:t>)</w:t>
      </w:r>
      <w:r w:rsidRPr="007B3300">
        <w:rPr>
          <w:rtl/>
        </w:rPr>
        <w:t>.</w:t>
      </w:r>
    </w:p>
    <w:p w14:paraId="4886E0DE" w14:textId="77777777" w:rsidR="00854DD8" w:rsidRDefault="00854DD8" w:rsidP="00854DD8">
      <w:pPr>
        <w:rPr>
          <w:rtl/>
        </w:rPr>
      </w:pPr>
    </w:p>
    <w:p w14:paraId="796D8574" w14:textId="77777777" w:rsidR="00854DD8" w:rsidRPr="007B3300" w:rsidRDefault="00854DD8" w:rsidP="00854DD8">
      <w:pPr>
        <w:rPr>
          <w:rtl/>
        </w:rPr>
      </w:pPr>
      <w:r>
        <w:rPr>
          <w:rtl/>
        </w:rPr>
        <w:br w:type="page"/>
      </w:r>
      <w:r w:rsidRPr="007B3300">
        <w:rPr>
          <w:rtl/>
        </w:rPr>
        <w:lastRenderedPageBreak/>
        <w:t>الدليل السابع : من المعقول</w:t>
      </w:r>
    </w:p>
    <w:p w14:paraId="79A5A70D" w14:textId="77777777" w:rsidR="00854DD8" w:rsidRPr="007B3300" w:rsidRDefault="00854DD8" w:rsidP="00854DD8">
      <w:pPr>
        <w:rPr>
          <w:rtl/>
        </w:rPr>
      </w:pPr>
      <w:r w:rsidRPr="007B3300">
        <w:rPr>
          <w:rtl/>
        </w:rPr>
        <w:t>أولًا: وهو أن حقيقة مكان أداء النسك هو الفضاء الشامل لما فوق هذا المكان، ولذا أجمع العلماء على صحة الصلاة فوق جبل أبي قبيس -كما سبق-  وأن من كان بمكة ففرضه استقبال القبلة عين الكعبة، فدل ذلك كله على أن المقصود هو مكان أداء المشعر، وإن علا كأبراج منى أو كان فضاء كهواء عرفة وأعلى الجمرات. فدل على أن المقصود مكان أداء النسك وإن علا</w:t>
      </w:r>
      <w:r w:rsidRPr="007B3300">
        <w:rPr>
          <w:vertAlign w:val="superscript"/>
          <w:rtl/>
        </w:rPr>
        <w:t>(</w:t>
      </w:r>
      <w:r w:rsidRPr="007B3300">
        <w:rPr>
          <w:vertAlign w:val="superscript"/>
          <w:rtl/>
        </w:rPr>
        <w:footnoteReference w:id="85"/>
      </w:r>
      <w:r w:rsidRPr="007B3300">
        <w:rPr>
          <w:vertAlign w:val="superscript"/>
          <w:rtl/>
        </w:rPr>
        <w:t>)</w:t>
      </w:r>
      <w:r w:rsidRPr="007B3300">
        <w:rPr>
          <w:rtl/>
        </w:rPr>
        <w:t>.</w:t>
      </w:r>
    </w:p>
    <w:p w14:paraId="63069DEC" w14:textId="77777777" w:rsidR="00854DD8" w:rsidRPr="007B3300" w:rsidRDefault="00854DD8" w:rsidP="00854DD8">
      <w:pPr>
        <w:rPr>
          <w:rtl/>
        </w:rPr>
      </w:pPr>
      <w:r w:rsidRPr="007B3300">
        <w:rPr>
          <w:rtl/>
        </w:rPr>
        <w:t>ونوقش: بأن هناك فرقًا بين الصلاة وبين مناسك الحج، فإن في الصلاة المقصود الجهة، بينما في مناسك الحج المقصود مكان الأداء</w:t>
      </w:r>
      <w:r w:rsidRPr="007B3300">
        <w:rPr>
          <w:vertAlign w:val="superscript"/>
          <w:rtl/>
        </w:rPr>
        <w:t>(</w:t>
      </w:r>
      <w:r w:rsidRPr="007B3300">
        <w:rPr>
          <w:vertAlign w:val="superscript"/>
          <w:rtl/>
        </w:rPr>
        <w:footnoteReference w:id="86"/>
      </w:r>
      <w:r w:rsidRPr="007B3300">
        <w:rPr>
          <w:vertAlign w:val="superscript"/>
          <w:rtl/>
        </w:rPr>
        <w:t>)</w:t>
      </w:r>
      <w:r w:rsidRPr="007B3300">
        <w:rPr>
          <w:rtl/>
        </w:rPr>
        <w:t xml:space="preserve">. </w:t>
      </w:r>
    </w:p>
    <w:p w14:paraId="0FE55ED9" w14:textId="77777777" w:rsidR="00854DD8" w:rsidRPr="007B3300" w:rsidRDefault="00854DD8" w:rsidP="00854DD8">
      <w:pPr>
        <w:rPr>
          <w:rtl/>
        </w:rPr>
      </w:pPr>
      <w:r w:rsidRPr="007B3300">
        <w:rPr>
          <w:rtl/>
        </w:rPr>
        <w:t>وأجيب: بأن هذا التفريق تفريق من غير دليل، والأصل أن الصلاة والحج عبادة واحدة من باب واحد، فالطواف مثلًا كالصلاة وكذا بقية مناسك الحج هي عبادات لا يصح التفريق إلا بدليل يدل على خلاف ذلك، ولا دليل</w:t>
      </w:r>
      <w:r w:rsidRPr="007B3300">
        <w:rPr>
          <w:vertAlign w:val="superscript"/>
          <w:rtl/>
        </w:rPr>
        <w:t>(</w:t>
      </w:r>
      <w:r w:rsidRPr="007B3300">
        <w:rPr>
          <w:vertAlign w:val="superscript"/>
          <w:rtl/>
        </w:rPr>
        <w:footnoteReference w:id="87"/>
      </w:r>
      <w:r w:rsidRPr="007B3300">
        <w:rPr>
          <w:vertAlign w:val="superscript"/>
          <w:rtl/>
        </w:rPr>
        <w:t>)</w:t>
      </w:r>
      <w:r w:rsidRPr="007B3300">
        <w:rPr>
          <w:rtl/>
        </w:rPr>
        <w:t xml:space="preserve">. </w:t>
      </w:r>
    </w:p>
    <w:p w14:paraId="6D7464D3" w14:textId="77777777" w:rsidR="00854DD8" w:rsidRPr="007B3300" w:rsidRDefault="00854DD8" w:rsidP="00854DD8">
      <w:pPr>
        <w:rPr>
          <w:rtl/>
        </w:rPr>
      </w:pPr>
      <w:r w:rsidRPr="007B3300">
        <w:rPr>
          <w:rtl/>
        </w:rPr>
        <w:t>ثانيًا: أن أداء النسك في هواء مكانه لا يخرج عن كون أدائه في نفس المكان، من ذلك جاء في قرار هيئة كبار العلماء عن السعي في هوائه وسقفه قولهم "السعي فوق سقف المسعى لا يخرج عن مسمى السعي بين الصفا والمروة"</w:t>
      </w:r>
      <w:r w:rsidRPr="007B3300">
        <w:rPr>
          <w:vertAlign w:val="superscript"/>
          <w:rtl/>
        </w:rPr>
        <w:t>(</w:t>
      </w:r>
      <w:r w:rsidRPr="007B3300">
        <w:rPr>
          <w:vertAlign w:val="superscript"/>
          <w:rtl/>
        </w:rPr>
        <w:footnoteReference w:id="88"/>
      </w:r>
      <w:r w:rsidRPr="007B3300">
        <w:rPr>
          <w:vertAlign w:val="superscript"/>
          <w:rtl/>
        </w:rPr>
        <w:t>)</w:t>
      </w:r>
      <w:r w:rsidRPr="007B3300">
        <w:rPr>
          <w:rtl/>
        </w:rPr>
        <w:t>، ويقاس على ذلك بقية مناسك الحج، فإن أداءها في هوائها لا يخرج عن مسماها.</w:t>
      </w:r>
    </w:p>
    <w:p w14:paraId="254CE31F" w14:textId="77777777" w:rsidR="00854DD8" w:rsidRPr="007B3300" w:rsidRDefault="00854DD8" w:rsidP="00854DD8">
      <w:pPr>
        <w:rPr>
          <w:rtl/>
        </w:rPr>
      </w:pPr>
      <w:r w:rsidRPr="007B3300">
        <w:rPr>
          <w:rtl/>
        </w:rPr>
        <w:t>القول الثاني: المنع، وبه قال بعض الشافعية</w:t>
      </w:r>
      <w:r w:rsidRPr="007B3300">
        <w:rPr>
          <w:vertAlign w:val="superscript"/>
          <w:rtl/>
        </w:rPr>
        <w:t>(</w:t>
      </w:r>
      <w:r w:rsidRPr="007B3300">
        <w:rPr>
          <w:vertAlign w:val="superscript"/>
          <w:rtl/>
        </w:rPr>
        <w:footnoteReference w:id="89"/>
      </w:r>
      <w:r w:rsidRPr="007B3300">
        <w:rPr>
          <w:vertAlign w:val="superscript"/>
          <w:rtl/>
        </w:rPr>
        <w:t>)</w:t>
      </w:r>
      <w:r w:rsidRPr="007B3300">
        <w:rPr>
          <w:rtl/>
        </w:rPr>
        <w:t>، حيث قالوا: "لو سعى طائرا، أو طاف طائرا؛ فإنه لا يُعتد بهما"</w:t>
      </w:r>
      <w:r w:rsidRPr="007B3300">
        <w:rPr>
          <w:vertAlign w:val="superscript"/>
          <w:rtl/>
        </w:rPr>
        <w:t>(</w:t>
      </w:r>
      <w:r w:rsidRPr="007B3300">
        <w:rPr>
          <w:vertAlign w:val="superscript"/>
          <w:rtl/>
        </w:rPr>
        <w:footnoteReference w:id="90"/>
      </w:r>
      <w:r w:rsidRPr="007B3300">
        <w:rPr>
          <w:vertAlign w:val="superscript"/>
          <w:rtl/>
        </w:rPr>
        <w:t>)</w:t>
      </w:r>
      <w:r w:rsidRPr="007B3300">
        <w:rPr>
          <w:rtl/>
        </w:rPr>
        <w:t>، وقول بعضهم: "هل يصح الطواف في هواء المسجد؟ ولا يصح كما في الوقوف"</w:t>
      </w:r>
      <w:r w:rsidRPr="007B3300">
        <w:rPr>
          <w:vertAlign w:val="superscript"/>
          <w:rtl/>
        </w:rPr>
        <w:t>(</w:t>
      </w:r>
      <w:r w:rsidRPr="007B3300">
        <w:rPr>
          <w:vertAlign w:val="superscript"/>
          <w:rtl/>
        </w:rPr>
        <w:footnoteReference w:id="91"/>
      </w:r>
      <w:r w:rsidRPr="007B3300">
        <w:rPr>
          <w:vertAlign w:val="superscript"/>
          <w:rtl/>
        </w:rPr>
        <w:t>)</w:t>
      </w:r>
      <w:r w:rsidRPr="007B3300">
        <w:rPr>
          <w:rtl/>
        </w:rPr>
        <w:t xml:space="preserve">، أي: وقوف عرفة. </w:t>
      </w:r>
    </w:p>
    <w:p w14:paraId="11B1E878" w14:textId="77777777" w:rsidR="00854DD8" w:rsidRPr="007B3300" w:rsidRDefault="00854DD8" w:rsidP="00854DD8">
      <w:pPr>
        <w:rPr>
          <w:rtl/>
        </w:rPr>
      </w:pPr>
      <w:r w:rsidRPr="007B3300">
        <w:rPr>
          <w:rtl/>
        </w:rPr>
        <w:t>ومما يُستدل به لهذا القول ما يلي:</w:t>
      </w:r>
    </w:p>
    <w:p w14:paraId="712FECA7" w14:textId="77777777" w:rsidR="00854DD8" w:rsidRPr="007B3300" w:rsidRDefault="00854DD8" w:rsidP="00854DD8">
      <w:pPr>
        <w:rPr>
          <w:rtl/>
        </w:rPr>
      </w:pPr>
      <w:r w:rsidRPr="007B3300">
        <w:rPr>
          <w:rtl/>
        </w:rPr>
        <w:t xml:space="preserve">الدليل الأول: عن جابر </w:t>
      </w:r>
      <w:r w:rsidRPr="007B3300">
        <w:sym w:font="AGA Arabesque" w:char="F074"/>
      </w:r>
      <w:r w:rsidRPr="007B3300">
        <w:rPr>
          <w:rtl/>
        </w:rPr>
        <w:t xml:space="preserve"> قال: رأيت النبي -</w:t>
      </w:r>
      <w:r w:rsidRPr="007B3300">
        <w:sym w:font="AGA Arabesque" w:char="F072"/>
      </w:r>
      <w:r w:rsidRPr="007B3300">
        <w:rPr>
          <w:rtl/>
        </w:rPr>
        <w:t xml:space="preserve"> -يرمي على راحلته يوم النحر، ويقول: "لتأخذوا مناسككم، فإني لا أدري لعلي لا أحج بعد حجتي هذه"</w:t>
      </w:r>
      <w:r w:rsidRPr="007B3300">
        <w:rPr>
          <w:vertAlign w:val="superscript"/>
          <w:rtl/>
        </w:rPr>
        <w:t>(</w:t>
      </w:r>
      <w:r w:rsidRPr="007B3300">
        <w:rPr>
          <w:vertAlign w:val="superscript"/>
          <w:rtl/>
        </w:rPr>
        <w:footnoteReference w:id="92"/>
      </w:r>
      <w:r w:rsidRPr="007B3300">
        <w:rPr>
          <w:vertAlign w:val="superscript"/>
          <w:rtl/>
        </w:rPr>
        <w:t xml:space="preserve">)، </w:t>
      </w:r>
      <w:r w:rsidRPr="007B3300">
        <w:rPr>
          <w:rtl/>
        </w:rPr>
        <w:t>وفي رواية: " خذوا عني مناسككم لعلي لا أراكم بعد عامي هذا"</w:t>
      </w:r>
      <w:r w:rsidRPr="007B3300">
        <w:rPr>
          <w:vertAlign w:val="superscript"/>
          <w:rtl/>
        </w:rPr>
        <w:t>(</w:t>
      </w:r>
      <w:r w:rsidRPr="007B3300">
        <w:rPr>
          <w:vertAlign w:val="superscript"/>
          <w:rtl/>
        </w:rPr>
        <w:footnoteReference w:id="93"/>
      </w:r>
      <w:r w:rsidRPr="007B3300">
        <w:rPr>
          <w:vertAlign w:val="superscript"/>
          <w:rtl/>
        </w:rPr>
        <w:t>)</w:t>
      </w:r>
      <w:r w:rsidRPr="007B3300">
        <w:rPr>
          <w:rtl/>
        </w:rPr>
        <w:t>.</w:t>
      </w:r>
    </w:p>
    <w:p w14:paraId="5696B130" w14:textId="77777777" w:rsidR="00854DD8" w:rsidRPr="007B3300" w:rsidRDefault="00854DD8" w:rsidP="00854DD8">
      <w:pPr>
        <w:rPr>
          <w:rtl/>
        </w:rPr>
      </w:pPr>
      <w:r w:rsidRPr="007B3300">
        <w:rPr>
          <w:rtl/>
        </w:rPr>
        <w:t>وجه الدلالة: يدل على أن أفعال النبي -</w:t>
      </w:r>
      <w:r w:rsidRPr="007B3300">
        <w:sym w:font="AGA Arabesque" w:char="F072"/>
      </w:r>
      <w:r w:rsidRPr="007B3300">
        <w:rPr>
          <w:rtl/>
        </w:rPr>
        <w:t xml:space="preserve"> -في الحج بيان لإجمال آيات الحج، فلا يجوز العدول عن شيء منها لبدل آخر إلا لدليل يجب الرجوع إليه من كتاب أو سنة </w:t>
      </w:r>
      <w:r w:rsidRPr="007B3300">
        <w:rPr>
          <w:vertAlign w:val="superscript"/>
          <w:rtl/>
        </w:rPr>
        <w:t>(</w:t>
      </w:r>
      <w:r w:rsidRPr="007B3300">
        <w:rPr>
          <w:vertAlign w:val="superscript"/>
          <w:rtl/>
        </w:rPr>
        <w:footnoteReference w:id="94"/>
      </w:r>
      <w:r w:rsidRPr="007B3300">
        <w:rPr>
          <w:vertAlign w:val="superscript"/>
          <w:rtl/>
        </w:rPr>
        <w:t>)</w:t>
      </w:r>
      <w:r w:rsidRPr="007B3300">
        <w:rPr>
          <w:rtl/>
        </w:rPr>
        <w:t>.</w:t>
      </w:r>
    </w:p>
    <w:p w14:paraId="6E185547" w14:textId="77777777" w:rsidR="00854DD8" w:rsidRPr="007B3300" w:rsidRDefault="00854DD8" w:rsidP="00854DD8">
      <w:pPr>
        <w:rPr>
          <w:rtl/>
        </w:rPr>
      </w:pPr>
      <w:r w:rsidRPr="007B3300">
        <w:rPr>
          <w:rtl/>
        </w:rPr>
        <w:t>ويُناقش: بأن العدول عن أداء مناسك الحج في قرارها إلى مجالها الجوي إنما هو لأدلة دلت على جواز ذلك، ولضرورة اقتضت أداءها على هذه الصفة.</w:t>
      </w:r>
    </w:p>
    <w:p w14:paraId="368C72A4" w14:textId="77777777" w:rsidR="00854DD8" w:rsidRPr="007B3300" w:rsidRDefault="00854DD8" w:rsidP="00854DD8">
      <w:pPr>
        <w:rPr>
          <w:rtl/>
        </w:rPr>
      </w:pPr>
      <w:r w:rsidRPr="007B3300">
        <w:rPr>
          <w:rtl/>
        </w:rPr>
        <w:lastRenderedPageBreak/>
        <w:t>الدليل الثاني: أن من شروط أغلب مناسك الحج؛ كالطواف، والسعي، والوقوف، بعرفة، والمبيت بمنى، وغيرها، الكينونة في محل أداء النسك، وهذا غير متحقق عند أدائه في المجال الجوي؛ وبالتالي فإن هذا يُعد إخلالًا بأحد أركان النسك، وهو إخلال بالصفة الشرعية التي جاءت بها الشريعة</w:t>
      </w:r>
      <w:r w:rsidRPr="007B3300">
        <w:rPr>
          <w:vertAlign w:val="superscript"/>
          <w:rtl/>
        </w:rPr>
        <w:t>(</w:t>
      </w:r>
      <w:r w:rsidRPr="007B3300">
        <w:rPr>
          <w:vertAlign w:val="superscript"/>
          <w:rtl/>
        </w:rPr>
        <w:footnoteReference w:id="95"/>
      </w:r>
      <w:r w:rsidRPr="007B3300">
        <w:rPr>
          <w:vertAlign w:val="superscript"/>
          <w:rtl/>
        </w:rPr>
        <w:t>)</w:t>
      </w:r>
      <w:r w:rsidRPr="007B3300">
        <w:rPr>
          <w:rtl/>
        </w:rPr>
        <w:t xml:space="preserve">. </w:t>
      </w:r>
    </w:p>
    <w:p w14:paraId="4516BC25" w14:textId="77777777" w:rsidR="00854DD8" w:rsidRPr="007B3300" w:rsidRDefault="00854DD8" w:rsidP="00854DD8">
      <w:pPr>
        <w:rPr>
          <w:rtl/>
        </w:rPr>
      </w:pPr>
      <w:r w:rsidRPr="007B3300">
        <w:rPr>
          <w:rtl/>
        </w:rPr>
        <w:t>ويناقش: بأن من المتقرر أن الهواء تابع لقرار مكان أداء العبادة، والمعول عليه أن تقع العبادة في المكان الشرعي الذي جاءت به النصوص الشرعية.</w:t>
      </w:r>
    </w:p>
    <w:p w14:paraId="143CA49F" w14:textId="77777777" w:rsidR="00854DD8" w:rsidRPr="007B3300" w:rsidRDefault="00854DD8" w:rsidP="00854DD8">
      <w:pPr>
        <w:rPr>
          <w:rtl/>
        </w:rPr>
      </w:pPr>
      <w:r w:rsidRPr="007B3300">
        <w:rPr>
          <w:rtl/>
        </w:rPr>
        <w:t xml:space="preserve">الدليل الثالث: أن الأمكنة المحدودة شرعًا لنوع من أنواع العبادة ليست محلًّا للقياس؛ لأن المناسك مرهونة بأمكنتها وأزمنتها، ولا يجوز التحكم في مكان أو زمان غير الزمان والمكان المحدودين من قبل الشارع، ومعلوم أن النبي </w:t>
      </w:r>
      <w:r w:rsidRPr="007B3300">
        <w:sym w:font="AGA Arabesque" w:char="F072"/>
      </w:r>
      <w:r w:rsidRPr="007B3300">
        <w:rPr>
          <w:rtl/>
        </w:rPr>
        <w:t xml:space="preserve"> قد بين الأمكنة التي أنيطت بها النسك</w:t>
      </w:r>
      <w:r w:rsidRPr="007B3300">
        <w:rPr>
          <w:vertAlign w:val="superscript"/>
          <w:rtl/>
        </w:rPr>
        <w:t>(</w:t>
      </w:r>
      <w:r w:rsidRPr="007B3300">
        <w:rPr>
          <w:vertAlign w:val="superscript"/>
          <w:rtl/>
        </w:rPr>
        <w:footnoteReference w:id="96"/>
      </w:r>
      <w:r w:rsidRPr="007B3300">
        <w:rPr>
          <w:vertAlign w:val="superscript"/>
          <w:rtl/>
        </w:rPr>
        <w:t>)</w:t>
      </w:r>
      <w:r w:rsidRPr="007B3300">
        <w:rPr>
          <w:rtl/>
        </w:rPr>
        <w:t xml:space="preserve">. </w:t>
      </w:r>
    </w:p>
    <w:p w14:paraId="75841EAE" w14:textId="77777777" w:rsidR="00854DD8" w:rsidRPr="007B3300" w:rsidRDefault="00854DD8" w:rsidP="00854DD8">
      <w:pPr>
        <w:rPr>
          <w:rtl/>
        </w:rPr>
      </w:pPr>
      <w:r w:rsidRPr="007B3300">
        <w:rPr>
          <w:rtl/>
        </w:rPr>
        <w:t>وبهذا يتبين أن أداء النسك في الهواء ليس له مستند من الشرع وأنه خارج مكان الأداء الشرعي</w:t>
      </w:r>
      <w:r w:rsidRPr="007B3300">
        <w:rPr>
          <w:vertAlign w:val="superscript"/>
          <w:rtl/>
        </w:rPr>
        <w:t>(</w:t>
      </w:r>
      <w:r w:rsidRPr="007B3300">
        <w:rPr>
          <w:vertAlign w:val="superscript"/>
          <w:rtl/>
        </w:rPr>
        <w:footnoteReference w:id="97"/>
      </w:r>
      <w:r w:rsidRPr="007B3300">
        <w:rPr>
          <w:vertAlign w:val="superscript"/>
          <w:rtl/>
        </w:rPr>
        <w:t>)</w:t>
      </w:r>
      <w:r w:rsidRPr="007B3300">
        <w:rPr>
          <w:rtl/>
        </w:rPr>
        <w:t>.</w:t>
      </w:r>
    </w:p>
    <w:p w14:paraId="6899FEE1" w14:textId="77777777" w:rsidR="00854DD8" w:rsidRPr="007B3300" w:rsidRDefault="00854DD8" w:rsidP="00854DD8">
      <w:pPr>
        <w:rPr>
          <w:rtl/>
        </w:rPr>
      </w:pPr>
      <w:r w:rsidRPr="007B3300">
        <w:rPr>
          <w:rtl/>
        </w:rPr>
        <w:t>ويُناقش : بأن هذه القاعدة ليست على إطلاقها، وأداء المناسك في هوائها ومجالها الجوي ليس تحكما في مكان النسك ولا تغييرًا له ، بل الأحكام الشرعية تؤيد أن الهواء تابع للقرار فيأخذ حكمه</w:t>
      </w:r>
      <w:r w:rsidRPr="007B3300">
        <w:rPr>
          <w:vertAlign w:val="superscript"/>
          <w:rtl/>
        </w:rPr>
        <w:t>(</w:t>
      </w:r>
      <w:r w:rsidRPr="007B3300">
        <w:rPr>
          <w:vertAlign w:val="superscript"/>
          <w:rtl/>
        </w:rPr>
        <w:footnoteReference w:id="98"/>
      </w:r>
      <w:r w:rsidRPr="007B3300">
        <w:rPr>
          <w:vertAlign w:val="superscript"/>
          <w:rtl/>
        </w:rPr>
        <w:t>)</w:t>
      </w:r>
    </w:p>
    <w:p w14:paraId="76D3FFBC" w14:textId="77777777" w:rsidR="00854DD8" w:rsidRPr="007B3300" w:rsidRDefault="00854DD8" w:rsidP="00854DD8">
      <w:pPr>
        <w:rPr>
          <w:rtl/>
        </w:rPr>
      </w:pPr>
      <w:r w:rsidRPr="007B3300">
        <w:rPr>
          <w:rtl/>
        </w:rPr>
        <w:t>الدليل الرابع: من العلماء المعاصرين</w:t>
      </w:r>
      <w:r w:rsidRPr="007B3300">
        <w:rPr>
          <w:vertAlign w:val="superscript"/>
          <w:rtl/>
        </w:rPr>
        <w:t>(</w:t>
      </w:r>
      <w:r w:rsidRPr="007B3300">
        <w:rPr>
          <w:vertAlign w:val="superscript"/>
          <w:rtl/>
        </w:rPr>
        <w:footnoteReference w:id="99"/>
      </w:r>
      <w:r w:rsidRPr="007B3300">
        <w:rPr>
          <w:vertAlign w:val="superscript"/>
          <w:rtl/>
        </w:rPr>
        <w:t>)</w:t>
      </w:r>
      <w:r w:rsidRPr="007B3300">
        <w:rPr>
          <w:rtl/>
        </w:rPr>
        <w:t xml:space="preserve"> من ذهب إلى أن المشاعر المقدسة إذا تم تعيينها من قبل الشارع فإنه لا يدخل شيء آخر البتة في ذلك لتعين المسمى بعلمه الشخصي دون غيره، كائنًا ما كان، سواء كان الفراغ الكائن فوق المسمى المشخص بعلمه أو غير ذلك من الأماكن الأخرى؛ لأن فعل النبي- </w:t>
      </w:r>
      <w:r w:rsidRPr="007B3300">
        <w:sym w:font="AGA Arabesque" w:char="F072"/>
      </w:r>
      <w:r w:rsidRPr="007B3300">
        <w:rPr>
          <w:rtl/>
        </w:rPr>
        <w:t>- الوارد لبيان إجمال نص من القرآن العظيم له حكم ذلك النص القرآني الذي ورد لبيان إجماله. فإن دلت آية من القرآن العظيم على وجوب حكم من الأحكام وأوضح النبي -</w:t>
      </w:r>
      <w:r w:rsidRPr="007B3300">
        <w:sym w:font="AGA Arabesque" w:char="F072"/>
      </w:r>
      <w:r w:rsidRPr="007B3300">
        <w:rPr>
          <w:rtl/>
        </w:rPr>
        <w:t xml:space="preserve">- المراد منها بفعله - فإن ذلك الفعل يكون واجبا بعينه وجوب المعنى الذي دلت عليه الآية، فلا يجوز العدول عنه لبدل آخر . </w:t>
      </w:r>
    </w:p>
    <w:p w14:paraId="3E06D51F" w14:textId="77777777" w:rsidR="00854DD8" w:rsidRPr="007B3300" w:rsidRDefault="00854DD8" w:rsidP="00854DD8">
      <w:pPr>
        <w:rPr>
          <w:rtl/>
        </w:rPr>
      </w:pPr>
      <w:r w:rsidRPr="007B3300">
        <w:rPr>
          <w:rtl/>
        </w:rPr>
        <w:t>ويُناقش: بأنه قد ورد ما يدل على دخول ما لم يُعين في ذلك التعيين إذا كان تبعًا له كما ذكر في أدلة القول الأول.</w:t>
      </w:r>
    </w:p>
    <w:p w14:paraId="272AC9A0" w14:textId="77777777" w:rsidR="00854DD8" w:rsidRPr="007B3300" w:rsidRDefault="00854DD8" w:rsidP="00854DD8">
      <w:pPr>
        <w:rPr>
          <w:rtl/>
        </w:rPr>
      </w:pPr>
      <w:r w:rsidRPr="007B3300">
        <w:rPr>
          <w:rtl/>
        </w:rPr>
        <w:t xml:space="preserve">الترجيح: </w:t>
      </w:r>
    </w:p>
    <w:p w14:paraId="2F85BDEB" w14:textId="77777777" w:rsidR="00854DD8" w:rsidRPr="007B3300" w:rsidRDefault="00854DD8" w:rsidP="00854DD8">
      <w:pPr>
        <w:rPr>
          <w:rtl/>
        </w:rPr>
      </w:pPr>
      <w:r w:rsidRPr="007B3300">
        <w:rPr>
          <w:rtl/>
        </w:rPr>
        <w:t xml:space="preserve">يظهر والله أعلم قوة أدلة القول الأول، حيث استدلوا بأدلة من الكتاب والسنة والإجماع والقياس والمصلحة والعقل وذكروا التخريجات على القواعد والفروع، بما يؤيد القول بالجواز، وأما القول الثاني فإن أدلتهم عبارة عن تعليلات تم مناقشتها. </w:t>
      </w:r>
    </w:p>
    <w:p w14:paraId="38D39C17" w14:textId="77777777" w:rsidR="00854DD8" w:rsidRPr="007B3300" w:rsidRDefault="00854DD8" w:rsidP="00854DD8">
      <w:r w:rsidRPr="007B3300">
        <w:rPr>
          <w:rtl/>
        </w:rPr>
        <w:t>والقول بالجواز مقيد ببعض الضوابط الشرعية التي لا بد أن تراعى عند أداء النسك في هواء االمشاعر، وهي ما سيتم ذكره في المبحث التالي إن شاء الله.</w:t>
      </w:r>
    </w:p>
    <w:p w14:paraId="2917EF48" w14:textId="77777777" w:rsidR="00854DD8" w:rsidRPr="007B3300" w:rsidRDefault="00854DD8" w:rsidP="00854DD8">
      <w:pPr>
        <w:rPr>
          <w:rtl/>
        </w:rPr>
      </w:pPr>
      <w:r w:rsidRPr="007B3300">
        <w:rPr>
          <w:rtl/>
        </w:rPr>
        <w:t>المبحث الثالث</w:t>
      </w:r>
    </w:p>
    <w:p w14:paraId="1643573B" w14:textId="77777777" w:rsidR="00854DD8" w:rsidRPr="007B3300" w:rsidRDefault="00854DD8" w:rsidP="00854DD8">
      <w:pPr>
        <w:rPr>
          <w:rtl/>
        </w:rPr>
      </w:pPr>
      <w:r w:rsidRPr="007B3300">
        <w:rPr>
          <w:rtl/>
        </w:rPr>
        <w:t>ضوابط أداء المناسك في المجال الجوي للمشاعر المقدسة</w:t>
      </w:r>
    </w:p>
    <w:p w14:paraId="30761D25" w14:textId="77777777" w:rsidR="00854DD8" w:rsidRPr="007B3300" w:rsidRDefault="00854DD8" w:rsidP="00854DD8">
      <w:pPr>
        <w:rPr>
          <w:rtl/>
        </w:rPr>
      </w:pPr>
      <w:r w:rsidRPr="007B3300">
        <w:rPr>
          <w:rtl/>
        </w:rPr>
        <w:t>إذا تبين القول بجواز أداء مناسك الحج في المجال الجوي للمشاعر المقدسة، فإن هذا القول يقيد ويضبط بالضوابط الشرعية التالية:</w:t>
      </w:r>
    </w:p>
    <w:p w14:paraId="3E48DC73" w14:textId="77777777" w:rsidR="00854DD8" w:rsidRPr="007B3300" w:rsidRDefault="00854DD8" w:rsidP="00854DD8">
      <w:pPr>
        <w:rPr>
          <w:rtl/>
        </w:rPr>
      </w:pPr>
      <w:r w:rsidRPr="007B3300">
        <w:rPr>
          <w:rtl/>
        </w:rPr>
        <w:t>الضابط الأول: متى يُلجأ إلى أداء النسك في المجال الجوي للمشاعر؟</w:t>
      </w:r>
    </w:p>
    <w:p w14:paraId="0C3DF09C" w14:textId="77777777" w:rsidR="00854DD8" w:rsidRPr="007B3300" w:rsidRDefault="00854DD8" w:rsidP="00854DD8">
      <w:pPr>
        <w:rPr>
          <w:rtl/>
        </w:rPr>
      </w:pPr>
      <w:r w:rsidRPr="007B3300">
        <w:rPr>
          <w:rtl/>
        </w:rPr>
        <w:t>الأصل في أداء المناسك في هواء المشاعر يكون مع قيام الواجب على الحاج في أداء النسك على الصفة المنصوص عليها، فإن قام بالحاج عذر شرعي أداها على غير صفتها بقدر المستطاع، وهذا على ما قرره الفقهاء رحمه الله في مسألة الطواف أو السعي راكبا لعذر:</w:t>
      </w:r>
    </w:p>
    <w:p w14:paraId="3F44596D" w14:textId="77777777" w:rsidR="00854DD8" w:rsidRPr="007B3300" w:rsidRDefault="00854DD8" w:rsidP="00854DD8">
      <w:pPr>
        <w:rPr>
          <w:rtl/>
        </w:rPr>
      </w:pPr>
      <w:r w:rsidRPr="007B3300">
        <w:rPr>
          <w:rtl/>
        </w:rPr>
        <w:lastRenderedPageBreak/>
        <w:t xml:space="preserve">قال ابن قدامة -رحمه الله (ت620هـ): لا نعلم خلافًا في صحة طواف الراكب إذا كان له عذر . . . إلى أن قال : فصل : فأما الطواف راكبًا أو محمولًا لغير عذر فمفهوم كلام الخرقي أنه لا يجزئ ، وهذا هو إحدى الروايات عن أحمد ؛ لأن النبي- </w:t>
      </w:r>
      <w:r w:rsidRPr="007B3300">
        <w:sym w:font="AGA Arabesque" w:char="F072"/>
      </w:r>
      <w:r w:rsidRPr="007B3300">
        <w:rPr>
          <w:rtl/>
        </w:rPr>
        <w:t xml:space="preserve"> -قال: "الطواف بالبيت صلاة"</w:t>
      </w:r>
      <w:r w:rsidRPr="007B3300">
        <w:rPr>
          <w:vertAlign w:val="superscript"/>
          <w:rtl/>
        </w:rPr>
        <w:t>(</w:t>
      </w:r>
      <w:r w:rsidRPr="007B3300">
        <w:rPr>
          <w:vertAlign w:val="superscript"/>
          <w:rtl/>
        </w:rPr>
        <w:footnoteReference w:id="100"/>
      </w:r>
      <w:r w:rsidRPr="007B3300">
        <w:rPr>
          <w:vertAlign w:val="superscript"/>
          <w:rtl/>
        </w:rPr>
        <w:t>)</w:t>
      </w:r>
      <w:r w:rsidRPr="007B3300">
        <w:rPr>
          <w:rtl/>
        </w:rPr>
        <w:t xml:space="preserve">؛ ولأنها عبادة تتعلق بالبيت فلم يجز فعلها راكبا لغير عذر كالصلاة، والثانية : يجزئه ويجبره بدم، وهو قول مالك، وبه قال أبو حنيفة إلا أنه قال: يعيد ما كان بمكة المكرمة، فإن رجع جبره بدم؛ لأنه ترك صفة واجبة من واجبات الحج فأشبه ما لو وقف بعرفة نهارًا ودفع قبل غروب الشمس ، والثالثة : يجزئه ولا شيء عليه. اختارها أبو بكر وهي مذهب الشافعي وابن المنذر؛ لأن النبي </w:t>
      </w:r>
      <w:r w:rsidRPr="007B3300">
        <w:sym w:font="AGA Arabesque" w:char="F072"/>
      </w:r>
      <w:r w:rsidRPr="007B3300">
        <w:rPr>
          <w:rtl/>
        </w:rPr>
        <w:t xml:space="preserve"> أمر بالطواف مطلقًا فكيفما أتى به أجزأه ولا يجوز تقييد المطلق إلا بدليل ثم قال: فصل فأما السعي راكبًا فيجزئه لعذر ولغير عذر؛ لأن المعنى الذي منع الطواف راكبًا غير موجود فيه"</w:t>
      </w:r>
      <w:r w:rsidRPr="007B3300">
        <w:rPr>
          <w:vertAlign w:val="superscript"/>
          <w:rtl/>
        </w:rPr>
        <w:t>(</w:t>
      </w:r>
      <w:r w:rsidRPr="007B3300">
        <w:rPr>
          <w:vertAlign w:val="superscript"/>
          <w:rtl/>
        </w:rPr>
        <w:footnoteReference w:id="101"/>
      </w:r>
      <w:r w:rsidRPr="007B3300">
        <w:rPr>
          <w:vertAlign w:val="superscript"/>
          <w:rtl/>
        </w:rPr>
        <w:t>)</w:t>
      </w:r>
      <w:r w:rsidRPr="007B3300">
        <w:rPr>
          <w:rtl/>
        </w:rPr>
        <w:t xml:space="preserve">.  </w:t>
      </w:r>
    </w:p>
    <w:p w14:paraId="3C2792C0" w14:textId="77777777" w:rsidR="00854DD8" w:rsidRPr="007B3300" w:rsidRDefault="00854DD8" w:rsidP="00854DD8">
      <w:pPr>
        <w:rPr>
          <w:rtl/>
        </w:rPr>
      </w:pPr>
      <w:r w:rsidRPr="007B3300">
        <w:rPr>
          <w:rtl/>
        </w:rPr>
        <w:t xml:space="preserve"> فإذا قام بالحاج العذر الشرعي بترك النسك في المكان المحدد وبالصفة الشرعية فله حينها أداؤها بالصفة التي يستطيعها، كأن يؤديها على هواء قرارها، ويُفهم من كلام ابن قدامة -رحمه الله- السابق أن يجوز فعل المناسك في المجال الجوي لها لعذر أو لغير عذر.</w:t>
      </w:r>
    </w:p>
    <w:p w14:paraId="553595A8" w14:textId="77777777" w:rsidR="00854DD8" w:rsidRPr="007B3300" w:rsidRDefault="00854DD8" w:rsidP="00854DD8">
      <w:pPr>
        <w:rPr>
          <w:rtl/>
        </w:rPr>
      </w:pPr>
      <w:r w:rsidRPr="007B3300">
        <w:rPr>
          <w:rtl/>
        </w:rPr>
        <w:t>وننبه في هذا الضابط على أنه لا يلزم الحاج البحث عن بديل يؤدي فيه نسكه؛ كأدائها في المجال الجوي أو غيره، فإن المعهود في الشريعة أن من عجز عن الإتيان بأمر واجب شرعا سقط عنه التكليف، يدل لذلك قوله تعالى: {فَاتَّقُوا اللَّهَ مَا اسْتَطَعْتُمْ}</w:t>
      </w:r>
      <w:r w:rsidRPr="007B3300">
        <w:rPr>
          <w:vertAlign w:val="superscript"/>
          <w:rtl/>
        </w:rPr>
        <w:t xml:space="preserve"> (</w:t>
      </w:r>
      <w:r w:rsidRPr="007B3300">
        <w:rPr>
          <w:vertAlign w:val="superscript"/>
          <w:rtl/>
        </w:rPr>
        <w:footnoteReference w:id="102"/>
      </w:r>
      <w:r w:rsidRPr="007B3300">
        <w:rPr>
          <w:vertAlign w:val="superscript"/>
          <w:rtl/>
        </w:rPr>
        <w:t>)</w:t>
      </w:r>
      <w:r w:rsidRPr="007B3300">
        <w:rPr>
          <w:rtl/>
        </w:rPr>
        <w:t xml:space="preserve">، وقوله </w:t>
      </w:r>
      <w:r w:rsidRPr="007B3300">
        <w:sym w:font="AGA Arabesque" w:char="F072"/>
      </w:r>
      <w:r w:rsidRPr="007B3300">
        <w:rPr>
          <w:rtl/>
        </w:rPr>
        <w:t>: "إِذَا أَمَرْتُكُمْ بِأَمْرٍ فَأْتُوا مِنْهُ مَا اسْتَطَعْتُمْ"</w:t>
      </w:r>
      <w:r w:rsidRPr="007B3300">
        <w:rPr>
          <w:vertAlign w:val="superscript"/>
          <w:rtl/>
        </w:rPr>
        <w:t>(</w:t>
      </w:r>
      <w:r w:rsidRPr="007B3300">
        <w:rPr>
          <w:vertAlign w:val="superscript"/>
          <w:rtl/>
        </w:rPr>
        <w:footnoteReference w:id="103"/>
      </w:r>
      <w:r w:rsidRPr="007B3300">
        <w:rPr>
          <w:vertAlign w:val="superscript"/>
          <w:rtl/>
        </w:rPr>
        <w:t>)</w:t>
      </w:r>
      <w:r w:rsidRPr="007B3300">
        <w:rPr>
          <w:rtl/>
        </w:rPr>
        <w:t>، ومن عجز عن القيام بأداء النسك بالصورة الشرعية زمانا أو مكانا فقد عجز عن قيام الواجب فيسقط عنه. ولا يظهر لزوم البدل، وذلك لتخفيف الشارع له؛ لأن الصفة الشرعية لأدائها جاءت مقيدة بمن استطاع القيام بها بصفتها، أما من لم يستطع فيسقط عنه الإلزام بها للعجز، أو يقال في بعض الأنساك كما في المبيت بمنى أن يجبر نقصه بدم.</w:t>
      </w:r>
    </w:p>
    <w:p w14:paraId="03BB39EF" w14:textId="77777777" w:rsidR="00854DD8" w:rsidRPr="007B3300" w:rsidRDefault="00854DD8" w:rsidP="00854DD8">
      <w:pPr>
        <w:rPr>
          <w:rtl/>
        </w:rPr>
      </w:pPr>
      <w:r w:rsidRPr="007B3300">
        <w:rPr>
          <w:rtl/>
        </w:rPr>
        <w:t>وإن فعل وجاء بالبدل بأن قام بالنسك في المجال الجوي (الهواء) للمشعر فقد أدى نسكه وأجزأه، لما ذُكر من نصوص وأدلة تدل على ذلك.</w:t>
      </w:r>
    </w:p>
    <w:p w14:paraId="40AA2884" w14:textId="77777777" w:rsidR="00854DD8" w:rsidRPr="007B3300" w:rsidRDefault="00854DD8" w:rsidP="00854DD8">
      <w:pPr>
        <w:rPr>
          <w:rtl/>
        </w:rPr>
      </w:pPr>
      <w:r w:rsidRPr="007B3300">
        <w:rPr>
          <w:rtl/>
        </w:rPr>
        <w:t xml:space="preserve"> الضابط الثاني: وجود الحاجة والمصلحة الظاهرة من أداء النسك في المجال الجوي</w:t>
      </w:r>
    </w:p>
    <w:p w14:paraId="5AE12D9D" w14:textId="77777777" w:rsidR="00854DD8" w:rsidRPr="007B3300" w:rsidRDefault="00854DD8" w:rsidP="00854DD8">
      <w:pPr>
        <w:rPr>
          <w:rtl/>
        </w:rPr>
      </w:pPr>
      <w:r w:rsidRPr="007B3300">
        <w:rPr>
          <w:rtl/>
        </w:rPr>
        <w:t>وهذا الضابط امتداد لما ذكر في الضابط السابق، وهو وجود العذر الذي أدى بالحاج إلى أن يؤدي نسكه في المجال الجوي، فحصلت الحاجة وقامت المصلحة بأن يؤدي هؤلاء الحجاج النسك بهذه الطريقة، من ذلك:</w:t>
      </w:r>
    </w:p>
    <w:p w14:paraId="0B9FBBD3" w14:textId="77777777" w:rsidR="00854DD8" w:rsidRPr="007B3300" w:rsidRDefault="00854DD8" w:rsidP="00854DD8">
      <w:pPr>
        <w:numPr>
          <w:ilvl w:val="0"/>
          <w:numId w:val="400"/>
        </w:numPr>
      </w:pPr>
      <w:r w:rsidRPr="007B3300">
        <w:rPr>
          <w:rtl/>
        </w:rPr>
        <w:t>التدافع الشديد الذي كان يحصل عند الجمرات والذي ينتج عنه عدد من الوفيات في السنوات الماضية، فهذه حاجة، تستدعي الرمي في المجال الجوي، وفي أيامنا هذه انتفت هذه الحاجة ببناء الطوابق الكثيرة، فكان حكمها حكم قرارها في جواز الرمي منها.</w:t>
      </w:r>
    </w:p>
    <w:p w14:paraId="09F554B0" w14:textId="77777777" w:rsidR="00854DD8" w:rsidRPr="007B3300" w:rsidRDefault="00854DD8" w:rsidP="00854DD8">
      <w:pPr>
        <w:numPr>
          <w:ilvl w:val="0"/>
          <w:numId w:val="400"/>
        </w:numPr>
      </w:pPr>
      <w:r w:rsidRPr="007B3300">
        <w:rPr>
          <w:rtl/>
        </w:rPr>
        <w:t>عدم وجود أماكن للمبيت بمنى إلا في الأبراج السكنية العالية، فيبيت فيها بناء على ماقررنا من جواز أداء مناسك الحج في المجال الجوي، ومنها المبيت بهواء منى.</w:t>
      </w:r>
    </w:p>
    <w:p w14:paraId="23BE9EE8" w14:textId="77777777" w:rsidR="00854DD8" w:rsidRPr="007B3300" w:rsidRDefault="00854DD8" w:rsidP="00854DD8">
      <w:pPr>
        <w:numPr>
          <w:ilvl w:val="0"/>
          <w:numId w:val="400"/>
        </w:numPr>
        <w:rPr>
          <w:rtl/>
        </w:rPr>
      </w:pPr>
      <w:r w:rsidRPr="007B3300">
        <w:rPr>
          <w:rtl/>
        </w:rPr>
        <w:t>الذين يحتاجون إلى إجراءات أمنية خاصة؛ كرؤساء الدول والأمراء والدبلوماسيين وضيوف الدولة، فلهم أداء النسك كالطواف والرمي وغيرهما في المجال الجوي، ويقاس هذا على اتفاق الفقهاء على صحة طواف الراكب لعذر، قال ابن قدامة -رحمه الله: "لا نعلم بين أهل العلم خلافًا في صحة طواف الراكب إذا كان له عذر"</w:t>
      </w:r>
      <w:r w:rsidRPr="007B3300">
        <w:rPr>
          <w:vertAlign w:val="superscript"/>
          <w:rtl/>
        </w:rPr>
        <w:t>(</w:t>
      </w:r>
      <w:r w:rsidRPr="007B3300">
        <w:rPr>
          <w:vertAlign w:val="superscript"/>
          <w:rtl/>
        </w:rPr>
        <w:footnoteReference w:id="104"/>
      </w:r>
      <w:r w:rsidRPr="007B3300">
        <w:rPr>
          <w:vertAlign w:val="superscript"/>
          <w:rtl/>
        </w:rPr>
        <w:t>)</w:t>
      </w:r>
      <w:r w:rsidRPr="007B3300">
        <w:rPr>
          <w:rtl/>
        </w:rPr>
        <w:t xml:space="preserve">. </w:t>
      </w:r>
    </w:p>
    <w:p w14:paraId="62E3023F" w14:textId="77777777" w:rsidR="00854DD8" w:rsidRPr="007B3300" w:rsidRDefault="00854DD8" w:rsidP="00854DD8">
      <w:pPr>
        <w:rPr>
          <w:rtl/>
        </w:rPr>
      </w:pPr>
      <w:r w:rsidRPr="007B3300">
        <w:rPr>
          <w:rtl/>
        </w:rPr>
        <w:lastRenderedPageBreak/>
        <w:t>الضابط الثالث: بقاء اسم المشعر على المجال الجوي أثناء تأدية النسك</w:t>
      </w:r>
    </w:p>
    <w:p w14:paraId="39DA0E2B" w14:textId="77777777" w:rsidR="00854DD8" w:rsidRPr="007B3300" w:rsidRDefault="00854DD8" w:rsidP="00854DD8">
      <w:pPr>
        <w:rPr>
          <w:rtl/>
        </w:rPr>
      </w:pPr>
      <w:r w:rsidRPr="007B3300">
        <w:rPr>
          <w:rtl/>
        </w:rPr>
        <w:t>بحيث يبقى اسم أصل المشعر وقراره على الهواء وعلى المجال الجوي وشاملًا له ما بقي الحاج يؤدي نسكه، فإن كان وقوفًا يقف فوق قرار عرفه، وإن كان مبيتًا بمنى بات فيما يصدق عليه قرار منى سواء كان أبراج عالية أو نحوها، وإن كان رميا كذلك فوق الجمرات ، وإن كان طوافًا ففي هواء الصحن... إلخ.</w:t>
      </w:r>
    </w:p>
    <w:p w14:paraId="7D5E54F2" w14:textId="77777777" w:rsidR="00854DD8" w:rsidRPr="007B3300" w:rsidRDefault="00854DD8" w:rsidP="00854DD8">
      <w:pPr>
        <w:rPr>
          <w:rtl/>
        </w:rPr>
      </w:pPr>
      <w:r w:rsidRPr="007B3300">
        <w:rPr>
          <w:rtl/>
        </w:rPr>
        <w:t>وإلى هذا الضابط أشار شيخ الإسلام ابن تيمية- رحمه الله بقوله: "قال كثير من أصحابنا: منهم القاضي وأكثر أصحابه الآمدي وابن عقيل وغيرهم: لا فرق في الحمام والحُش وأعطان الإبل بين سفلها وعلوها؛ لأن الاسم يتناول الجميع، والحكم معلق بالإسم"</w:t>
      </w:r>
      <w:r w:rsidRPr="007B3300">
        <w:rPr>
          <w:vertAlign w:val="superscript"/>
          <w:rtl/>
        </w:rPr>
        <w:t>(</w:t>
      </w:r>
      <w:r w:rsidRPr="007B3300">
        <w:rPr>
          <w:vertAlign w:val="superscript"/>
          <w:rtl/>
        </w:rPr>
        <w:footnoteReference w:id="105"/>
      </w:r>
      <w:r w:rsidRPr="007B3300">
        <w:rPr>
          <w:vertAlign w:val="superscript"/>
          <w:rtl/>
        </w:rPr>
        <w:t>)</w:t>
      </w:r>
      <w:r w:rsidRPr="007B3300">
        <w:rPr>
          <w:rtl/>
        </w:rPr>
        <w:t>، فالشاهد من قوله: (الحكم معلق بالإسم).</w:t>
      </w:r>
    </w:p>
    <w:p w14:paraId="26EDB323" w14:textId="77777777" w:rsidR="00854DD8" w:rsidRPr="007B3300" w:rsidRDefault="00854DD8" w:rsidP="00854DD8">
      <w:pPr>
        <w:rPr>
          <w:rtl/>
        </w:rPr>
      </w:pPr>
      <w:r w:rsidRPr="007B3300">
        <w:rPr>
          <w:rtl/>
        </w:rPr>
        <w:t>وقرار هيئة كبار العلماء بالمملكة حول جواز السعي فوق سقف المسعى عند الحاجة اشترطوا استيعاب ما بين الصفا والمروة ، وأن لا يخرج عن مسامتة المسعى عرضا</w:t>
      </w:r>
      <w:r w:rsidRPr="007B3300">
        <w:rPr>
          <w:vertAlign w:val="superscript"/>
          <w:rtl/>
        </w:rPr>
        <w:t>(</w:t>
      </w:r>
      <w:r w:rsidRPr="007B3300">
        <w:rPr>
          <w:vertAlign w:val="superscript"/>
          <w:rtl/>
        </w:rPr>
        <w:footnoteReference w:id="106"/>
      </w:r>
      <w:r w:rsidRPr="007B3300">
        <w:rPr>
          <w:vertAlign w:val="superscript"/>
          <w:rtl/>
        </w:rPr>
        <w:t>)</w:t>
      </w:r>
      <w:r w:rsidRPr="007B3300">
        <w:rPr>
          <w:rtl/>
        </w:rPr>
        <w:t>. مما يؤكد على لزوم توافر هذا الضابط عند أداء مناسك الحج في المجال الجوي للمشاعر المقدسة.</w:t>
      </w:r>
    </w:p>
    <w:p w14:paraId="07FE1CDC" w14:textId="77777777" w:rsidR="00854DD8" w:rsidRPr="007B3300" w:rsidRDefault="00854DD8" w:rsidP="00854DD8">
      <w:pPr>
        <w:rPr>
          <w:rtl/>
        </w:rPr>
      </w:pPr>
      <w:r w:rsidRPr="007B3300">
        <w:rPr>
          <w:rtl/>
        </w:rPr>
        <w:t>الضابط الرابع: انتفاء الضرر الحاصل من أداء النسك في المجال الجوي</w:t>
      </w:r>
    </w:p>
    <w:p w14:paraId="3AA5E0EA" w14:textId="77777777" w:rsidR="00854DD8" w:rsidRPr="007B3300" w:rsidRDefault="00854DD8" w:rsidP="00854DD8">
      <w:pPr>
        <w:rPr>
          <w:rtl/>
        </w:rPr>
      </w:pPr>
      <w:r w:rsidRPr="007B3300">
        <w:rPr>
          <w:rtl/>
        </w:rPr>
        <w:t>وسواء كان هذا الضرر حاصل للحاج أو لغيره من الحجاج، فإن أضر العلوي بالسفلي مُنع من ذلك، كأن يضر وجوده في الأدوار العلوية في أبراج منى بمن أسفلها، أو الرمي من أعلى الجمرة، أو الطائف أو الساعي بمن هم أسفله منعوا جميعا.</w:t>
      </w:r>
    </w:p>
    <w:p w14:paraId="08B2454E" w14:textId="77777777" w:rsidR="00854DD8" w:rsidRPr="007B3300" w:rsidRDefault="00854DD8" w:rsidP="00854DD8">
      <w:pPr>
        <w:rPr>
          <w:rtl/>
        </w:rPr>
      </w:pPr>
      <w:r w:rsidRPr="007B3300">
        <w:rPr>
          <w:rtl/>
        </w:rPr>
        <w:t xml:space="preserve">ودليل هذا الضابط حديث أبي سعيد الخدري </w:t>
      </w:r>
      <w:r w:rsidRPr="007B3300">
        <w:sym w:font="AGA Arabesque" w:char="F074"/>
      </w:r>
      <w:r w:rsidRPr="007B3300">
        <w:rPr>
          <w:rtl/>
        </w:rPr>
        <w:t xml:space="preserve">، أن النبي </w:t>
      </w:r>
      <w:r w:rsidRPr="007B3300">
        <w:t xml:space="preserve"> </w:t>
      </w:r>
      <w:r w:rsidRPr="007B3300">
        <w:sym w:font="AGA Arabesque" w:char="F072"/>
      </w:r>
      <w:r w:rsidRPr="007B3300">
        <w:rPr>
          <w:rtl/>
        </w:rPr>
        <w:t>قال: "لا ضرر ولا ضرار"</w:t>
      </w:r>
      <w:r w:rsidRPr="007B3300">
        <w:rPr>
          <w:vertAlign w:val="superscript"/>
          <w:rtl/>
        </w:rPr>
        <w:t>(</w:t>
      </w:r>
      <w:r w:rsidRPr="007B3300">
        <w:rPr>
          <w:vertAlign w:val="superscript"/>
          <w:rtl/>
        </w:rPr>
        <w:footnoteReference w:id="107"/>
      </w:r>
      <w:r w:rsidRPr="007B3300">
        <w:rPr>
          <w:vertAlign w:val="superscript"/>
          <w:rtl/>
        </w:rPr>
        <w:t>)</w:t>
      </w:r>
      <w:r w:rsidRPr="007B3300">
        <w:rPr>
          <w:rtl/>
        </w:rPr>
        <w:t>.</w:t>
      </w:r>
    </w:p>
    <w:p w14:paraId="3A198213" w14:textId="77777777" w:rsidR="00854DD8" w:rsidRPr="007B3300" w:rsidRDefault="00854DD8" w:rsidP="00854DD8">
      <w:pPr>
        <w:rPr>
          <w:rtl/>
        </w:rPr>
      </w:pPr>
      <w:r w:rsidRPr="007B3300">
        <w:rPr>
          <w:rtl/>
        </w:rPr>
        <w:t>ويخرج هذا الضابط على ما يذكره العلماء- رحمهم الله- في فروع كثيرة منها:</w:t>
      </w:r>
    </w:p>
    <w:p w14:paraId="7F9FEA57" w14:textId="77777777" w:rsidR="00854DD8" w:rsidRPr="007B3300" w:rsidRDefault="00854DD8" w:rsidP="00854DD8">
      <w:pPr>
        <w:rPr>
          <w:color w:val="000080"/>
          <w:rtl/>
        </w:rPr>
      </w:pPr>
      <w:r w:rsidRPr="007B3300">
        <w:rPr>
          <w:rtl/>
        </w:rPr>
        <w:t>قال القرطبي -رحمه الله (ت 671هـ): "أن يرفع في الهواء المقابل لذلك القدر من الأرض من البناء ما شاء ما لم يضر بأحد، فيمنع"</w:t>
      </w:r>
      <w:r w:rsidRPr="007B3300">
        <w:rPr>
          <w:vertAlign w:val="superscript"/>
          <w:rtl/>
        </w:rPr>
        <w:t>(</w:t>
      </w:r>
      <w:r w:rsidRPr="007B3300">
        <w:rPr>
          <w:vertAlign w:val="superscript"/>
          <w:rtl/>
        </w:rPr>
        <w:footnoteReference w:id="108"/>
      </w:r>
      <w:r w:rsidRPr="007B3300">
        <w:rPr>
          <w:vertAlign w:val="superscript"/>
          <w:rtl/>
        </w:rPr>
        <w:t>)</w:t>
      </w:r>
      <w:r w:rsidRPr="007B3300">
        <w:rPr>
          <w:rtl/>
        </w:rPr>
        <w:t xml:space="preserve">. </w:t>
      </w:r>
    </w:p>
    <w:p w14:paraId="34EE0AD6" w14:textId="77777777" w:rsidR="00854DD8" w:rsidRPr="007B3300" w:rsidRDefault="00854DD8" w:rsidP="00854DD8">
      <w:pPr>
        <w:rPr>
          <w:rtl/>
        </w:rPr>
      </w:pPr>
      <w:r w:rsidRPr="007B3300">
        <w:rPr>
          <w:rtl/>
        </w:rPr>
        <w:t>وقال ابن الشاط- رحمه الله (ت723هـ): "ومن الدليل على ذلك ما هو معلوم لا شك فيه من أن من ملك موضعا له أن يبني فيه، ويرفع فيه البناء ما شاء ما لم يضر بغيره". وهكذا له أن يؤدي النسك في المجال الجوي الذي شاء شريطة أن يكون في حدود المكان المخصص للنسك ما لم يضر بغيره</w:t>
      </w:r>
      <w:r w:rsidRPr="007B3300">
        <w:rPr>
          <w:vertAlign w:val="superscript"/>
          <w:rtl/>
        </w:rPr>
        <w:t>(</w:t>
      </w:r>
      <w:r w:rsidRPr="007B3300">
        <w:rPr>
          <w:vertAlign w:val="superscript"/>
          <w:rtl/>
        </w:rPr>
        <w:footnoteReference w:id="109"/>
      </w:r>
      <w:r w:rsidRPr="007B3300">
        <w:rPr>
          <w:vertAlign w:val="superscript"/>
          <w:rtl/>
        </w:rPr>
        <w:t>)</w:t>
      </w:r>
      <w:r w:rsidRPr="007B3300">
        <w:rPr>
          <w:rtl/>
        </w:rPr>
        <w:t>.</w:t>
      </w:r>
    </w:p>
    <w:p w14:paraId="2B2277B4" w14:textId="77777777" w:rsidR="00854DD8" w:rsidRPr="007B3300" w:rsidRDefault="00854DD8" w:rsidP="00854DD8">
      <w:pPr>
        <w:rPr>
          <w:rtl/>
        </w:rPr>
      </w:pPr>
      <w:r w:rsidRPr="007B3300">
        <w:rPr>
          <w:rtl/>
        </w:rPr>
        <w:t>الضابط الخامس: ألا يصرح بأداء النسك في غير المجال الجوي بنذر ونحوه.</w:t>
      </w:r>
    </w:p>
    <w:p w14:paraId="64570490" w14:textId="77777777" w:rsidR="00854DD8" w:rsidRPr="007B3300" w:rsidRDefault="00854DD8" w:rsidP="00854DD8">
      <w:pPr>
        <w:rPr>
          <w:rtl/>
        </w:rPr>
      </w:pPr>
      <w:r w:rsidRPr="007B3300">
        <w:rPr>
          <w:rtl/>
        </w:rPr>
        <w:t>فمن نذر أو حلف أو عاهد الله –سبحانه- بألا يؤدي العبادة إلا في قرارها لا في مجالها الجوي ونحوه، فيجب عليه الوفاء بنذره، لقوله تعالى: {يُوفُونَ بِالنَّذْرِ وَيَخَافُونَ يَوْمًا كَانَ شَرُّهُ مُسْتَطِيرًا}</w:t>
      </w:r>
      <w:r w:rsidRPr="007B3300">
        <w:rPr>
          <w:vertAlign w:val="superscript"/>
          <w:rtl/>
        </w:rPr>
        <w:t xml:space="preserve"> (</w:t>
      </w:r>
      <w:r w:rsidRPr="007B3300">
        <w:rPr>
          <w:vertAlign w:val="superscript"/>
          <w:rtl/>
        </w:rPr>
        <w:footnoteReference w:id="110"/>
      </w:r>
      <w:r w:rsidRPr="007B3300">
        <w:rPr>
          <w:vertAlign w:val="superscript"/>
          <w:rtl/>
        </w:rPr>
        <w:t>)</w:t>
      </w:r>
      <w:r w:rsidRPr="007B3300">
        <w:rPr>
          <w:rtl/>
        </w:rPr>
        <w:t xml:space="preserve">، ولا يصح منه فعلها في المجال الجوي إلا أن يكفر عن يمينه، وهذا مقاس على ما ذكره شيخ الإسلام بين تيمية -رحمه الله -(ت728) عند حديثه عن التصريح في العلو والسُّفْل في العقود، حيث قال: "وإنما يجعل تابعا له عند الإطلاق، ألا ترى أنه لو قال: بعتك هذا الحش وفوقه مسكن أو مسجد لم يدخل في مطلق البيع، بخلاف ما لو كان ظهره خاليا؛ ولأن الهواء </w:t>
      </w:r>
      <w:r w:rsidRPr="007B3300">
        <w:rPr>
          <w:rtl/>
        </w:rPr>
        <w:lastRenderedPageBreak/>
        <w:t>إنما يتبع القرار في العقود عند الإطلاق، فإذا قيد العقد بأن قيل بعتك التحتاني فقط لم يدخل"</w:t>
      </w:r>
      <w:r w:rsidRPr="007B3300">
        <w:rPr>
          <w:vertAlign w:val="superscript"/>
          <w:rtl/>
        </w:rPr>
        <w:t>(</w:t>
      </w:r>
      <w:r w:rsidRPr="007B3300">
        <w:rPr>
          <w:vertAlign w:val="superscript"/>
          <w:rtl/>
        </w:rPr>
        <w:footnoteReference w:id="111"/>
      </w:r>
      <w:r w:rsidRPr="007B3300">
        <w:rPr>
          <w:vertAlign w:val="superscript"/>
          <w:rtl/>
        </w:rPr>
        <w:t>)</w:t>
      </w:r>
      <w:r w:rsidRPr="007B3300">
        <w:rPr>
          <w:rtl/>
        </w:rPr>
        <w:t>. فكذا لو صرح بعدم أداء العبادة والنسك في المجال الجوي.</w:t>
      </w:r>
    </w:p>
    <w:p w14:paraId="7956EFC9" w14:textId="77777777" w:rsidR="00854DD8" w:rsidRPr="007B3300" w:rsidRDefault="00854DD8" w:rsidP="00854DD8">
      <w:pPr>
        <w:rPr>
          <w:rtl/>
        </w:rPr>
      </w:pPr>
      <w:r w:rsidRPr="007B3300">
        <w:rPr>
          <w:rtl/>
        </w:rPr>
        <w:t>الضابط السادس: استمرارية حكم أداء النسك في قراره وعدم زواله</w:t>
      </w:r>
    </w:p>
    <w:p w14:paraId="1739EC4E" w14:textId="77777777" w:rsidR="00854DD8" w:rsidRPr="007B3300" w:rsidRDefault="00854DD8" w:rsidP="00854DD8">
      <w:pPr>
        <w:rPr>
          <w:rtl/>
        </w:rPr>
      </w:pPr>
      <w:r w:rsidRPr="007B3300">
        <w:rPr>
          <w:rtl/>
        </w:rPr>
        <w:t>فإن أحكام المناسك كما أنها منضبطة بزمن معين لا تؤدى في غيره فإنها كذلك منضبطة بمكان لا تؤدى إلا فيه، وحتى يتم أداء النسك بالصفة الصحيحة لا بد من استمرارية بقاء حكم النسك زمانًا ومكانًا؛ فلا يصح أداء النسك في المجال الجوي بعد انقضاء زمن النسك أو قبله، كأن يرمي في المجال الجوي قبل الزوال، أو يبيت في أبراج منى ليلة العاشر، ولا بعد انقضاء مكانه؛ كأن يقف في المجال الجوي لعرفة بعد انتهاء وقته.</w:t>
      </w:r>
    </w:p>
    <w:p w14:paraId="242B3099" w14:textId="77777777" w:rsidR="00854DD8" w:rsidRPr="007B3300" w:rsidRDefault="00854DD8" w:rsidP="00854DD8">
      <w:pPr>
        <w:rPr>
          <w:rtl/>
        </w:rPr>
      </w:pPr>
      <w:r w:rsidRPr="007B3300">
        <w:rPr>
          <w:rtl/>
        </w:rPr>
        <w:t>ونظير ما ذكرنا ما أشار إليه ابن تيمية رحمه الله (ت728هـ) عند حديثه عن النهي عن الصلاة في السكن المبني فوق المقبرة حيث قال: "ولأن الصلاة في علو هذا المكان بالنسبة للميت كالصلاة في أسفله؛ ولأن حِكمة النهي عن الصلاة عند القبر هو ما فيه من التشبه بعبادة الأوثان والتعظيم المفضي إلى اتخاذ القبور أوثانًا، وهذه الحكمة موجودة بالصلاة في قرار الأبنية وعلوها سواء قصد المصلي ذلك أو تشبه بمن يقصد ذلك، وخيف أن يكون ذلك ذريعة إلى ذلك"</w:t>
      </w:r>
      <w:r w:rsidRPr="007B3300">
        <w:rPr>
          <w:vertAlign w:val="superscript"/>
          <w:rtl/>
        </w:rPr>
        <w:t>(</w:t>
      </w:r>
      <w:r w:rsidRPr="007B3300">
        <w:rPr>
          <w:vertAlign w:val="superscript"/>
          <w:rtl/>
        </w:rPr>
        <w:footnoteReference w:id="112"/>
      </w:r>
      <w:r w:rsidRPr="007B3300">
        <w:rPr>
          <w:vertAlign w:val="superscript"/>
          <w:rtl/>
        </w:rPr>
        <w:t>)</w:t>
      </w:r>
      <w:r w:rsidRPr="007B3300">
        <w:rPr>
          <w:rtl/>
        </w:rPr>
        <w:t>. ووجه الشاهد من كلامه جعله حكم العبادة في القرار كحكمها في المجال الجوي سواء في الحل أو التحريم.</w:t>
      </w:r>
    </w:p>
    <w:p w14:paraId="27F42344" w14:textId="77777777" w:rsidR="00854DD8" w:rsidRPr="007B3300" w:rsidRDefault="00854DD8" w:rsidP="00854DD8">
      <w:pPr>
        <w:rPr>
          <w:rtl/>
        </w:rPr>
      </w:pPr>
      <w:r w:rsidRPr="007B3300">
        <w:rPr>
          <w:rtl/>
        </w:rPr>
        <w:t xml:space="preserve">الضابط السابع: تحقق شرط النسك عند أدائه في مجاله الجوي </w:t>
      </w:r>
    </w:p>
    <w:p w14:paraId="5BF9BEB2" w14:textId="77777777" w:rsidR="00854DD8" w:rsidRPr="007B3300" w:rsidRDefault="00854DD8" w:rsidP="00854DD8">
      <w:pPr>
        <w:rPr>
          <w:rtl/>
        </w:rPr>
      </w:pPr>
      <w:r w:rsidRPr="007B3300">
        <w:rPr>
          <w:rtl/>
        </w:rPr>
        <w:t>مثال ذلك: اتفق الفقهاء أن من شروط رمي الجمرات: أن يقصد الرامي الرمي بفعله؛ ويقصد المرمى، وأن تقع الجمار في مجتمع الحصى، وبأي صفة جاز، ما دام أنه يصدق عليه عرفا تحقق الرمي، ووقوعه في المرمى عرفا.</w:t>
      </w:r>
    </w:p>
    <w:p w14:paraId="17158816" w14:textId="77777777" w:rsidR="00854DD8" w:rsidRPr="007B3300" w:rsidRDefault="00854DD8" w:rsidP="00854DD8">
      <w:pPr>
        <w:rPr>
          <w:rtl/>
        </w:rPr>
      </w:pPr>
      <w:r w:rsidRPr="007B3300">
        <w:rPr>
          <w:rtl/>
        </w:rPr>
        <w:t>ولا شك أن ذلك كله متحقق في من رمى في الطوابق العليا، أو من على الطائرة؛ لأن الفقهاء رحمهم الله لم يشترطوا الاستقرار في الأرض</w:t>
      </w:r>
      <w:r w:rsidRPr="007B3300">
        <w:rPr>
          <w:vertAlign w:val="superscript"/>
          <w:rtl/>
        </w:rPr>
        <w:t>(</w:t>
      </w:r>
      <w:r w:rsidRPr="007B3300">
        <w:rPr>
          <w:vertAlign w:val="superscript"/>
          <w:rtl/>
        </w:rPr>
        <w:footnoteReference w:id="113"/>
      </w:r>
      <w:r w:rsidRPr="007B3300">
        <w:rPr>
          <w:vertAlign w:val="superscript"/>
          <w:rtl/>
        </w:rPr>
        <w:t>)</w:t>
      </w:r>
      <w:r w:rsidRPr="007B3300">
        <w:rPr>
          <w:rtl/>
        </w:rPr>
        <w:t>.</w:t>
      </w:r>
    </w:p>
    <w:p w14:paraId="30126A2B" w14:textId="77777777" w:rsidR="00854DD8" w:rsidRPr="007B3300" w:rsidRDefault="00854DD8" w:rsidP="00854DD8">
      <w:pPr>
        <w:rPr>
          <w:rtl/>
        </w:rPr>
      </w:pPr>
      <w:r w:rsidRPr="007B3300">
        <w:rPr>
          <w:rtl/>
        </w:rPr>
        <w:t>وما ذكره الفقهاء من أن على المتعجل في أيام التشريق الخروج من منى قبل مغيب شمس الثاني عشر، وعليه لا يصح أن يتواجد الحاج المتعجل في الأبراج السكنية في مشعر منى بعد مغيب شمس ذلك اليوم، وإلا لزمه البقاء إلى اليوم الثالث عشر</w:t>
      </w:r>
      <w:r w:rsidRPr="007B3300">
        <w:rPr>
          <w:vertAlign w:val="superscript"/>
          <w:rtl/>
        </w:rPr>
        <w:t>(</w:t>
      </w:r>
      <w:r w:rsidRPr="007B3300">
        <w:rPr>
          <w:vertAlign w:val="superscript"/>
          <w:rtl/>
        </w:rPr>
        <w:footnoteReference w:id="114"/>
      </w:r>
      <w:r w:rsidRPr="007B3300">
        <w:rPr>
          <w:vertAlign w:val="superscript"/>
          <w:rtl/>
        </w:rPr>
        <w:t>)</w:t>
      </w:r>
      <w:r w:rsidRPr="007B3300">
        <w:rPr>
          <w:rtl/>
        </w:rPr>
        <w:t>.</w:t>
      </w:r>
    </w:p>
    <w:p w14:paraId="4D7FB39C" w14:textId="77777777" w:rsidR="00854DD8" w:rsidRPr="00DC32BA" w:rsidRDefault="00854DD8" w:rsidP="00854DD8">
      <w:pPr>
        <w:pStyle w:val="a5"/>
        <w:rPr>
          <w:rtl/>
        </w:rPr>
      </w:pPr>
      <w:r w:rsidRPr="00DC32BA">
        <w:rPr>
          <w:rtl/>
        </w:rPr>
        <w:t>أهم نتائج البحث (توصيات البحث)</w:t>
      </w:r>
    </w:p>
    <w:p w14:paraId="371A4628" w14:textId="77777777" w:rsidR="00854DD8" w:rsidRPr="007B3300" w:rsidRDefault="00854DD8" w:rsidP="00854DD8">
      <w:pPr>
        <w:rPr>
          <w:rtl/>
        </w:rPr>
      </w:pPr>
      <w:r w:rsidRPr="007B3300">
        <w:rPr>
          <w:rtl/>
        </w:rPr>
        <w:t>الخاتمة</w:t>
      </w:r>
    </w:p>
    <w:p w14:paraId="0602483F" w14:textId="77777777" w:rsidR="00854DD8" w:rsidRPr="007B3300" w:rsidRDefault="00854DD8" w:rsidP="00854DD8">
      <w:pPr>
        <w:rPr>
          <w:rtl/>
        </w:rPr>
      </w:pPr>
      <w:r w:rsidRPr="007B3300">
        <w:rPr>
          <w:rtl/>
        </w:rPr>
        <w:t>وبعد:</w:t>
      </w:r>
    </w:p>
    <w:p w14:paraId="209A58F4" w14:textId="77777777" w:rsidR="00854DD8" w:rsidRPr="007B3300" w:rsidRDefault="00854DD8" w:rsidP="00854DD8">
      <w:pPr>
        <w:rPr>
          <w:rtl/>
        </w:rPr>
      </w:pPr>
      <w:r w:rsidRPr="007B3300">
        <w:rPr>
          <w:rtl/>
        </w:rPr>
        <w:t xml:space="preserve">فإني أحمد الله </w:t>
      </w:r>
      <w:r w:rsidRPr="007B3300">
        <w:sym w:font="AGA Arabesque" w:char="F059"/>
      </w:r>
      <w:r w:rsidRPr="007B3300">
        <w:rPr>
          <w:rtl/>
        </w:rPr>
        <w:t xml:space="preserve"> أن يسر لي وأعانني على ما توخيت من الإبانة، في بحث موضوع: (الضوابط الشرعية لأداء مناسك الحج في المجال الجوي للمشاعر المقدسة – دراسة فقهية استقرائية مقارنة)، وقد تبين لنا من خلال هذا البحث النتائج التالية:</w:t>
      </w:r>
    </w:p>
    <w:p w14:paraId="5C5347BB" w14:textId="77777777" w:rsidR="00854DD8" w:rsidRPr="007B3300" w:rsidRDefault="00854DD8" w:rsidP="00854DD8">
      <w:pPr>
        <w:numPr>
          <w:ilvl w:val="0"/>
          <w:numId w:val="389"/>
        </w:numPr>
        <w:rPr>
          <w:rtl/>
        </w:rPr>
      </w:pPr>
      <w:r w:rsidRPr="007B3300">
        <w:rPr>
          <w:rtl/>
        </w:rPr>
        <w:t>يُقصد بالضابط الشرعي أو الفقهي في هذا البحث: كل ما أعان على الحصر والضبط لجزئيات أداء مناسك الحج في الهواء والمجال الجوي لقرار المنسك نفسه، والذي من خلاله يمكن تطبيقه على أي جزئية تظهر في المستقبل في أداء المناسك في المجال الجوي للمشاعر.</w:t>
      </w:r>
    </w:p>
    <w:p w14:paraId="01F3A887" w14:textId="77777777" w:rsidR="00854DD8" w:rsidRPr="007B3300" w:rsidRDefault="00854DD8" w:rsidP="00854DD8">
      <w:pPr>
        <w:numPr>
          <w:ilvl w:val="0"/>
          <w:numId w:val="389"/>
        </w:numPr>
      </w:pPr>
      <w:r w:rsidRPr="007B3300">
        <w:rPr>
          <w:rtl/>
        </w:rPr>
        <w:t>يقصد بالمجال الجوي: منطقة الفراغ الجوي بين السماء والأرض، ويطلق عليه الفقهاء: (الهواء),</w:t>
      </w:r>
    </w:p>
    <w:p w14:paraId="7B95037A" w14:textId="77777777" w:rsidR="00854DD8" w:rsidRPr="007B3300" w:rsidRDefault="00854DD8" w:rsidP="00854DD8">
      <w:pPr>
        <w:numPr>
          <w:ilvl w:val="0"/>
          <w:numId w:val="389"/>
        </w:numPr>
      </w:pPr>
      <w:r w:rsidRPr="007B3300">
        <w:rPr>
          <w:rtl/>
        </w:rPr>
        <w:lastRenderedPageBreak/>
        <w:t>من المناسك التي تؤدى في المجال الجوي: المبيت في أبراج منى السكنية ذات الأدوار المتعددة، الوقوف في هواء عرفة، ميقات القادم للحج أو العمرة عن طريق الجو بالطائرة، رمي الجمرات من الأدوار العلوية أو من على الطائرة، الطواف بالطائرة، الطواف والسعي في الأدوار العليا والسطح.</w:t>
      </w:r>
    </w:p>
    <w:p w14:paraId="1EB3679F" w14:textId="77777777" w:rsidR="00854DD8" w:rsidRPr="007B3300" w:rsidRDefault="00854DD8" w:rsidP="00854DD8">
      <w:pPr>
        <w:numPr>
          <w:ilvl w:val="0"/>
          <w:numId w:val="389"/>
        </w:numPr>
      </w:pPr>
      <w:r w:rsidRPr="007B3300">
        <w:rPr>
          <w:rtl/>
        </w:rPr>
        <w:t>من خلال استقراء كلام العلماء في بعض المسائل في أبواب الفقه المختلفة المتعلقة بأحكام هواء القرار، توجه الخلاف في المسألة إلى قولين، تم استقراء أدلة كل قول، وتوجيهها ومناقشة القول المرجوح، وترجح القول بالجواز، بقيود وضوابط.</w:t>
      </w:r>
    </w:p>
    <w:p w14:paraId="639AF263" w14:textId="77777777" w:rsidR="00854DD8" w:rsidRPr="007B3300" w:rsidRDefault="00854DD8" w:rsidP="00854DD8">
      <w:pPr>
        <w:numPr>
          <w:ilvl w:val="0"/>
          <w:numId w:val="389"/>
        </w:numPr>
        <w:rPr>
          <w:rtl/>
        </w:rPr>
      </w:pPr>
      <w:r w:rsidRPr="007B3300">
        <w:rPr>
          <w:color w:val="000000"/>
          <w:rtl/>
        </w:rPr>
        <w:t xml:space="preserve">الضوابط التي تراعى عند أداء مناسك الحج في المجال الجوي تتمثل </w:t>
      </w:r>
      <w:r w:rsidRPr="007B3300">
        <w:rPr>
          <w:rtl/>
        </w:rPr>
        <w:t xml:space="preserve">في ضابط الوقت والحالة التي يتم فيها أداء النسك، ومدى الحاجة والمصلحة الظاهرة من أداء النسك على هذه الصفة، واشتراط بقاء اسم المشعر في المجال الجوي أثناء تأدية النسك، وانتفاء الضرر الحاصل عند أدائه، وألا يصرح الحاج بأداء النسك في غير المجال الجوي بنذر ونحوه، مع استمرارية حكم أداء النسك في قراره وعدم زواله، ومراعاة تحقق الشروط الواجب توفرها لأداء النسك في قراره وفي مجاله الجوي.  </w:t>
      </w:r>
    </w:p>
    <w:p w14:paraId="4A519F93" w14:textId="77777777" w:rsidR="00854DD8" w:rsidRPr="007B3300" w:rsidRDefault="00854DD8" w:rsidP="00854DD8">
      <w:pPr>
        <w:rPr>
          <w:rtl/>
        </w:rPr>
      </w:pPr>
      <w:r w:rsidRPr="007B3300">
        <w:rPr>
          <w:rtl/>
        </w:rPr>
        <w:t xml:space="preserve">ويوصي الباحث بتهيئة المشاعر المقدسة لأداء المناسك في مجالها الجوي، بما يحقق مصلحة ذوي الاحتياجات الخاصة، والذين يحتاجون إلى إجراءات أمنية خاصة؛ كرؤساء الدول والأمراء والدبلوماسيين وضيوف الدولة، وحتى الذي يتمكنون من أداء نسكهم في قراره، وأن يكون ذلك بطرق ووسائل تضمن عدم الإضرار بالحجاج.  </w:t>
      </w:r>
    </w:p>
    <w:p w14:paraId="38639B8D" w14:textId="77777777" w:rsidR="00854DD8" w:rsidRPr="007B3300" w:rsidRDefault="00854DD8" w:rsidP="00854DD8">
      <w:pPr>
        <w:rPr>
          <w:rtl/>
        </w:rPr>
      </w:pPr>
      <w:r w:rsidRPr="007B3300">
        <w:rPr>
          <w:rtl/>
        </w:rPr>
        <w:t xml:space="preserve">وصلى الله وسلم على نبينا محمد وعلى آله وصحبه أجمعين، والحمد لله رب العالمين. </w:t>
      </w:r>
    </w:p>
    <w:p w14:paraId="60533F32" w14:textId="77777777" w:rsidR="00854DD8" w:rsidRPr="00DC32BA" w:rsidRDefault="00854DD8" w:rsidP="00854DD8">
      <w:pPr>
        <w:pStyle w:val="a5"/>
      </w:pPr>
      <w:r w:rsidRPr="00DC32BA">
        <w:rPr>
          <w:rtl/>
        </w:rPr>
        <w:t>فهرس المصادر والمراجع</w:t>
      </w:r>
      <w:r>
        <w:rPr>
          <w:rFonts w:hint="cs"/>
          <w:rtl/>
        </w:rPr>
        <w:t>:</w:t>
      </w:r>
    </w:p>
    <w:p w14:paraId="74AC4C3C" w14:textId="77777777" w:rsidR="00854DD8" w:rsidRPr="00346945" w:rsidRDefault="00854DD8" w:rsidP="00854DD8">
      <w:pPr>
        <w:numPr>
          <w:ilvl w:val="0"/>
          <w:numId w:val="402"/>
        </w:numPr>
        <w:rPr>
          <w:sz w:val="20"/>
          <w:szCs w:val="20"/>
        </w:rPr>
      </w:pPr>
      <w:r w:rsidRPr="00346945">
        <w:rPr>
          <w:sz w:val="20"/>
          <w:szCs w:val="20"/>
          <w:rtl/>
        </w:rPr>
        <w:t xml:space="preserve">القرآن الكريم </w:t>
      </w:r>
    </w:p>
    <w:p w14:paraId="10F5894B" w14:textId="77777777" w:rsidR="00854DD8" w:rsidRPr="00346945" w:rsidRDefault="00854DD8" w:rsidP="00854DD8">
      <w:pPr>
        <w:numPr>
          <w:ilvl w:val="0"/>
          <w:numId w:val="402"/>
        </w:numPr>
        <w:rPr>
          <w:sz w:val="20"/>
          <w:szCs w:val="20"/>
        </w:rPr>
      </w:pPr>
      <w:r w:rsidRPr="00346945">
        <w:rPr>
          <w:sz w:val="20"/>
          <w:szCs w:val="20"/>
          <w:rtl/>
        </w:rPr>
        <w:t>أبحاث هيئة كبار العلماء المجلد الثالث.</w:t>
      </w:r>
    </w:p>
    <w:p w14:paraId="36A0C083" w14:textId="77777777" w:rsidR="00854DD8" w:rsidRPr="00346945" w:rsidRDefault="00854DD8" w:rsidP="00854DD8">
      <w:pPr>
        <w:numPr>
          <w:ilvl w:val="0"/>
          <w:numId w:val="402"/>
        </w:numPr>
        <w:rPr>
          <w:sz w:val="20"/>
          <w:szCs w:val="20"/>
          <w:rtl/>
        </w:rPr>
      </w:pPr>
      <w:r w:rsidRPr="00346945">
        <w:rPr>
          <w:sz w:val="20"/>
          <w:szCs w:val="20"/>
          <w:rtl/>
        </w:rPr>
        <w:t>إدرار الشروق على أنواء الفروق، لقاسم ابن الشاط المالكي، مطبوع من الفروق لشهاب الدين القرافي، تحقيق: خليل عمران، دار الكتب العلمية، لبنان، بيروت، الطبعة الأولى، 2009م.</w:t>
      </w:r>
    </w:p>
    <w:p w14:paraId="50063941" w14:textId="77777777" w:rsidR="00854DD8" w:rsidRPr="00346945" w:rsidRDefault="00854DD8" w:rsidP="00854DD8">
      <w:pPr>
        <w:numPr>
          <w:ilvl w:val="0"/>
          <w:numId w:val="402"/>
        </w:numPr>
        <w:rPr>
          <w:sz w:val="20"/>
          <w:szCs w:val="20"/>
        </w:rPr>
      </w:pPr>
      <w:r w:rsidRPr="00346945">
        <w:rPr>
          <w:sz w:val="20"/>
          <w:szCs w:val="20"/>
          <w:rtl/>
        </w:rPr>
        <w:t>إرواء الغليل في تخريج أحاديث منار السبيل، لمحمد ناصر الدين الألباني، الناشر: المكتب الإسلامي ببيروت، الطبعة الثانية، 1405هـ - 1985م.</w:t>
      </w:r>
    </w:p>
    <w:p w14:paraId="19CF6063" w14:textId="77777777" w:rsidR="00854DD8" w:rsidRPr="00346945" w:rsidRDefault="00854DD8" w:rsidP="00854DD8">
      <w:pPr>
        <w:numPr>
          <w:ilvl w:val="0"/>
          <w:numId w:val="402"/>
        </w:numPr>
        <w:rPr>
          <w:sz w:val="20"/>
          <w:szCs w:val="20"/>
        </w:rPr>
      </w:pPr>
      <w:r w:rsidRPr="00346945">
        <w:rPr>
          <w:sz w:val="20"/>
          <w:szCs w:val="20"/>
          <w:rtl/>
        </w:rPr>
        <w:t>الاستذكار، لأبي عمر يوسف بن عبد الله بن عبد البر النمري، تحقيق: سالم محمد عطا، محمد علي معوض، الناشر: دار الكتب العلمية، بيروت، الطبعة الأولى، 1421 هـ- 2000م.</w:t>
      </w:r>
    </w:p>
    <w:p w14:paraId="43B16D69" w14:textId="77777777" w:rsidR="00854DD8" w:rsidRPr="00346945" w:rsidRDefault="00854DD8" w:rsidP="00854DD8">
      <w:pPr>
        <w:numPr>
          <w:ilvl w:val="0"/>
          <w:numId w:val="402"/>
        </w:numPr>
        <w:rPr>
          <w:sz w:val="20"/>
          <w:szCs w:val="20"/>
        </w:rPr>
      </w:pPr>
      <w:r w:rsidRPr="00346945">
        <w:rPr>
          <w:sz w:val="20"/>
          <w:szCs w:val="20"/>
          <w:rtl/>
        </w:rPr>
        <w:t>الأشباه والنظائر لابن نجيم، زين الدين إبراهيم بن محمد، الناشر: دار الكتب العلمية، لبنان، بيروت، الطبعة الأولى، 1400هـ.</w:t>
      </w:r>
    </w:p>
    <w:p w14:paraId="08BF3EDF" w14:textId="77777777" w:rsidR="00854DD8" w:rsidRPr="00346945" w:rsidRDefault="00854DD8" w:rsidP="00854DD8">
      <w:pPr>
        <w:numPr>
          <w:ilvl w:val="0"/>
          <w:numId w:val="402"/>
        </w:numPr>
        <w:rPr>
          <w:sz w:val="20"/>
          <w:szCs w:val="20"/>
        </w:rPr>
      </w:pPr>
      <w:r w:rsidRPr="00346945">
        <w:rPr>
          <w:sz w:val="20"/>
          <w:szCs w:val="20"/>
          <w:rtl/>
        </w:rPr>
        <w:t xml:space="preserve">الأشباه والنظائر للسيوطي، جلال الدين عبد الرحمن بن أبي بكر الشافعي، الناشر دار الكتب العلمية، لبنان، بيروت، الطبعة الأولى، 1399هـ. </w:t>
      </w:r>
    </w:p>
    <w:p w14:paraId="2BDBAFCE" w14:textId="77777777" w:rsidR="00854DD8" w:rsidRPr="00346945" w:rsidRDefault="00854DD8" w:rsidP="00854DD8">
      <w:pPr>
        <w:numPr>
          <w:ilvl w:val="0"/>
          <w:numId w:val="402"/>
        </w:numPr>
        <w:rPr>
          <w:sz w:val="20"/>
          <w:szCs w:val="20"/>
          <w:rtl/>
        </w:rPr>
      </w:pPr>
      <w:r w:rsidRPr="00346945">
        <w:rPr>
          <w:sz w:val="20"/>
          <w:szCs w:val="20"/>
          <w:rtl/>
        </w:rPr>
        <w:t>إعلام الموقعين عن رب العالمين، محمد بن أبي ابن قيم الجوزية، تحقيق: محمد عبد السلام إبراهيم، الناشر: دار الكتب العلمية، ييروت، الطبعة الأولى، 1411هـ - 1991م.</w:t>
      </w:r>
    </w:p>
    <w:p w14:paraId="25F42D8E" w14:textId="77777777" w:rsidR="00854DD8" w:rsidRPr="00346945" w:rsidRDefault="00854DD8" w:rsidP="00854DD8">
      <w:pPr>
        <w:numPr>
          <w:ilvl w:val="0"/>
          <w:numId w:val="402"/>
        </w:numPr>
        <w:rPr>
          <w:sz w:val="20"/>
          <w:szCs w:val="20"/>
        </w:rPr>
      </w:pPr>
      <w:r w:rsidRPr="00346945">
        <w:rPr>
          <w:sz w:val="20"/>
          <w:szCs w:val="20"/>
          <w:rtl/>
        </w:rPr>
        <w:t>الإنصاف في معرفة الراجح من الخلاف على مذهب الإمام أحمد بن حنبل، لأبي الحسين علي بن سليمان المرداوي، تحقيق: محمد حامد الفقي، الناشر: دار إحياء التراث العربي، لبنان، بيروت، الطبعة الأولى، 1988م.</w:t>
      </w:r>
    </w:p>
    <w:p w14:paraId="23847183" w14:textId="77777777" w:rsidR="00854DD8" w:rsidRPr="00346945" w:rsidRDefault="00854DD8" w:rsidP="00854DD8">
      <w:pPr>
        <w:numPr>
          <w:ilvl w:val="0"/>
          <w:numId w:val="402"/>
        </w:numPr>
        <w:rPr>
          <w:sz w:val="20"/>
          <w:szCs w:val="20"/>
        </w:rPr>
      </w:pPr>
      <w:r w:rsidRPr="00346945">
        <w:rPr>
          <w:sz w:val="20"/>
          <w:szCs w:val="20"/>
          <w:rtl/>
        </w:rPr>
        <w:t>بدائع الصنائع في ترتيب الشرائع، علاء الدين، أبو بكر بن مسعود الكاساني الحنفي، الناشر: دار الكتب العلمية، الطبعة الثانية، 1406هـ - 1986م</w:t>
      </w:r>
    </w:p>
    <w:p w14:paraId="2B0368A9" w14:textId="77777777" w:rsidR="00854DD8" w:rsidRPr="00346945" w:rsidRDefault="00854DD8" w:rsidP="00854DD8">
      <w:pPr>
        <w:numPr>
          <w:ilvl w:val="0"/>
          <w:numId w:val="402"/>
        </w:numPr>
        <w:rPr>
          <w:sz w:val="20"/>
          <w:szCs w:val="20"/>
        </w:rPr>
      </w:pPr>
      <w:r w:rsidRPr="00346945">
        <w:rPr>
          <w:sz w:val="20"/>
          <w:szCs w:val="20"/>
          <w:rtl/>
        </w:rPr>
        <w:t xml:space="preserve">بلغة السالك لأقرب المسالك إلى مذهب الإمام مالك، لأحمد بن محمد الصاوي، دار المعرفة، بيروت، ب.ط، ب.ت. </w:t>
      </w:r>
    </w:p>
    <w:p w14:paraId="3CD2EC78" w14:textId="77777777" w:rsidR="00854DD8" w:rsidRPr="00346945" w:rsidRDefault="00854DD8" w:rsidP="00854DD8">
      <w:pPr>
        <w:numPr>
          <w:ilvl w:val="0"/>
          <w:numId w:val="402"/>
        </w:numPr>
        <w:rPr>
          <w:sz w:val="20"/>
          <w:szCs w:val="20"/>
        </w:rPr>
      </w:pPr>
      <w:r w:rsidRPr="00346945">
        <w:rPr>
          <w:sz w:val="20"/>
          <w:szCs w:val="20"/>
          <w:rtl/>
        </w:rPr>
        <w:t>البناء في مشعر منى، للدكتور محمد بن سليمان المنيعي، المنشور في مجلة البحوث الفقهية المعاصرة، العدد (95)، لسنة 1433هـ.</w:t>
      </w:r>
    </w:p>
    <w:p w14:paraId="02C67F9B" w14:textId="77777777" w:rsidR="00854DD8" w:rsidRPr="00346945" w:rsidRDefault="00854DD8" w:rsidP="00854DD8">
      <w:pPr>
        <w:numPr>
          <w:ilvl w:val="0"/>
          <w:numId w:val="402"/>
        </w:numPr>
        <w:rPr>
          <w:sz w:val="20"/>
          <w:szCs w:val="20"/>
        </w:rPr>
      </w:pPr>
      <w:r w:rsidRPr="00346945">
        <w:rPr>
          <w:sz w:val="20"/>
          <w:szCs w:val="20"/>
          <w:rtl/>
        </w:rPr>
        <w:t>البناية شرح الهداية، لأبي محمد محمود بن أحمد العينى، الناشر: دار الكتب العلمية، بيروت، لبنان، الطبعة الأولى، 1420 هـ - 2000 م .</w:t>
      </w:r>
    </w:p>
    <w:p w14:paraId="1419FFC7" w14:textId="77777777" w:rsidR="00854DD8" w:rsidRPr="00346945" w:rsidRDefault="00854DD8" w:rsidP="00854DD8">
      <w:pPr>
        <w:numPr>
          <w:ilvl w:val="0"/>
          <w:numId w:val="402"/>
        </w:numPr>
        <w:rPr>
          <w:sz w:val="20"/>
          <w:szCs w:val="20"/>
        </w:rPr>
      </w:pPr>
      <w:r w:rsidRPr="00346945">
        <w:rPr>
          <w:sz w:val="20"/>
          <w:szCs w:val="20"/>
          <w:rtl/>
        </w:rPr>
        <w:t>تاريخ المدينة،عمر بن شبة النميري البصري، تحقيق: فهيم محمد شلتوت، طبع على نفقة: السيد حبيب محمود أحمد – جدة، 1399 ه.</w:t>
      </w:r>
    </w:p>
    <w:p w14:paraId="44763E0D" w14:textId="77777777" w:rsidR="00854DD8" w:rsidRPr="00346945" w:rsidRDefault="00854DD8" w:rsidP="00854DD8">
      <w:pPr>
        <w:numPr>
          <w:ilvl w:val="0"/>
          <w:numId w:val="402"/>
        </w:numPr>
        <w:rPr>
          <w:sz w:val="20"/>
          <w:szCs w:val="20"/>
        </w:rPr>
      </w:pPr>
      <w:r w:rsidRPr="00346945">
        <w:rPr>
          <w:sz w:val="20"/>
          <w:szCs w:val="20"/>
          <w:rtl/>
        </w:rPr>
        <w:lastRenderedPageBreak/>
        <w:t>تحفة المحتاج في شرح المنهاج، أحمد بن محمد بن علي بن حجر الهيتمي، الناشر: المكتبة التجارية الكبرى بمصر لصاحبها مصطفى محمد، الطبعة: ب.ط، 1357 هـ - 1983م .</w:t>
      </w:r>
    </w:p>
    <w:p w14:paraId="07375184" w14:textId="77777777" w:rsidR="00854DD8" w:rsidRPr="00346945" w:rsidRDefault="00854DD8" w:rsidP="00854DD8">
      <w:pPr>
        <w:numPr>
          <w:ilvl w:val="0"/>
          <w:numId w:val="402"/>
        </w:numPr>
        <w:rPr>
          <w:sz w:val="20"/>
          <w:szCs w:val="20"/>
        </w:rPr>
      </w:pPr>
      <w:r w:rsidRPr="00346945">
        <w:rPr>
          <w:sz w:val="20"/>
          <w:szCs w:val="20"/>
          <w:rtl/>
        </w:rPr>
        <w:t xml:space="preserve"> تهذيب اللغة، محمد بن أحمد بن الأزهري ، تحقيق: محمد عوض مرعب، الناشر: دار إحياء التراث العربي، بيروت، الطبعة الأولى، 2001م.</w:t>
      </w:r>
    </w:p>
    <w:p w14:paraId="703EF1CB" w14:textId="77777777" w:rsidR="00854DD8" w:rsidRPr="00346945" w:rsidRDefault="00854DD8" w:rsidP="00854DD8">
      <w:pPr>
        <w:numPr>
          <w:ilvl w:val="0"/>
          <w:numId w:val="402"/>
        </w:numPr>
        <w:rPr>
          <w:sz w:val="20"/>
          <w:szCs w:val="20"/>
        </w:rPr>
      </w:pPr>
      <w:r w:rsidRPr="00346945">
        <w:rPr>
          <w:sz w:val="20"/>
          <w:szCs w:val="20"/>
          <w:rtl/>
        </w:rPr>
        <w:t xml:space="preserve"> تيسير الكريم الرحمن في تفسير كلام المنان، عبد الرحمن بن ناصر السعدي، تحقيق: عبد الرحمن بن معلا اللويحق، الناشر: مؤسسة الرسالة، الطبعة الأولى 1420هـ -2000 م.</w:t>
      </w:r>
    </w:p>
    <w:p w14:paraId="39CEE578" w14:textId="77777777" w:rsidR="00854DD8" w:rsidRPr="00346945" w:rsidRDefault="00854DD8" w:rsidP="00854DD8">
      <w:pPr>
        <w:numPr>
          <w:ilvl w:val="0"/>
          <w:numId w:val="402"/>
        </w:numPr>
        <w:rPr>
          <w:sz w:val="20"/>
          <w:szCs w:val="20"/>
        </w:rPr>
      </w:pPr>
      <w:r w:rsidRPr="00346945">
        <w:rPr>
          <w:sz w:val="20"/>
          <w:szCs w:val="20"/>
          <w:rtl/>
        </w:rPr>
        <w:t>الجامع المسند الصحيح المختصر من أمور رسول الله صلى الله عليه وسلم وسننه وأيامه = صحيح البخاري، محمد بن إسماعيل أبو عبدالله البخاري الجعفي، تحقيق: محمد زهير بن ناصر الناصر، الناشر: دار طوق النجاة (مصورة عن السلطانية بإضافة ترقيم ترقيم محمد فؤاد عبد الباقي)، الطبعة الأولى، 1422هـ.</w:t>
      </w:r>
    </w:p>
    <w:p w14:paraId="5145F5A6" w14:textId="77777777" w:rsidR="00854DD8" w:rsidRPr="00346945" w:rsidRDefault="00854DD8" w:rsidP="00854DD8">
      <w:pPr>
        <w:numPr>
          <w:ilvl w:val="0"/>
          <w:numId w:val="402"/>
        </w:numPr>
        <w:rPr>
          <w:sz w:val="20"/>
          <w:szCs w:val="20"/>
          <w:rtl/>
        </w:rPr>
      </w:pPr>
      <w:r w:rsidRPr="00346945">
        <w:rPr>
          <w:sz w:val="20"/>
          <w:szCs w:val="20"/>
          <w:rtl/>
        </w:rPr>
        <w:t>جامع بيان العلم وفضله، لأبي عمر يوسف بن عبد الله بن عبد البر، تحقيق: أبي الأشبال الزهيري، الناشر: دار ابن الجوزي، المملكة العربية السعودية، الطبعة: الأولى، 1414 هـ - 1994 م.</w:t>
      </w:r>
    </w:p>
    <w:p w14:paraId="03EDBEF8" w14:textId="77777777" w:rsidR="00854DD8" w:rsidRPr="00346945" w:rsidRDefault="00854DD8" w:rsidP="00854DD8">
      <w:pPr>
        <w:numPr>
          <w:ilvl w:val="0"/>
          <w:numId w:val="402"/>
        </w:numPr>
        <w:rPr>
          <w:sz w:val="20"/>
          <w:szCs w:val="20"/>
        </w:rPr>
      </w:pPr>
      <w:r w:rsidRPr="00346945">
        <w:rPr>
          <w:sz w:val="20"/>
          <w:szCs w:val="20"/>
          <w:rtl/>
        </w:rPr>
        <w:t>الجامع لأحكام القرآن = تفسير القرطبي، لأبي عبد الله محمد بن أحمد بن القرطبي، تحقيق: أحمد البردوني وإبراهيم أطفيش، الناشر: دار الكتب المصرية ، القاهرة، الطبعة الثانية، 1384هـ - 1964 م.</w:t>
      </w:r>
    </w:p>
    <w:p w14:paraId="52C3E584" w14:textId="77777777" w:rsidR="00854DD8" w:rsidRPr="00346945" w:rsidRDefault="00854DD8" w:rsidP="00854DD8">
      <w:pPr>
        <w:numPr>
          <w:ilvl w:val="0"/>
          <w:numId w:val="402"/>
        </w:numPr>
        <w:rPr>
          <w:sz w:val="20"/>
          <w:szCs w:val="20"/>
        </w:rPr>
      </w:pPr>
      <w:r w:rsidRPr="00346945">
        <w:rPr>
          <w:sz w:val="20"/>
          <w:szCs w:val="20"/>
          <w:rtl/>
        </w:rPr>
        <w:t>حاشية ابن حجر على الإيضاح في مناسك الحج، لشرف الدين يحيى بن زكريا النووي، دار الحديث، لبنان، بيروت، توزيع المكتبة السلفية المدينة المنورة، الطبعة الأولى، ب.ت.</w:t>
      </w:r>
    </w:p>
    <w:p w14:paraId="4048E659" w14:textId="77777777" w:rsidR="00854DD8" w:rsidRPr="00346945" w:rsidRDefault="00854DD8" w:rsidP="00854DD8">
      <w:pPr>
        <w:numPr>
          <w:ilvl w:val="0"/>
          <w:numId w:val="402"/>
        </w:numPr>
        <w:rPr>
          <w:sz w:val="20"/>
          <w:szCs w:val="20"/>
        </w:rPr>
      </w:pPr>
      <w:r w:rsidRPr="00346945">
        <w:rPr>
          <w:sz w:val="20"/>
          <w:szCs w:val="20"/>
          <w:rtl/>
        </w:rPr>
        <w:t>حاشية البجيرمي على الخطيب، سليمان البجيرمي، دار الكتب العلمية، بيروت، الطبعة الأولى،  1417هـ.</w:t>
      </w:r>
    </w:p>
    <w:p w14:paraId="47B9C5AA" w14:textId="77777777" w:rsidR="00854DD8" w:rsidRPr="00346945" w:rsidRDefault="00854DD8" w:rsidP="00854DD8">
      <w:pPr>
        <w:numPr>
          <w:ilvl w:val="0"/>
          <w:numId w:val="402"/>
        </w:numPr>
        <w:rPr>
          <w:sz w:val="20"/>
          <w:szCs w:val="20"/>
        </w:rPr>
      </w:pPr>
      <w:r w:rsidRPr="00346945">
        <w:rPr>
          <w:sz w:val="20"/>
          <w:szCs w:val="20"/>
          <w:rtl/>
        </w:rPr>
        <w:t>حاشية الدسوقي على الشرح الكبير، محمد عرفة الدسوقي، دار الفكر، لبنان، الطبعة الأولى، ب.ت.</w:t>
      </w:r>
    </w:p>
    <w:p w14:paraId="3CE0E2B9" w14:textId="77777777" w:rsidR="00854DD8" w:rsidRPr="00346945" w:rsidRDefault="00854DD8" w:rsidP="00854DD8">
      <w:pPr>
        <w:numPr>
          <w:ilvl w:val="0"/>
          <w:numId w:val="402"/>
        </w:numPr>
        <w:rPr>
          <w:sz w:val="20"/>
          <w:szCs w:val="20"/>
        </w:rPr>
      </w:pPr>
      <w:r w:rsidRPr="00346945">
        <w:rPr>
          <w:sz w:val="20"/>
          <w:szCs w:val="20"/>
          <w:rtl/>
        </w:rPr>
        <w:t>حاشية الشرواني تحفة المحتاج بشرح المنهاج، لعبد الحميد الشرواني، تحقيق: مجموعة من العلماء، المكتبة الكبرى، مصر، ب.ت.</w:t>
      </w:r>
    </w:p>
    <w:p w14:paraId="1A66B67D" w14:textId="77777777" w:rsidR="00854DD8" w:rsidRPr="00346945" w:rsidRDefault="00854DD8" w:rsidP="00854DD8">
      <w:pPr>
        <w:numPr>
          <w:ilvl w:val="0"/>
          <w:numId w:val="402"/>
        </w:numPr>
        <w:rPr>
          <w:sz w:val="20"/>
          <w:szCs w:val="20"/>
        </w:rPr>
      </w:pPr>
      <w:r w:rsidRPr="00346945">
        <w:rPr>
          <w:sz w:val="20"/>
          <w:szCs w:val="20"/>
          <w:rtl/>
        </w:rPr>
        <w:t>حاشيتا قليوبي وعميرة على شرح جلال الدين المحلي للمنهاج، الأولى: لشهاب الدين أحمد بن أحمد بن سلامة القليوبي، والثانية: لشهاب الدين أحمد البرلسي، الملقب بعميرة، دار الفكر، لبنان، الطبعة الأولى، 1419هـ.</w:t>
      </w:r>
    </w:p>
    <w:p w14:paraId="7173A6BC" w14:textId="77777777" w:rsidR="00854DD8" w:rsidRPr="00346945" w:rsidRDefault="00854DD8" w:rsidP="00854DD8">
      <w:pPr>
        <w:numPr>
          <w:ilvl w:val="0"/>
          <w:numId w:val="402"/>
        </w:numPr>
        <w:rPr>
          <w:sz w:val="20"/>
          <w:szCs w:val="20"/>
        </w:rPr>
      </w:pPr>
      <w:r w:rsidRPr="00346945">
        <w:rPr>
          <w:sz w:val="20"/>
          <w:szCs w:val="20"/>
          <w:rtl/>
        </w:rPr>
        <w:t>الذخيرة لشهاب الدين أحمد بن إدريس القرافي، تحقيق: د.محمد حجي، الناشر: دار العرب الإسلامي، الطبعة الأولى، عام1994م.</w:t>
      </w:r>
    </w:p>
    <w:p w14:paraId="7CD06584" w14:textId="77777777" w:rsidR="00854DD8" w:rsidRPr="00346945" w:rsidRDefault="00854DD8" w:rsidP="00854DD8">
      <w:pPr>
        <w:numPr>
          <w:ilvl w:val="0"/>
          <w:numId w:val="402"/>
        </w:numPr>
        <w:rPr>
          <w:sz w:val="20"/>
          <w:szCs w:val="20"/>
        </w:rPr>
      </w:pPr>
      <w:r w:rsidRPr="00346945">
        <w:rPr>
          <w:sz w:val="20"/>
          <w:szCs w:val="20"/>
          <w:rtl/>
        </w:rPr>
        <w:t>الزحام في المناسك، الأسباب والحلول دراسة فقهية مقارنة، خالد السياري، رسالة دكتوراة من المعهد العالي للقضاء، بجامعة الإمام محمد بن سعود الإسلامية، قسم الفقه المقارن، 1431-1432هـ.</w:t>
      </w:r>
    </w:p>
    <w:p w14:paraId="61D37675" w14:textId="77777777" w:rsidR="00854DD8" w:rsidRPr="00346945" w:rsidRDefault="00854DD8" w:rsidP="00854DD8">
      <w:pPr>
        <w:numPr>
          <w:ilvl w:val="0"/>
          <w:numId w:val="402"/>
        </w:numPr>
        <w:rPr>
          <w:sz w:val="20"/>
          <w:szCs w:val="20"/>
          <w:rtl/>
        </w:rPr>
      </w:pPr>
      <w:r w:rsidRPr="00346945">
        <w:rPr>
          <w:sz w:val="20"/>
          <w:szCs w:val="20"/>
          <w:rtl/>
        </w:rPr>
        <w:t>سنن ابن ماجه، لمحمد بن يزيد أبي عبد الله القزويني، تحقيق: محمد فؤاد عبد الباقي، الناشر: دار الفكر  ببيروت، بدون تاريخ، ومع الكتاب: تعليق محمد فؤاد عبد الباقي، الطبعة الثالثة، عام 1407هـ، 1987م.</w:t>
      </w:r>
    </w:p>
    <w:p w14:paraId="087449F0" w14:textId="77777777" w:rsidR="00854DD8" w:rsidRPr="00346945" w:rsidRDefault="00854DD8" w:rsidP="00854DD8">
      <w:pPr>
        <w:numPr>
          <w:ilvl w:val="0"/>
          <w:numId w:val="402"/>
        </w:numPr>
        <w:rPr>
          <w:sz w:val="20"/>
          <w:szCs w:val="20"/>
          <w:rtl/>
        </w:rPr>
      </w:pPr>
      <w:r w:rsidRPr="00346945">
        <w:rPr>
          <w:sz w:val="20"/>
          <w:szCs w:val="20"/>
          <w:rtl/>
        </w:rPr>
        <w:t>سنن الترمذي = الجامع الصحيح، لأبي عيسى محمد بن عيسى الترمذي السلمي، تحقيق : أحمد محمد شاكر وآخرون، لناشر : دار إحياء التراث العربي، بيروت، الطبعة الثانية، عام 1995م.</w:t>
      </w:r>
    </w:p>
    <w:p w14:paraId="70453116" w14:textId="77777777" w:rsidR="00854DD8" w:rsidRPr="00346945" w:rsidRDefault="00854DD8" w:rsidP="00854DD8">
      <w:pPr>
        <w:numPr>
          <w:ilvl w:val="0"/>
          <w:numId w:val="402"/>
        </w:numPr>
        <w:rPr>
          <w:sz w:val="20"/>
          <w:szCs w:val="20"/>
        </w:rPr>
      </w:pPr>
      <w:r w:rsidRPr="00346945">
        <w:rPr>
          <w:sz w:val="20"/>
          <w:szCs w:val="20"/>
          <w:rtl/>
        </w:rPr>
        <w:t>السنن الكبرى، أحمد بن الحسين البيهقي، تحقيق: محمد عبد القادر عطا، الناشر: دار الكتب العلمية، بيروت – لبنات، الطبعة: الثالثة، 1424 هـ - 2003 م.</w:t>
      </w:r>
    </w:p>
    <w:p w14:paraId="2978FBF9" w14:textId="77777777" w:rsidR="00854DD8" w:rsidRPr="00346945" w:rsidRDefault="00854DD8" w:rsidP="00854DD8">
      <w:pPr>
        <w:numPr>
          <w:ilvl w:val="0"/>
          <w:numId w:val="402"/>
        </w:numPr>
        <w:rPr>
          <w:sz w:val="20"/>
          <w:szCs w:val="20"/>
        </w:rPr>
      </w:pPr>
      <w:r w:rsidRPr="00346945">
        <w:rPr>
          <w:sz w:val="20"/>
          <w:szCs w:val="20"/>
          <w:rtl/>
        </w:rPr>
        <w:t xml:space="preserve">شرح عمدة الفقه، قسم الحج، أحمد بن عبد الحليم بن تيمية، تحقيق: د. صالح بن محمد الحسن، مكتبة الحرمين، الطبعة الأولى، 1409هـ. </w:t>
      </w:r>
    </w:p>
    <w:p w14:paraId="2167575A" w14:textId="77777777" w:rsidR="00854DD8" w:rsidRPr="00346945" w:rsidRDefault="00854DD8" w:rsidP="00854DD8">
      <w:pPr>
        <w:numPr>
          <w:ilvl w:val="0"/>
          <w:numId w:val="402"/>
        </w:numPr>
        <w:rPr>
          <w:sz w:val="20"/>
          <w:szCs w:val="20"/>
        </w:rPr>
      </w:pPr>
      <w:r w:rsidRPr="00346945">
        <w:rPr>
          <w:sz w:val="20"/>
          <w:szCs w:val="20"/>
          <w:rtl/>
        </w:rPr>
        <w:t>الصحاح تاج اللغة وصحاح العربية، لإسماعيل بن حماد الجوهري، الناشر دار العلم للملايين ببيروت، الطبعة الثانية، 1399هـ، 1979م.</w:t>
      </w:r>
    </w:p>
    <w:p w14:paraId="148ECDA6" w14:textId="77777777" w:rsidR="00854DD8" w:rsidRPr="00346945" w:rsidRDefault="00854DD8" w:rsidP="00854DD8">
      <w:pPr>
        <w:numPr>
          <w:ilvl w:val="0"/>
          <w:numId w:val="402"/>
        </w:numPr>
        <w:rPr>
          <w:sz w:val="20"/>
          <w:szCs w:val="20"/>
        </w:rPr>
      </w:pPr>
      <w:r w:rsidRPr="00346945">
        <w:rPr>
          <w:sz w:val="20"/>
          <w:szCs w:val="20"/>
          <w:rtl/>
        </w:rPr>
        <w:t>صحيح ابن خزيمة، محمد بن إسحاق بن خزيمة أبو بكر السلمي النيسابوري، تحقيق: محمد مصطفى الأعظمي، الناشر: المكتب الإسلامي، بيروت، الطبعة الثانية،عام 1390هـ - 1970م.</w:t>
      </w:r>
    </w:p>
    <w:p w14:paraId="45740463" w14:textId="77777777" w:rsidR="00854DD8" w:rsidRPr="00346945" w:rsidRDefault="00854DD8" w:rsidP="00854DD8">
      <w:pPr>
        <w:numPr>
          <w:ilvl w:val="0"/>
          <w:numId w:val="402"/>
        </w:numPr>
        <w:rPr>
          <w:sz w:val="20"/>
          <w:szCs w:val="20"/>
          <w:rtl/>
        </w:rPr>
      </w:pPr>
      <w:r w:rsidRPr="00346945">
        <w:rPr>
          <w:sz w:val="20"/>
          <w:szCs w:val="20"/>
          <w:rtl/>
        </w:rPr>
        <w:t xml:space="preserve">صحيح الجامع الصغير وزياداته، لأبي عبد الرحمن محمد ناصر الدين الألباني ، الناشر: المكتب الإسلامي، ب.ط، ب.ت. </w:t>
      </w:r>
    </w:p>
    <w:p w14:paraId="0ED934D1" w14:textId="77777777" w:rsidR="00854DD8" w:rsidRPr="00346945" w:rsidRDefault="00854DD8" w:rsidP="00854DD8">
      <w:pPr>
        <w:numPr>
          <w:ilvl w:val="0"/>
          <w:numId w:val="402"/>
        </w:numPr>
        <w:rPr>
          <w:sz w:val="20"/>
          <w:szCs w:val="20"/>
          <w:rtl/>
        </w:rPr>
      </w:pPr>
      <w:r w:rsidRPr="00346945">
        <w:rPr>
          <w:sz w:val="20"/>
          <w:szCs w:val="20"/>
          <w:rtl/>
        </w:rPr>
        <w:t>صحيح مسلم بن الحجاج أبي الحسين القشيري النيسابوري، تحقيق: محمد فؤاد عبد الباقي، الناشر: دار إحياء التراث العربي، بيروت، الطبعة الثانية، عام 1998م.</w:t>
      </w:r>
    </w:p>
    <w:p w14:paraId="3DCBEA27" w14:textId="77777777" w:rsidR="00854DD8" w:rsidRPr="00346945" w:rsidRDefault="00854DD8" w:rsidP="00854DD8">
      <w:pPr>
        <w:numPr>
          <w:ilvl w:val="0"/>
          <w:numId w:val="402"/>
        </w:numPr>
        <w:rPr>
          <w:sz w:val="20"/>
          <w:szCs w:val="20"/>
        </w:rPr>
      </w:pPr>
      <w:r w:rsidRPr="00346945">
        <w:rPr>
          <w:sz w:val="20"/>
          <w:szCs w:val="20"/>
          <w:rtl/>
        </w:rPr>
        <w:t>عمدة القاري شرح صحيح البخاري، لبدر الدين العيني الحنفي، الناشر: دار إحياء التراث العربي، بيروت</w:t>
      </w:r>
    </w:p>
    <w:p w14:paraId="52E2A4CC" w14:textId="77777777" w:rsidR="00854DD8" w:rsidRPr="00346945" w:rsidRDefault="00854DD8" w:rsidP="00854DD8">
      <w:pPr>
        <w:numPr>
          <w:ilvl w:val="0"/>
          <w:numId w:val="402"/>
        </w:numPr>
        <w:rPr>
          <w:sz w:val="20"/>
          <w:szCs w:val="20"/>
          <w:rtl/>
        </w:rPr>
      </w:pPr>
      <w:r w:rsidRPr="00346945">
        <w:rPr>
          <w:sz w:val="20"/>
          <w:szCs w:val="20"/>
          <w:rtl/>
        </w:rPr>
        <w:t>فتاوى ورسائل الشيخ محمد بن إبراهيم آل الشيخ، جمع وتحقيق: محمد عبد الرحمن بن قاسم، تصوير عن مطبعة الحكومة الأولى، 1399هـ.</w:t>
      </w:r>
    </w:p>
    <w:p w14:paraId="5BD8FCA6" w14:textId="77777777" w:rsidR="00854DD8" w:rsidRPr="00346945" w:rsidRDefault="00854DD8" w:rsidP="00854DD8">
      <w:pPr>
        <w:numPr>
          <w:ilvl w:val="0"/>
          <w:numId w:val="402"/>
        </w:numPr>
        <w:rPr>
          <w:sz w:val="20"/>
          <w:szCs w:val="20"/>
        </w:rPr>
      </w:pPr>
      <w:r w:rsidRPr="00346945">
        <w:rPr>
          <w:sz w:val="20"/>
          <w:szCs w:val="20"/>
          <w:rtl/>
        </w:rPr>
        <w:lastRenderedPageBreak/>
        <w:t>الفروع وتصحيح الفروع، لأبي عبد الله محمد بن مفلح المقدسي، تحقيق: أبو الزهراء حازم القاضي، الناشر: دار الكتب العلمية، بيروت، الطبعة الأولى، عام   1418هـ.</w:t>
      </w:r>
    </w:p>
    <w:p w14:paraId="2E6164A4" w14:textId="77777777" w:rsidR="00854DD8" w:rsidRPr="00346945" w:rsidRDefault="00854DD8" w:rsidP="00854DD8">
      <w:pPr>
        <w:numPr>
          <w:ilvl w:val="0"/>
          <w:numId w:val="402"/>
        </w:numPr>
        <w:rPr>
          <w:sz w:val="20"/>
          <w:szCs w:val="20"/>
          <w:rtl/>
        </w:rPr>
      </w:pPr>
      <w:r w:rsidRPr="00346945">
        <w:rPr>
          <w:sz w:val="20"/>
          <w:szCs w:val="20"/>
          <w:rtl/>
        </w:rPr>
        <w:t>قرار مجلس مجمع الفقه الإسلامي في دورة انعقاد مؤتمره الثالث بعمان - المملكة الأردنية الهاشمية من 8- 13 صفر 1407 هـ / 11 إلى 16 أكتوبر 1986 م.</w:t>
      </w:r>
    </w:p>
    <w:p w14:paraId="695EB67A" w14:textId="77777777" w:rsidR="00854DD8" w:rsidRPr="00346945" w:rsidRDefault="00854DD8" w:rsidP="00854DD8">
      <w:pPr>
        <w:numPr>
          <w:ilvl w:val="0"/>
          <w:numId w:val="402"/>
        </w:numPr>
        <w:rPr>
          <w:sz w:val="20"/>
          <w:szCs w:val="20"/>
        </w:rPr>
      </w:pPr>
      <w:r w:rsidRPr="00346945">
        <w:rPr>
          <w:sz w:val="20"/>
          <w:szCs w:val="20"/>
          <w:rtl/>
        </w:rPr>
        <w:t xml:space="preserve">قرار هيئة كبار العلماء، رقم ( 21 ) وتاريخ12/11/1393هـ، المنشور في مجلة البحوث الإسلامية. </w:t>
      </w:r>
    </w:p>
    <w:p w14:paraId="718B4A6C" w14:textId="77777777" w:rsidR="00854DD8" w:rsidRPr="00346945" w:rsidRDefault="00854DD8" w:rsidP="00854DD8">
      <w:pPr>
        <w:numPr>
          <w:ilvl w:val="0"/>
          <w:numId w:val="402"/>
        </w:numPr>
        <w:rPr>
          <w:sz w:val="20"/>
          <w:szCs w:val="20"/>
        </w:rPr>
      </w:pPr>
      <w:r w:rsidRPr="00346945">
        <w:rPr>
          <w:sz w:val="20"/>
          <w:szCs w:val="20"/>
          <w:rtl/>
        </w:rPr>
        <w:t>القواعد الفقهية، يعقوب الباحسين، مكتبة الرشد، الرياض، شركة الرياض للتوزيع، الطبعة الأولى، 1418هـ.</w:t>
      </w:r>
    </w:p>
    <w:p w14:paraId="07B304DA" w14:textId="77777777" w:rsidR="00854DD8" w:rsidRPr="00346945" w:rsidRDefault="00854DD8" w:rsidP="00854DD8">
      <w:pPr>
        <w:numPr>
          <w:ilvl w:val="0"/>
          <w:numId w:val="402"/>
        </w:numPr>
        <w:rPr>
          <w:sz w:val="20"/>
          <w:szCs w:val="20"/>
        </w:rPr>
      </w:pPr>
      <w:r w:rsidRPr="00346945">
        <w:rPr>
          <w:sz w:val="20"/>
          <w:szCs w:val="20"/>
          <w:rtl/>
        </w:rPr>
        <w:t>كتاب التعريفات، علي بن محمد بن علي، تحقيق: ضبطه وصححه جماعة من العلماء بإشراف الناشر، الناشر: دار الكتب العلمية بيروت، لبنان، الطبعة الأولى، 1403هـ -1983م.</w:t>
      </w:r>
    </w:p>
    <w:p w14:paraId="79CDDD28" w14:textId="77777777" w:rsidR="00854DD8" w:rsidRPr="00346945" w:rsidRDefault="00854DD8" w:rsidP="00854DD8">
      <w:pPr>
        <w:numPr>
          <w:ilvl w:val="0"/>
          <w:numId w:val="402"/>
        </w:numPr>
        <w:rPr>
          <w:sz w:val="20"/>
          <w:szCs w:val="20"/>
        </w:rPr>
      </w:pPr>
      <w:r w:rsidRPr="00346945">
        <w:rPr>
          <w:sz w:val="20"/>
          <w:szCs w:val="20"/>
          <w:rtl/>
        </w:rPr>
        <w:t xml:space="preserve">كشاف القناع عن متن الإقناع، لمنصور بن يونس بن إدريس البهوتي، تحقيق: هلال مصيلحي مصطفى هلال، الناشر: دار الفكر، لبنان، بيروت، الطبعة الأولى، عام 1402هـ. </w:t>
      </w:r>
    </w:p>
    <w:p w14:paraId="69AA500C" w14:textId="77777777" w:rsidR="00854DD8" w:rsidRPr="00346945" w:rsidRDefault="00854DD8" w:rsidP="00854DD8">
      <w:pPr>
        <w:numPr>
          <w:ilvl w:val="0"/>
          <w:numId w:val="402"/>
        </w:numPr>
        <w:rPr>
          <w:sz w:val="20"/>
          <w:szCs w:val="20"/>
        </w:rPr>
      </w:pPr>
      <w:r w:rsidRPr="00346945">
        <w:rPr>
          <w:sz w:val="20"/>
          <w:szCs w:val="20"/>
          <w:rtl/>
        </w:rPr>
        <w:t>الكليات الفقهية، عبد الله محمد</w:t>
      </w:r>
      <w:r w:rsidRPr="00346945">
        <w:rPr>
          <w:sz w:val="20"/>
          <w:szCs w:val="20"/>
        </w:rPr>
        <w:t> </w:t>
      </w:r>
      <w:r w:rsidRPr="00346945">
        <w:rPr>
          <w:sz w:val="20"/>
          <w:szCs w:val="20"/>
          <w:rtl/>
        </w:rPr>
        <w:t>المقري</w:t>
      </w:r>
      <w:r w:rsidRPr="00346945">
        <w:rPr>
          <w:sz w:val="20"/>
          <w:szCs w:val="20"/>
        </w:rPr>
        <w:t> </w:t>
      </w:r>
      <w:r w:rsidRPr="00346945">
        <w:rPr>
          <w:sz w:val="20"/>
          <w:szCs w:val="20"/>
          <w:rtl/>
        </w:rPr>
        <w:t xml:space="preserve">التلمساني، تحقيق محمد بن الهادي أبو الأجفان، الدار العربية للكتب، الطبعة الأولى، 1997م. </w:t>
      </w:r>
    </w:p>
    <w:p w14:paraId="45CDDAC3" w14:textId="77777777" w:rsidR="00854DD8" w:rsidRPr="00346945" w:rsidRDefault="00854DD8" w:rsidP="00854DD8">
      <w:pPr>
        <w:numPr>
          <w:ilvl w:val="0"/>
          <w:numId w:val="402"/>
        </w:numPr>
        <w:rPr>
          <w:sz w:val="20"/>
          <w:szCs w:val="20"/>
        </w:rPr>
      </w:pPr>
      <w:r w:rsidRPr="00346945">
        <w:rPr>
          <w:sz w:val="20"/>
          <w:szCs w:val="20"/>
          <w:rtl/>
        </w:rPr>
        <w:t xml:space="preserve"> الكليات معجم في المصطلحات والفروق اللغوية، أيوب بن موسى الحسيني القريمي الكفوي، تحقيق: عدنان درويش، محمد المصري، الناشر: مؤسسة الرسالة، بيروت، ب.ت.</w:t>
      </w:r>
    </w:p>
    <w:p w14:paraId="054E5518" w14:textId="77777777" w:rsidR="00854DD8" w:rsidRPr="00346945" w:rsidRDefault="00854DD8" w:rsidP="00854DD8">
      <w:pPr>
        <w:numPr>
          <w:ilvl w:val="0"/>
          <w:numId w:val="402"/>
        </w:numPr>
        <w:rPr>
          <w:sz w:val="20"/>
          <w:szCs w:val="20"/>
          <w:rtl/>
        </w:rPr>
      </w:pPr>
      <w:r w:rsidRPr="00346945">
        <w:rPr>
          <w:sz w:val="20"/>
          <w:szCs w:val="20"/>
          <w:rtl/>
        </w:rPr>
        <w:t>لسان العرب، لمحمد بن مكرم بن منظور الأفريقي المصري المشهور بابن منظور، الناشر: دار صادر، بيروت، الطبعة الثانية، عام 1400م.</w:t>
      </w:r>
    </w:p>
    <w:p w14:paraId="29231C90" w14:textId="77777777" w:rsidR="00854DD8" w:rsidRPr="00346945" w:rsidRDefault="00854DD8" w:rsidP="00854DD8">
      <w:pPr>
        <w:numPr>
          <w:ilvl w:val="0"/>
          <w:numId w:val="402"/>
        </w:numPr>
        <w:rPr>
          <w:sz w:val="20"/>
          <w:szCs w:val="20"/>
        </w:rPr>
      </w:pPr>
      <w:r w:rsidRPr="00346945">
        <w:rPr>
          <w:sz w:val="20"/>
          <w:szCs w:val="20"/>
          <w:rtl/>
        </w:rPr>
        <w:t>المبسوط، لشمس الدين محمد بن أبي سهل السرخسي، الناشر: دار المعرفة، لبنان، بيروت،الطبعة الأولى، 1421هـ 2000م.</w:t>
      </w:r>
    </w:p>
    <w:p w14:paraId="430B858C" w14:textId="77777777" w:rsidR="00854DD8" w:rsidRPr="00346945" w:rsidRDefault="00854DD8" w:rsidP="00854DD8">
      <w:pPr>
        <w:numPr>
          <w:ilvl w:val="0"/>
          <w:numId w:val="402"/>
        </w:numPr>
        <w:rPr>
          <w:sz w:val="20"/>
          <w:szCs w:val="20"/>
        </w:rPr>
      </w:pPr>
      <w:r w:rsidRPr="00346945">
        <w:rPr>
          <w:sz w:val="20"/>
          <w:szCs w:val="20"/>
          <w:rtl/>
        </w:rPr>
        <w:t xml:space="preserve">مجلة مجمع الفقه الإسلامي، العدد الثالث. </w:t>
      </w:r>
    </w:p>
    <w:p w14:paraId="2C0F1F68" w14:textId="77777777" w:rsidR="00854DD8" w:rsidRPr="00346945" w:rsidRDefault="00854DD8" w:rsidP="00854DD8">
      <w:pPr>
        <w:numPr>
          <w:ilvl w:val="0"/>
          <w:numId w:val="402"/>
        </w:numPr>
        <w:rPr>
          <w:sz w:val="20"/>
          <w:szCs w:val="20"/>
          <w:rtl/>
        </w:rPr>
      </w:pPr>
      <w:r w:rsidRPr="00346945">
        <w:rPr>
          <w:sz w:val="20"/>
          <w:szCs w:val="20"/>
          <w:rtl/>
        </w:rPr>
        <w:t>المجموع شرح المهذب لأبي زكريا محيي الدين بن شرف النووي، الناشر: دار الفكر، ببيروت، الطبعة الثالثة، 1997م.</w:t>
      </w:r>
    </w:p>
    <w:p w14:paraId="5B34A090" w14:textId="77777777" w:rsidR="00854DD8" w:rsidRPr="00346945" w:rsidRDefault="00854DD8" w:rsidP="00854DD8">
      <w:pPr>
        <w:numPr>
          <w:ilvl w:val="0"/>
          <w:numId w:val="402"/>
        </w:numPr>
        <w:rPr>
          <w:sz w:val="20"/>
          <w:szCs w:val="20"/>
        </w:rPr>
      </w:pPr>
      <w:r w:rsidRPr="00346945">
        <w:rPr>
          <w:sz w:val="20"/>
          <w:szCs w:val="20"/>
          <w:rtl/>
        </w:rPr>
        <w:t>مجموع فتاوى ورسائل الشيخ محمد بن صالح العثيمين، جمع وترتيب: فهد بن ناصر السليمان، الناشر: دار الثريا للنشر، الطبعة الأولى، 1419هـ - 1998م.</w:t>
      </w:r>
    </w:p>
    <w:p w14:paraId="0D008E9B" w14:textId="77777777" w:rsidR="00854DD8" w:rsidRPr="00346945" w:rsidRDefault="00854DD8" w:rsidP="00854DD8">
      <w:pPr>
        <w:numPr>
          <w:ilvl w:val="0"/>
          <w:numId w:val="402"/>
        </w:numPr>
        <w:rPr>
          <w:sz w:val="20"/>
          <w:szCs w:val="20"/>
          <w:rtl/>
        </w:rPr>
      </w:pPr>
      <w:r w:rsidRPr="00346945">
        <w:rPr>
          <w:sz w:val="20"/>
          <w:szCs w:val="20"/>
          <w:rtl/>
        </w:rPr>
        <w:t>مختصر إرواء الغليل في تخريج أحاديث منار السبيل، لمحمد ناصر الدين الألباني، الناشر: المكتب الإسلامي، ببيروت، الطبعة الثانية، 1405هـ -1985م.</w:t>
      </w:r>
    </w:p>
    <w:p w14:paraId="696B7F10" w14:textId="77777777" w:rsidR="00854DD8" w:rsidRPr="00346945" w:rsidRDefault="00854DD8" w:rsidP="00854DD8">
      <w:pPr>
        <w:numPr>
          <w:ilvl w:val="0"/>
          <w:numId w:val="402"/>
        </w:numPr>
        <w:rPr>
          <w:sz w:val="20"/>
          <w:szCs w:val="20"/>
          <w:rtl/>
        </w:rPr>
      </w:pPr>
      <w:r w:rsidRPr="00346945">
        <w:rPr>
          <w:sz w:val="20"/>
          <w:szCs w:val="20"/>
          <w:rtl/>
        </w:rPr>
        <w:t xml:space="preserve">المستدرك على الصحيحين، لمحمد بن عبد الله الحاكم النيسابوري، تحقيق: مصطفى عبد القادر عطا، الناشر: دار الكتب العلمية، بيروت، الطبعة الأولى، عام 1411هـ - 1990م.  </w:t>
      </w:r>
    </w:p>
    <w:p w14:paraId="5BF66FD6" w14:textId="77777777" w:rsidR="00854DD8" w:rsidRPr="00346945" w:rsidRDefault="00854DD8" w:rsidP="00854DD8">
      <w:pPr>
        <w:numPr>
          <w:ilvl w:val="0"/>
          <w:numId w:val="402"/>
        </w:numPr>
        <w:rPr>
          <w:sz w:val="20"/>
          <w:szCs w:val="20"/>
        </w:rPr>
      </w:pPr>
      <w:r w:rsidRPr="00346945">
        <w:rPr>
          <w:sz w:val="20"/>
          <w:szCs w:val="20"/>
          <w:rtl/>
        </w:rPr>
        <w:t>المسند، للإمام أبي أبو عبد الله أحمد بن محمد بن حنبل ، تحقيق: شعيب الأرنؤوط، عادل مرشد، وآخرون، إشراف: د عبد الله بن عبد المحسن التركي، الناشر: مؤسسة الرسالة، الطبعة الأولى، 1421 هـ - 2001 م.</w:t>
      </w:r>
    </w:p>
    <w:p w14:paraId="182D5B95" w14:textId="77777777" w:rsidR="00854DD8" w:rsidRPr="00346945" w:rsidRDefault="00854DD8" w:rsidP="00854DD8">
      <w:pPr>
        <w:numPr>
          <w:ilvl w:val="0"/>
          <w:numId w:val="402"/>
        </w:numPr>
        <w:rPr>
          <w:sz w:val="20"/>
          <w:szCs w:val="20"/>
        </w:rPr>
      </w:pPr>
      <w:r w:rsidRPr="00346945">
        <w:rPr>
          <w:sz w:val="20"/>
          <w:szCs w:val="20"/>
          <w:rtl/>
        </w:rPr>
        <w:t>المسند، للإمام أبي عبد الله محمد بن إدريس بن العباس الشافعي، الناشر: دار الكتب العلمية، بيروت – لبنان، صححت هذه النسخة: على النسخة المطبوعة في مطبعة بولاق الأميرية والنسخة المطبوعة في بلاد الهند، 1400 هـ.</w:t>
      </w:r>
    </w:p>
    <w:p w14:paraId="1F1F19C1" w14:textId="77777777" w:rsidR="00854DD8" w:rsidRPr="00346945" w:rsidRDefault="00854DD8" w:rsidP="00854DD8">
      <w:pPr>
        <w:numPr>
          <w:ilvl w:val="0"/>
          <w:numId w:val="402"/>
        </w:numPr>
        <w:rPr>
          <w:sz w:val="20"/>
          <w:szCs w:val="20"/>
          <w:rtl/>
        </w:rPr>
      </w:pPr>
      <w:r w:rsidRPr="00346945">
        <w:rPr>
          <w:sz w:val="20"/>
          <w:szCs w:val="20"/>
          <w:rtl/>
        </w:rPr>
        <w:t>المصنف في الأحاديث والآثار، لأبي بكر عبد الله بن محمد بن أبي شيبة الكوفي، تحقيق: كمال يوسف، الناشر : المكتب الإسلامي، بيروت، 1390هـ - 1970م.</w:t>
      </w:r>
    </w:p>
    <w:p w14:paraId="072BC48D" w14:textId="77777777" w:rsidR="00854DD8" w:rsidRPr="00346945" w:rsidRDefault="00854DD8" w:rsidP="00854DD8">
      <w:pPr>
        <w:numPr>
          <w:ilvl w:val="0"/>
          <w:numId w:val="402"/>
        </w:numPr>
        <w:rPr>
          <w:sz w:val="20"/>
          <w:szCs w:val="20"/>
        </w:rPr>
      </w:pPr>
      <w:r w:rsidRPr="00346945">
        <w:rPr>
          <w:sz w:val="20"/>
          <w:szCs w:val="20"/>
          <w:rtl/>
        </w:rPr>
        <w:t xml:space="preserve"> معجم اللغة العربية المعاصرة، د أحمد مختار ، بمساعدة فريق عمل، الناشر: عالم الكتب، الطبعة: الأولى، 1429 هـ - 2008 م.</w:t>
      </w:r>
    </w:p>
    <w:p w14:paraId="35201AFB" w14:textId="77777777" w:rsidR="00854DD8" w:rsidRPr="00346945" w:rsidRDefault="00854DD8" w:rsidP="00854DD8">
      <w:pPr>
        <w:numPr>
          <w:ilvl w:val="0"/>
          <w:numId w:val="402"/>
        </w:numPr>
        <w:rPr>
          <w:sz w:val="20"/>
          <w:szCs w:val="20"/>
        </w:rPr>
      </w:pPr>
      <w:r w:rsidRPr="00346945">
        <w:rPr>
          <w:sz w:val="20"/>
          <w:szCs w:val="20"/>
          <w:rtl/>
        </w:rPr>
        <w:t xml:space="preserve"> معجم لغة الفقهاء، لمحمد روا س قلعجي، وحامد صادق قنيبي، دار النفائس للطبع والنشر والتوزيع، بيروت لبنان، الطبعة الثانية، 1408هـ- 1988م.</w:t>
      </w:r>
    </w:p>
    <w:p w14:paraId="2BB7ED25" w14:textId="77777777" w:rsidR="00854DD8" w:rsidRPr="00346945" w:rsidRDefault="00854DD8" w:rsidP="00854DD8">
      <w:pPr>
        <w:numPr>
          <w:ilvl w:val="0"/>
          <w:numId w:val="402"/>
        </w:numPr>
        <w:rPr>
          <w:sz w:val="20"/>
          <w:szCs w:val="20"/>
        </w:rPr>
      </w:pPr>
      <w:r w:rsidRPr="00346945">
        <w:rPr>
          <w:sz w:val="20"/>
          <w:szCs w:val="20"/>
          <w:rtl/>
        </w:rPr>
        <w:t xml:space="preserve">معجم مقاييس اللغة، أحمد بن فارس ،تحقيق: عبد السلام محمد هارون، الناشر: دار الفكر، 1399هـ - 1979م. </w:t>
      </w:r>
    </w:p>
    <w:p w14:paraId="4A1175BD" w14:textId="77777777" w:rsidR="00854DD8" w:rsidRPr="00346945" w:rsidRDefault="00854DD8" w:rsidP="00854DD8">
      <w:pPr>
        <w:numPr>
          <w:ilvl w:val="0"/>
          <w:numId w:val="402"/>
        </w:numPr>
        <w:rPr>
          <w:sz w:val="20"/>
          <w:szCs w:val="20"/>
          <w:rtl/>
        </w:rPr>
      </w:pPr>
      <w:r w:rsidRPr="00346945">
        <w:rPr>
          <w:sz w:val="20"/>
          <w:szCs w:val="20"/>
          <w:rtl/>
        </w:rPr>
        <w:t>مغني المحتاج إلى معرفة معاني ألفاظ المنهاج، لمحمد الخطيب الشربيني، دار النشر: دار الفكر، بيروت، الطبعة الثانية، 1990م.</w:t>
      </w:r>
    </w:p>
    <w:p w14:paraId="1ADEB093" w14:textId="77777777" w:rsidR="00854DD8" w:rsidRPr="00346945" w:rsidRDefault="00854DD8" w:rsidP="00854DD8">
      <w:pPr>
        <w:numPr>
          <w:ilvl w:val="0"/>
          <w:numId w:val="402"/>
        </w:numPr>
        <w:rPr>
          <w:sz w:val="20"/>
          <w:szCs w:val="20"/>
        </w:rPr>
      </w:pPr>
      <w:r w:rsidRPr="00346945">
        <w:rPr>
          <w:sz w:val="20"/>
          <w:szCs w:val="20"/>
          <w:rtl/>
        </w:rPr>
        <w:t>المغني، لأبي محمد موفق الدين عبد الله بن أحمد بن قدامة المقدسي، الناشر: مكتبة القاهرة، الطبعة: ب.ط، 1388هـ - 1968م</w:t>
      </w:r>
    </w:p>
    <w:p w14:paraId="6C28B3DE" w14:textId="77777777" w:rsidR="00854DD8" w:rsidRPr="00346945" w:rsidRDefault="00854DD8" w:rsidP="00854DD8">
      <w:pPr>
        <w:numPr>
          <w:ilvl w:val="0"/>
          <w:numId w:val="402"/>
        </w:numPr>
        <w:rPr>
          <w:sz w:val="20"/>
          <w:szCs w:val="20"/>
          <w:rtl/>
        </w:rPr>
      </w:pPr>
      <w:r w:rsidRPr="00346945">
        <w:rPr>
          <w:sz w:val="20"/>
          <w:szCs w:val="20"/>
          <w:rtl/>
        </w:rPr>
        <w:t>المفهم لما أشكل من تلخيص كتاب مسلم، لأبي العباس أحمد القرطبي، تحقيق: ديب مستو، وآخرون، دار ابن كثير، دار الكلم الطيب، بيروت، دمشق، الطبعة الأولى، 1417هـ.</w:t>
      </w:r>
    </w:p>
    <w:p w14:paraId="70893BE3" w14:textId="77777777" w:rsidR="00854DD8" w:rsidRPr="00346945" w:rsidRDefault="00854DD8" w:rsidP="00854DD8">
      <w:pPr>
        <w:numPr>
          <w:ilvl w:val="0"/>
          <w:numId w:val="402"/>
        </w:numPr>
        <w:rPr>
          <w:sz w:val="20"/>
          <w:szCs w:val="20"/>
        </w:rPr>
      </w:pPr>
      <w:r w:rsidRPr="00346945">
        <w:rPr>
          <w:sz w:val="20"/>
          <w:szCs w:val="20"/>
          <w:rtl/>
        </w:rPr>
        <w:t>المنثور في القواعد الفقهية، لأبي عبد الله بدر الدين الزركشي، الناشر: وزارة الأوقاف الكويتية، الطبعة الثانية،1405هـ - 1985م.</w:t>
      </w:r>
    </w:p>
    <w:p w14:paraId="5BCB7790" w14:textId="77777777" w:rsidR="00854DD8" w:rsidRPr="00346945" w:rsidRDefault="00854DD8" w:rsidP="00854DD8">
      <w:pPr>
        <w:numPr>
          <w:ilvl w:val="0"/>
          <w:numId w:val="402"/>
        </w:numPr>
        <w:rPr>
          <w:sz w:val="20"/>
          <w:szCs w:val="20"/>
        </w:rPr>
      </w:pPr>
      <w:r w:rsidRPr="00346945">
        <w:rPr>
          <w:sz w:val="20"/>
          <w:szCs w:val="20"/>
          <w:rtl/>
        </w:rPr>
        <w:t>منح الجليل شرح على مختصر سيد خليل، لمحمد عليش، الناشر: دار الفكر، بيروت، الطبعة الأولى، 1409هـ - 1989م.</w:t>
      </w:r>
    </w:p>
    <w:p w14:paraId="27B6B225" w14:textId="77777777" w:rsidR="00854DD8" w:rsidRPr="00346945" w:rsidRDefault="00854DD8" w:rsidP="00854DD8">
      <w:pPr>
        <w:numPr>
          <w:ilvl w:val="0"/>
          <w:numId w:val="402"/>
        </w:numPr>
        <w:rPr>
          <w:sz w:val="20"/>
          <w:szCs w:val="20"/>
          <w:rtl/>
        </w:rPr>
      </w:pPr>
      <w:r w:rsidRPr="00346945">
        <w:rPr>
          <w:sz w:val="20"/>
          <w:szCs w:val="20"/>
          <w:rtl/>
        </w:rPr>
        <w:lastRenderedPageBreak/>
        <w:t>مواهب الجليل لشرح مختصر خليل، لأبي عبد الله، محمد بن عبد الرحمن المغربي، الناشر: دار الفكر، لبنان، بيروت، الطبعة الثانية، 1398م.</w:t>
      </w:r>
    </w:p>
    <w:p w14:paraId="26DCFF53" w14:textId="77777777" w:rsidR="00854DD8" w:rsidRPr="00346945" w:rsidRDefault="00854DD8" w:rsidP="00854DD8">
      <w:pPr>
        <w:numPr>
          <w:ilvl w:val="0"/>
          <w:numId w:val="402"/>
        </w:numPr>
        <w:rPr>
          <w:sz w:val="20"/>
          <w:szCs w:val="20"/>
          <w:rtl/>
        </w:rPr>
      </w:pPr>
      <w:r w:rsidRPr="00346945">
        <w:rPr>
          <w:sz w:val="20"/>
          <w:szCs w:val="20"/>
          <w:rtl/>
        </w:rPr>
        <w:t>الموطأ، للإمام مالك بن أنس الأصبحي، تحقيق: محمد مصطفى الأعظمي، الناشر: مؤسسة زايد بن سلطان آل نهيان، الطبعة  الأولى، 1425هـ - 2004م.</w:t>
      </w:r>
    </w:p>
    <w:p w14:paraId="073BCA61" w14:textId="77777777" w:rsidR="00854DD8" w:rsidRPr="00346945" w:rsidRDefault="00854DD8" w:rsidP="00854DD8">
      <w:pPr>
        <w:numPr>
          <w:ilvl w:val="0"/>
          <w:numId w:val="402"/>
        </w:numPr>
        <w:rPr>
          <w:sz w:val="20"/>
          <w:szCs w:val="20"/>
        </w:rPr>
      </w:pPr>
      <w:r w:rsidRPr="00346945">
        <w:rPr>
          <w:sz w:val="20"/>
          <w:szCs w:val="20"/>
          <w:rtl/>
        </w:rPr>
        <w:t xml:space="preserve">  موقع الموسوعة الحرة، ويكيبيديا.</w:t>
      </w:r>
    </w:p>
    <w:p w14:paraId="1BCF99B2" w14:textId="77777777" w:rsidR="00854DD8" w:rsidRPr="00346945" w:rsidRDefault="00854DD8" w:rsidP="00854DD8">
      <w:pPr>
        <w:numPr>
          <w:ilvl w:val="0"/>
          <w:numId w:val="402"/>
        </w:numPr>
        <w:rPr>
          <w:sz w:val="20"/>
          <w:szCs w:val="20"/>
        </w:rPr>
      </w:pPr>
      <w:r w:rsidRPr="00346945">
        <w:rPr>
          <w:sz w:val="20"/>
          <w:szCs w:val="20"/>
          <w:rtl/>
        </w:rPr>
        <w:t xml:space="preserve">نهاية المحتاج إلى شرح المنهاج، لشمس الدين محمد بن أبي العباس أحمد بن حمزة ابن شهاب الدين الرملي، الشهير بالشافعي الصغير، الناشر: دار الفكر للطباعة، بيروت، 1404هـ - 1984م.  </w:t>
      </w:r>
    </w:p>
    <w:p w14:paraId="06480CD2" w14:textId="77777777" w:rsidR="00854DD8" w:rsidRPr="00346945" w:rsidRDefault="00854DD8" w:rsidP="00854DD8">
      <w:pPr>
        <w:numPr>
          <w:ilvl w:val="0"/>
          <w:numId w:val="402"/>
        </w:numPr>
        <w:rPr>
          <w:sz w:val="20"/>
          <w:szCs w:val="20"/>
        </w:rPr>
      </w:pPr>
      <w:r w:rsidRPr="00346945">
        <w:rPr>
          <w:sz w:val="20"/>
          <w:szCs w:val="20"/>
          <w:rtl/>
        </w:rPr>
        <w:t>الهواء تابع للقرار، تأصيلا وتطبيقا ، للدكتور: وليد الودعان، بحث محكم منشور في مجلة العلوم الشرعية، التابعة لجامعة القصيم .</w:t>
      </w:r>
    </w:p>
    <w:p w14:paraId="15208EE3" w14:textId="77777777" w:rsidR="00854DD8" w:rsidRPr="00A51F14" w:rsidRDefault="00854DD8" w:rsidP="00854DD8">
      <w:pPr>
        <w:numPr>
          <w:ilvl w:val="0"/>
          <w:numId w:val="402"/>
        </w:numPr>
        <w:rPr>
          <w:rtl/>
        </w:rPr>
      </w:pPr>
      <w:r w:rsidRPr="00346945">
        <w:rPr>
          <w:sz w:val="20"/>
          <w:szCs w:val="20"/>
          <w:rtl/>
        </w:rPr>
        <w:t>الوجيز في إيضاح قواعد الفقة الكلية، د. محمد صدقي آل بورنو، الناشر: مؤسسة الرسالة، بيروت – لبنان، الطبعة: الرابعة، 1416 هـ - 1996 م.</w:t>
      </w:r>
    </w:p>
    <w:p w14:paraId="1D164F97" w14:textId="77777777" w:rsidR="00854DD8" w:rsidRPr="00DC32BA" w:rsidRDefault="00854DD8" w:rsidP="00854DD8">
      <w:pPr>
        <w:rPr>
          <w:rFonts w:hint="cs"/>
        </w:rPr>
      </w:pPr>
    </w:p>
    <w:p w14:paraId="445440F8" w14:textId="4E113987" w:rsidR="007B3300" w:rsidRPr="00854DD8" w:rsidRDefault="007B3300" w:rsidP="00854DD8"/>
    <w:sectPr w:rsidR="007B3300" w:rsidRPr="00854DD8"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0B243" w14:textId="77777777" w:rsidR="00766DCC" w:rsidRPr="00EA0E56" w:rsidRDefault="00766DCC" w:rsidP="00626B40">
      <w:pPr>
        <w:pStyle w:val="a1"/>
        <w:rPr>
          <w:rFonts w:ascii="Calibri" w:hAnsi="Calibri" w:cs="Arial"/>
        </w:rPr>
      </w:pPr>
      <w:r>
        <w:separator/>
      </w:r>
    </w:p>
  </w:endnote>
  <w:endnote w:type="continuationSeparator" w:id="0">
    <w:p w14:paraId="71E8F453" w14:textId="77777777" w:rsidR="00766DCC" w:rsidRPr="00EA0E56" w:rsidRDefault="00766DCC"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Lotus Linotype">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AL-Mohanad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00"/>
    <w:family w:val="auto"/>
    <w:pitch w:val="variable"/>
    <w:sig w:usb0="00002003" w:usb1="00000000" w:usb2="00000000" w:usb3="00000000" w:csb0="00000041"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17FD9458" w14:textId="77777777" w:rsidTr="005B4EF5">
      <w:trPr>
        <w:trHeight w:val="278"/>
      </w:trPr>
      <w:tc>
        <w:tcPr>
          <w:tcW w:w="850" w:type="dxa"/>
          <w:tcBorders>
            <w:top w:val="dotted" w:sz="4" w:space="0" w:color="auto"/>
            <w:left w:val="nil"/>
            <w:bottom w:val="nil"/>
            <w:right w:val="nil"/>
          </w:tcBorders>
          <w:shd w:val="clear" w:color="auto" w:fill="000000"/>
          <w:vAlign w:val="center"/>
        </w:tcPr>
        <w:p w14:paraId="503F620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2AA1B084"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7630A605"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9024EA5" w14:textId="77777777" w:rsidTr="005B4EF5">
      <w:trPr>
        <w:trHeight w:val="278"/>
      </w:trPr>
      <w:tc>
        <w:tcPr>
          <w:tcW w:w="7455" w:type="dxa"/>
          <w:tcBorders>
            <w:top w:val="dotted" w:sz="4" w:space="0" w:color="auto"/>
            <w:left w:val="nil"/>
            <w:bottom w:val="nil"/>
            <w:right w:val="nil"/>
          </w:tcBorders>
          <w:shd w:val="clear" w:color="auto" w:fill="auto"/>
          <w:vAlign w:val="center"/>
        </w:tcPr>
        <w:p w14:paraId="067B538A"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44407CD8"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68900A86"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1134D" w14:textId="77777777" w:rsidR="00766DCC" w:rsidRPr="00EA0E56" w:rsidRDefault="00766DCC" w:rsidP="00626B40">
      <w:pPr>
        <w:pStyle w:val="a1"/>
        <w:rPr>
          <w:rFonts w:ascii="Calibri" w:hAnsi="Calibri" w:cs="Arial"/>
        </w:rPr>
      </w:pPr>
      <w:r>
        <w:separator/>
      </w:r>
    </w:p>
  </w:footnote>
  <w:footnote w:type="continuationSeparator" w:id="0">
    <w:p w14:paraId="3A3AD0D3" w14:textId="77777777" w:rsidR="00766DCC" w:rsidRPr="00EA0E56" w:rsidRDefault="00766DCC" w:rsidP="00626B40">
      <w:pPr>
        <w:pStyle w:val="a1"/>
        <w:rPr>
          <w:rFonts w:ascii="Calibri" w:hAnsi="Calibri" w:cs="Arial"/>
        </w:rPr>
      </w:pPr>
      <w:r>
        <w:continuationSeparator/>
      </w:r>
    </w:p>
  </w:footnote>
  <w:footnote w:id="1">
    <w:p w14:paraId="79BEC5B0" w14:textId="77777777" w:rsidR="00854DD8" w:rsidRPr="00D97BAA" w:rsidRDefault="00854DD8" w:rsidP="00854DD8">
      <w:r w:rsidRPr="00D97BAA">
        <w:rPr>
          <w:rtl/>
        </w:rPr>
        <w:t>(</w:t>
      </w:r>
      <w:r w:rsidRPr="00D97BAA">
        <w:footnoteRef/>
      </w:r>
      <w:r w:rsidRPr="00D97BAA">
        <w:rPr>
          <w:rtl/>
        </w:rPr>
        <w:t>)  الآية رقم (3)، من سورة المائدة.</w:t>
      </w:r>
    </w:p>
  </w:footnote>
  <w:footnote w:id="2">
    <w:p w14:paraId="26B2EDD8" w14:textId="77777777" w:rsidR="00854DD8" w:rsidRPr="00D97BAA" w:rsidRDefault="00854DD8" w:rsidP="00854DD8">
      <w:r w:rsidRPr="00D97BAA">
        <w:rPr>
          <w:rtl/>
        </w:rPr>
        <w:t>(</w:t>
      </w:r>
      <w:r w:rsidRPr="00D97BAA">
        <w:footnoteRef/>
      </w:r>
      <w:r w:rsidRPr="00D97BAA">
        <w:rPr>
          <w:rtl/>
        </w:rPr>
        <w:t>)   لسان العرب، لابن منظور، مادة (ضبط)، (7/340</w:t>
      </w:r>
      <w:r w:rsidRPr="00D97BAA">
        <w:t>(</w:t>
      </w:r>
      <w:r w:rsidRPr="00D97BAA">
        <w:rPr>
          <w:rtl/>
        </w:rPr>
        <w:t>، التعريفات للجرجاني، ص (179).</w:t>
      </w:r>
    </w:p>
  </w:footnote>
  <w:footnote w:id="3">
    <w:p w14:paraId="395B4984" w14:textId="77777777" w:rsidR="00854DD8" w:rsidRPr="00D97BAA" w:rsidRDefault="00854DD8" w:rsidP="00854DD8">
      <w:r w:rsidRPr="00D97BAA">
        <w:rPr>
          <w:rtl/>
        </w:rPr>
        <w:t>(</w:t>
      </w:r>
      <w:r w:rsidRPr="00D97BAA">
        <w:footnoteRef/>
      </w:r>
      <w:r w:rsidRPr="00D97BAA">
        <w:rPr>
          <w:rtl/>
        </w:rPr>
        <w:t>)   تهذيب اللغة، للأزهري، مادة (ضبط)،  (11/339).</w:t>
      </w:r>
    </w:p>
  </w:footnote>
  <w:footnote w:id="4">
    <w:p w14:paraId="7E2022D1" w14:textId="77777777" w:rsidR="00854DD8" w:rsidRPr="00D97BAA" w:rsidRDefault="00854DD8" w:rsidP="00854DD8">
      <w:r w:rsidRPr="00D97BAA">
        <w:rPr>
          <w:rtl/>
        </w:rPr>
        <w:t>(</w:t>
      </w:r>
      <w:r w:rsidRPr="00D97BAA">
        <w:footnoteRef/>
      </w:r>
      <w:r w:rsidRPr="00D97BAA">
        <w:rPr>
          <w:rtl/>
        </w:rPr>
        <w:t>)   الأشباه والنظائر، للسيوطي، (1/7)، الأشباه والنظائر، لابن نجيم، ص (166).</w:t>
      </w:r>
    </w:p>
  </w:footnote>
  <w:footnote w:id="5">
    <w:p w14:paraId="31E4B246" w14:textId="77777777" w:rsidR="00854DD8" w:rsidRPr="00D97BAA" w:rsidRDefault="00854DD8" w:rsidP="00854DD8">
      <w:r w:rsidRPr="00D97BAA">
        <w:rPr>
          <w:rtl/>
        </w:rPr>
        <w:t>(</w:t>
      </w:r>
      <w:r w:rsidRPr="00D97BAA">
        <w:footnoteRef/>
      </w:r>
      <w:r w:rsidRPr="00D97BAA">
        <w:rPr>
          <w:rtl/>
        </w:rPr>
        <w:t>)   الأشباه والنظائر، لابن نجيم، ص(192)، الكليات، للكفوي، ص (728).</w:t>
      </w:r>
    </w:p>
  </w:footnote>
  <w:footnote w:id="6">
    <w:p w14:paraId="2D97F522" w14:textId="77777777" w:rsidR="00854DD8" w:rsidRPr="00D97BAA" w:rsidRDefault="00854DD8" w:rsidP="00854DD8">
      <w:r w:rsidRPr="00D97BAA">
        <w:rPr>
          <w:rtl/>
        </w:rPr>
        <w:t>(</w:t>
      </w:r>
      <w:r w:rsidRPr="00D97BAA">
        <w:footnoteRef/>
      </w:r>
      <w:r w:rsidRPr="00D97BAA">
        <w:rPr>
          <w:rtl/>
        </w:rPr>
        <w:t>)   القواعد الفقهية، الباحسين، ص (66).</w:t>
      </w:r>
    </w:p>
  </w:footnote>
  <w:footnote w:id="7">
    <w:p w14:paraId="39A3DAB1" w14:textId="77777777" w:rsidR="00854DD8" w:rsidRPr="00D97BAA" w:rsidRDefault="00854DD8" w:rsidP="00854DD8">
      <w:r w:rsidRPr="00D97BAA">
        <w:rPr>
          <w:rtl/>
        </w:rPr>
        <w:t>(</w:t>
      </w:r>
      <w:r w:rsidRPr="00D97BAA">
        <w:footnoteRef/>
      </w:r>
      <w:r w:rsidRPr="00D97BAA">
        <w:rPr>
          <w:rtl/>
        </w:rPr>
        <w:t xml:space="preserve">)  ينظر: موقع الموسوعة الحرة، ويكيبيديا، مصطلح (مجال جوي). </w:t>
      </w:r>
    </w:p>
  </w:footnote>
  <w:footnote w:id="8">
    <w:p w14:paraId="5E097AC3" w14:textId="77777777" w:rsidR="00854DD8" w:rsidRPr="00D97BAA" w:rsidRDefault="00854DD8" w:rsidP="00854DD8">
      <w:r w:rsidRPr="00D97BAA">
        <w:rPr>
          <w:rtl/>
        </w:rPr>
        <w:t>(</w:t>
      </w:r>
      <w:r w:rsidRPr="00D97BAA">
        <w:footnoteRef/>
      </w:r>
      <w:r w:rsidRPr="00D97BAA">
        <w:rPr>
          <w:rtl/>
        </w:rPr>
        <w:t xml:space="preserve">) ينظر: معجم اللغة العربية المعاصرة، </w:t>
      </w:r>
      <w:r w:rsidRPr="00D97BAA">
        <w:rPr>
          <w:color w:val="000000"/>
          <w:rtl/>
        </w:rPr>
        <w:t xml:space="preserve"> </w:t>
      </w:r>
      <w:r w:rsidRPr="00D97BAA">
        <w:rPr>
          <w:rtl/>
        </w:rPr>
        <w:t>أحمد مختار، (1/ 426).</w:t>
      </w:r>
    </w:p>
  </w:footnote>
  <w:footnote w:id="9">
    <w:p w14:paraId="2CB7691A" w14:textId="77777777" w:rsidR="00854DD8" w:rsidRPr="00D97BAA" w:rsidRDefault="00854DD8" w:rsidP="00854DD8">
      <w:r w:rsidRPr="00D97BAA">
        <w:rPr>
          <w:rtl/>
        </w:rPr>
        <w:t>(</w:t>
      </w:r>
      <w:r w:rsidRPr="00D97BAA">
        <w:footnoteRef/>
      </w:r>
      <w:r w:rsidRPr="00D97BAA">
        <w:rPr>
          <w:rtl/>
        </w:rPr>
        <w:t>)  لسان العرب، لابن منظور، مادة (هوى)، (6/4726).</w:t>
      </w:r>
    </w:p>
  </w:footnote>
  <w:footnote w:id="10">
    <w:p w14:paraId="1347D141" w14:textId="77777777" w:rsidR="00854DD8" w:rsidRPr="00D97BAA" w:rsidRDefault="00854DD8" w:rsidP="00854DD8">
      <w:r w:rsidRPr="00D97BAA">
        <w:rPr>
          <w:rtl/>
        </w:rPr>
        <w:t>(</w:t>
      </w:r>
      <w:r w:rsidRPr="00D97BAA">
        <w:footnoteRef/>
      </w:r>
      <w:r w:rsidRPr="00D97BAA">
        <w:rPr>
          <w:rtl/>
        </w:rPr>
        <w:t>)  الآية رقم (43)، من سورة إبراهيم.</w:t>
      </w:r>
    </w:p>
  </w:footnote>
  <w:footnote w:id="11">
    <w:p w14:paraId="4533770A" w14:textId="77777777" w:rsidR="00854DD8" w:rsidRPr="00D97BAA" w:rsidRDefault="00854DD8" w:rsidP="00854DD8">
      <w:r w:rsidRPr="00D97BAA">
        <w:rPr>
          <w:rtl/>
        </w:rPr>
        <w:t>(</w:t>
      </w:r>
      <w:r w:rsidRPr="00D97BAA">
        <w:footnoteRef/>
      </w:r>
      <w:r w:rsidRPr="00D97BAA">
        <w:rPr>
          <w:rtl/>
        </w:rPr>
        <w:t>)  الجامع لأحكام القرآن = تفسير القرطبي (9/ 377).</w:t>
      </w:r>
    </w:p>
  </w:footnote>
  <w:footnote w:id="12">
    <w:p w14:paraId="626A9EF6" w14:textId="77777777" w:rsidR="00854DD8" w:rsidRPr="00D97BAA" w:rsidRDefault="00854DD8" w:rsidP="00854DD8">
      <w:r w:rsidRPr="00D97BAA">
        <w:rPr>
          <w:rtl/>
        </w:rPr>
        <w:t>(</w:t>
      </w:r>
      <w:r w:rsidRPr="00D97BAA">
        <w:footnoteRef/>
      </w:r>
      <w:r w:rsidRPr="00D97BAA">
        <w:rPr>
          <w:rtl/>
        </w:rPr>
        <w:t>) الصحاح ، للجوهري، مادة (هوى)،  (6/ 2537).</w:t>
      </w:r>
    </w:p>
  </w:footnote>
  <w:footnote w:id="13">
    <w:p w14:paraId="2F612586" w14:textId="77777777" w:rsidR="00854DD8" w:rsidRPr="00D97BAA" w:rsidRDefault="00854DD8" w:rsidP="00854DD8">
      <w:r w:rsidRPr="00D97BAA">
        <w:rPr>
          <w:rtl/>
        </w:rPr>
        <w:t>(</w:t>
      </w:r>
      <w:r w:rsidRPr="00D97BAA">
        <w:footnoteRef/>
      </w:r>
      <w:r w:rsidRPr="00D97BAA">
        <w:rPr>
          <w:rtl/>
        </w:rPr>
        <w:t xml:space="preserve">)  لسان العرب، لابن منظور، مادة (شعر)، (4/413)، وينظر: مقاييس اللغة ، لابن فارس، مادة (شعر)، (3/194). </w:t>
      </w:r>
    </w:p>
  </w:footnote>
  <w:footnote w:id="14">
    <w:p w14:paraId="3CE95D92" w14:textId="77777777" w:rsidR="00854DD8" w:rsidRPr="00D97BAA" w:rsidRDefault="00854DD8" w:rsidP="00854DD8">
      <w:r w:rsidRPr="00D97BAA">
        <w:rPr>
          <w:rtl/>
        </w:rPr>
        <w:t>(</w:t>
      </w:r>
      <w:r w:rsidRPr="00D97BAA">
        <w:footnoteRef/>
      </w:r>
      <w:r w:rsidRPr="00D97BAA">
        <w:rPr>
          <w:rtl/>
        </w:rPr>
        <w:t>) تهذيب اللغة، للأزهري، مادة (ضبط)، (1/ 266).</w:t>
      </w:r>
    </w:p>
  </w:footnote>
  <w:footnote w:id="15">
    <w:p w14:paraId="5FB78659" w14:textId="77777777" w:rsidR="00854DD8" w:rsidRPr="00D97BAA" w:rsidRDefault="00854DD8" w:rsidP="00854DD8">
      <w:r w:rsidRPr="00D97BAA">
        <w:rPr>
          <w:rtl/>
        </w:rPr>
        <w:t>(</w:t>
      </w:r>
      <w:r w:rsidRPr="00D97BAA">
        <w:footnoteRef/>
      </w:r>
      <w:r w:rsidRPr="00D97BAA">
        <w:rPr>
          <w:rtl/>
        </w:rPr>
        <w:t xml:space="preserve">)  لسان العرب، لابن منظور، مادة (شعر)، (4/413)، وينظر: مقاييس اللغة ، لابن فارس، مادة (شعر)، (3/194). </w:t>
      </w:r>
    </w:p>
  </w:footnote>
  <w:footnote w:id="16">
    <w:p w14:paraId="1EA9FC25" w14:textId="77777777" w:rsidR="00854DD8" w:rsidRPr="00D97BAA" w:rsidRDefault="00854DD8" w:rsidP="00854DD8">
      <w:r w:rsidRPr="00D97BAA">
        <w:rPr>
          <w:rtl/>
        </w:rPr>
        <w:t>(</w:t>
      </w:r>
      <w:r w:rsidRPr="00D97BAA">
        <w:footnoteRef/>
      </w:r>
      <w:r w:rsidRPr="00D97BAA">
        <w:rPr>
          <w:rtl/>
        </w:rPr>
        <w:t xml:space="preserve">)  مقاييس اللغة ، لابن فارس، مادة (نسك)، (5/420)، لسان العرب، لابن منظور، مادة (نسك)، (12/389). </w:t>
      </w:r>
    </w:p>
  </w:footnote>
  <w:footnote w:id="17">
    <w:p w14:paraId="7A3ADBEC" w14:textId="77777777" w:rsidR="00854DD8" w:rsidRPr="00D97BAA" w:rsidRDefault="00854DD8" w:rsidP="00854DD8">
      <w:r w:rsidRPr="00D97BAA">
        <w:rPr>
          <w:rtl/>
        </w:rPr>
        <w:t>(</w:t>
      </w:r>
      <w:r w:rsidRPr="00D97BAA">
        <w:footnoteRef/>
      </w:r>
      <w:r w:rsidRPr="00D97BAA">
        <w:rPr>
          <w:rtl/>
        </w:rPr>
        <w:t>) المبسوط، للسرخسي، (4/2)، وينظر: معجم لغة الفقهاء، محمد رواس قلعجي، حامد صادق قنيبي، ص (431).</w:t>
      </w:r>
    </w:p>
  </w:footnote>
  <w:footnote w:id="18">
    <w:p w14:paraId="3F13EDB0" w14:textId="77777777" w:rsidR="00854DD8" w:rsidRPr="00D97BAA" w:rsidRDefault="00854DD8" w:rsidP="00854DD8">
      <w:r w:rsidRPr="00D97BAA">
        <w:rPr>
          <w:rtl/>
        </w:rPr>
        <w:t>(</w:t>
      </w:r>
      <w:r w:rsidRPr="00D97BAA">
        <w:footnoteRef/>
      </w:r>
      <w:r w:rsidRPr="00D97BAA">
        <w:rPr>
          <w:rtl/>
        </w:rPr>
        <w:t>) الآية رقم (128)، من سورة البقرة.</w:t>
      </w:r>
    </w:p>
  </w:footnote>
  <w:footnote w:id="19">
    <w:p w14:paraId="7A9243A3" w14:textId="77777777" w:rsidR="00854DD8" w:rsidRPr="00D97BAA" w:rsidRDefault="00854DD8" w:rsidP="00854DD8">
      <w:r w:rsidRPr="00D97BAA">
        <w:rPr>
          <w:rtl/>
        </w:rPr>
        <w:t>(</w:t>
      </w:r>
      <w:r w:rsidRPr="00D97BAA">
        <w:footnoteRef/>
      </w:r>
      <w:r w:rsidRPr="00D97BAA">
        <w:rPr>
          <w:rtl/>
        </w:rPr>
        <w:t>)   تفسير السعدي = تيسير الكريم الرحمن ص (66).</w:t>
      </w:r>
    </w:p>
  </w:footnote>
  <w:footnote w:id="20">
    <w:p w14:paraId="5839C816" w14:textId="77777777" w:rsidR="00854DD8" w:rsidRPr="00D97BAA" w:rsidRDefault="00854DD8" w:rsidP="00854DD8">
      <w:r w:rsidRPr="00D97BAA">
        <w:rPr>
          <w:rtl/>
        </w:rPr>
        <w:t>(</w:t>
      </w:r>
      <w:r w:rsidRPr="00D97BAA">
        <w:footnoteRef/>
      </w:r>
      <w:r w:rsidRPr="00D97BAA">
        <w:rPr>
          <w:rtl/>
        </w:rPr>
        <w:t xml:space="preserve">)   أخرجه الترمذي، في سننه، في أبواب الحج، باب ما جاء أن منًى مناخ من سبق، (3/219)، (881)، وابن ماجه في سننه، في كتاب المناسك، باب النزول بمنًى، (2/1000)، رقم (3006)، والإمام أحمد في مسنده، (42/471)، رقم (25718)، وابن خزيمه في صحيحه، في كتاب المناسك، باب النهي عن احتصار المنازل بمنًى إن ثبت الخبر، (4/284)، رقم (2891)، والحاكم في المستدرك على الصحيحين، (1/638)،  (1714)، والبيهقي في السنن الكبرى، في كتاب الحج، باب النزول بمنى، (5/226)،  (9609)، وحسنه الألباني كما في صحيح الجامع الصغير وزيادته، (2/1125)، رقم (6620)، والحديث تكلم العلماء عن طرقه وسنده كثيرا فمنهم من ضعف سنده، وهذا ما جعل من يقول بجواز البناء في مشعر منى. </w:t>
      </w:r>
    </w:p>
  </w:footnote>
  <w:footnote w:id="21">
    <w:p w14:paraId="3BBDE835" w14:textId="77777777" w:rsidR="00854DD8" w:rsidRPr="00D97BAA" w:rsidRDefault="00854DD8" w:rsidP="00854DD8">
      <w:r w:rsidRPr="00D97BAA">
        <w:rPr>
          <w:rtl/>
        </w:rPr>
        <w:t>(</w:t>
      </w:r>
      <w:r w:rsidRPr="00D97BAA">
        <w:footnoteRef/>
      </w:r>
      <w:r w:rsidRPr="00D97BAA">
        <w:rPr>
          <w:rtl/>
        </w:rPr>
        <w:t>)   ينظر: البحث المحكم (البناء في مشعر منى)، للدكتور محمد بن سليمان المنيعي، المنشور في مجلة البحوث الفقهية المعاصرة، العدد (95)، لسنة 1433هـ، وقد توصل حفظه الله إلى القول بجواز البناء في مشعر منى.</w:t>
      </w:r>
    </w:p>
  </w:footnote>
  <w:footnote w:id="22">
    <w:p w14:paraId="7F820886" w14:textId="77777777" w:rsidR="00854DD8" w:rsidRPr="00D97BAA" w:rsidRDefault="00854DD8" w:rsidP="00854DD8">
      <w:r w:rsidRPr="00D97BAA">
        <w:rPr>
          <w:rtl/>
        </w:rPr>
        <w:t>(</w:t>
      </w:r>
      <w:r w:rsidRPr="00D97BAA">
        <w:footnoteRef/>
      </w:r>
      <w:r w:rsidRPr="00D97BAA">
        <w:rPr>
          <w:rtl/>
        </w:rPr>
        <w:t>)   بلغة السالك لأقرب المسالك، (2/33).</w:t>
      </w:r>
    </w:p>
  </w:footnote>
  <w:footnote w:id="23">
    <w:p w14:paraId="3A8E03A0" w14:textId="77777777" w:rsidR="00854DD8" w:rsidRPr="00D97BAA" w:rsidRDefault="00854DD8" w:rsidP="00854DD8">
      <w:r w:rsidRPr="00D97BAA">
        <w:rPr>
          <w:rtl/>
        </w:rPr>
        <w:t>(</w:t>
      </w:r>
      <w:r w:rsidRPr="00D97BAA">
        <w:footnoteRef/>
      </w:r>
      <w:r w:rsidRPr="00D97BAA">
        <w:rPr>
          <w:rtl/>
        </w:rPr>
        <w:t>)  قرار مجلس مجمع الفقه الإسلامي في دورة انعقاد مؤتمره الثالث بعمان - المملكة الأردنية الهاشمية من 8- 13 صفر 1407 هـ / 11 إلى 16 أكتوبر 1986 م ، ينظر: مجلة مجمع الفقه الإسلامي، العدد الثالث، (3/1637).</w:t>
      </w:r>
    </w:p>
  </w:footnote>
  <w:footnote w:id="24">
    <w:p w14:paraId="752DF035" w14:textId="77777777" w:rsidR="00854DD8" w:rsidRPr="00D97BAA" w:rsidRDefault="00854DD8" w:rsidP="00854DD8">
      <w:r w:rsidRPr="00D97BAA">
        <w:rPr>
          <w:rtl/>
        </w:rPr>
        <w:t>(</w:t>
      </w:r>
      <w:r w:rsidRPr="00D97BAA">
        <w:footnoteRef/>
      </w:r>
      <w:r w:rsidRPr="00D97BAA">
        <w:rPr>
          <w:rtl/>
        </w:rPr>
        <w:t>)   ينظر: أبحاث هيئة كبار العلماء، (3/277).</w:t>
      </w:r>
    </w:p>
  </w:footnote>
  <w:footnote w:id="25">
    <w:p w14:paraId="7E650E59" w14:textId="77777777" w:rsidR="00854DD8" w:rsidRPr="00D97BAA" w:rsidRDefault="00854DD8" w:rsidP="00854DD8">
      <w:r w:rsidRPr="00D97BAA">
        <w:rPr>
          <w:rtl/>
        </w:rPr>
        <w:t>(</w:t>
      </w:r>
      <w:r w:rsidRPr="00D97BAA">
        <w:footnoteRef/>
      </w:r>
      <w:r w:rsidRPr="00D97BAA">
        <w:rPr>
          <w:rtl/>
        </w:rPr>
        <w:t>)   ممن بحثها بشيء من الاختصار مما وقفت عليه ما كبته الدكتور: خالد السياري، في رسالته للدكتوراة، بعنوان: (الزحام في المناسك، الأسباب والحلول)، ص (122-226).</w:t>
      </w:r>
    </w:p>
  </w:footnote>
  <w:footnote w:id="26">
    <w:p w14:paraId="05E45828" w14:textId="77777777" w:rsidR="00854DD8" w:rsidRPr="00D97BAA" w:rsidRDefault="00854DD8" w:rsidP="00854DD8">
      <w:r w:rsidRPr="00D97BAA">
        <w:rPr>
          <w:rtl/>
        </w:rPr>
        <w:t>(</w:t>
      </w:r>
      <w:r w:rsidRPr="00D97BAA">
        <w:footnoteRef/>
      </w:r>
      <w:r w:rsidRPr="00D97BAA">
        <w:rPr>
          <w:rtl/>
        </w:rPr>
        <w:t>)  الإنصاف، للمرداوي، (9/113).</w:t>
      </w:r>
    </w:p>
  </w:footnote>
  <w:footnote w:id="27">
    <w:p w14:paraId="2416B8B2" w14:textId="77777777" w:rsidR="00854DD8" w:rsidRPr="00D97BAA" w:rsidRDefault="00854DD8" w:rsidP="00854DD8">
      <w:r w:rsidRPr="00D97BAA">
        <w:rPr>
          <w:rtl/>
        </w:rPr>
        <w:t>(</w:t>
      </w:r>
      <w:r w:rsidRPr="00D97BAA">
        <w:footnoteRef/>
      </w:r>
      <w:r w:rsidRPr="00D97BAA">
        <w:rPr>
          <w:rtl/>
        </w:rPr>
        <w:t xml:space="preserve">) مجموع فتاوى ورسائل العثيمين 22/ 429  </w:t>
      </w:r>
    </w:p>
  </w:footnote>
  <w:footnote w:id="28">
    <w:p w14:paraId="16B8470E" w14:textId="77777777" w:rsidR="00854DD8" w:rsidRPr="00D97BAA" w:rsidRDefault="00854DD8" w:rsidP="00854DD8">
      <w:r w:rsidRPr="00D97BAA">
        <w:rPr>
          <w:rtl/>
        </w:rPr>
        <w:t>(</w:t>
      </w:r>
      <w:r w:rsidRPr="00D97BAA">
        <w:footnoteRef/>
      </w:r>
      <w:r w:rsidRPr="00D97BAA">
        <w:rPr>
          <w:rtl/>
        </w:rPr>
        <w:t xml:space="preserve">)ينظر: قرار هيئة كبار العلماء بشأن حكم السعي فوق المسعى، مجلة البحوث الإسلامية، (1/188) .    </w:t>
      </w:r>
    </w:p>
  </w:footnote>
  <w:footnote w:id="29">
    <w:p w14:paraId="368A9504" w14:textId="77777777" w:rsidR="00854DD8" w:rsidRPr="00D97BAA" w:rsidRDefault="00854DD8" w:rsidP="00854DD8">
      <w:r w:rsidRPr="00D97BAA">
        <w:rPr>
          <w:rtl/>
        </w:rPr>
        <w:t>(</w:t>
      </w:r>
      <w:r w:rsidRPr="00D97BAA">
        <w:footnoteRef/>
      </w:r>
      <w:r w:rsidRPr="00D97BAA">
        <w:rPr>
          <w:rtl/>
        </w:rPr>
        <w:t xml:space="preserve">)  المبسوط للسرخسي، (2/80)، بدائع الصنائع في ترتيب الشرائع، للكاساني (6/ 265).  </w:t>
      </w:r>
    </w:p>
  </w:footnote>
  <w:footnote w:id="30">
    <w:p w14:paraId="7D838561" w14:textId="77777777" w:rsidR="00854DD8" w:rsidRPr="00D97BAA" w:rsidRDefault="00854DD8" w:rsidP="00854DD8">
      <w:r w:rsidRPr="00D97BAA">
        <w:rPr>
          <w:rtl/>
        </w:rPr>
        <w:t>(</w:t>
      </w:r>
      <w:r w:rsidRPr="00D97BAA">
        <w:footnoteRef/>
      </w:r>
      <w:r w:rsidRPr="00D97BAA">
        <w:rPr>
          <w:rtl/>
        </w:rPr>
        <w:t>) حاشية الدسوقي، (1/229)، مواهب الجليل ، للحطاب، (4/ 276).</w:t>
      </w:r>
    </w:p>
  </w:footnote>
  <w:footnote w:id="31">
    <w:p w14:paraId="39A0CCA8" w14:textId="77777777" w:rsidR="00854DD8" w:rsidRPr="00D97BAA" w:rsidRDefault="00854DD8" w:rsidP="00854DD8">
      <w:r w:rsidRPr="00D97BAA">
        <w:rPr>
          <w:rtl/>
        </w:rPr>
        <w:t>(</w:t>
      </w:r>
      <w:r w:rsidRPr="00D97BAA">
        <w:footnoteRef/>
      </w:r>
      <w:r w:rsidRPr="00D97BAA">
        <w:rPr>
          <w:rtl/>
        </w:rPr>
        <w:t>) مغني المحتاج، للشربيني، (1/708)، حاشية الشرواني على تحفة المحتاج، (4/109).</w:t>
      </w:r>
    </w:p>
  </w:footnote>
  <w:footnote w:id="32">
    <w:p w14:paraId="68D80A97" w14:textId="77777777" w:rsidR="00854DD8" w:rsidRPr="00D97BAA" w:rsidRDefault="00854DD8" w:rsidP="00854DD8">
      <w:r w:rsidRPr="00D97BAA">
        <w:rPr>
          <w:rtl/>
        </w:rPr>
        <w:t>(</w:t>
      </w:r>
      <w:r w:rsidRPr="00D97BAA">
        <w:footnoteRef/>
      </w:r>
      <w:r w:rsidRPr="00D97BAA">
        <w:rPr>
          <w:rtl/>
        </w:rPr>
        <w:t>) الإنصاف، للمرداوي، (9/113)، كشاف القناع، للبهوتي، (1/108).</w:t>
      </w:r>
    </w:p>
  </w:footnote>
  <w:footnote w:id="33">
    <w:p w14:paraId="431B4096" w14:textId="77777777" w:rsidR="00854DD8" w:rsidRPr="00D97BAA" w:rsidRDefault="00854DD8" w:rsidP="00854DD8">
      <w:r w:rsidRPr="00D97BAA">
        <w:rPr>
          <w:rtl/>
        </w:rPr>
        <w:t>(</w:t>
      </w:r>
      <w:r w:rsidRPr="00D97BAA">
        <w:footnoteRef/>
      </w:r>
      <w:r w:rsidRPr="00D97BAA">
        <w:rPr>
          <w:rtl/>
        </w:rPr>
        <w:t>) الآية رقم (33)، من سورة الزخرف.</w:t>
      </w:r>
    </w:p>
  </w:footnote>
  <w:footnote w:id="34">
    <w:p w14:paraId="07898C65" w14:textId="77777777" w:rsidR="00854DD8" w:rsidRPr="00D97BAA" w:rsidRDefault="00854DD8" w:rsidP="00854DD8">
      <w:r w:rsidRPr="00D97BAA">
        <w:rPr>
          <w:rtl/>
        </w:rPr>
        <w:t>(</w:t>
      </w:r>
      <w:r w:rsidRPr="00D97BAA">
        <w:footnoteRef/>
      </w:r>
      <w:r w:rsidRPr="00D97BAA">
        <w:rPr>
          <w:rtl/>
        </w:rPr>
        <w:t>)  الجامع لأحكام القرآن = تفسير القرطبي (16/ 85).</w:t>
      </w:r>
    </w:p>
  </w:footnote>
  <w:footnote w:id="35">
    <w:p w14:paraId="42DBA042" w14:textId="77777777" w:rsidR="00854DD8" w:rsidRPr="00D97BAA" w:rsidRDefault="00854DD8" w:rsidP="00854DD8">
      <w:r w:rsidRPr="00D97BAA">
        <w:rPr>
          <w:rtl/>
        </w:rPr>
        <w:t>(</w:t>
      </w:r>
      <w:r w:rsidRPr="00D97BAA">
        <w:footnoteRef/>
      </w:r>
      <w:r w:rsidRPr="00D97BAA">
        <w:rPr>
          <w:rtl/>
        </w:rPr>
        <w:t>) من الآية (144) من سورة البقرة.</w:t>
      </w:r>
    </w:p>
  </w:footnote>
  <w:footnote w:id="36">
    <w:p w14:paraId="7E9FEC33" w14:textId="77777777" w:rsidR="00854DD8" w:rsidRPr="00D97BAA" w:rsidRDefault="00854DD8" w:rsidP="00854DD8">
      <w:r w:rsidRPr="00D97BAA">
        <w:rPr>
          <w:rtl/>
        </w:rPr>
        <w:t>(</w:t>
      </w:r>
      <w:r w:rsidRPr="00D97BAA">
        <w:footnoteRef/>
      </w:r>
      <w:r w:rsidRPr="00D97BAA">
        <w:rPr>
          <w:rtl/>
        </w:rPr>
        <w:t xml:space="preserve">) ينظر: قرار هيئة كبار العلماء بشأن حكم السعي فوق المسعى، مجلة البحوث الإسلامية، (1/188) بتصرف.  </w:t>
      </w:r>
    </w:p>
  </w:footnote>
  <w:footnote w:id="37">
    <w:p w14:paraId="583553C4" w14:textId="77777777" w:rsidR="00854DD8" w:rsidRPr="00D97BAA" w:rsidRDefault="00854DD8" w:rsidP="00854DD8">
      <w:pPr>
        <w:rPr>
          <w:rtl/>
        </w:rPr>
      </w:pPr>
      <w:r w:rsidRPr="00D97BAA">
        <w:rPr>
          <w:rtl/>
        </w:rPr>
        <w:t>(</w:t>
      </w:r>
      <w:r w:rsidRPr="00D97BAA">
        <w:footnoteRef/>
      </w:r>
      <w:r w:rsidRPr="00D97BAA">
        <w:rPr>
          <w:rtl/>
        </w:rPr>
        <w:t>) أخرجه البخاري، في صحيحه، في كتاب الحج، بال فضل الحرم، (2/147)، رقم(1587)، ومسلم في صحيحه، في كتاب الحج، باب تحريم مكة وصيدها وخلاها وشجرها ولقطتها، إلا لمنشد على الدوام، (2/986)، رقم (1353).</w:t>
      </w:r>
    </w:p>
  </w:footnote>
  <w:footnote w:id="38">
    <w:p w14:paraId="10DB6E22" w14:textId="77777777" w:rsidR="00854DD8" w:rsidRPr="00D97BAA" w:rsidRDefault="00854DD8" w:rsidP="00854DD8">
      <w:r w:rsidRPr="00D97BAA">
        <w:rPr>
          <w:rtl/>
        </w:rPr>
        <w:t>(</w:t>
      </w:r>
      <w:r w:rsidRPr="00D97BAA">
        <w:footnoteRef/>
      </w:r>
      <w:r w:rsidRPr="00D97BAA">
        <w:rPr>
          <w:rtl/>
        </w:rPr>
        <w:t xml:space="preserve">)  الآية رقم (95)، من سورة المائدة. </w:t>
      </w:r>
    </w:p>
  </w:footnote>
  <w:footnote w:id="39">
    <w:p w14:paraId="4D1CBF5B" w14:textId="77777777" w:rsidR="00854DD8" w:rsidRPr="00D97BAA" w:rsidRDefault="00854DD8" w:rsidP="00854DD8">
      <w:r w:rsidRPr="00D97BAA">
        <w:rPr>
          <w:rtl/>
        </w:rPr>
        <w:t>(</w:t>
      </w:r>
      <w:r w:rsidRPr="00D97BAA">
        <w:footnoteRef/>
      </w:r>
      <w:r w:rsidRPr="00D97BAA">
        <w:rPr>
          <w:rtl/>
        </w:rPr>
        <w:t xml:space="preserve">)  الآية رقم (96)، من سورة المائدة. </w:t>
      </w:r>
    </w:p>
  </w:footnote>
  <w:footnote w:id="40">
    <w:p w14:paraId="62E5D7F4" w14:textId="77777777" w:rsidR="00854DD8" w:rsidRPr="00D97BAA" w:rsidRDefault="00854DD8" w:rsidP="00854DD8">
      <w:r w:rsidRPr="00D97BAA">
        <w:rPr>
          <w:rtl/>
        </w:rPr>
        <w:t>(</w:t>
      </w:r>
      <w:r w:rsidRPr="00D97BAA">
        <w:footnoteRef/>
      </w:r>
      <w:r w:rsidRPr="00D97BAA">
        <w:rPr>
          <w:rtl/>
        </w:rPr>
        <w:t>) أخرجه البخاري، في صحيحه، في كتاب الحج، باب جواز الطواف على بعير وغيره، واستلام الحجر بمحجن ونحوه للراكب، (2/151)، رقم (1607)، ومسلم في صحيحه، في كتاب الحج، ، (2/926)، (1272).</w:t>
      </w:r>
    </w:p>
  </w:footnote>
  <w:footnote w:id="41">
    <w:p w14:paraId="269A99F0" w14:textId="77777777" w:rsidR="00854DD8" w:rsidRPr="00D97BAA" w:rsidRDefault="00854DD8" w:rsidP="00854DD8">
      <w:r w:rsidRPr="00D97BAA">
        <w:rPr>
          <w:rtl/>
        </w:rPr>
        <w:t>(</w:t>
      </w:r>
      <w:r w:rsidRPr="00D97BAA">
        <w:footnoteRef/>
      </w:r>
      <w:r w:rsidRPr="00D97BAA">
        <w:rPr>
          <w:rtl/>
        </w:rPr>
        <w:t xml:space="preserve">) أخرجه مسلم، في صحيحه، في كتاب الحج، باب استحباب رمي جمرة العقبة يوم النحر راكبا، وبيان قوله </w:t>
      </w:r>
      <w:r w:rsidRPr="00D97BAA">
        <w:sym w:font="AGA Arabesque" w:char="F072"/>
      </w:r>
      <w:r w:rsidRPr="00D97BAA">
        <w:rPr>
          <w:rtl/>
        </w:rPr>
        <w:t xml:space="preserve"> «لتأخذوا مناسككم»، (2/943)، (1297).  </w:t>
      </w:r>
    </w:p>
  </w:footnote>
  <w:footnote w:id="42">
    <w:p w14:paraId="14104E0D" w14:textId="77777777" w:rsidR="00854DD8" w:rsidRPr="00D97BAA" w:rsidRDefault="00854DD8" w:rsidP="00854DD8">
      <w:r w:rsidRPr="00D97BAA">
        <w:rPr>
          <w:rtl/>
        </w:rPr>
        <w:t>(</w:t>
      </w:r>
      <w:r w:rsidRPr="00D97BAA">
        <w:footnoteRef/>
      </w:r>
      <w:r w:rsidRPr="00D97BAA">
        <w:rPr>
          <w:rtl/>
        </w:rPr>
        <w:t>) ينظر في أبحاث هيئة كبار العلماء، (1/39)، بتصرف.</w:t>
      </w:r>
    </w:p>
  </w:footnote>
  <w:footnote w:id="43">
    <w:p w14:paraId="508F1599" w14:textId="77777777" w:rsidR="00854DD8" w:rsidRPr="00D97BAA" w:rsidRDefault="00854DD8" w:rsidP="00854DD8">
      <w:r w:rsidRPr="00D97BAA">
        <w:rPr>
          <w:rtl/>
        </w:rPr>
        <w:t>(</w:t>
      </w:r>
      <w:r w:rsidRPr="00D97BAA">
        <w:footnoteRef/>
      </w:r>
      <w:r w:rsidRPr="00D97BAA">
        <w:rPr>
          <w:rtl/>
        </w:rPr>
        <w:t>)  ينظر: تحفة المحتاج في شرح المنهاج، لابن حجر، (4/109) بتصرف.</w:t>
      </w:r>
    </w:p>
  </w:footnote>
  <w:footnote w:id="44">
    <w:p w14:paraId="1C3C765C" w14:textId="77777777" w:rsidR="00854DD8" w:rsidRPr="00D97BAA" w:rsidRDefault="00854DD8" w:rsidP="00854DD8">
      <w:r w:rsidRPr="00D97BAA">
        <w:rPr>
          <w:rtl/>
        </w:rPr>
        <w:t>(</w:t>
      </w:r>
      <w:r w:rsidRPr="00D97BAA">
        <w:footnoteRef/>
      </w:r>
      <w:r w:rsidRPr="00D97BAA">
        <w:rPr>
          <w:rtl/>
        </w:rPr>
        <w:t>)   الزحام في المناسك، الأسباب والحلول، للسياري، ص (123) بتصرف.</w:t>
      </w:r>
    </w:p>
  </w:footnote>
  <w:footnote w:id="45">
    <w:p w14:paraId="569570DA" w14:textId="77777777" w:rsidR="00854DD8" w:rsidRPr="00D97BAA" w:rsidRDefault="00854DD8" w:rsidP="00854DD8">
      <w:r w:rsidRPr="00D97BAA">
        <w:rPr>
          <w:rtl/>
        </w:rPr>
        <w:t>(</w:t>
      </w:r>
      <w:r w:rsidRPr="00D97BAA">
        <w:footnoteRef/>
      </w:r>
      <w:r w:rsidRPr="00D97BAA">
        <w:rPr>
          <w:rtl/>
        </w:rPr>
        <w:t>)   أخرجه البخاري، في صحيحه، في كتاب المظالم والغضب، باب إثم من ظلم شيئا من الأرض، (3/130)، رقم (2452).</w:t>
      </w:r>
    </w:p>
  </w:footnote>
  <w:footnote w:id="46">
    <w:p w14:paraId="3E173556" w14:textId="77777777" w:rsidR="00854DD8" w:rsidRPr="00D97BAA" w:rsidRDefault="00854DD8" w:rsidP="00854DD8">
      <w:r w:rsidRPr="00D97BAA">
        <w:rPr>
          <w:rtl/>
        </w:rPr>
        <w:t>(</w:t>
      </w:r>
      <w:r w:rsidRPr="00D97BAA">
        <w:footnoteRef/>
      </w:r>
      <w:r w:rsidRPr="00D97BAA">
        <w:rPr>
          <w:rtl/>
        </w:rPr>
        <w:t>)   عمدة القاري شرح صحيح البخاري، للعيني، (12/ 298).</w:t>
      </w:r>
    </w:p>
  </w:footnote>
  <w:footnote w:id="47">
    <w:p w14:paraId="1B65EB6D" w14:textId="77777777" w:rsidR="00854DD8" w:rsidRPr="00D97BAA" w:rsidRDefault="00854DD8" w:rsidP="00854DD8">
      <w:r w:rsidRPr="00D97BAA">
        <w:rPr>
          <w:rtl/>
        </w:rPr>
        <w:t>(</w:t>
      </w:r>
      <w:r w:rsidRPr="00D97BAA">
        <w:footnoteRef/>
      </w:r>
      <w:r w:rsidRPr="00D97BAA">
        <w:rPr>
          <w:rtl/>
        </w:rPr>
        <w:t>) أخرجه ابن أبي شيبة في مصنفه، (3/199)، رقم (13415).</w:t>
      </w:r>
    </w:p>
  </w:footnote>
  <w:footnote w:id="48">
    <w:p w14:paraId="30057D81" w14:textId="77777777" w:rsidR="00854DD8" w:rsidRPr="00D97BAA" w:rsidRDefault="00854DD8" w:rsidP="00854DD8">
      <w:r w:rsidRPr="00D97BAA">
        <w:rPr>
          <w:rtl/>
        </w:rPr>
        <w:t>(</w:t>
      </w:r>
      <w:r w:rsidRPr="00D97BAA">
        <w:footnoteRef/>
      </w:r>
      <w:r w:rsidRPr="00D97BAA">
        <w:rPr>
          <w:rtl/>
        </w:rPr>
        <w:t xml:space="preserve">)أخرجه ابن أبي شيبة في مصنفه، (2/35)، رقم (6159).    </w:t>
      </w:r>
    </w:p>
  </w:footnote>
  <w:footnote w:id="49">
    <w:p w14:paraId="5DAC8D96" w14:textId="77777777" w:rsidR="00854DD8" w:rsidRPr="00D97BAA" w:rsidRDefault="00854DD8" w:rsidP="00854DD8">
      <w:r w:rsidRPr="00D97BAA">
        <w:rPr>
          <w:rtl/>
        </w:rPr>
        <w:t>(</w:t>
      </w:r>
      <w:r w:rsidRPr="00D97BAA">
        <w:footnoteRef/>
      </w:r>
      <w:r w:rsidRPr="00D97BAA">
        <w:rPr>
          <w:rtl/>
        </w:rPr>
        <w:t>)   أخرجه ابن شبه في تاريخ المدينة، (1/37).</w:t>
      </w:r>
    </w:p>
  </w:footnote>
  <w:footnote w:id="50">
    <w:p w14:paraId="3FC09786" w14:textId="77777777" w:rsidR="00854DD8" w:rsidRPr="00D97BAA" w:rsidRDefault="00854DD8" w:rsidP="00854DD8">
      <w:r w:rsidRPr="00D97BAA">
        <w:rPr>
          <w:rtl/>
        </w:rPr>
        <w:t>(</w:t>
      </w:r>
      <w:r w:rsidRPr="00D97BAA">
        <w:footnoteRef/>
      </w:r>
      <w:r w:rsidRPr="00D97BAA">
        <w:rPr>
          <w:rtl/>
        </w:rPr>
        <w:t>) نقل كلام ابن العربي القرطبي في تفسيره = الجامع لأحكام القرآن  (16/ 85).</w:t>
      </w:r>
    </w:p>
  </w:footnote>
  <w:footnote w:id="51">
    <w:p w14:paraId="5A81B5F6" w14:textId="77777777" w:rsidR="00854DD8" w:rsidRPr="00D97BAA" w:rsidRDefault="00854DD8" w:rsidP="00854DD8">
      <w:r w:rsidRPr="00D97BAA">
        <w:rPr>
          <w:rtl/>
        </w:rPr>
        <w:t>(</w:t>
      </w:r>
      <w:r w:rsidRPr="00D97BAA">
        <w:footnoteRef/>
      </w:r>
      <w:r w:rsidRPr="00D97BAA">
        <w:rPr>
          <w:rtl/>
        </w:rPr>
        <w:t>) مجلة البحوث الإسلامية، (1/190).</w:t>
      </w:r>
    </w:p>
  </w:footnote>
  <w:footnote w:id="52">
    <w:p w14:paraId="3D2E86BE" w14:textId="77777777" w:rsidR="00854DD8" w:rsidRPr="00D97BAA" w:rsidRDefault="00854DD8" w:rsidP="00854DD8">
      <w:r w:rsidRPr="00D97BAA">
        <w:rPr>
          <w:rtl/>
        </w:rPr>
        <w:t>(</w:t>
      </w:r>
      <w:r w:rsidRPr="00D97BAA">
        <w:footnoteRef/>
      </w:r>
      <w:r w:rsidRPr="00D97BAA">
        <w:rPr>
          <w:rtl/>
        </w:rPr>
        <w:t xml:space="preserve">) المبسوط للسرخسي، (2/80)  </w:t>
      </w:r>
    </w:p>
  </w:footnote>
  <w:footnote w:id="53">
    <w:p w14:paraId="3CF401D6" w14:textId="77777777" w:rsidR="00854DD8" w:rsidRPr="00D97BAA" w:rsidRDefault="00854DD8" w:rsidP="00854DD8">
      <w:r w:rsidRPr="00D97BAA">
        <w:rPr>
          <w:rtl/>
        </w:rPr>
        <w:t>(</w:t>
      </w:r>
      <w:r w:rsidRPr="00D97BAA">
        <w:footnoteRef/>
      </w:r>
      <w:r w:rsidRPr="00D97BAA">
        <w:rPr>
          <w:rtl/>
        </w:rPr>
        <w:t>)  أبحاث هيئة كبار العلماء، (1/34).</w:t>
      </w:r>
    </w:p>
  </w:footnote>
  <w:footnote w:id="54">
    <w:p w14:paraId="77F74E46" w14:textId="77777777" w:rsidR="00854DD8" w:rsidRPr="00D97BAA" w:rsidRDefault="00854DD8" w:rsidP="00854DD8">
      <w:r w:rsidRPr="00D97BAA">
        <w:rPr>
          <w:rtl/>
        </w:rPr>
        <w:t>(</w:t>
      </w:r>
      <w:r w:rsidRPr="00D97BAA">
        <w:footnoteRef/>
      </w:r>
      <w:r w:rsidRPr="00D97BAA">
        <w:rPr>
          <w:rtl/>
        </w:rPr>
        <w:t>) الاستذكار، لابن عبد البر،  (4/ 351).</w:t>
      </w:r>
    </w:p>
  </w:footnote>
  <w:footnote w:id="55">
    <w:p w14:paraId="6582C3F8" w14:textId="77777777" w:rsidR="00854DD8" w:rsidRPr="00D97BAA" w:rsidRDefault="00854DD8" w:rsidP="00854DD8">
      <w:r w:rsidRPr="00D97BAA">
        <w:rPr>
          <w:rtl/>
        </w:rPr>
        <w:t>(</w:t>
      </w:r>
      <w:r w:rsidRPr="00D97BAA">
        <w:footnoteRef/>
      </w:r>
      <w:r w:rsidRPr="00D97BAA">
        <w:rPr>
          <w:rtl/>
        </w:rPr>
        <w:t>) ينظر: أبحاث هيئة كبار العلماء (3/285)، فتاوى ورسائل ابن ابراهيم، (5/155)، الزحام في المناسك الأسباب والحلول، السياري، ص (429) بتصرف.</w:t>
      </w:r>
    </w:p>
  </w:footnote>
  <w:footnote w:id="56">
    <w:p w14:paraId="64A4FAB3" w14:textId="77777777" w:rsidR="00854DD8" w:rsidRPr="00D97BAA" w:rsidRDefault="00854DD8" w:rsidP="00854DD8">
      <w:r w:rsidRPr="00D97BAA">
        <w:rPr>
          <w:rtl/>
        </w:rPr>
        <w:t>(</w:t>
      </w:r>
      <w:r w:rsidRPr="00D97BAA">
        <w:footnoteRef/>
      </w:r>
      <w:r w:rsidRPr="00D97BAA">
        <w:rPr>
          <w:rtl/>
        </w:rPr>
        <w:t>)   ينظر ما قاله ابن القيم رحمه الله في إعلام الموقعين عن رب العالمين (3/ 11).</w:t>
      </w:r>
    </w:p>
  </w:footnote>
  <w:footnote w:id="57">
    <w:p w14:paraId="28329DAA" w14:textId="77777777" w:rsidR="00854DD8" w:rsidRPr="00D97BAA" w:rsidRDefault="00854DD8" w:rsidP="00854DD8">
      <w:r w:rsidRPr="00D97BAA">
        <w:rPr>
          <w:rtl/>
        </w:rPr>
        <w:t>(</w:t>
      </w:r>
      <w:r w:rsidRPr="00D97BAA">
        <w:footnoteRef/>
      </w:r>
      <w:r w:rsidRPr="00D97BAA">
        <w:rPr>
          <w:rtl/>
        </w:rPr>
        <w:t>)  أبحاث هيئة كبار العلماء المجلد الثالث، ص (404)، قرار رقم (35) وتاريخ 14/2/1395هـ .</w:t>
      </w:r>
    </w:p>
  </w:footnote>
  <w:footnote w:id="58">
    <w:p w14:paraId="38D7472B" w14:textId="77777777" w:rsidR="00854DD8" w:rsidRPr="00D97BAA" w:rsidRDefault="00854DD8" w:rsidP="00854DD8">
      <w:r w:rsidRPr="00D97BAA">
        <w:rPr>
          <w:rtl/>
        </w:rPr>
        <w:t>(</w:t>
      </w:r>
      <w:r w:rsidRPr="00D97BAA">
        <w:footnoteRef/>
      </w:r>
      <w:r w:rsidRPr="00D97BAA">
        <w:rPr>
          <w:rtl/>
        </w:rPr>
        <w:t xml:space="preserve">) لم أجد هذه القاعدة في كتب القواعد الفقهية المعروفة والمشهورة، كالأشباه والنظائر لابن نجيم، والسيوطي، أو المنثور في القواعد الفقهية، للزركشي ولا في غيرها، ولا في المصادر المعاصرة، كالوجيز للبورنو أو غيره، وإنما يذكرها الفقهاء كتعليل للأحكام الشرعية التي يخرجون عليها العديد من الفروع الفقهية كما سيأتي ذكره.  </w:t>
      </w:r>
    </w:p>
  </w:footnote>
  <w:footnote w:id="59">
    <w:p w14:paraId="35D2103E" w14:textId="77777777" w:rsidR="00854DD8" w:rsidRPr="00D97BAA" w:rsidRDefault="00854DD8" w:rsidP="00854DD8">
      <w:r w:rsidRPr="00D97BAA">
        <w:rPr>
          <w:rtl/>
        </w:rPr>
        <w:t>(</w:t>
      </w:r>
      <w:r w:rsidRPr="00D97BAA">
        <w:footnoteRef/>
      </w:r>
      <w:r w:rsidRPr="00D97BAA">
        <w:rPr>
          <w:rtl/>
        </w:rPr>
        <w:t>)  ينظر: قاعدة : الهواء تابع للقرار، تأصيلا وتطبيقا، وليد الودعاني، ص (8).</w:t>
      </w:r>
    </w:p>
  </w:footnote>
  <w:footnote w:id="60">
    <w:p w14:paraId="56C5E946" w14:textId="77777777" w:rsidR="00854DD8" w:rsidRPr="00D97BAA" w:rsidRDefault="00854DD8" w:rsidP="00854DD8">
      <w:r w:rsidRPr="00D97BAA">
        <w:rPr>
          <w:rtl/>
        </w:rPr>
        <w:t>(</w:t>
      </w:r>
      <w:r w:rsidRPr="00D97BAA">
        <w:footnoteRef/>
      </w:r>
      <w:r w:rsidRPr="00D97BAA">
        <w:rPr>
          <w:rtl/>
        </w:rPr>
        <w:t>)  أبحاث هيئة كبار العلماء، (1/20).</w:t>
      </w:r>
    </w:p>
  </w:footnote>
  <w:footnote w:id="61">
    <w:p w14:paraId="0192F89A" w14:textId="77777777" w:rsidR="00854DD8" w:rsidRPr="00D97BAA" w:rsidRDefault="00854DD8" w:rsidP="00854DD8">
      <w:r w:rsidRPr="00D97BAA">
        <w:rPr>
          <w:rtl/>
        </w:rPr>
        <w:t>(</w:t>
      </w:r>
      <w:r w:rsidRPr="00D97BAA">
        <w:footnoteRef/>
      </w:r>
      <w:r w:rsidRPr="00D97BAA">
        <w:rPr>
          <w:rtl/>
        </w:rPr>
        <w:t xml:space="preserve">)  ينظر: الأشباه والنظائر، للسيوطي، ص (117)، الأشباه والنظائر لابن نجيم، ص (120).   </w:t>
      </w:r>
    </w:p>
  </w:footnote>
  <w:footnote w:id="62">
    <w:p w14:paraId="7E57DB12" w14:textId="77777777" w:rsidR="00854DD8" w:rsidRPr="00D97BAA" w:rsidRDefault="00854DD8" w:rsidP="00854DD8">
      <w:r w:rsidRPr="00D97BAA">
        <w:rPr>
          <w:rtl/>
        </w:rPr>
        <w:t>(</w:t>
      </w:r>
      <w:r w:rsidRPr="00D97BAA">
        <w:footnoteRef/>
      </w:r>
      <w:r w:rsidRPr="00D97BAA">
        <w:rPr>
          <w:rtl/>
        </w:rPr>
        <w:t>)  الوجيز في إيضاح قواعد الفقة الكلية، للبورنو، ص (331).</w:t>
      </w:r>
    </w:p>
  </w:footnote>
  <w:footnote w:id="63">
    <w:p w14:paraId="0B7C4B69" w14:textId="77777777" w:rsidR="00854DD8" w:rsidRPr="00D97BAA" w:rsidRDefault="00854DD8" w:rsidP="00854DD8">
      <w:r w:rsidRPr="00D97BAA">
        <w:rPr>
          <w:rtl/>
        </w:rPr>
        <w:t>(</w:t>
      </w:r>
      <w:r w:rsidRPr="00D97BAA">
        <w:footnoteRef/>
      </w:r>
      <w:r w:rsidRPr="00D97BAA">
        <w:rPr>
          <w:rtl/>
        </w:rPr>
        <w:t>)  المرجع السابق، نفس الصفحة.</w:t>
      </w:r>
    </w:p>
  </w:footnote>
  <w:footnote w:id="64">
    <w:p w14:paraId="3A65C28D" w14:textId="77777777" w:rsidR="00854DD8" w:rsidRPr="00D97BAA" w:rsidRDefault="00854DD8" w:rsidP="00854DD8">
      <w:r w:rsidRPr="00D97BAA">
        <w:rPr>
          <w:rtl/>
        </w:rPr>
        <w:t>(</w:t>
      </w:r>
      <w:r w:rsidRPr="00D97BAA">
        <w:footnoteRef/>
      </w:r>
      <w:r w:rsidRPr="00D97BAA">
        <w:rPr>
          <w:rtl/>
        </w:rPr>
        <w:t>)  المرجع السابق، ص (333) بتصرف.</w:t>
      </w:r>
    </w:p>
  </w:footnote>
  <w:footnote w:id="65">
    <w:p w14:paraId="6CE57908" w14:textId="77777777" w:rsidR="00854DD8" w:rsidRPr="00D97BAA" w:rsidRDefault="00854DD8" w:rsidP="00854DD8">
      <w:r w:rsidRPr="00D97BAA">
        <w:rPr>
          <w:rtl/>
        </w:rPr>
        <w:t>(</w:t>
      </w:r>
      <w:r w:rsidRPr="00D97BAA">
        <w:footnoteRef/>
      </w:r>
      <w:r w:rsidRPr="00D97BAA">
        <w:rPr>
          <w:rtl/>
        </w:rPr>
        <w:t>) بدائع الصنائع في ترتيب الشرائع (6/ 265).</w:t>
      </w:r>
    </w:p>
  </w:footnote>
  <w:footnote w:id="66">
    <w:p w14:paraId="3A6111A1" w14:textId="77777777" w:rsidR="00854DD8" w:rsidRPr="00D97BAA" w:rsidRDefault="00854DD8" w:rsidP="00854DD8">
      <w:r w:rsidRPr="00D97BAA">
        <w:rPr>
          <w:rtl/>
        </w:rPr>
        <w:t>(</w:t>
      </w:r>
      <w:r w:rsidRPr="00D97BAA">
        <w:footnoteRef/>
      </w:r>
      <w:r w:rsidRPr="00D97BAA">
        <w:rPr>
          <w:rtl/>
        </w:rPr>
        <w:t xml:space="preserve">)  المبسوط للسرخسي، (2/80)  </w:t>
      </w:r>
    </w:p>
  </w:footnote>
  <w:footnote w:id="67">
    <w:p w14:paraId="38EE32B8" w14:textId="77777777" w:rsidR="00854DD8" w:rsidRPr="00D97BAA" w:rsidRDefault="00854DD8" w:rsidP="00854DD8">
      <w:r w:rsidRPr="00D97BAA">
        <w:rPr>
          <w:rtl/>
        </w:rPr>
        <w:t>(</w:t>
      </w:r>
      <w:r w:rsidRPr="00D97BAA">
        <w:footnoteRef/>
      </w:r>
      <w:r w:rsidRPr="00D97BAA">
        <w:rPr>
          <w:rtl/>
        </w:rPr>
        <w:t>) مواهب الجليل ، للحطاب، (4/ 276).</w:t>
      </w:r>
    </w:p>
  </w:footnote>
  <w:footnote w:id="68">
    <w:p w14:paraId="251C7F88" w14:textId="77777777" w:rsidR="00854DD8" w:rsidRPr="00D97BAA" w:rsidRDefault="00854DD8" w:rsidP="00854DD8">
      <w:r w:rsidRPr="00D97BAA">
        <w:rPr>
          <w:rtl/>
        </w:rPr>
        <w:t>(</w:t>
      </w:r>
      <w:r w:rsidRPr="00D97BAA">
        <w:footnoteRef/>
      </w:r>
      <w:r w:rsidRPr="00D97BAA">
        <w:rPr>
          <w:rtl/>
        </w:rPr>
        <w:t>) حاشية الدسوقي، (1/229).</w:t>
      </w:r>
    </w:p>
  </w:footnote>
  <w:footnote w:id="69">
    <w:p w14:paraId="51555135" w14:textId="77777777" w:rsidR="00854DD8" w:rsidRPr="00D97BAA" w:rsidRDefault="00854DD8" w:rsidP="00854DD8">
      <w:r w:rsidRPr="00D97BAA">
        <w:rPr>
          <w:rtl/>
        </w:rPr>
        <w:t>(</w:t>
      </w:r>
      <w:r w:rsidRPr="00D97BAA">
        <w:footnoteRef/>
      </w:r>
      <w:r w:rsidRPr="00D97BAA">
        <w:rPr>
          <w:rtl/>
        </w:rPr>
        <w:t>) الذخيرة، للقرافي، (6/ 184).</w:t>
      </w:r>
    </w:p>
  </w:footnote>
  <w:footnote w:id="70">
    <w:p w14:paraId="51193F0F" w14:textId="77777777" w:rsidR="00854DD8" w:rsidRPr="00D97BAA" w:rsidRDefault="00854DD8" w:rsidP="00854DD8">
      <w:r w:rsidRPr="00D97BAA">
        <w:rPr>
          <w:rtl/>
        </w:rPr>
        <w:t>(</w:t>
      </w:r>
      <w:r w:rsidRPr="00D97BAA">
        <w:footnoteRef/>
      </w:r>
      <w:r w:rsidRPr="00D97BAA">
        <w:rPr>
          <w:rtl/>
        </w:rPr>
        <w:t>) الكليات الفقهية، للمقري، في كتاب البيوع، ص (41).</w:t>
      </w:r>
    </w:p>
  </w:footnote>
  <w:footnote w:id="71">
    <w:p w14:paraId="5095165D" w14:textId="77777777" w:rsidR="00854DD8" w:rsidRPr="00D97BAA" w:rsidRDefault="00854DD8" w:rsidP="00854DD8">
      <w:r w:rsidRPr="00D97BAA">
        <w:rPr>
          <w:rtl/>
        </w:rPr>
        <w:t>(</w:t>
      </w:r>
      <w:r w:rsidRPr="00D97BAA">
        <w:footnoteRef/>
      </w:r>
      <w:r w:rsidRPr="00D97BAA">
        <w:rPr>
          <w:rtl/>
        </w:rPr>
        <w:t>) مغني المحتاج، للشربيني، (1/708).</w:t>
      </w:r>
    </w:p>
  </w:footnote>
  <w:footnote w:id="72">
    <w:p w14:paraId="0287C78E" w14:textId="77777777" w:rsidR="00854DD8" w:rsidRPr="00D97BAA" w:rsidRDefault="00854DD8" w:rsidP="00854DD8">
      <w:r w:rsidRPr="00D97BAA">
        <w:rPr>
          <w:rtl/>
        </w:rPr>
        <w:t>(</w:t>
      </w:r>
      <w:r w:rsidRPr="00D97BAA">
        <w:footnoteRef/>
      </w:r>
      <w:r w:rsidRPr="00D97BAA">
        <w:rPr>
          <w:rtl/>
        </w:rPr>
        <w:t>) حاشية ابن حجر على الإيضاح للنووي، ص (293).</w:t>
      </w:r>
    </w:p>
  </w:footnote>
  <w:footnote w:id="73">
    <w:p w14:paraId="2DFF36ED" w14:textId="77777777" w:rsidR="00854DD8" w:rsidRPr="00D97BAA" w:rsidRDefault="00854DD8" w:rsidP="00854DD8">
      <w:r w:rsidRPr="00D97BAA">
        <w:rPr>
          <w:rtl/>
        </w:rPr>
        <w:t>(</w:t>
      </w:r>
      <w:r w:rsidRPr="00D97BAA">
        <w:footnoteRef/>
      </w:r>
      <w:r w:rsidRPr="00D97BAA">
        <w:rPr>
          <w:rtl/>
        </w:rPr>
        <w:t>) حاشية الشرواني على تحفة المحتاج، (4/109).</w:t>
      </w:r>
    </w:p>
  </w:footnote>
  <w:footnote w:id="74">
    <w:p w14:paraId="32EAFF9D" w14:textId="77777777" w:rsidR="00854DD8" w:rsidRPr="00D97BAA" w:rsidRDefault="00854DD8" w:rsidP="00854DD8">
      <w:r w:rsidRPr="00D97BAA">
        <w:rPr>
          <w:rtl/>
        </w:rPr>
        <w:t>(</w:t>
      </w:r>
      <w:r w:rsidRPr="00D97BAA">
        <w:footnoteRef/>
      </w:r>
      <w:r w:rsidRPr="00D97BAA">
        <w:rPr>
          <w:rtl/>
        </w:rPr>
        <w:t xml:space="preserve">) المنثور في القواعد الفقهية، للزركشي، (3/315).  </w:t>
      </w:r>
    </w:p>
  </w:footnote>
  <w:footnote w:id="75">
    <w:p w14:paraId="7C5CE886" w14:textId="77777777" w:rsidR="00854DD8" w:rsidRPr="00D97BAA" w:rsidRDefault="00854DD8" w:rsidP="00854DD8">
      <w:r w:rsidRPr="00D97BAA">
        <w:rPr>
          <w:rtl/>
        </w:rPr>
        <w:t>(</w:t>
      </w:r>
      <w:r w:rsidRPr="00D97BAA">
        <w:footnoteRef/>
      </w:r>
      <w:r w:rsidRPr="00D97BAA">
        <w:rPr>
          <w:rtl/>
        </w:rPr>
        <w:t>)  ينظر: حاشية الشرواني تحفة المحتاج بشرح المنهاج، (4/109).</w:t>
      </w:r>
    </w:p>
  </w:footnote>
  <w:footnote w:id="76">
    <w:p w14:paraId="13514941" w14:textId="77777777" w:rsidR="00854DD8" w:rsidRPr="00D97BAA" w:rsidRDefault="00854DD8" w:rsidP="00854DD8">
      <w:r w:rsidRPr="00D97BAA">
        <w:rPr>
          <w:rtl/>
        </w:rPr>
        <w:t>(</w:t>
      </w:r>
      <w:r w:rsidRPr="00D97BAA">
        <w:footnoteRef/>
      </w:r>
      <w:r w:rsidRPr="00D97BAA">
        <w:rPr>
          <w:rtl/>
        </w:rPr>
        <w:t>)  المرجع السابق، (4/134).</w:t>
      </w:r>
    </w:p>
  </w:footnote>
  <w:footnote w:id="77">
    <w:p w14:paraId="3073FDBC" w14:textId="77777777" w:rsidR="00854DD8" w:rsidRPr="00D97BAA" w:rsidRDefault="00854DD8" w:rsidP="00854DD8">
      <w:r w:rsidRPr="00D97BAA">
        <w:rPr>
          <w:rtl/>
        </w:rPr>
        <w:t>(</w:t>
      </w:r>
      <w:r w:rsidRPr="00D97BAA">
        <w:footnoteRef/>
      </w:r>
      <w:r w:rsidRPr="00D97BAA">
        <w:rPr>
          <w:rtl/>
        </w:rPr>
        <w:t xml:space="preserve">) الإنصاف، للمرداوي، (9/113).  </w:t>
      </w:r>
    </w:p>
  </w:footnote>
  <w:footnote w:id="78">
    <w:p w14:paraId="6CD9D4D5" w14:textId="77777777" w:rsidR="00854DD8" w:rsidRPr="00D97BAA" w:rsidRDefault="00854DD8" w:rsidP="00854DD8">
      <w:r w:rsidRPr="00D97BAA">
        <w:rPr>
          <w:rtl/>
        </w:rPr>
        <w:t>(</w:t>
      </w:r>
      <w:r w:rsidRPr="00D97BAA">
        <w:footnoteRef/>
      </w:r>
      <w:r w:rsidRPr="00D97BAA">
        <w:rPr>
          <w:rtl/>
        </w:rPr>
        <w:t>)  الفروع، لابن مفلح، (6/38).</w:t>
      </w:r>
    </w:p>
  </w:footnote>
  <w:footnote w:id="79">
    <w:p w14:paraId="7BC6F0C7" w14:textId="77777777" w:rsidR="00854DD8" w:rsidRPr="00D97BAA" w:rsidRDefault="00854DD8" w:rsidP="00854DD8">
      <w:r w:rsidRPr="00D97BAA">
        <w:rPr>
          <w:rtl/>
        </w:rPr>
        <w:t>(</w:t>
      </w:r>
      <w:r w:rsidRPr="00D97BAA">
        <w:footnoteRef/>
      </w:r>
      <w:r w:rsidRPr="00D97BAA">
        <w:rPr>
          <w:rtl/>
        </w:rPr>
        <w:t>) كشاف القناع، للبهوتي، (1/108).</w:t>
      </w:r>
    </w:p>
  </w:footnote>
  <w:footnote w:id="80">
    <w:p w14:paraId="1A0FF6CF" w14:textId="77777777" w:rsidR="00854DD8" w:rsidRPr="00D97BAA" w:rsidRDefault="00854DD8" w:rsidP="00854DD8">
      <w:r w:rsidRPr="00D97BAA">
        <w:rPr>
          <w:rtl/>
        </w:rPr>
        <w:t>(</w:t>
      </w:r>
      <w:r w:rsidRPr="00D97BAA">
        <w:footnoteRef/>
      </w:r>
      <w:r w:rsidRPr="00D97BAA">
        <w:rPr>
          <w:rtl/>
        </w:rPr>
        <w:t>)  المغني، لابن قدامة (4/ 365).</w:t>
      </w:r>
    </w:p>
  </w:footnote>
  <w:footnote w:id="81">
    <w:p w14:paraId="717C280E" w14:textId="77777777" w:rsidR="00854DD8" w:rsidRPr="00D97BAA" w:rsidRDefault="00854DD8" w:rsidP="00854DD8">
      <w:r w:rsidRPr="00D97BAA">
        <w:rPr>
          <w:rtl/>
        </w:rPr>
        <w:t>(</w:t>
      </w:r>
      <w:r w:rsidRPr="00D97BAA">
        <w:footnoteRef/>
      </w:r>
      <w:r w:rsidRPr="00D97BAA">
        <w:rPr>
          <w:rtl/>
        </w:rPr>
        <w:t>) فتاوى ورسائل سماحة الشيخ محمد بن إبراهيم، (5/150).</w:t>
      </w:r>
    </w:p>
  </w:footnote>
  <w:footnote w:id="82">
    <w:p w14:paraId="43199E84" w14:textId="77777777" w:rsidR="00854DD8" w:rsidRPr="00D97BAA" w:rsidRDefault="00854DD8" w:rsidP="00854DD8">
      <w:r w:rsidRPr="00D97BAA">
        <w:rPr>
          <w:rtl/>
        </w:rPr>
        <w:t>(</w:t>
      </w:r>
      <w:r w:rsidRPr="00D97BAA">
        <w:footnoteRef/>
      </w:r>
      <w:r w:rsidRPr="00D97BAA">
        <w:rPr>
          <w:rtl/>
        </w:rPr>
        <w:t>)  مجموع فتاوى ورسائل العثيمين، (22/429).</w:t>
      </w:r>
    </w:p>
  </w:footnote>
  <w:footnote w:id="83">
    <w:p w14:paraId="48E30A7D" w14:textId="77777777" w:rsidR="00854DD8" w:rsidRPr="00D97BAA" w:rsidRDefault="00854DD8" w:rsidP="00854DD8">
      <w:r w:rsidRPr="00D97BAA">
        <w:rPr>
          <w:rtl/>
        </w:rPr>
        <w:t>(</w:t>
      </w:r>
      <w:r w:rsidRPr="00D97BAA">
        <w:footnoteRef/>
      </w:r>
      <w:r w:rsidRPr="00D97BAA">
        <w:rPr>
          <w:rtl/>
        </w:rPr>
        <w:t xml:space="preserve">)  ينظر: مجلة مجمع الفقه الإسلامي، العدد الثالث، (3/1637).  </w:t>
      </w:r>
    </w:p>
  </w:footnote>
  <w:footnote w:id="84">
    <w:p w14:paraId="491643C3" w14:textId="77777777" w:rsidR="00854DD8" w:rsidRPr="00D97BAA" w:rsidRDefault="00854DD8" w:rsidP="00854DD8">
      <w:r w:rsidRPr="00D97BAA">
        <w:rPr>
          <w:rtl/>
        </w:rPr>
        <w:t>(</w:t>
      </w:r>
      <w:r w:rsidRPr="00D97BAA">
        <w:footnoteRef/>
      </w:r>
      <w:r w:rsidRPr="00D97BAA">
        <w:rPr>
          <w:rtl/>
        </w:rPr>
        <w:t>)  مجلة مجمع الفقه الإسلامي، العدد الثالث، (3/1639).</w:t>
      </w:r>
    </w:p>
  </w:footnote>
  <w:footnote w:id="85">
    <w:p w14:paraId="76326E52" w14:textId="77777777" w:rsidR="00854DD8" w:rsidRPr="00D97BAA" w:rsidRDefault="00854DD8" w:rsidP="00854DD8">
      <w:r w:rsidRPr="00D97BAA">
        <w:rPr>
          <w:rtl/>
        </w:rPr>
        <w:t>(</w:t>
      </w:r>
      <w:r w:rsidRPr="00D97BAA">
        <w:footnoteRef/>
      </w:r>
      <w:r w:rsidRPr="00D97BAA">
        <w:rPr>
          <w:rtl/>
        </w:rPr>
        <w:t>) ينظر: المجموع للنووي، (8/43).</w:t>
      </w:r>
    </w:p>
  </w:footnote>
  <w:footnote w:id="86">
    <w:p w14:paraId="07BF41DE" w14:textId="77777777" w:rsidR="00854DD8" w:rsidRPr="00D97BAA" w:rsidRDefault="00854DD8" w:rsidP="00854DD8">
      <w:r w:rsidRPr="00D97BAA">
        <w:rPr>
          <w:rtl/>
        </w:rPr>
        <w:t>(</w:t>
      </w:r>
      <w:r w:rsidRPr="00D97BAA">
        <w:footnoteRef/>
      </w:r>
      <w:r w:rsidRPr="00D97BAA">
        <w:rPr>
          <w:rtl/>
        </w:rPr>
        <w:t>)  ينظر: في مفهوم هذا في نهاية المحتاج،.... (3/283).</w:t>
      </w:r>
    </w:p>
  </w:footnote>
  <w:footnote w:id="87">
    <w:p w14:paraId="4F4EA1B6" w14:textId="77777777" w:rsidR="00854DD8" w:rsidRPr="00D97BAA" w:rsidRDefault="00854DD8" w:rsidP="00854DD8">
      <w:r w:rsidRPr="00D97BAA">
        <w:rPr>
          <w:rtl/>
        </w:rPr>
        <w:t>(</w:t>
      </w:r>
      <w:r w:rsidRPr="00D97BAA">
        <w:footnoteRef/>
      </w:r>
      <w:r w:rsidRPr="00D97BAA">
        <w:rPr>
          <w:rtl/>
        </w:rPr>
        <w:t>)  ينظر: الزحام، أسبابه وحلوله، السياري، ص (231).</w:t>
      </w:r>
    </w:p>
  </w:footnote>
  <w:footnote w:id="88">
    <w:p w14:paraId="169EA893" w14:textId="77777777" w:rsidR="00854DD8" w:rsidRPr="00D97BAA" w:rsidRDefault="00854DD8" w:rsidP="00854DD8">
      <w:r w:rsidRPr="00D97BAA">
        <w:rPr>
          <w:rtl/>
        </w:rPr>
        <w:t>(</w:t>
      </w:r>
      <w:r w:rsidRPr="00D97BAA">
        <w:footnoteRef/>
      </w:r>
      <w:r w:rsidRPr="00D97BAA">
        <w:rPr>
          <w:rtl/>
        </w:rPr>
        <w:t xml:space="preserve">)  أبحاث هيئة كبار العلماء، (1/41). </w:t>
      </w:r>
    </w:p>
  </w:footnote>
  <w:footnote w:id="89">
    <w:p w14:paraId="5FB5C0A1" w14:textId="77777777" w:rsidR="00854DD8" w:rsidRPr="00D97BAA" w:rsidRDefault="00854DD8" w:rsidP="00854DD8">
      <w:r w:rsidRPr="00D97BAA">
        <w:rPr>
          <w:rtl/>
        </w:rPr>
        <w:t>(</w:t>
      </w:r>
      <w:r w:rsidRPr="00D97BAA">
        <w:footnoteRef/>
      </w:r>
      <w:r w:rsidRPr="00D97BAA">
        <w:rPr>
          <w:rtl/>
        </w:rPr>
        <w:t>) كالشيخ سليمان البجيرمي كما في تحفته (3/209)، والقليوبي، كما في حاشيته، (2/134)، وغيرهما.</w:t>
      </w:r>
    </w:p>
  </w:footnote>
  <w:footnote w:id="90">
    <w:p w14:paraId="5AABC74A" w14:textId="77777777" w:rsidR="00854DD8" w:rsidRPr="00D97BAA" w:rsidRDefault="00854DD8" w:rsidP="00854DD8">
      <w:r w:rsidRPr="00D97BAA">
        <w:rPr>
          <w:rtl/>
        </w:rPr>
        <w:t>(</w:t>
      </w:r>
      <w:r w:rsidRPr="00D97BAA">
        <w:footnoteRef/>
      </w:r>
      <w:r w:rsidRPr="00D97BAA">
        <w:rPr>
          <w:rtl/>
        </w:rPr>
        <w:t>)  ينظر: حاشية البجيرمي على الخطيب = تحفة الحبيب على شرح الخطيب (2/ 441).</w:t>
      </w:r>
    </w:p>
  </w:footnote>
  <w:footnote w:id="91">
    <w:p w14:paraId="0B0943D1" w14:textId="77777777" w:rsidR="00854DD8" w:rsidRPr="00D97BAA" w:rsidRDefault="00854DD8" w:rsidP="00854DD8">
      <w:r w:rsidRPr="00D97BAA">
        <w:rPr>
          <w:rtl/>
        </w:rPr>
        <w:t>(</w:t>
      </w:r>
      <w:r w:rsidRPr="00D97BAA">
        <w:footnoteRef/>
      </w:r>
      <w:r w:rsidRPr="00D97BAA">
        <w:rPr>
          <w:rtl/>
        </w:rPr>
        <w:t>) ينظر: حاشيتا قليوبي وعميرة (2/ 134).</w:t>
      </w:r>
    </w:p>
  </w:footnote>
  <w:footnote w:id="92">
    <w:p w14:paraId="7D7B6BE9" w14:textId="77777777" w:rsidR="00854DD8" w:rsidRPr="00D97BAA" w:rsidRDefault="00854DD8" w:rsidP="00854DD8">
      <w:r w:rsidRPr="00D97BAA">
        <w:rPr>
          <w:rtl/>
        </w:rPr>
        <w:t>(</w:t>
      </w:r>
      <w:r w:rsidRPr="00D97BAA">
        <w:footnoteRef/>
      </w:r>
      <w:r w:rsidRPr="00D97BAA">
        <w:rPr>
          <w:rtl/>
        </w:rPr>
        <w:t xml:space="preserve">)   أخرجه مسلم ، في صحيحه، في كتاب الحج، باب استحباب رمي جمرة العقبة يوم النحر راكبا، وبيان قوله </w:t>
      </w:r>
      <w:r w:rsidRPr="00D97BAA">
        <w:sym w:font="AGA Arabesque" w:char="F072"/>
      </w:r>
      <w:r w:rsidRPr="00D97BAA">
        <w:rPr>
          <w:rtl/>
        </w:rPr>
        <w:t xml:space="preserve"> «لتأخذوا مناسككم»، (2/943)، رقم (1297).  </w:t>
      </w:r>
    </w:p>
  </w:footnote>
  <w:footnote w:id="93">
    <w:p w14:paraId="02E7B253" w14:textId="77777777" w:rsidR="00854DD8" w:rsidRPr="00D97BAA" w:rsidRDefault="00854DD8" w:rsidP="00854DD8">
      <w:r w:rsidRPr="00D97BAA">
        <w:rPr>
          <w:rtl/>
        </w:rPr>
        <w:t>(</w:t>
      </w:r>
      <w:r w:rsidRPr="00D97BAA">
        <w:footnoteRef/>
      </w:r>
      <w:r w:rsidRPr="00D97BAA">
        <w:rPr>
          <w:rtl/>
        </w:rPr>
        <w:t>)   أخرج هذه الرواية: البيهقي، في السنن الكبرى، في كتاب الحج، باب الإيضاع في وادي محسر، (5/204)، (9524)، وابن عبد البر، في جامعه، باب في ابتداء العالم جلساءه بالفائدة وقوله: سلوني وحرصهم على أن يؤخذ ما عندهم، (1/461)، رقم (721)، وصححه الألباني في إرواء الغليل في تخريج أحاديث منار السبيل، (4/271)،  (1074).</w:t>
      </w:r>
    </w:p>
  </w:footnote>
  <w:footnote w:id="94">
    <w:p w14:paraId="0DB0C431" w14:textId="77777777" w:rsidR="00854DD8" w:rsidRPr="00D97BAA" w:rsidRDefault="00854DD8" w:rsidP="00854DD8">
      <w:r w:rsidRPr="00D97BAA">
        <w:rPr>
          <w:rtl/>
        </w:rPr>
        <w:t>(</w:t>
      </w:r>
      <w:r w:rsidRPr="00D97BAA">
        <w:footnoteRef/>
      </w:r>
      <w:r w:rsidRPr="00D97BAA">
        <w:rPr>
          <w:rtl/>
        </w:rPr>
        <w:t>)   مجلة البحوث الإسلامية، (1/44).</w:t>
      </w:r>
    </w:p>
  </w:footnote>
  <w:footnote w:id="95">
    <w:p w14:paraId="51633B75" w14:textId="77777777" w:rsidR="00854DD8" w:rsidRPr="00D97BAA" w:rsidRDefault="00854DD8" w:rsidP="00854DD8">
      <w:r w:rsidRPr="00D97BAA">
        <w:rPr>
          <w:rtl/>
        </w:rPr>
        <w:t>(</w:t>
      </w:r>
      <w:r w:rsidRPr="00D97BAA">
        <w:footnoteRef/>
      </w:r>
      <w:r w:rsidRPr="00D97BAA">
        <w:rPr>
          <w:rtl/>
        </w:rPr>
        <w:t>)   ينظر: الزحام في المناسك، الأسباب والحلول، السياري، ص (125)، بتصرف.</w:t>
      </w:r>
    </w:p>
  </w:footnote>
  <w:footnote w:id="96">
    <w:p w14:paraId="66ECD610" w14:textId="77777777" w:rsidR="00854DD8" w:rsidRPr="00D97BAA" w:rsidRDefault="00854DD8" w:rsidP="00854DD8">
      <w:r w:rsidRPr="00D97BAA">
        <w:rPr>
          <w:rtl/>
        </w:rPr>
        <w:t>(</w:t>
      </w:r>
      <w:r w:rsidRPr="00D97BAA">
        <w:footnoteRef/>
      </w:r>
      <w:r w:rsidRPr="00D97BAA">
        <w:rPr>
          <w:rtl/>
        </w:rPr>
        <w:t>)   ينظر: أبحاث هيئة كبار العلماء، (1/43-50).</w:t>
      </w:r>
    </w:p>
  </w:footnote>
  <w:footnote w:id="97">
    <w:p w14:paraId="26DD067F" w14:textId="77777777" w:rsidR="00854DD8" w:rsidRPr="00D97BAA" w:rsidRDefault="00854DD8" w:rsidP="00854DD8">
      <w:r w:rsidRPr="00D97BAA">
        <w:rPr>
          <w:rtl/>
        </w:rPr>
        <w:t>(</w:t>
      </w:r>
      <w:r w:rsidRPr="00D97BAA">
        <w:footnoteRef/>
      </w:r>
      <w:r w:rsidRPr="00D97BAA">
        <w:rPr>
          <w:rtl/>
        </w:rPr>
        <w:t>)   ينظر: الزحام في المناسك، الأسباب والحلول  السياري، ص (125)، بتصرف.</w:t>
      </w:r>
    </w:p>
  </w:footnote>
  <w:footnote w:id="98">
    <w:p w14:paraId="084EF215" w14:textId="77777777" w:rsidR="00854DD8" w:rsidRPr="00D97BAA" w:rsidRDefault="00854DD8" w:rsidP="00854DD8">
      <w:r w:rsidRPr="00D97BAA">
        <w:rPr>
          <w:rtl/>
        </w:rPr>
        <w:t>(</w:t>
      </w:r>
      <w:r w:rsidRPr="00D97BAA">
        <w:footnoteRef/>
      </w:r>
      <w:r w:rsidRPr="00D97BAA">
        <w:rPr>
          <w:rtl/>
        </w:rPr>
        <w:t>)   المرجع السابق.</w:t>
      </w:r>
    </w:p>
  </w:footnote>
  <w:footnote w:id="99">
    <w:p w14:paraId="57A9CF18" w14:textId="77777777" w:rsidR="00854DD8" w:rsidRPr="00D97BAA" w:rsidRDefault="00854DD8" w:rsidP="00854DD8">
      <w:pPr>
        <w:rPr>
          <w:rtl/>
        </w:rPr>
      </w:pPr>
      <w:r w:rsidRPr="00D97BAA">
        <w:rPr>
          <w:rtl/>
        </w:rPr>
        <w:t>(</w:t>
      </w:r>
      <w:r w:rsidRPr="00D97BAA">
        <w:footnoteRef/>
      </w:r>
      <w:r w:rsidRPr="00D97BAA">
        <w:rPr>
          <w:rtl/>
        </w:rPr>
        <w:t>)  كالشيخ محمد الأمين الشنقيطي، حيث أبدى وجهة نظره عن حكم السعي فوق سقف المسعى في قرار هيئة كبار العلماء، رقم ( 21 ) وتاريخ12/11/1393هـ، المنشور في مجلة البحوث الإسلامية، (1/43-50).</w:t>
      </w:r>
    </w:p>
    <w:p w14:paraId="287A9FCA" w14:textId="77777777" w:rsidR="00854DD8" w:rsidRPr="00D97BAA" w:rsidRDefault="00854DD8" w:rsidP="00854DD8"/>
  </w:footnote>
  <w:footnote w:id="100">
    <w:p w14:paraId="0350DA95" w14:textId="77777777" w:rsidR="00854DD8" w:rsidRPr="00D97BAA" w:rsidRDefault="00854DD8" w:rsidP="00854DD8">
      <w:r w:rsidRPr="00D97BAA">
        <w:rPr>
          <w:rtl/>
        </w:rPr>
        <w:t>(</w:t>
      </w:r>
      <w:r w:rsidRPr="00D97BAA">
        <w:footnoteRef/>
      </w:r>
      <w:r w:rsidRPr="00D97BAA">
        <w:rPr>
          <w:rtl/>
        </w:rPr>
        <w:t>) أخرجه النسائي، في السنن الكبرى، في كتاب  المناسك، إِبَاحَةُ الْكَلَامِ فِي الطَّوَافِ، (4/132)، (3931)، والدارمي، في سننه، في كتاب المناسك، بَابُ الْكَلَامِ فِي الطَّوَافِ، (2/1165)، (1889)، والطبراني في المعجم الكبير، (11/34)، (10955)، والحاكم في المستدرك على الصحيحين، (1/630)، رقم (1686)، وصححه الألباني، في صحيح الجامع الصغير وزيادته، (2/733)، (3954).</w:t>
      </w:r>
    </w:p>
  </w:footnote>
  <w:footnote w:id="101">
    <w:p w14:paraId="4FDE4392" w14:textId="77777777" w:rsidR="00854DD8" w:rsidRPr="00D97BAA" w:rsidRDefault="00854DD8" w:rsidP="00854DD8">
      <w:r w:rsidRPr="00D97BAA">
        <w:rPr>
          <w:rtl/>
        </w:rPr>
        <w:t>(</w:t>
      </w:r>
      <w:r w:rsidRPr="00D97BAA">
        <w:footnoteRef/>
      </w:r>
      <w:r w:rsidRPr="00D97BAA">
        <w:rPr>
          <w:rtl/>
        </w:rPr>
        <w:t>)   المغني، لابن قدامة، (3/ 358).</w:t>
      </w:r>
    </w:p>
  </w:footnote>
  <w:footnote w:id="102">
    <w:p w14:paraId="1CD30FC9" w14:textId="77777777" w:rsidR="00854DD8" w:rsidRPr="00D97BAA" w:rsidRDefault="00854DD8" w:rsidP="00854DD8">
      <w:r w:rsidRPr="00D97BAA">
        <w:rPr>
          <w:rtl/>
        </w:rPr>
        <w:t>(</w:t>
      </w:r>
      <w:r w:rsidRPr="00D97BAA">
        <w:footnoteRef/>
      </w:r>
      <w:r w:rsidRPr="00D97BAA">
        <w:rPr>
          <w:rtl/>
        </w:rPr>
        <w:t>)   الآية رقم (16)، من سورة التغابن.</w:t>
      </w:r>
    </w:p>
  </w:footnote>
  <w:footnote w:id="103">
    <w:p w14:paraId="68115108" w14:textId="77777777" w:rsidR="00854DD8" w:rsidRPr="00D97BAA" w:rsidRDefault="00854DD8" w:rsidP="00854DD8">
      <w:r w:rsidRPr="00D97BAA">
        <w:rPr>
          <w:rtl/>
        </w:rPr>
        <w:t>(</w:t>
      </w:r>
      <w:r w:rsidRPr="00D97BAA">
        <w:footnoteRef/>
      </w:r>
      <w:r w:rsidRPr="00D97BAA">
        <w:rPr>
          <w:rtl/>
        </w:rPr>
        <w:t xml:space="preserve">)   أخرجه البخاري في صحيحه في كتاب الاعتصام بالكتاب والسنة، باب الاقتداء بسنن رسول الله </w:t>
      </w:r>
      <w:r w:rsidRPr="00D97BAA">
        <w:sym w:font="AGA Arabesque" w:char="F072"/>
      </w:r>
      <w:r w:rsidRPr="00D97BAA">
        <w:rPr>
          <w:rtl/>
        </w:rPr>
        <w:t>، (9/94)، رقم (7288)، ومسلم في صحيحه، في كتاب الحج، باب فرض الحج مرة في العمر، (2/975)، رقم ( 1337).</w:t>
      </w:r>
    </w:p>
  </w:footnote>
  <w:footnote w:id="104">
    <w:p w14:paraId="7B5E96E4" w14:textId="77777777" w:rsidR="00854DD8" w:rsidRPr="00D97BAA" w:rsidRDefault="00854DD8" w:rsidP="00854DD8">
      <w:r w:rsidRPr="00D97BAA">
        <w:rPr>
          <w:rtl/>
        </w:rPr>
        <w:t>(</w:t>
      </w:r>
      <w:r w:rsidRPr="00D97BAA">
        <w:footnoteRef/>
      </w:r>
      <w:r w:rsidRPr="00D97BAA">
        <w:rPr>
          <w:rtl/>
        </w:rPr>
        <w:t>)   المغني، لابن قدامة، (5/249).</w:t>
      </w:r>
    </w:p>
  </w:footnote>
  <w:footnote w:id="105">
    <w:p w14:paraId="76CF93BF" w14:textId="77777777" w:rsidR="00854DD8" w:rsidRPr="00D97BAA" w:rsidRDefault="00854DD8" w:rsidP="00854DD8">
      <w:r w:rsidRPr="00D97BAA">
        <w:rPr>
          <w:rtl/>
        </w:rPr>
        <w:t>(</w:t>
      </w:r>
      <w:r w:rsidRPr="00D97BAA">
        <w:footnoteRef/>
      </w:r>
      <w:r w:rsidRPr="00D97BAA">
        <w:rPr>
          <w:rtl/>
        </w:rPr>
        <w:t>)   شرح عمدة الفقه، لابن تيمية (2/471).</w:t>
      </w:r>
    </w:p>
  </w:footnote>
  <w:footnote w:id="106">
    <w:p w14:paraId="14640E62" w14:textId="77777777" w:rsidR="00854DD8" w:rsidRPr="00D97BAA" w:rsidRDefault="00854DD8" w:rsidP="00854DD8">
      <w:r w:rsidRPr="00D97BAA">
        <w:rPr>
          <w:rtl/>
        </w:rPr>
        <w:t>(</w:t>
      </w:r>
      <w:r w:rsidRPr="00D97BAA">
        <w:footnoteRef/>
      </w:r>
      <w:r w:rsidRPr="00D97BAA">
        <w:rPr>
          <w:rtl/>
        </w:rPr>
        <w:t>)   قرار هيئة كبار العلماء رقم ( 21 ) وتاريخ12/11/1393هـ، حول حكم السعي فوق سقف المسعى، ينظر:   مجلة البحوث الإسلامية، (1/194).</w:t>
      </w:r>
    </w:p>
  </w:footnote>
  <w:footnote w:id="107">
    <w:p w14:paraId="5D889327" w14:textId="77777777" w:rsidR="00854DD8" w:rsidRPr="00D97BAA" w:rsidRDefault="00854DD8" w:rsidP="00854DD8">
      <w:pPr>
        <w:rPr>
          <w:rtl/>
        </w:rPr>
      </w:pPr>
      <w:r w:rsidRPr="00D97BAA">
        <w:rPr>
          <w:rtl/>
        </w:rPr>
        <w:t>(</w:t>
      </w:r>
      <w:r w:rsidRPr="00D97BAA">
        <w:footnoteRef/>
      </w:r>
      <w:r w:rsidRPr="00D97BAA">
        <w:rPr>
          <w:rtl/>
        </w:rPr>
        <w:t xml:space="preserve">) أخرجه الأئمة الثلاثة: الإمام مالك في الموطأ، في كتاب القضاء، باب القضاء في المرفق (2/745)، رقم (1429)، والإمام الشافعي في مسنده، باب ما جاء في المظالم (1/224)، كلاهما من طريق عمرو بن يحيى المازني عن أبيه، وأخرجه الإمام أحمد في مسنده (3/313)، رقم  (2867)، من حديث ابن عباس رضي الله عنهما، وأخرجه كذلك ابن ماجه في سننه، في كتاب الأحكام، باب من بنى في حقه ما يضر بجاره (2/784)، رقم (2340)، من حديث عبادة بن الصامت </w:t>
      </w:r>
      <w:r w:rsidRPr="00D97BAA">
        <w:sym w:font="AGA Arabesque" w:char="F074"/>
      </w:r>
      <w:r w:rsidRPr="00D97BAA">
        <w:rPr>
          <w:rtl/>
        </w:rPr>
        <w:t xml:space="preserve">، والبيهقي في السنن الكبرى، في كتاب الصلح، باب لا ضرر ولا ضرار (6/69)، رقم (11166)، وصححه الألباني، في مختصر إرواء الغليل (1/172)، رقم (896).  </w:t>
      </w:r>
    </w:p>
  </w:footnote>
  <w:footnote w:id="108">
    <w:p w14:paraId="5B8218EE" w14:textId="77777777" w:rsidR="00854DD8" w:rsidRPr="00D97BAA" w:rsidRDefault="00854DD8" w:rsidP="00854DD8">
      <w:r w:rsidRPr="00D97BAA">
        <w:rPr>
          <w:rtl/>
        </w:rPr>
        <w:t>(</w:t>
      </w:r>
      <w:r w:rsidRPr="00D97BAA">
        <w:footnoteRef/>
      </w:r>
      <w:r w:rsidRPr="00D97BAA">
        <w:rPr>
          <w:rtl/>
        </w:rPr>
        <w:t>) المفهم لما أشكل من تلخيص كتاب مسلم، للقرطبي، (4/535).</w:t>
      </w:r>
    </w:p>
  </w:footnote>
  <w:footnote w:id="109">
    <w:p w14:paraId="29035388" w14:textId="77777777" w:rsidR="00854DD8" w:rsidRPr="00D97BAA" w:rsidRDefault="00854DD8" w:rsidP="00854DD8">
      <w:r w:rsidRPr="00D97BAA">
        <w:rPr>
          <w:rtl/>
        </w:rPr>
        <w:t>(</w:t>
      </w:r>
      <w:r w:rsidRPr="00D97BAA">
        <w:footnoteRef/>
      </w:r>
      <w:r w:rsidRPr="00D97BAA">
        <w:rPr>
          <w:rtl/>
        </w:rPr>
        <w:t>)  إدرار الشروق، ابن الشاط (4/17)</w:t>
      </w:r>
    </w:p>
  </w:footnote>
  <w:footnote w:id="110">
    <w:p w14:paraId="7FA83F8D" w14:textId="77777777" w:rsidR="00854DD8" w:rsidRPr="00D97BAA" w:rsidRDefault="00854DD8" w:rsidP="00854DD8">
      <w:r w:rsidRPr="00D97BAA">
        <w:rPr>
          <w:rtl/>
        </w:rPr>
        <w:t>(</w:t>
      </w:r>
      <w:r w:rsidRPr="00D97BAA">
        <w:footnoteRef/>
      </w:r>
      <w:r w:rsidRPr="00D97BAA">
        <w:rPr>
          <w:rtl/>
        </w:rPr>
        <w:t xml:space="preserve">) الآية رقم (7)، من سورة الإنسان.   </w:t>
      </w:r>
    </w:p>
  </w:footnote>
  <w:footnote w:id="111">
    <w:p w14:paraId="749AF86F" w14:textId="77777777" w:rsidR="00854DD8" w:rsidRPr="00D97BAA" w:rsidRDefault="00854DD8" w:rsidP="00854DD8">
      <w:r w:rsidRPr="00D97BAA">
        <w:rPr>
          <w:rtl/>
        </w:rPr>
        <w:t>(</w:t>
      </w:r>
      <w:r w:rsidRPr="00D97BAA">
        <w:footnoteRef/>
      </w:r>
      <w:r w:rsidRPr="00D97BAA">
        <w:rPr>
          <w:rtl/>
        </w:rPr>
        <w:t>)   ينظر شرح عمدة الفقه، لابن تيمية (2/474).</w:t>
      </w:r>
    </w:p>
  </w:footnote>
  <w:footnote w:id="112">
    <w:p w14:paraId="7839B009" w14:textId="77777777" w:rsidR="00854DD8" w:rsidRPr="00D97BAA" w:rsidRDefault="00854DD8" w:rsidP="00854DD8">
      <w:r w:rsidRPr="00D97BAA">
        <w:rPr>
          <w:rtl/>
        </w:rPr>
        <w:t>(</w:t>
      </w:r>
      <w:r w:rsidRPr="00D97BAA">
        <w:footnoteRef/>
      </w:r>
      <w:r w:rsidRPr="00D97BAA">
        <w:rPr>
          <w:rtl/>
        </w:rPr>
        <w:t>)   شرح عمدة الفقه، لابن تيمية، (2/475).</w:t>
      </w:r>
    </w:p>
  </w:footnote>
  <w:footnote w:id="113">
    <w:p w14:paraId="582330E5" w14:textId="77777777" w:rsidR="00854DD8" w:rsidRPr="00D97BAA" w:rsidRDefault="00854DD8" w:rsidP="00854DD8">
      <w:r w:rsidRPr="00D97BAA">
        <w:rPr>
          <w:rtl/>
        </w:rPr>
        <w:t>(</w:t>
      </w:r>
      <w:r w:rsidRPr="00D97BAA">
        <w:footnoteRef/>
      </w:r>
      <w:r w:rsidRPr="00D97BAA">
        <w:rPr>
          <w:rtl/>
        </w:rPr>
        <w:t>) ينظر: بدائع الصنائع، للكاساني، (2/138)، حاشية الدسوقي، (2/50)، نهاية المحتاج، ...، ((3/313)، المغني، لابن قدامة، (5/296).</w:t>
      </w:r>
    </w:p>
  </w:footnote>
  <w:footnote w:id="114">
    <w:p w14:paraId="5917A31F" w14:textId="77777777" w:rsidR="00854DD8" w:rsidRPr="00D97BAA" w:rsidRDefault="00854DD8" w:rsidP="00854DD8">
      <w:r w:rsidRPr="00D97BAA">
        <w:rPr>
          <w:rtl/>
        </w:rPr>
        <w:t>(</w:t>
      </w:r>
      <w:r w:rsidRPr="00D97BAA">
        <w:footnoteRef/>
      </w:r>
      <w:r w:rsidRPr="00D97BAA">
        <w:rPr>
          <w:rtl/>
        </w:rPr>
        <w:t>) ينظر: البناية شرح الهداية، للعيني، (4/ 242)، منح الجليل شرح مختصر خليل، لعليش، (2/292)، المجموع، للنووي، (8 / 183)، الفروع، لابن مفلح، (3 /512).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clip_image001"/>
      </v:shape>
    </w:pict>
  </w:numPicBullet>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FE"/>
    <w:multiLevelType w:val="singleLevel"/>
    <w:tmpl w:val="3E1C1A3C"/>
    <w:lvl w:ilvl="0">
      <w:numFmt w:val="bullet"/>
      <w:lvlText w:val="*"/>
      <w:lvlJc w:val="left"/>
    </w:lvl>
  </w:abstractNum>
  <w:abstractNum w:abstractNumId="3" w15:restartNumberingAfterBreak="0">
    <w:nsid w:val="004D44D2"/>
    <w:multiLevelType w:val="hybridMultilevel"/>
    <w:tmpl w:val="EAF0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586669"/>
    <w:multiLevelType w:val="hybridMultilevel"/>
    <w:tmpl w:val="0C3489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006716D8"/>
    <w:multiLevelType w:val="hybridMultilevel"/>
    <w:tmpl w:val="BE8CB8E0"/>
    <w:lvl w:ilvl="0" w:tplc="0C5A58A2">
      <w:start w:val="1"/>
      <w:numFmt w:val="arabicAlpha"/>
      <w:lvlText w:val="%1-"/>
      <w:lvlJc w:val="left"/>
      <w:pPr>
        <w:ind w:left="720" w:hanging="360"/>
      </w:pPr>
      <w:rPr>
        <w:rFonts w:ascii="Sakkal Majalla" w:eastAsia="Times New Roman" w:hAnsi="Sakkal Majalla" w:cs="Sakkal Majall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684A2F"/>
    <w:multiLevelType w:val="hybridMultilevel"/>
    <w:tmpl w:val="64A6911E"/>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9F150D"/>
    <w:multiLevelType w:val="hybridMultilevel"/>
    <w:tmpl w:val="94D4ED3A"/>
    <w:lvl w:ilvl="0" w:tplc="54C21554">
      <w:start w:val="1"/>
      <w:numFmt w:val="decimal"/>
      <w:lvlText w:val="%1."/>
      <w:lvlJc w:val="left"/>
      <w:pPr>
        <w:tabs>
          <w:tab w:val="num" w:pos="720"/>
        </w:tabs>
        <w:ind w:left="720" w:hanging="360"/>
      </w:pPr>
    </w:lvl>
    <w:lvl w:ilvl="1" w:tplc="93F82984" w:tentative="1">
      <w:start w:val="1"/>
      <w:numFmt w:val="decimal"/>
      <w:lvlText w:val="%2."/>
      <w:lvlJc w:val="left"/>
      <w:pPr>
        <w:tabs>
          <w:tab w:val="num" w:pos="1440"/>
        </w:tabs>
        <w:ind w:left="1440" w:hanging="360"/>
      </w:pPr>
    </w:lvl>
    <w:lvl w:ilvl="2" w:tplc="389891BC" w:tentative="1">
      <w:start w:val="1"/>
      <w:numFmt w:val="decimal"/>
      <w:lvlText w:val="%3."/>
      <w:lvlJc w:val="left"/>
      <w:pPr>
        <w:tabs>
          <w:tab w:val="num" w:pos="2160"/>
        </w:tabs>
        <w:ind w:left="2160" w:hanging="360"/>
      </w:pPr>
    </w:lvl>
    <w:lvl w:ilvl="3" w:tplc="459016AE" w:tentative="1">
      <w:start w:val="1"/>
      <w:numFmt w:val="decimal"/>
      <w:lvlText w:val="%4."/>
      <w:lvlJc w:val="left"/>
      <w:pPr>
        <w:tabs>
          <w:tab w:val="num" w:pos="2880"/>
        </w:tabs>
        <w:ind w:left="2880" w:hanging="360"/>
      </w:pPr>
    </w:lvl>
    <w:lvl w:ilvl="4" w:tplc="9A16EEDA" w:tentative="1">
      <w:start w:val="1"/>
      <w:numFmt w:val="decimal"/>
      <w:lvlText w:val="%5."/>
      <w:lvlJc w:val="left"/>
      <w:pPr>
        <w:tabs>
          <w:tab w:val="num" w:pos="3600"/>
        </w:tabs>
        <w:ind w:left="3600" w:hanging="360"/>
      </w:pPr>
    </w:lvl>
    <w:lvl w:ilvl="5" w:tplc="E1D64C56" w:tentative="1">
      <w:start w:val="1"/>
      <w:numFmt w:val="decimal"/>
      <w:lvlText w:val="%6."/>
      <w:lvlJc w:val="left"/>
      <w:pPr>
        <w:tabs>
          <w:tab w:val="num" w:pos="4320"/>
        </w:tabs>
        <w:ind w:left="4320" w:hanging="360"/>
      </w:pPr>
    </w:lvl>
    <w:lvl w:ilvl="6" w:tplc="DFEE5C28" w:tentative="1">
      <w:start w:val="1"/>
      <w:numFmt w:val="decimal"/>
      <w:lvlText w:val="%7."/>
      <w:lvlJc w:val="left"/>
      <w:pPr>
        <w:tabs>
          <w:tab w:val="num" w:pos="5040"/>
        </w:tabs>
        <w:ind w:left="5040" w:hanging="360"/>
      </w:pPr>
    </w:lvl>
    <w:lvl w:ilvl="7" w:tplc="C6F4FAC0" w:tentative="1">
      <w:start w:val="1"/>
      <w:numFmt w:val="decimal"/>
      <w:lvlText w:val="%8."/>
      <w:lvlJc w:val="left"/>
      <w:pPr>
        <w:tabs>
          <w:tab w:val="num" w:pos="5760"/>
        </w:tabs>
        <w:ind w:left="5760" w:hanging="360"/>
      </w:pPr>
    </w:lvl>
    <w:lvl w:ilvl="8" w:tplc="434C1360" w:tentative="1">
      <w:start w:val="1"/>
      <w:numFmt w:val="decimal"/>
      <w:lvlText w:val="%9."/>
      <w:lvlJc w:val="left"/>
      <w:pPr>
        <w:tabs>
          <w:tab w:val="num" w:pos="6480"/>
        </w:tabs>
        <w:ind w:left="6480" w:hanging="360"/>
      </w:pPr>
    </w:lvl>
  </w:abstractNum>
  <w:abstractNum w:abstractNumId="8" w15:restartNumberingAfterBreak="0">
    <w:nsid w:val="00EA505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11C2BA6"/>
    <w:multiLevelType w:val="hybridMultilevel"/>
    <w:tmpl w:val="FF064C20"/>
    <w:lvl w:ilvl="0" w:tplc="04090017">
      <w:start w:val="1"/>
      <w:numFmt w:val="low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0" w15:restartNumberingAfterBreak="0">
    <w:nsid w:val="013624E5"/>
    <w:multiLevelType w:val="hybridMultilevel"/>
    <w:tmpl w:val="176841B0"/>
    <w:lvl w:ilvl="0" w:tplc="46E890BA">
      <w:start w:val="1"/>
      <w:numFmt w:val="decimal"/>
      <w:lvlText w:val="%1-"/>
      <w:lvlJc w:val="left"/>
      <w:pPr>
        <w:ind w:left="390" w:hanging="39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87F9D"/>
    <w:multiLevelType w:val="hybridMultilevel"/>
    <w:tmpl w:val="4AB69156"/>
    <w:lvl w:ilvl="0" w:tplc="8F36AFC2">
      <w:start w:val="1"/>
      <w:numFmt w:val="decimal"/>
      <w:lvlText w:val="%1-"/>
      <w:lvlJc w:val="left"/>
      <w:pPr>
        <w:ind w:left="773" w:hanging="405"/>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2" w15:restartNumberingAfterBreak="0">
    <w:nsid w:val="019C6E48"/>
    <w:multiLevelType w:val="hybridMultilevel"/>
    <w:tmpl w:val="33E2D670"/>
    <w:lvl w:ilvl="0" w:tplc="54D4B9B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2A3EE4"/>
    <w:multiLevelType w:val="hybridMultilevel"/>
    <w:tmpl w:val="B406F19C"/>
    <w:lvl w:ilvl="0" w:tplc="C944B98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024D6D8F"/>
    <w:multiLevelType w:val="hybridMultilevel"/>
    <w:tmpl w:val="9284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691B44"/>
    <w:multiLevelType w:val="hybridMultilevel"/>
    <w:tmpl w:val="BCA0C6A8"/>
    <w:lvl w:ilvl="0" w:tplc="833CF7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800CE9"/>
    <w:multiLevelType w:val="hybridMultilevel"/>
    <w:tmpl w:val="EF66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115612"/>
    <w:multiLevelType w:val="hybridMultilevel"/>
    <w:tmpl w:val="902C7782"/>
    <w:lvl w:ilvl="0" w:tplc="3714528A">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1D1749"/>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380062C"/>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39F090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CA0508"/>
    <w:multiLevelType w:val="hybridMultilevel"/>
    <w:tmpl w:val="6D8E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3DF4039"/>
    <w:multiLevelType w:val="hybridMultilevel"/>
    <w:tmpl w:val="B082F72A"/>
    <w:lvl w:ilvl="0" w:tplc="44B07040">
      <w:start w:val="3"/>
      <w:numFmt w:val="bullet"/>
      <w:lvlText w:val="-"/>
      <w:lvlJc w:val="left"/>
      <w:pPr>
        <w:ind w:left="720" w:hanging="360"/>
      </w:pPr>
      <w:rPr>
        <w:rFonts w:ascii="Lotus Linotype" w:eastAsia="Calibri" w:hAnsi="Lotus Linotype" w:cs="Lotus Linotyp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3F21C09"/>
    <w:multiLevelType w:val="hybridMultilevel"/>
    <w:tmpl w:val="5CE66A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5971A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45B52A1"/>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4AF6BED"/>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523455E"/>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80243F"/>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5D601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6546709"/>
    <w:multiLevelType w:val="hybridMultilevel"/>
    <w:tmpl w:val="02C22824"/>
    <w:lvl w:ilvl="0" w:tplc="71427EFC">
      <w:start w:val="1"/>
      <w:numFmt w:val="arabicAlpha"/>
      <w:lvlText w:val="%1-"/>
      <w:lvlJc w:val="center"/>
      <w:pPr>
        <w:ind w:left="1069" w:hanging="360"/>
      </w:pPr>
      <w:rPr>
        <w:b/>
        <w:bCs/>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31" w15:restartNumberingAfterBreak="0">
    <w:nsid w:val="068C5D3F"/>
    <w:multiLevelType w:val="hybridMultilevel"/>
    <w:tmpl w:val="08AE5B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06E22965"/>
    <w:multiLevelType w:val="hybridMultilevel"/>
    <w:tmpl w:val="91727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06EE7F6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3957D0"/>
    <w:multiLevelType w:val="hybridMultilevel"/>
    <w:tmpl w:val="2B90B73E"/>
    <w:lvl w:ilvl="0" w:tplc="370A07B8">
      <w:start w:val="1"/>
      <w:numFmt w:val="decimal"/>
      <w:lvlText w:val="%1."/>
      <w:lvlJc w:val="left"/>
      <w:pPr>
        <w:ind w:left="50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773017B"/>
    <w:multiLevelType w:val="hybridMultilevel"/>
    <w:tmpl w:val="095686B2"/>
    <w:lvl w:ilvl="0" w:tplc="649C3AB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96286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83D442B"/>
    <w:multiLevelType w:val="hybridMultilevel"/>
    <w:tmpl w:val="EF28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8CA4CB1"/>
    <w:multiLevelType w:val="hybridMultilevel"/>
    <w:tmpl w:val="B4C6A3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08E5631C"/>
    <w:multiLevelType w:val="hybridMultilevel"/>
    <w:tmpl w:val="F63298F4"/>
    <w:lvl w:ilvl="0" w:tplc="5B843306">
      <w:numFmt w:val="bullet"/>
      <w:lvlText w:val="•"/>
      <w:lvlJc w:val="left"/>
      <w:pPr>
        <w:ind w:left="756" w:hanging="360"/>
      </w:pPr>
      <w:rPr>
        <w:rFonts w:ascii="Times New Roman" w:eastAsia="Calibri" w:hAnsi="Times New Roman" w:cs="Times New Roman"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0" w15:restartNumberingAfterBreak="0">
    <w:nsid w:val="09052485"/>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9177323"/>
    <w:multiLevelType w:val="hybridMultilevel"/>
    <w:tmpl w:val="38009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91C19BF"/>
    <w:multiLevelType w:val="hybridMultilevel"/>
    <w:tmpl w:val="C6F076EE"/>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430DAC"/>
    <w:multiLevelType w:val="hybridMultilevel"/>
    <w:tmpl w:val="C98A41E6"/>
    <w:lvl w:ilvl="0" w:tplc="D142745E">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4" w15:restartNumberingAfterBreak="0">
    <w:nsid w:val="098B57AA"/>
    <w:multiLevelType w:val="hybridMultilevel"/>
    <w:tmpl w:val="AB1A718A"/>
    <w:lvl w:ilvl="0" w:tplc="D638AE9E">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9C15D1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9E42658"/>
    <w:multiLevelType w:val="hybridMultilevel"/>
    <w:tmpl w:val="8020B83A"/>
    <w:lvl w:ilvl="0" w:tplc="01D48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9E8474C"/>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644099"/>
    <w:multiLevelType w:val="hybridMultilevel"/>
    <w:tmpl w:val="E60E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75532F"/>
    <w:multiLevelType w:val="hybridMultilevel"/>
    <w:tmpl w:val="7F52E05C"/>
    <w:lvl w:ilvl="0" w:tplc="122C7E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0AA63C2F"/>
    <w:multiLevelType w:val="hybridMultilevel"/>
    <w:tmpl w:val="5B203744"/>
    <w:lvl w:ilvl="0" w:tplc="7944AFF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0AA75F78"/>
    <w:multiLevelType w:val="hybridMultilevel"/>
    <w:tmpl w:val="2EEA408E"/>
    <w:lvl w:ilvl="0" w:tplc="987C70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C268E7"/>
    <w:multiLevelType w:val="hybridMultilevel"/>
    <w:tmpl w:val="6DD6265C"/>
    <w:lvl w:ilvl="0" w:tplc="5B928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0ADC3E2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AE6380D"/>
    <w:multiLevelType w:val="hybridMultilevel"/>
    <w:tmpl w:val="C1382E7E"/>
    <w:lvl w:ilvl="0" w:tplc="F90CFC3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0AF62B9F"/>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B4A429D"/>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723B49"/>
    <w:multiLevelType w:val="hybridMultilevel"/>
    <w:tmpl w:val="C21888AE"/>
    <w:lvl w:ilvl="0" w:tplc="0409000F">
      <w:start w:val="1"/>
      <w:numFmt w:val="decimal"/>
      <w:lvlText w:val="%1."/>
      <w:lvlJc w:val="left"/>
      <w:pPr>
        <w:ind w:left="1154" w:hanging="360"/>
      </w:p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8" w15:restartNumberingAfterBreak="0">
    <w:nsid w:val="0BFA35FC"/>
    <w:multiLevelType w:val="hybridMultilevel"/>
    <w:tmpl w:val="83283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0C11252B"/>
    <w:multiLevelType w:val="hybridMultilevel"/>
    <w:tmpl w:val="20FA9C34"/>
    <w:lvl w:ilvl="0" w:tplc="189C69A4">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0" w15:restartNumberingAfterBreak="0">
    <w:nsid w:val="0C1771E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4A180E"/>
    <w:multiLevelType w:val="hybridMultilevel"/>
    <w:tmpl w:val="217E497A"/>
    <w:lvl w:ilvl="0" w:tplc="685021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CBA5C70"/>
    <w:multiLevelType w:val="hybridMultilevel"/>
    <w:tmpl w:val="0B1A4F12"/>
    <w:lvl w:ilvl="0" w:tplc="C4B4AF78">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0D1224C2"/>
    <w:multiLevelType w:val="hybridMultilevel"/>
    <w:tmpl w:val="D92621BA"/>
    <w:lvl w:ilvl="0" w:tplc="7B6C684C">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7046AD"/>
    <w:multiLevelType w:val="hybridMultilevel"/>
    <w:tmpl w:val="CC9C1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0DB16539"/>
    <w:multiLevelType w:val="hybridMultilevel"/>
    <w:tmpl w:val="DAE03E9A"/>
    <w:lvl w:ilvl="0" w:tplc="2FD43FE6">
      <w:start w:val="1"/>
      <w:numFmt w:val="arabicAlpha"/>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0DF1102C"/>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EDB2C51"/>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0F1433F5"/>
    <w:multiLevelType w:val="hybridMultilevel"/>
    <w:tmpl w:val="3D321F4E"/>
    <w:lvl w:ilvl="0" w:tplc="F078D118">
      <w:start w:val="1"/>
      <w:numFmt w:val="bullet"/>
      <w:suff w:val="space"/>
      <w:lvlText w:val=""/>
      <w:lvlJc w:val="left"/>
      <w:pPr>
        <w:ind w:left="11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9523F"/>
    <w:multiLevelType w:val="hybridMultilevel"/>
    <w:tmpl w:val="FEDE27F6"/>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350EAB"/>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0F387D77"/>
    <w:multiLevelType w:val="hybridMultilevel"/>
    <w:tmpl w:val="65E44898"/>
    <w:lvl w:ilvl="0" w:tplc="92C2847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0F83418E"/>
    <w:multiLevelType w:val="hybridMultilevel"/>
    <w:tmpl w:val="767C073C"/>
    <w:lvl w:ilvl="0" w:tplc="96D4F19C">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3" w15:restartNumberingAfterBreak="0">
    <w:nsid w:val="10873242"/>
    <w:multiLevelType w:val="hybridMultilevel"/>
    <w:tmpl w:val="B2587582"/>
    <w:lvl w:ilvl="0" w:tplc="1674D1BE">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0C22893"/>
    <w:multiLevelType w:val="hybridMultilevel"/>
    <w:tmpl w:val="B89A83FC"/>
    <w:lvl w:ilvl="0" w:tplc="35F670DE">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5" w15:restartNumberingAfterBreak="0">
    <w:nsid w:val="110D5A3C"/>
    <w:multiLevelType w:val="hybridMultilevel"/>
    <w:tmpl w:val="EEFCD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112E3AD5"/>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2464A5B"/>
    <w:multiLevelType w:val="hybridMultilevel"/>
    <w:tmpl w:val="A80ECF6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27306D6"/>
    <w:multiLevelType w:val="hybridMultilevel"/>
    <w:tmpl w:val="DF3ECFAA"/>
    <w:lvl w:ilvl="0" w:tplc="04090005">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0" w15:restartNumberingAfterBreak="0">
    <w:nsid w:val="129104A8"/>
    <w:multiLevelType w:val="hybridMultilevel"/>
    <w:tmpl w:val="632AD3B4"/>
    <w:lvl w:ilvl="0" w:tplc="6B7CD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30722E2"/>
    <w:multiLevelType w:val="hybridMultilevel"/>
    <w:tmpl w:val="C45689E2"/>
    <w:lvl w:ilvl="0" w:tplc="EB0A799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2" w15:restartNumberingAfterBreak="0">
    <w:nsid w:val="133173D5"/>
    <w:multiLevelType w:val="hybridMultilevel"/>
    <w:tmpl w:val="2A9E61A6"/>
    <w:lvl w:ilvl="0" w:tplc="3E9086E8">
      <w:start w:val="3"/>
      <w:numFmt w:val="bullet"/>
      <w:lvlText w:val="-"/>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3A9016D"/>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4982D7E"/>
    <w:multiLevelType w:val="hybridMultilevel"/>
    <w:tmpl w:val="0DB42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54D5FC4"/>
    <w:multiLevelType w:val="hybridMultilevel"/>
    <w:tmpl w:val="74CAD3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5870D48"/>
    <w:multiLevelType w:val="hybridMultilevel"/>
    <w:tmpl w:val="9AD6753A"/>
    <w:lvl w:ilvl="0" w:tplc="04090013">
      <w:start w:val="1"/>
      <w:numFmt w:val="arabicAlpha"/>
      <w:lvlText w:val="%1-"/>
      <w:lvlJc w:val="center"/>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87" w15:restartNumberingAfterBreak="0">
    <w:nsid w:val="15A34537"/>
    <w:multiLevelType w:val="hybridMultilevel"/>
    <w:tmpl w:val="3460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60D36F7"/>
    <w:multiLevelType w:val="hybridMultilevel"/>
    <w:tmpl w:val="FFC84EDC"/>
    <w:lvl w:ilvl="0" w:tplc="F4BEB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61D1502"/>
    <w:multiLevelType w:val="hybridMultilevel"/>
    <w:tmpl w:val="67A0039E"/>
    <w:lvl w:ilvl="0" w:tplc="C0B0C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6241E6A"/>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64746C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6CF34BA"/>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6EB5E98"/>
    <w:multiLevelType w:val="hybridMultilevel"/>
    <w:tmpl w:val="921E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171D658D"/>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72C2E91"/>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73870AD"/>
    <w:multiLevelType w:val="hybridMultilevel"/>
    <w:tmpl w:val="495CA5FE"/>
    <w:lvl w:ilvl="0" w:tplc="A43E6118">
      <w:start w:val="3"/>
      <w:numFmt w:val="bullet"/>
      <w:lvlText w:val="-"/>
      <w:lvlJc w:val="left"/>
      <w:pPr>
        <w:ind w:left="674" w:hanging="360"/>
      </w:pPr>
      <w:rPr>
        <w:rFonts w:ascii="Traditional Arabic" w:eastAsia="Calibri" w:hAnsi="Traditional Arabic" w:cs="Traditional Arabic"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7" w15:restartNumberingAfterBreak="0">
    <w:nsid w:val="1761252B"/>
    <w:multiLevelType w:val="hybridMultilevel"/>
    <w:tmpl w:val="29DA02AC"/>
    <w:lvl w:ilvl="0" w:tplc="A52AE23E">
      <w:start w:val="1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176E7FE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79E2A9D"/>
    <w:multiLevelType w:val="multilevel"/>
    <w:tmpl w:val="FDA4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17F719C2"/>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18052DEE"/>
    <w:multiLevelType w:val="hybridMultilevel"/>
    <w:tmpl w:val="7858382C"/>
    <w:lvl w:ilvl="0" w:tplc="6454590A">
      <w:start w:val="1"/>
      <w:numFmt w:val="decimal"/>
      <w:lvlText w:val="%1."/>
      <w:lvlJc w:val="left"/>
      <w:pPr>
        <w:ind w:left="780" w:hanging="360"/>
      </w:pPr>
      <w:rPr>
        <w:lang w:val="en-U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2" w15:restartNumberingAfterBreak="0">
    <w:nsid w:val="18971736"/>
    <w:multiLevelType w:val="hybridMultilevel"/>
    <w:tmpl w:val="59CC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E0E78"/>
    <w:multiLevelType w:val="hybridMultilevel"/>
    <w:tmpl w:val="7C1A7DDA"/>
    <w:lvl w:ilvl="0" w:tplc="99083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18C20DC0"/>
    <w:multiLevelType w:val="hybridMultilevel"/>
    <w:tmpl w:val="FAA2D6F6"/>
    <w:lvl w:ilvl="0" w:tplc="8FE0F6E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5" w15:restartNumberingAfterBreak="0">
    <w:nsid w:val="18E377C1"/>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9382FBB"/>
    <w:multiLevelType w:val="hybridMultilevel"/>
    <w:tmpl w:val="B464093C"/>
    <w:lvl w:ilvl="0" w:tplc="AFFC0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9A454F4"/>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A0B4FC7"/>
    <w:multiLevelType w:val="hybridMultilevel"/>
    <w:tmpl w:val="BC3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5C6190"/>
    <w:multiLevelType w:val="hybridMultilevel"/>
    <w:tmpl w:val="E768382E"/>
    <w:lvl w:ilvl="0" w:tplc="C90EA3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A6B2A1B"/>
    <w:multiLevelType w:val="hybridMultilevel"/>
    <w:tmpl w:val="6576F6D8"/>
    <w:lvl w:ilvl="0" w:tplc="026C35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1A710C3B"/>
    <w:multiLevelType w:val="hybridMultilevel"/>
    <w:tmpl w:val="ECE6E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1AAE4E82"/>
    <w:multiLevelType w:val="hybridMultilevel"/>
    <w:tmpl w:val="2220A262"/>
    <w:lvl w:ilvl="0" w:tplc="FDDA5EFA">
      <w:start w:val="1"/>
      <w:numFmt w:val="decimal"/>
      <w:lvlText w:val="%1-"/>
      <w:lvlJc w:val="left"/>
      <w:pPr>
        <w:ind w:left="1088" w:hanging="720"/>
      </w:pPr>
      <w:rPr>
        <w:rFonts w:hint="default"/>
        <w:lang w:bidi="ar-SA"/>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3" w15:restartNumberingAfterBreak="0">
    <w:nsid w:val="1ACF241C"/>
    <w:multiLevelType w:val="hybridMultilevel"/>
    <w:tmpl w:val="1CC890D8"/>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4" w15:restartNumberingAfterBreak="0">
    <w:nsid w:val="1B170996"/>
    <w:multiLevelType w:val="hybridMultilevel"/>
    <w:tmpl w:val="D644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22225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1B4146A7"/>
    <w:multiLevelType w:val="hybridMultilevel"/>
    <w:tmpl w:val="8B084A00"/>
    <w:lvl w:ilvl="0" w:tplc="221CE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460BDB"/>
    <w:multiLevelType w:val="hybridMultilevel"/>
    <w:tmpl w:val="0B5E5C3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B6C3A4D"/>
    <w:multiLevelType w:val="hybridMultilevel"/>
    <w:tmpl w:val="C14C16CE"/>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7F0982"/>
    <w:multiLevelType w:val="hybridMultilevel"/>
    <w:tmpl w:val="2098A760"/>
    <w:lvl w:ilvl="0" w:tplc="A1DC0C7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1BA7098C"/>
    <w:multiLevelType w:val="hybridMultilevel"/>
    <w:tmpl w:val="EEA0F586"/>
    <w:lvl w:ilvl="0" w:tplc="E10E934C">
      <w:start w:val="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1BBA5701"/>
    <w:multiLevelType w:val="hybridMultilevel"/>
    <w:tmpl w:val="2AAEA1B0"/>
    <w:lvl w:ilvl="0" w:tplc="DBCCE38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BCB6F8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1BD85B35"/>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C0117F9"/>
    <w:multiLevelType w:val="hybridMultilevel"/>
    <w:tmpl w:val="C7AE16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1C2D318E"/>
    <w:multiLevelType w:val="hybridMultilevel"/>
    <w:tmpl w:val="C2D2A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1C354A51"/>
    <w:multiLevelType w:val="hybridMultilevel"/>
    <w:tmpl w:val="0A163FFA"/>
    <w:lvl w:ilvl="0" w:tplc="EC0E84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1C3D7CB9"/>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C603A16"/>
    <w:multiLevelType w:val="hybridMultilevel"/>
    <w:tmpl w:val="4790C5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1CAE67A9"/>
    <w:multiLevelType w:val="hybridMultilevel"/>
    <w:tmpl w:val="FB6C2956"/>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D080149"/>
    <w:multiLevelType w:val="hybridMultilevel"/>
    <w:tmpl w:val="1780F11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D18683B"/>
    <w:multiLevelType w:val="hybridMultilevel"/>
    <w:tmpl w:val="DA4A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1D1970D1"/>
    <w:multiLevelType w:val="hybridMultilevel"/>
    <w:tmpl w:val="8C10C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1DC53F92"/>
    <w:multiLevelType w:val="hybridMultilevel"/>
    <w:tmpl w:val="0670557E"/>
    <w:lvl w:ilvl="0" w:tplc="86C6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1E5A0E18"/>
    <w:multiLevelType w:val="hybridMultilevel"/>
    <w:tmpl w:val="CA48DC4E"/>
    <w:lvl w:ilvl="0" w:tplc="61AEA71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1E747298"/>
    <w:multiLevelType w:val="hybridMultilevel"/>
    <w:tmpl w:val="EE467EB2"/>
    <w:lvl w:ilvl="0" w:tplc="379E10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36" w15:restartNumberingAfterBreak="0">
    <w:nsid w:val="1E8803A6"/>
    <w:multiLevelType w:val="hybridMultilevel"/>
    <w:tmpl w:val="4F74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1F4138AB"/>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1F664222"/>
    <w:multiLevelType w:val="hybridMultilevel"/>
    <w:tmpl w:val="DF2A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0034B03"/>
    <w:multiLevelType w:val="hybridMultilevel"/>
    <w:tmpl w:val="0AE8E8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0" w15:restartNumberingAfterBreak="0">
    <w:nsid w:val="20092D20"/>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203B3333"/>
    <w:multiLevelType w:val="hybridMultilevel"/>
    <w:tmpl w:val="C9CC3002"/>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0650738"/>
    <w:multiLevelType w:val="hybridMultilevel"/>
    <w:tmpl w:val="3A064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0B90D39"/>
    <w:multiLevelType w:val="hybridMultilevel"/>
    <w:tmpl w:val="BD6E9EA2"/>
    <w:lvl w:ilvl="0" w:tplc="BE3A6A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20E951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20EB20F0"/>
    <w:multiLevelType w:val="hybridMultilevel"/>
    <w:tmpl w:val="603C5F2E"/>
    <w:lvl w:ilvl="0" w:tplc="93A2328A">
      <w:start w:val="1"/>
      <w:numFmt w:val="decimal"/>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146" w15:restartNumberingAfterBreak="0">
    <w:nsid w:val="21282F5C"/>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13228EF"/>
    <w:multiLevelType w:val="hybridMultilevel"/>
    <w:tmpl w:val="0B004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1642881"/>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2172489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1961F9F"/>
    <w:multiLevelType w:val="hybridMultilevel"/>
    <w:tmpl w:val="13AE6774"/>
    <w:lvl w:ilvl="0" w:tplc="91723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1B1438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1D77F1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1D8045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2025CF8"/>
    <w:multiLevelType w:val="hybridMultilevel"/>
    <w:tmpl w:val="E3FE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22170D54"/>
    <w:multiLevelType w:val="hybridMultilevel"/>
    <w:tmpl w:val="6D92D106"/>
    <w:lvl w:ilvl="0" w:tplc="2AE4F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220512D"/>
    <w:multiLevelType w:val="hybridMultilevel"/>
    <w:tmpl w:val="A96E7B3C"/>
    <w:lvl w:ilvl="0" w:tplc="2A6004A2">
      <w:start w:val="1"/>
      <w:numFmt w:val="arabicAlpha"/>
      <w:lvlText w:val="%1-"/>
      <w:lvlJc w:val="left"/>
      <w:pPr>
        <w:ind w:left="840" w:hanging="360"/>
      </w:pPr>
      <w:rPr>
        <w:rFonts w:hint="default"/>
        <w:b/>
        <w:bCs/>
        <w:color w:val="auto"/>
        <w:sz w:val="2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7" w15:restartNumberingAfterBreak="0">
    <w:nsid w:val="22415930"/>
    <w:multiLevelType w:val="hybridMultilevel"/>
    <w:tmpl w:val="6200F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224E41FA"/>
    <w:multiLevelType w:val="hybridMultilevel"/>
    <w:tmpl w:val="8F5077B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26F3051"/>
    <w:multiLevelType w:val="hybridMultilevel"/>
    <w:tmpl w:val="93D84566"/>
    <w:lvl w:ilvl="0" w:tplc="AAE20E46">
      <w:start w:val="1"/>
      <w:numFmt w:val="decimal"/>
      <w:lvlText w:val="%1."/>
      <w:lvlJc w:val="left"/>
      <w:pPr>
        <w:ind w:left="780" w:hanging="360"/>
      </w:pPr>
      <w:rPr>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0" w15:restartNumberingAfterBreak="0">
    <w:nsid w:val="22B6622B"/>
    <w:multiLevelType w:val="hybridMultilevel"/>
    <w:tmpl w:val="A84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3263030"/>
    <w:multiLevelType w:val="hybridMultilevel"/>
    <w:tmpl w:val="36FE1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3687C8E"/>
    <w:multiLevelType w:val="hybridMultilevel"/>
    <w:tmpl w:val="60BA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36E6735"/>
    <w:multiLevelType w:val="hybridMultilevel"/>
    <w:tmpl w:val="DB387A2A"/>
    <w:lvl w:ilvl="0" w:tplc="3DBA93EE">
      <w:start w:val="1"/>
      <w:numFmt w:val="decimal"/>
      <w:lvlText w:val="%1-"/>
      <w:lvlJc w:val="left"/>
      <w:pPr>
        <w:ind w:left="1440" w:hanging="720"/>
      </w:pPr>
      <w:rPr>
        <w:rFonts w:hint="default"/>
        <w:color w:val="auto"/>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64" w15:restartNumberingAfterBreak="0">
    <w:nsid w:val="23A82D59"/>
    <w:multiLevelType w:val="hybridMultilevel"/>
    <w:tmpl w:val="E4C039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5" w15:restartNumberingAfterBreak="0">
    <w:nsid w:val="249E72C3"/>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256B427F"/>
    <w:multiLevelType w:val="hybridMultilevel"/>
    <w:tmpl w:val="44BAF0FC"/>
    <w:lvl w:ilvl="0" w:tplc="970059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59C13D8"/>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5C708FF"/>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66A7C1E"/>
    <w:multiLevelType w:val="hybridMultilevel"/>
    <w:tmpl w:val="D0BA2AB2"/>
    <w:lvl w:ilvl="0" w:tplc="59E41270">
      <w:start w:val="1"/>
      <w:numFmt w:val="arabicAlpha"/>
      <w:lvlText w:val="%1-"/>
      <w:lvlJc w:val="left"/>
      <w:pPr>
        <w:ind w:left="728" w:hanging="360"/>
      </w:pPr>
      <w:rPr>
        <w:rFonts w:hint="default"/>
        <w:sz w:val="28"/>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0" w15:restartNumberingAfterBreak="0">
    <w:nsid w:val="26BE718F"/>
    <w:multiLevelType w:val="hybridMultilevel"/>
    <w:tmpl w:val="9F4C907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78D118B"/>
    <w:multiLevelType w:val="hybridMultilevel"/>
    <w:tmpl w:val="3FC86110"/>
    <w:lvl w:ilvl="0" w:tplc="DD28F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78D123B"/>
    <w:multiLevelType w:val="hybridMultilevel"/>
    <w:tmpl w:val="13FE6F4E"/>
    <w:lvl w:ilvl="0" w:tplc="FD0E8F60">
      <w:start w:val="1"/>
      <w:numFmt w:val="bullet"/>
      <w:lvlText w:val="-"/>
      <w:lvlJc w:val="left"/>
      <w:pPr>
        <w:ind w:left="720" w:hanging="360"/>
      </w:pPr>
      <w:rPr>
        <w:rFonts w:ascii="Times New Roman" w:eastAsia="Times New Roman"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79E0DBB"/>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27B15B92"/>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292E79A4"/>
    <w:multiLevelType w:val="hybridMultilevel"/>
    <w:tmpl w:val="C23E495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95C57A4"/>
    <w:multiLevelType w:val="hybridMultilevel"/>
    <w:tmpl w:val="86C005F0"/>
    <w:lvl w:ilvl="0" w:tplc="90966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9847353"/>
    <w:multiLevelType w:val="hybridMultilevel"/>
    <w:tmpl w:val="ECD09FC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9A72E54"/>
    <w:multiLevelType w:val="hybridMultilevel"/>
    <w:tmpl w:val="21949220"/>
    <w:lvl w:ilvl="0" w:tplc="2F2E7D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9CF233D"/>
    <w:multiLevelType w:val="hybridMultilevel"/>
    <w:tmpl w:val="557E49E2"/>
    <w:lvl w:ilvl="0" w:tplc="25B4E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9FD7FC2"/>
    <w:multiLevelType w:val="hybridMultilevel"/>
    <w:tmpl w:val="D2D2780A"/>
    <w:lvl w:ilvl="0" w:tplc="738A1452">
      <w:start w:val="5"/>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181" w15:restartNumberingAfterBreak="0">
    <w:nsid w:val="2A06524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A2C0BC7"/>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4" w15:restartNumberingAfterBreak="0">
    <w:nsid w:val="2AB936FC"/>
    <w:multiLevelType w:val="hybridMultilevel"/>
    <w:tmpl w:val="34D65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2B1467CC"/>
    <w:multiLevelType w:val="hybridMultilevel"/>
    <w:tmpl w:val="7018C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B727589"/>
    <w:multiLevelType w:val="hybridMultilevel"/>
    <w:tmpl w:val="5CDE1A22"/>
    <w:lvl w:ilvl="0" w:tplc="5E88F0A6">
      <w:start w:val="1"/>
      <w:numFmt w:val="decimal"/>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87" w15:restartNumberingAfterBreak="0">
    <w:nsid w:val="2B7C722A"/>
    <w:multiLevelType w:val="hybridMultilevel"/>
    <w:tmpl w:val="B99ACC72"/>
    <w:lvl w:ilvl="0" w:tplc="2B084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2B8966C3"/>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2BE477C8"/>
    <w:multiLevelType w:val="hybridMultilevel"/>
    <w:tmpl w:val="C32C2290"/>
    <w:lvl w:ilvl="0" w:tplc="1000308C">
      <w:start w:val="20"/>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2BE7060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BFB04C1"/>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C213088"/>
    <w:multiLevelType w:val="hybridMultilevel"/>
    <w:tmpl w:val="3C1A398C"/>
    <w:lvl w:ilvl="0" w:tplc="2584A8B0">
      <w:start w:val="1"/>
      <w:numFmt w:val="decimal"/>
      <w:suff w:val="space"/>
      <w:lvlText w:val="%1."/>
      <w:lvlJc w:val="left"/>
      <w:pPr>
        <w:ind w:left="1628"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3" w15:restartNumberingAfterBreak="0">
    <w:nsid w:val="2C585612"/>
    <w:multiLevelType w:val="hybridMultilevel"/>
    <w:tmpl w:val="77BE229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C8E000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2CA3131C"/>
    <w:multiLevelType w:val="hybridMultilevel"/>
    <w:tmpl w:val="8C169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CC36F39"/>
    <w:multiLevelType w:val="hybridMultilevel"/>
    <w:tmpl w:val="093C83FA"/>
    <w:lvl w:ilvl="0" w:tplc="1C3A1F9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2CD824DB"/>
    <w:multiLevelType w:val="hybridMultilevel"/>
    <w:tmpl w:val="341A16D0"/>
    <w:lvl w:ilvl="0" w:tplc="2F728CE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8" w15:restartNumberingAfterBreak="0">
    <w:nsid w:val="2D555225"/>
    <w:multiLevelType w:val="hybridMultilevel"/>
    <w:tmpl w:val="EB525F74"/>
    <w:lvl w:ilvl="0" w:tplc="48BEFC2C">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2D683A23"/>
    <w:multiLevelType w:val="hybridMultilevel"/>
    <w:tmpl w:val="1CF65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2DB8383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E0541BA"/>
    <w:multiLevelType w:val="hybridMultilevel"/>
    <w:tmpl w:val="9F4EF7D6"/>
    <w:lvl w:ilvl="0" w:tplc="EE2256F6">
      <w:start w:val="2"/>
      <w:numFmt w:val="arabicAlpha"/>
      <w:lvlText w:val="%1-"/>
      <w:lvlJc w:val="left"/>
      <w:pPr>
        <w:ind w:left="-308" w:hanging="360"/>
      </w:pPr>
      <w:rPr>
        <w:rFonts w:hint="default"/>
      </w:rPr>
    </w:lvl>
    <w:lvl w:ilvl="1" w:tplc="04090019" w:tentative="1">
      <w:start w:val="1"/>
      <w:numFmt w:val="lowerLetter"/>
      <w:lvlText w:val="%2."/>
      <w:lvlJc w:val="left"/>
      <w:pPr>
        <w:ind w:left="412" w:hanging="360"/>
      </w:pPr>
    </w:lvl>
    <w:lvl w:ilvl="2" w:tplc="0409001B" w:tentative="1">
      <w:start w:val="1"/>
      <w:numFmt w:val="lowerRoman"/>
      <w:lvlText w:val="%3."/>
      <w:lvlJc w:val="right"/>
      <w:pPr>
        <w:ind w:left="1132" w:hanging="180"/>
      </w:pPr>
    </w:lvl>
    <w:lvl w:ilvl="3" w:tplc="0409000F" w:tentative="1">
      <w:start w:val="1"/>
      <w:numFmt w:val="decimal"/>
      <w:lvlText w:val="%4."/>
      <w:lvlJc w:val="left"/>
      <w:pPr>
        <w:ind w:left="1852" w:hanging="360"/>
      </w:pPr>
    </w:lvl>
    <w:lvl w:ilvl="4" w:tplc="04090019" w:tentative="1">
      <w:start w:val="1"/>
      <w:numFmt w:val="lowerLetter"/>
      <w:lvlText w:val="%5."/>
      <w:lvlJc w:val="left"/>
      <w:pPr>
        <w:ind w:left="2572" w:hanging="360"/>
      </w:pPr>
    </w:lvl>
    <w:lvl w:ilvl="5" w:tplc="0409001B" w:tentative="1">
      <w:start w:val="1"/>
      <w:numFmt w:val="lowerRoman"/>
      <w:lvlText w:val="%6."/>
      <w:lvlJc w:val="right"/>
      <w:pPr>
        <w:ind w:left="3292" w:hanging="180"/>
      </w:pPr>
    </w:lvl>
    <w:lvl w:ilvl="6" w:tplc="0409000F" w:tentative="1">
      <w:start w:val="1"/>
      <w:numFmt w:val="decimal"/>
      <w:lvlText w:val="%7."/>
      <w:lvlJc w:val="left"/>
      <w:pPr>
        <w:ind w:left="4012" w:hanging="360"/>
      </w:pPr>
    </w:lvl>
    <w:lvl w:ilvl="7" w:tplc="04090019" w:tentative="1">
      <w:start w:val="1"/>
      <w:numFmt w:val="lowerLetter"/>
      <w:lvlText w:val="%8."/>
      <w:lvlJc w:val="left"/>
      <w:pPr>
        <w:ind w:left="4732" w:hanging="360"/>
      </w:pPr>
    </w:lvl>
    <w:lvl w:ilvl="8" w:tplc="0409001B" w:tentative="1">
      <w:start w:val="1"/>
      <w:numFmt w:val="lowerRoman"/>
      <w:lvlText w:val="%9."/>
      <w:lvlJc w:val="right"/>
      <w:pPr>
        <w:ind w:left="5452" w:hanging="180"/>
      </w:pPr>
    </w:lvl>
  </w:abstractNum>
  <w:abstractNum w:abstractNumId="202" w15:restartNumberingAfterBreak="0">
    <w:nsid w:val="2E8F5AE8"/>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2E9B1C3B"/>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2F7851A5"/>
    <w:multiLevelType w:val="hybridMultilevel"/>
    <w:tmpl w:val="E23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F9E7198"/>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E1145F"/>
    <w:multiLevelType w:val="hybridMultilevel"/>
    <w:tmpl w:val="77FC8404"/>
    <w:lvl w:ilvl="0" w:tplc="5894BD3C">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FF221A9"/>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FF5113B"/>
    <w:multiLevelType w:val="hybridMultilevel"/>
    <w:tmpl w:val="6FB0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00C7DDF"/>
    <w:multiLevelType w:val="hybridMultilevel"/>
    <w:tmpl w:val="854059AC"/>
    <w:lvl w:ilvl="0" w:tplc="A8EE4B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09C1D96"/>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128187D"/>
    <w:multiLevelType w:val="hybridMultilevel"/>
    <w:tmpl w:val="BA50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414043"/>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1A01431"/>
    <w:multiLevelType w:val="hybridMultilevel"/>
    <w:tmpl w:val="64487B84"/>
    <w:lvl w:ilvl="0" w:tplc="5C0EF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31D734E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2E1176E"/>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338821C1"/>
    <w:multiLevelType w:val="hybridMultilevel"/>
    <w:tmpl w:val="C19AB232"/>
    <w:lvl w:ilvl="0" w:tplc="B7E2D22A">
      <w:start w:val="1"/>
      <w:numFmt w:val="decimal"/>
      <w:lvlText w:val="%1)"/>
      <w:lvlJc w:val="left"/>
      <w:pPr>
        <w:ind w:left="353" w:hanging="360"/>
      </w:pPr>
      <w:rPr>
        <w:rFonts w:hint="default"/>
        <w:b/>
        <w:color w:val="auto"/>
        <w:sz w:val="22"/>
        <w:szCs w:val="22"/>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217" w15:restartNumberingAfterBreak="0">
    <w:nsid w:val="33F1553B"/>
    <w:multiLevelType w:val="hybridMultilevel"/>
    <w:tmpl w:val="8056D578"/>
    <w:lvl w:ilvl="0" w:tplc="0409000F">
      <w:start w:val="1"/>
      <w:numFmt w:val="decimal"/>
      <w:lvlText w:val="%1."/>
      <w:lvlJc w:val="left"/>
      <w:pPr>
        <w:ind w:left="1069"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43B7118"/>
    <w:multiLevelType w:val="hybridMultilevel"/>
    <w:tmpl w:val="B9A2121A"/>
    <w:lvl w:ilvl="0" w:tplc="93E2D262">
      <w:start w:val="1"/>
      <w:numFmt w:val="decimal"/>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19" w15:restartNumberingAfterBreak="0">
    <w:nsid w:val="3479556C"/>
    <w:multiLevelType w:val="hybridMultilevel"/>
    <w:tmpl w:val="9E2C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0" w15:restartNumberingAfterBreak="0">
    <w:nsid w:val="34AE235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4EA45E3"/>
    <w:multiLevelType w:val="hybridMultilevel"/>
    <w:tmpl w:val="B8820A2C"/>
    <w:lvl w:ilvl="0" w:tplc="C1F8C91C">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180C0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358155DF"/>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36226E6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362B3E92"/>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36E06771"/>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113906"/>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78D6162"/>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8584B69"/>
    <w:multiLevelType w:val="hybridMultilevel"/>
    <w:tmpl w:val="5CDE452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BA79B5"/>
    <w:multiLevelType w:val="hybridMultilevel"/>
    <w:tmpl w:val="DB60B60A"/>
    <w:lvl w:ilvl="0" w:tplc="A49A5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DE4F00"/>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39330BCE"/>
    <w:multiLevelType w:val="hybridMultilevel"/>
    <w:tmpl w:val="6BB681B8"/>
    <w:lvl w:ilvl="0" w:tplc="4E48B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397F0628"/>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34" w15:restartNumberingAfterBreak="0">
    <w:nsid w:val="3A173298"/>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3A7015C7"/>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A7258FA"/>
    <w:multiLevelType w:val="multilevel"/>
    <w:tmpl w:val="601C8092"/>
    <w:lvl w:ilvl="0">
      <w:numFmt w:val="bullet"/>
      <w:lvlText w:val="-"/>
      <w:lvlJc w:val="left"/>
      <w:pPr>
        <w:ind w:left="555" w:hanging="555"/>
      </w:pPr>
      <w:rPr>
        <w:rFonts w:ascii="Arial" w:eastAsia="Calibri" w:hAnsi="Arial" w:cs="Aria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3AD24E22"/>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3AEC39FF"/>
    <w:multiLevelType w:val="hybridMultilevel"/>
    <w:tmpl w:val="C9CE5AD0"/>
    <w:lvl w:ilvl="0" w:tplc="1938C352">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9" w15:restartNumberingAfterBreak="0">
    <w:nsid w:val="3B086965"/>
    <w:multiLevelType w:val="hybridMultilevel"/>
    <w:tmpl w:val="4D36812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3B0F7BCE"/>
    <w:multiLevelType w:val="hybridMultilevel"/>
    <w:tmpl w:val="14BCF7F6"/>
    <w:lvl w:ilvl="0" w:tplc="D3561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B555D43"/>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3B81792F"/>
    <w:multiLevelType w:val="hybridMultilevel"/>
    <w:tmpl w:val="BF8E5728"/>
    <w:lvl w:ilvl="0" w:tplc="B914A5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B95741D"/>
    <w:multiLevelType w:val="hybridMultilevel"/>
    <w:tmpl w:val="5CBE4092"/>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3BA26598"/>
    <w:multiLevelType w:val="hybridMultilevel"/>
    <w:tmpl w:val="8E747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5" w15:restartNumberingAfterBreak="0">
    <w:nsid w:val="3C0E176D"/>
    <w:multiLevelType w:val="hybridMultilevel"/>
    <w:tmpl w:val="C08C3E8A"/>
    <w:lvl w:ilvl="0" w:tplc="86328C1E">
      <w:start w:val="1"/>
      <w:numFmt w:val="decimal"/>
      <w:lvlText w:val="%1-"/>
      <w:lvlJc w:val="left"/>
      <w:pPr>
        <w:ind w:left="1494" w:hanging="360"/>
      </w:pPr>
      <w:rPr>
        <w:rFont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6" w15:restartNumberingAfterBreak="0">
    <w:nsid w:val="3C1D7497"/>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3CE71E42"/>
    <w:multiLevelType w:val="hybridMultilevel"/>
    <w:tmpl w:val="50345BF8"/>
    <w:lvl w:ilvl="0" w:tplc="9974863E">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0D5F77"/>
    <w:multiLevelType w:val="hybridMultilevel"/>
    <w:tmpl w:val="2C4E1A1C"/>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3D4712AA"/>
    <w:multiLevelType w:val="multilevel"/>
    <w:tmpl w:val="87ECFD6E"/>
    <w:lvl w:ilvl="0">
      <w:start w:val="1"/>
      <w:numFmt w:val="decimal"/>
      <w:lvlText w:val="%1-"/>
      <w:lvlJc w:val="left"/>
      <w:pPr>
        <w:ind w:left="765" w:hanging="765"/>
      </w:pPr>
      <w:rPr>
        <w:rFonts w:hint="default"/>
        <w:b/>
        <w:bCs/>
      </w:rPr>
    </w:lvl>
    <w:lvl w:ilvl="1">
      <w:start w:val="1"/>
      <w:numFmt w:val="decimal"/>
      <w:lvlText w:val="%1-%2-"/>
      <w:lvlJc w:val="left"/>
      <w:pPr>
        <w:ind w:left="765" w:hanging="765"/>
      </w:pPr>
      <w:rPr>
        <w:rFonts w:hint="default"/>
        <w:color w:val="FF0000"/>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0" w15:restartNumberingAfterBreak="0">
    <w:nsid w:val="3D6C0E10"/>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3DFF1DAC"/>
    <w:multiLevelType w:val="hybridMultilevel"/>
    <w:tmpl w:val="AD7CD8AA"/>
    <w:lvl w:ilvl="0" w:tplc="002E236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AF760E"/>
    <w:multiLevelType w:val="hybridMultilevel"/>
    <w:tmpl w:val="80F2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EC13557"/>
    <w:multiLevelType w:val="hybridMultilevel"/>
    <w:tmpl w:val="18A23F70"/>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ED76FA6"/>
    <w:multiLevelType w:val="hybridMultilevel"/>
    <w:tmpl w:val="B38EC970"/>
    <w:lvl w:ilvl="0" w:tplc="687E328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5" w15:restartNumberingAfterBreak="0">
    <w:nsid w:val="3F3A61ED"/>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3FA31471"/>
    <w:multiLevelType w:val="hybridMultilevel"/>
    <w:tmpl w:val="E5B4C96A"/>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401C3C82"/>
    <w:multiLevelType w:val="hybridMultilevel"/>
    <w:tmpl w:val="4F12C840"/>
    <w:lvl w:ilvl="0" w:tplc="F5AC71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8" w15:restartNumberingAfterBreak="0">
    <w:nsid w:val="401E021F"/>
    <w:multiLevelType w:val="hybridMultilevel"/>
    <w:tmpl w:val="35EADF0A"/>
    <w:lvl w:ilvl="0" w:tplc="119E4484">
      <w:numFmt w:val="bullet"/>
      <w:lvlText w:val="-"/>
      <w:lvlJc w:val="left"/>
      <w:pPr>
        <w:ind w:left="1080" w:hanging="720"/>
      </w:pPr>
      <w:rPr>
        <w:rFonts w:ascii="Traditional Arabic" w:eastAsia="Calibri" w:hAnsi="Traditional Arabic"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402D307E"/>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402F1020"/>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40A07237"/>
    <w:multiLevelType w:val="hybridMultilevel"/>
    <w:tmpl w:val="88441CD8"/>
    <w:lvl w:ilvl="0" w:tplc="35F67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40FC33B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41022E8C"/>
    <w:multiLevelType w:val="hybridMultilevel"/>
    <w:tmpl w:val="53F8CBFA"/>
    <w:lvl w:ilvl="0" w:tplc="A30EE40C">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4108202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412274EF"/>
    <w:multiLevelType w:val="hybridMultilevel"/>
    <w:tmpl w:val="6A2A54F8"/>
    <w:lvl w:ilvl="0" w:tplc="8A349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418960A4"/>
    <w:multiLevelType w:val="hybridMultilevel"/>
    <w:tmpl w:val="6D8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426E40D2"/>
    <w:multiLevelType w:val="hybridMultilevel"/>
    <w:tmpl w:val="F97809F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7C481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42B13F80"/>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43334427"/>
    <w:multiLevelType w:val="hybridMultilevel"/>
    <w:tmpl w:val="86F04708"/>
    <w:lvl w:ilvl="0" w:tplc="04090005">
      <w:start w:val="1"/>
      <w:numFmt w:val="bullet"/>
      <w:lvlText w:val=""/>
      <w:lvlJc w:val="left"/>
      <w:pPr>
        <w:tabs>
          <w:tab w:val="num" w:pos="720"/>
        </w:tabs>
        <w:ind w:left="720" w:hanging="360"/>
      </w:pPr>
      <w:rPr>
        <w:rFonts w:ascii="Wingdings" w:hAnsi="Wingdings" w:hint="default"/>
      </w:rPr>
    </w:lvl>
    <w:lvl w:ilvl="1" w:tplc="8F5C3B74" w:tentative="1">
      <w:start w:val="1"/>
      <w:numFmt w:val="bullet"/>
      <w:lvlText w:val=""/>
      <w:lvlJc w:val="left"/>
      <w:pPr>
        <w:tabs>
          <w:tab w:val="num" w:pos="1440"/>
        </w:tabs>
        <w:ind w:left="1440" w:hanging="360"/>
      </w:pPr>
      <w:rPr>
        <w:rFonts w:ascii="Wingdings" w:hAnsi="Wingdings" w:hint="default"/>
      </w:rPr>
    </w:lvl>
    <w:lvl w:ilvl="2" w:tplc="3AFC5ADC" w:tentative="1">
      <w:start w:val="1"/>
      <w:numFmt w:val="bullet"/>
      <w:lvlText w:val=""/>
      <w:lvlJc w:val="left"/>
      <w:pPr>
        <w:tabs>
          <w:tab w:val="num" w:pos="2160"/>
        </w:tabs>
        <w:ind w:left="2160" w:hanging="360"/>
      </w:pPr>
      <w:rPr>
        <w:rFonts w:ascii="Wingdings" w:hAnsi="Wingdings" w:hint="default"/>
      </w:rPr>
    </w:lvl>
    <w:lvl w:ilvl="3" w:tplc="280E0734" w:tentative="1">
      <w:start w:val="1"/>
      <w:numFmt w:val="bullet"/>
      <w:lvlText w:val=""/>
      <w:lvlJc w:val="left"/>
      <w:pPr>
        <w:tabs>
          <w:tab w:val="num" w:pos="2880"/>
        </w:tabs>
        <w:ind w:left="2880" w:hanging="360"/>
      </w:pPr>
      <w:rPr>
        <w:rFonts w:ascii="Wingdings" w:hAnsi="Wingdings" w:hint="default"/>
      </w:rPr>
    </w:lvl>
    <w:lvl w:ilvl="4" w:tplc="D73CAB2E" w:tentative="1">
      <w:start w:val="1"/>
      <w:numFmt w:val="bullet"/>
      <w:lvlText w:val=""/>
      <w:lvlJc w:val="left"/>
      <w:pPr>
        <w:tabs>
          <w:tab w:val="num" w:pos="3600"/>
        </w:tabs>
        <w:ind w:left="3600" w:hanging="360"/>
      </w:pPr>
      <w:rPr>
        <w:rFonts w:ascii="Wingdings" w:hAnsi="Wingdings" w:hint="default"/>
      </w:rPr>
    </w:lvl>
    <w:lvl w:ilvl="5" w:tplc="A1745488" w:tentative="1">
      <w:start w:val="1"/>
      <w:numFmt w:val="bullet"/>
      <w:lvlText w:val=""/>
      <w:lvlJc w:val="left"/>
      <w:pPr>
        <w:tabs>
          <w:tab w:val="num" w:pos="4320"/>
        </w:tabs>
        <w:ind w:left="4320" w:hanging="360"/>
      </w:pPr>
      <w:rPr>
        <w:rFonts w:ascii="Wingdings" w:hAnsi="Wingdings" w:hint="default"/>
      </w:rPr>
    </w:lvl>
    <w:lvl w:ilvl="6" w:tplc="4C3E37BE" w:tentative="1">
      <w:start w:val="1"/>
      <w:numFmt w:val="bullet"/>
      <w:lvlText w:val=""/>
      <w:lvlJc w:val="left"/>
      <w:pPr>
        <w:tabs>
          <w:tab w:val="num" w:pos="5040"/>
        </w:tabs>
        <w:ind w:left="5040" w:hanging="360"/>
      </w:pPr>
      <w:rPr>
        <w:rFonts w:ascii="Wingdings" w:hAnsi="Wingdings" w:hint="default"/>
      </w:rPr>
    </w:lvl>
    <w:lvl w:ilvl="7" w:tplc="D004E266" w:tentative="1">
      <w:start w:val="1"/>
      <w:numFmt w:val="bullet"/>
      <w:lvlText w:val=""/>
      <w:lvlJc w:val="left"/>
      <w:pPr>
        <w:tabs>
          <w:tab w:val="num" w:pos="5760"/>
        </w:tabs>
        <w:ind w:left="5760" w:hanging="360"/>
      </w:pPr>
      <w:rPr>
        <w:rFonts w:ascii="Wingdings" w:hAnsi="Wingdings" w:hint="default"/>
      </w:rPr>
    </w:lvl>
    <w:lvl w:ilvl="8" w:tplc="134CA8A6"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37E691B"/>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3F26188"/>
    <w:multiLevelType w:val="hybridMultilevel"/>
    <w:tmpl w:val="9B3E34FA"/>
    <w:lvl w:ilvl="0" w:tplc="4A8673B6">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3"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440A054F"/>
    <w:multiLevelType w:val="hybridMultilevel"/>
    <w:tmpl w:val="FCB08DB2"/>
    <w:lvl w:ilvl="0" w:tplc="87A67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450735A"/>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6" w15:restartNumberingAfterBreak="0">
    <w:nsid w:val="44801F94"/>
    <w:multiLevelType w:val="hybridMultilevel"/>
    <w:tmpl w:val="86CC9F68"/>
    <w:lvl w:ilvl="0" w:tplc="E6BAF72A">
      <w:start w:val="1"/>
      <w:numFmt w:val="arabicAlpha"/>
      <w:lvlText w:val="%1-"/>
      <w:lvlJc w:val="left"/>
      <w:pPr>
        <w:ind w:left="1080" w:hanging="720"/>
      </w:pPr>
      <w:rPr>
        <w:rFonts w:ascii="Traditional Arabic" w:eastAsia="Times New Roman"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4498443B"/>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44AB271E"/>
    <w:multiLevelType w:val="hybridMultilevel"/>
    <w:tmpl w:val="C638EC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44CC7CAA"/>
    <w:multiLevelType w:val="hybridMultilevel"/>
    <w:tmpl w:val="080651EE"/>
    <w:lvl w:ilvl="0" w:tplc="9DAE83A6">
      <w:start w:val="1"/>
      <w:numFmt w:val="bullet"/>
      <w:suff w:val="space"/>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45627EC5"/>
    <w:multiLevelType w:val="hybridMultilevel"/>
    <w:tmpl w:val="38627796"/>
    <w:lvl w:ilvl="0" w:tplc="FDDC92DC">
      <w:numFmt w:val="bullet"/>
      <w:lvlText w:val="-"/>
      <w:lvlJc w:val="left"/>
      <w:pPr>
        <w:ind w:left="720" w:hanging="360"/>
      </w:pPr>
      <w:rPr>
        <w:rFonts w:ascii="Sakkal Majalla" w:eastAsia="Times New Roman" w:hAnsi="Sakkal Majalla"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5C60E74"/>
    <w:multiLevelType w:val="hybridMultilevel"/>
    <w:tmpl w:val="9B8A694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5F768E4"/>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461717A4"/>
    <w:multiLevelType w:val="hybridMultilevel"/>
    <w:tmpl w:val="6CF4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8A58D5"/>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46A0390F"/>
    <w:multiLevelType w:val="hybridMultilevel"/>
    <w:tmpl w:val="07EE8796"/>
    <w:lvl w:ilvl="0" w:tplc="0AD6052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6" w15:restartNumberingAfterBreak="0">
    <w:nsid w:val="46A3277A"/>
    <w:multiLevelType w:val="multilevel"/>
    <w:tmpl w:val="7562B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47F82777"/>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9383278"/>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496E4076"/>
    <w:multiLevelType w:val="hybridMultilevel"/>
    <w:tmpl w:val="E6FC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4A85148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AA90A15"/>
    <w:multiLevelType w:val="hybridMultilevel"/>
    <w:tmpl w:val="5AD287E4"/>
    <w:lvl w:ilvl="0" w:tplc="B8029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B2B6B39"/>
    <w:multiLevelType w:val="hybridMultilevel"/>
    <w:tmpl w:val="8D5C89CE"/>
    <w:lvl w:ilvl="0" w:tplc="17F8F4EC">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B69456E"/>
    <w:multiLevelType w:val="hybridMultilevel"/>
    <w:tmpl w:val="AD669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BC21412"/>
    <w:multiLevelType w:val="hybridMultilevel"/>
    <w:tmpl w:val="859290D0"/>
    <w:lvl w:ilvl="0" w:tplc="AD86657A">
      <w:start w:val="1"/>
      <w:numFmt w:val="bullet"/>
      <w:suff w:val="space"/>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95" w15:restartNumberingAfterBreak="0">
    <w:nsid w:val="4BCD3339"/>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BE376CA"/>
    <w:multiLevelType w:val="hybridMultilevel"/>
    <w:tmpl w:val="E5546B2A"/>
    <w:lvl w:ilvl="0" w:tplc="9DAE83A6">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BF12F89"/>
    <w:multiLevelType w:val="multilevel"/>
    <w:tmpl w:val="AEF2E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4BFC378D"/>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4BFD66AE"/>
    <w:multiLevelType w:val="hybridMultilevel"/>
    <w:tmpl w:val="B8F06684"/>
    <w:lvl w:ilvl="0" w:tplc="FDDC92D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105788"/>
    <w:multiLevelType w:val="hybridMultilevel"/>
    <w:tmpl w:val="F2EA900C"/>
    <w:lvl w:ilvl="0" w:tplc="9BD47D54">
      <w:start w:val="1"/>
      <w:numFmt w:val="arabicAlpha"/>
      <w:lvlText w:val="%1-"/>
      <w:lvlJc w:val="left"/>
      <w:pPr>
        <w:tabs>
          <w:tab w:val="num" w:pos="720"/>
        </w:tabs>
        <w:ind w:left="720" w:hanging="360"/>
      </w:pPr>
    </w:lvl>
    <w:lvl w:ilvl="1" w:tplc="75744DC8">
      <w:start w:val="1"/>
      <w:numFmt w:val="decimal"/>
      <w:lvlText w:val="%2."/>
      <w:lvlJc w:val="left"/>
      <w:pPr>
        <w:tabs>
          <w:tab w:val="num" w:pos="1440"/>
        </w:tabs>
        <w:ind w:left="1440" w:hanging="360"/>
      </w:pPr>
    </w:lvl>
    <w:lvl w:ilvl="2" w:tplc="6B4A5446" w:tentative="1">
      <w:start w:val="1"/>
      <w:numFmt w:val="arabicAlpha"/>
      <w:lvlText w:val="%3-"/>
      <w:lvlJc w:val="left"/>
      <w:pPr>
        <w:tabs>
          <w:tab w:val="num" w:pos="2160"/>
        </w:tabs>
        <w:ind w:left="2160" w:hanging="360"/>
      </w:pPr>
    </w:lvl>
    <w:lvl w:ilvl="3" w:tplc="63DECA8C" w:tentative="1">
      <w:start w:val="1"/>
      <w:numFmt w:val="arabicAlpha"/>
      <w:lvlText w:val="%4-"/>
      <w:lvlJc w:val="left"/>
      <w:pPr>
        <w:tabs>
          <w:tab w:val="num" w:pos="2880"/>
        </w:tabs>
        <w:ind w:left="2880" w:hanging="360"/>
      </w:pPr>
    </w:lvl>
    <w:lvl w:ilvl="4" w:tplc="16AC0CC8" w:tentative="1">
      <w:start w:val="1"/>
      <w:numFmt w:val="arabicAlpha"/>
      <w:lvlText w:val="%5-"/>
      <w:lvlJc w:val="left"/>
      <w:pPr>
        <w:tabs>
          <w:tab w:val="num" w:pos="3600"/>
        </w:tabs>
        <w:ind w:left="3600" w:hanging="360"/>
      </w:pPr>
    </w:lvl>
    <w:lvl w:ilvl="5" w:tplc="B2EA3392" w:tentative="1">
      <w:start w:val="1"/>
      <w:numFmt w:val="arabicAlpha"/>
      <w:lvlText w:val="%6-"/>
      <w:lvlJc w:val="left"/>
      <w:pPr>
        <w:tabs>
          <w:tab w:val="num" w:pos="4320"/>
        </w:tabs>
        <w:ind w:left="4320" w:hanging="360"/>
      </w:pPr>
    </w:lvl>
    <w:lvl w:ilvl="6" w:tplc="F4947170" w:tentative="1">
      <w:start w:val="1"/>
      <w:numFmt w:val="arabicAlpha"/>
      <w:lvlText w:val="%7-"/>
      <w:lvlJc w:val="left"/>
      <w:pPr>
        <w:tabs>
          <w:tab w:val="num" w:pos="5040"/>
        </w:tabs>
        <w:ind w:left="5040" w:hanging="360"/>
      </w:pPr>
    </w:lvl>
    <w:lvl w:ilvl="7" w:tplc="67E8987C" w:tentative="1">
      <w:start w:val="1"/>
      <w:numFmt w:val="arabicAlpha"/>
      <w:lvlText w:val="%8-"/>
      <w:lvlJc w:val="left"/>
      <w:pPr>
        <w:tabs>
          <w:tab w:val="num" w:pos="5760"/>
        </w:tabs>
        <w:ind w:left="5760" w:hanging="360"/>
      </w:pPr>
    </w:lvl>
    <w:lvl w:ilvl="8" w:tplc="633A450E" w:tentative="1">
      <w:start w:val="1"/>
      <w:numFmt w:val="arabicAlpha"/>
      <w:lvlText w:val="%9-"/>
      <w:lvlJc w:val="left"/>
      <w:pPr>
        <w:tabs>
          <w:tab w:val="num" w:pos="6480"/>
        </w:tabs>
        <w:ind w:left="6480" w:hanging="360"/>
      </w:pPr>
    </w:lvl>
  </w:abstractNum>
  <w:abstractNum w:abstractNumId="301" w15:restartNumberingAfterBreak="0">
    <w:nsid w:val="4C1167A1"/>
    <w:multiLevelType w:val="hybridMultilevel"/>
    <w:tmpl w:val="292CD3A4"/>
    <w:lvl w:ilvl="0" w:tplc="43904C22">
      <w:start w:val="1"/>
      <w:numFmt w:val="arabicAlpha"/>
      <w:lvlText w:val="%1-"/>
      <w:lvlJc w:val="left"/>
      <w:pPr>
        <w:ind w:left="1088" w:hanging="72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02" w15:restartNumberingAfterBreak="0">
    <w:nsid w:val="4C9001E1"/>
    <w:multiLevelType w:val="hybridMultilevel"/>
    <w:tmpl w:val="6BD06B32"/>
    <w:lvl w:ilvl="0" w:tplc="EB20D754">
      <w:start w:val="1"/>
      <w:numFmt w:val="bullet"/>
      <w:lvlText w:val="-"/>
      <w:lvlJc w:val="left"/>
      <w:pPr>
        <w:ind w:left="-591" w:hanging="360"/>
      </w:pPr>
      <w:rPr>
        <w:rFonts w:ascii="Arial" w:eastAsia="Times New Roman" w:hAnsi="Arial" w:cs="Arial" w:hint="default"/>
      </w:rPr>
    </w:lvl>
    <w:lvl w:ilvl="1" w:tplc="04090003">
      <w:start w:val="1"/>
      <w:numFmt w:val="bullet"/>
      <w:lvlText w:val="o"/>
      <w:lvlJc w:val="left"/>
      <w:pPr>
        <w:ind w:left="129" w:hanging="360"/>
      </w:pPr>
      <w:rPr>
        <w:rFonts w:ascii="Courier New" w:hAnsi="Courier New" w:cs="Courier New" w:hint="default"/>
      </w:rPr>
    </w:lvl>
    <w:lvl w:ilvl="2" w:tplc="04090005">
      <w:start w:val="1"/>
      <w:numFmt w:val="bullet"/>
      <w:lvlText w:val=""/>
      <w:lvlJc w:val="left"/>
      <w:pPr>
        <w:ind w:left="849" w:hanging="360"/>
      </w:pPr>
      <w:rPr>
        <w:rFonts w:ascii="Wingdings" w:hAnsi="Wingdings" w:hint="default"/>
      </w:rPr>
    </w:lvl>
    <w:lvl w:ilvl="3" w:tplc="04090001" w:tentative="1">
      <w:start w:val="1"/>
      <w:numFmt w:val="bullet"/>
      <w:lvlText w:val=""/>
      <w:lvlJc w:val="left"/>
      <w:pPr>
        <w:ind w:left="1569" w:hanging="360"/>
      </w:pPr>
      <w:rPr>
        <w:rFonts w:ascii="Symbol" w:hAnsi="Symbol" w:hint="default"/>
      </w:rPr>
    </w:lvl>
    <w:lvl w:ilvl="4" w:tplc="04090003" w:tentative="1">
      <w:start w:val="1"/>
      <w:numFmt w:val="bullet"/>
      <w:lvlText w:val="o"/>
      <w:lvlJc w:val="left"/>
      <w:pPr>
        <w:ind w:left="2289" w:hanging="360"/>
      </w:pPr>
      <w:rPr>
        <w:rFonts w:ascii="Courier New" w:hAnsi="Courier New" w:cs="Courier New" w:hint="default"/>
      </w:rPr>
    </w:lvl>
    <w:lvl w:ilvl="5" w:tplc="04090005" w:tentative="1">
      <w:start w:val="1"/>
      <w:numFmt w:val="bullet"/>
      <w:lvlText w:val=""/>
      <w:lvlJc w:val="left"/>
      <w:pPr>
        <w:ind w:left="3009" w:hanging="360"/>
      </w:pPr>
      <w:rPr>
        <w:rFonts w:ascii="Wingdings" w:hAnsi="Wingdings" w:hint="default"/>
      </w:rPr>
    </w:lvl>
    <w:lvl w:ilvl="6" w:tplc="04090001" w:tentative="1">
      <w:start w:val="1"/>
      <w:numFmt w:val="bullet"/>
      <w:lvlText w:val=""/>
      <w:lvlJc w:val="left"/>
      <w:pPr>
        <w:ind w:left="3729" w:hanging="360"/>
      </w:pPr>
      <w:rPr>
        <w:rFonts w:ascii="Symbol" w:hAnsi="Symbol" w:hint="default"/>
      </w:rPr>
    </w:lvl>
    <w:lvl w:ilvl="7" w:tplc="04090003" w:tentative="1">
      <w:start w:val="1"/>
      <w:numFmt w:val="bullet"/>
      <w:lvlText w:val="o"/>
      <w:lvlJc w:val="left"/>
      <w:pPr>
        <w:ind w:left="4449" w:hanging="360"/>
      </w:pPr>
      <w:rPr>
        <w:rFonts w:ascii="Courier New" w:hAnsi="Courier New" w:cs="Courier New" w:hint="default"/>
      </w:rPr>
    </w:lvl>
    <w:lvl w:ilvl="8" w:tplc="04090005" w:tentative="1">
      <w:start w:val="1"/>
      <w:numFmt w:val="bullet"/>
      <w:lvlText w:val=""/>
      <w:lvlJc w:val="left"/>
      <w:pPr>
        <w:ind w:left="5169" w:hanging="360"/>
      </w:pPr>
      <w:rPr>
        <w:rFonts w:ascii="Wingdings" w:hAnsi="Wingdings" w:hint="default"/>
      </w:rPr>
    </w:lvl>
  </w:abstractNum>
  <w:abstractNum w:abstractNumId="303" w15:restartNumberingAfterBreak="0">
    <w:nsid w:val="4D017532"/>
    <w:multiLevelType w:val="hybridMultilevel"/>
    <w:tmpl w:val="A2D66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D644690"/>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DA042B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4DA14F41"/>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DBE2540"/>
    <w:multiLevelType w:val="hybridMultilevel"/>
    <w:tmpl w:val="78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E48730E"/>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4EB71328"/>
    <w:multiLevelType w:val="hybridMultilevel"/>
    <w:tmpl w:val="F38A8530"/>
    <w:lvl w:ilvl="0" w:tplc="165E6858">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F0963C4"/>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4F1F1EEF"/>
    <w:multiLevelType w:val="hybridMultilevel"/>
    <w:tmpl w:val="F0C8B492"/>
    <w:lvl w:ilvl="0" w:tplc="9B300CF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4F5532FC"/>
    <w:multiLevelType w:val="hybridMultilevel"/>
    <w:tmpl w:val="3E7473A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4F5661C1"/>
    <w:multiLevelType w:val="hybridMultilevel"/>
    <w:tmpl w:val="DDA0EBFE"/>
    <w:lvl w:ilvl="0" w:tplc="0742B99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77B83A7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4FDB4B7E"/>
    <w:multiLevelType w:val="hybridMultilevel"/>
    <w:tmpl w:val="D54075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03009E5"/>
    <w:multiLevelType w:val="hybridMultilevel"/>
    <w:tmpl w:val="B2F4A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0D005A0"/>
    <w:multiLevelType w:val="hybridMultilevel"/>
    <w:tmpl w:val="1C5EA598"/>
    <w:lvl w:ilvl="0" w:tplc="4AFAD040">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7" w15:restartNumberingAfterBreak="0">
    <w:nsid w:val="50F22814"/>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50F341BF"/>
    <w:multiLevelType w:val="hybridMultilevel"/>
    <w:tmpl w:val="4BBCD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51380F89"/>
    <w:multiLevelType w:val="hybridMultilevel"/>
    <w:tmpl w:val="B1CA25F2"/>
    <w:lvl w:ilvl="0" w:tplc="46ACAE4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0" w15:restartNumberingAfterBreak="0">
    <w:nsid w:val="51711B7A"/>
    <w:multiLevelType w:val="hybridMultilevel"/>
    <w:tmpl w:val="8EDE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1" w15:restartNumberingAfterBreak="0">
    <w:nsid w:val="51D1173E"/>
    <w:multiLevelType w:val="hybridMultilevel"/>
    <w:tmpl w:val="4A38B704"/>
    <w:lvl w:ilvl="0" w:tplc="56B8400A">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22" w15:restartNumberingAfterBreak="0">
    <w:nsid w:val="51D46DFE"/>
    <w:multiLevelType w:val="hybridMultilevel"/>
    <w:tmpl w:val="8884C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1E03E70"/>
    <w:multiLevelType w:val="hybridMultilevel"/>
    <w:tmpl w:val="0E40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51FD29E8"/>
    <w:multiLevelType w:val="hybridMultilevel"/>
    <w:tmpl w:val="0CDC989C"/>
    <w:lvl w:ilvl="0" w:tplc="139EE90C">
      <w:start w:val="1"/>
      <w:numFmt w:val="decimal"/>
      <w:lvlText w:val="%1-"/>
      <w:lvlJc w:val="left"/>
      <w:pPr>
        <w:ind w:left="720" w:hanging="720"/>
      </w:pPr>
      <w:rPr>
        <w:rFonts w:ascii="Arial" w:hAnsi="Arial" w:cs="Arial" w:hint="default"/>
        <w:b/>
        <w:color w:val="252525"/>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5261236E"/>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27E746F"/>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52EB3D7C"/>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8" w15:restartNumberingAfterBreak="0">
    <w:nsid w:val="53193862"/>
    <w:multiLevelType w:val="hybridMultilevel"/>
    <w:tmpl w:val="F6360524"/>
    <w:lvl w:ilvl="0" w:tplc="370A07B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536810D4"/>
    <w:multiLevelType w:val="multilevel"/>
    <w:tmpl w:val="AD448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53825FFE"/>
    <w:multiLevelType w:val="hybridMultilevel"/>
    <w:tmpl w:val="2B92F76A"/>
    <w:lvl w:ilvl="0" w:tplc="4A086FD4">
      <w:start w:val="1"/>
      <w:numFmt w:val="arabicAlpha"/>
      <w:lvlText w:val="%1-"/>
      <w:lvlJc w:val="left"/>
      <w:pPr>
        <w:ind w:left="502" w:hanging="360"/>
      </w:pPr>
      <w:rPr>
        <w:rFonts w:hint="default"/>
      </w:rPr>
    </w:lvl>
    <w:lvl w:ilvl="1" w:tplc="AAD65CAC">
      <w:start w:val="1"/>
      <w:numFmt w:val="decimal"/>
      <w:lvlText w:val="%2-"/>
      <w:lvlJc w:val="left"/>
      <w:pPr>
        <w:ind w:left="6382" w:hanging="5520"/>
      </w:pPr>
      <w:rPr>
        <w:rFonts w:cs="Simplified Arabic"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1" w15:restartNumberingAfterBreak="0">
    <w:nsid w:val="53C90A1A"/>
    <w:multiLevelType w:val="hybridMultilevel"/>
    <w:tmpl w:val="717C2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2" w15:restartNumberingAfterBreak="0">
    <w:nsid w:val="53D5570D"/>
    <w:multiLevelType w:val="hybridMultilevel"/>
    <w:tmpl w:val="C6508184"/>
    <w:lvl w:ilvl="0" w:tplc="04090013">
      <w:start w:val="1"/>
      <w:numFmt w:val="arabicAlpha"/>
      <w:lvlText w:val="%1-"/>
      <w:lvlJc w:val="center"/>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3" w15:restartNumberingAfterBreak="0">
    <w:nsid w:val="5417438A"/>
    <w:multiLevelType w:val="multilevel"/>
    <w:tmpl w:val="9E90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54411919"/>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4A217CB"/>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6" w15:restartNumberingAfterBreak="0">
    <w:nsid w:val="54C26214"/>
    <w:multiLevelType w:val="hybridMultilevel"/>
    <w:tmpl w:val="0706EDF4"/>
    <w:lvl w:ilvl="0" w:tplc="D53CFB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7" w15:restartNumberingAfterBreak="0">
    <w:nsid w:val="557241ED"/>
    <w:multiLevelType w:val="multilevel"/>
    <w:tmpl w:val="2154F126"/>
    <w:lvl w:ilvl="0">
      <w:start w:val="1"/>
      <w:numFmt w:val="bullet"/>
      <w:lvlText w:val=""/>
      <w:lvlJc w:val="left"/>
      <w:pPr>
        <w:ind w:left="555" w:hanging="555"/>
      </w:pPr>
      <w:rPr>
        <w:rFonts w:ascii="Symbol" w:hAnsi="Symbol"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8" w15:restartNumberingAfterBreak="0">
    <w:nsid w:val="55DC1AA6"/>
    <w:multiLevelType w:val="hybridMultilevel"/>
    <w:tmpl w:val="BC664D08"/>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9" w15:restartNumberingAfterBreak="0">
    <w:nsid w:val="56553D81"/>
    <w:multiLevelType w:val="hybridMultilevel"/>
    <w:tmpl w:val="56F8EAEA"/>
    <w:lvl w:ilvl="0" w:tplc="35F670D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0" w15:restartNumberingAfterBreak="0">
    <w:nsid w:val="566B020C"/>
    <w:multiLevelType w:val="hybridMultilevel"/>
    <w:tmpl w:val="09509806"/>
    <w:lvl w:ilvl="0" w:tplc="67408FC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567F20E1"/>
    <w:multiLevelType w:val="hybridMultilevel"/>
    <w:tmpl w:val="0D1ADDC2"/>
    <w:lvl w:ilvl="0" w:tplc="35F670DE">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42" w15:restartNumberingAfterBreak="0">
    <w:nsid w:val="569D01D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56BE70E2"/>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56CB74E5"/>
    <w:multiLevelType w:val="hybridMultilevel"/>
    <w:tmpl w:val="AA4E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7970872"/>
    <w:multiLevelType w:val="hybridMultilevel"/>
    <w:tmpl w:val="4FA6EDC8"/>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346" w15:restartNumberingAfterBreak="0">
    <w:nsid w:val="57DB4765"/>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57E93E50"/>
    <w:multiLevelType w:val="hybridMultilevel"/>
    <w:tmpl w:val="687A9C6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48" w15:restartNumberingAfterBreak="0">
    <w:nsid w:val="57E9540A"/>
    <w:multiLevelType w:val="hybridMultilevel"/>
    <w:tmpl w:val="25E416EA"/>
    <w:lvl w:ilvl="0" w:tplc="85464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583C3E3D"/>
    <w:multiLevelType w:val="hybridMultilevel"/>
    <w:tmpl w:val="B2C25D3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58451A28"/>
    <w:multiLevelType w:val="hybridMultilevel"/>
    <w:tmpl w:val="6A908906"/>
    <w:lvl w:ilvl="0" w:tplc="97FC0E50">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4762CC"/>
    <w:multiLevelType w:val="hybridMultilevel"/>
    <w:tmpl w:val="1620323E"/>
    <w:lvl w:ilvl="0" w:tplc="00EC9E40">
      <w:start w:val="1"/>
      <w:numFmt w:val="bullet"/>
      <w:lvlText w:val="•"/>
      <w:lvlJc w:val="left"/>
      <w:pPr>
        <w:tabs>
          <w:tab w:val="num" w:pos="720"/>
        </w:tabs>
        <w:ind w:left="720" w:hanging="360"/>
      </w:pPr>
      <w:rPr>
        <w:rFonts w:ascii="Times New Roman" w:hAnsi="Times New Roman" w:hint="default"/>
      </w:rPr>
    </w:lvl>
    <w:lvl w:ilvl="1" w:tplc="9F76EF3C" w:tentative="1">
      <w:start w:val="1"/>
      <w:numFmt w:val="bullet"/>
      <w:lvlText w:val="•"/>
      <w:lvlJc w:val="left"/>
      <w:pPr>
        <w:tabs>
          <w:tab w:val="num" w:pos="1440"/>
        </w:tabs>
        <w:ind w:left="1440" w:hanging="360"/>
      </w:pPr>
      <w:rPr>
        <w:rFonts w:ascii="Times New Roman" w:hAnsi="Times New Roman" w:hint="default"/>
      </w:rPr>
    </w:lvl>
    <w:lvl w:ilvl="2" w:tplc="954C07D4" w:tentative="1">
      <w:start w:val="1"/>
      <w:numFmt w:val="bullet"/>
      <w:lvlText w:val="•"/>
      <w:lvlJc w:val="left"/>
      <w:pPr>
        <w:tabs>
          <w:tab w:val="num" w:pos="2160"/>
        </w:tabs>
        <w:ind w:left="2160" w:hanging="360"/>
      </w:pPr>
      <w:rPr>
        <w:rFonts w:ascii="Times New Roman" w:hAnsi="Times New Roman" w:hint="default"/>
      </w:rPr>
    </w:lvl>
    <w:lvl w:ilvl="3" w:tplc="A5B23B88" w:tentative="1">
      <w:start w:val="1"/>
      <w:numFmt w:val="bullet"/>
      <w:lvlText w:val="•"/>
      <w:lvlJc w:val="left"/>
      <w:pPr>
        <w:tabs>
          <w:tab w:val="num" w:pos="2880"/>
        </w:tabs>
        <w:ind w:left="2880" w:hanging="360"/>
      </w:pPr>
      <w:rPr>
        <w:rFonts w:ascii="Times New Roman" w:hAnsi="Times New Roman" w:hint="default"/>
      </w:rPr>
    </w:lvl>
    <w:lvl w:ilvl="4" w:tplc="611244C6" w:tentative="1">
      <w:start w:val="1"/>
      <w:numFmt w:val="bullet"/>
      <w:lvlText w:val="•"/>
      <w:lvlJc w:val="left"/>
      <w:pPr>
        <w:tabs>
          <w:tab w:val="num" w:pos="3600"/>
        </w:tabs>
        <w:ind w:left="3600" w:hanging="360"/>
      </w:pPr>
      <w:rPr>
        <w:rFonts w:ascii="Times New Roman" w:hAnsi="Times New Roman" w:hint="default"/>
      </w:rPr>
    </w:lvl>
    <w:lvl w:ilvl="5" w:tplc="AD065580" w:tentative="1">
      <w:start w:val="1"/>
      <w:numFmt w:val="bullet"/>
      <w:lvlText w:val="•"/>
      <w:lvlJc w:val="left"/>
      <w:pPr>
        <w:tabs>
          <w:tab w:val="num" w:pos="4320"/>
        </w:tabs>
        <w:ind w:left="4320" w:hanging="360"/>
      </w:pPr>
      <w:rPr>
        <w:rFonts w:ascii="Times New Roman" w:hAnsi="Times New Roman" w:hint="default"/>
      </w:rPr>
    </w:lvl>
    <w:lvl w:ilvl="6" w:tplc="7CC4EF0E" w:tentative="1">
      <w:start w:val="1"/>
      <w:numFmt w:val="bullet"/>
      <w:lvlText w:val="•"/>
      <w:lvlJc w:val="left"/>
      <w:pPr>
        <w:tabs>
          <w:tab w:val="num" w:pos="5040"/>
        </w:tabs>
        <w:ind w:left="5040" w:hanging="360"/>
      </w:pPr>
      <w:rPr>
        <w:rFonts w:ascii="Times New Roman" w:hAnsi="Times New Roman" w:hint="default"/>
      </w:rPr>
    </w:lvl>
    <w:lvl w:ilvl="7" w:tplc="80FE1CA8" w:tentative="1">
      <w:start w:val="1"/>
      <w:numFmt w:val="bullet"/>
      <w:lvlText w:val="•"/>
      <w:lvlJc w:val="left"/>
      <w:pPr>
        <w:tabs>
          <w:tab w:val="num" w:pos="5760"/>
        </w:tabs>
        <w:ind w:left="5760" w:hanging="360"/>
      </w:pPr>
      <w:rPr>
        <w:rFonts w:ascii="Times New Roman" w:hAnsi="Times New Roman" w:hint="default"/>
      </w:rPr>
    </w:lvl>
    <w:lvl w:ilvl="8" w:tplc="E3084648" w:tentative="1">
      <w:start w:val="1"/>
      <w:numFmt w:val="bullet"/>
      <w:lvlText w:val="•"/>
      <w:lvlJc w:val="left"/>
      <w:pPr>
        <w:tabs>
          <w:tab w:val="num" w:pos="6480"/>
        </w:tabs>
        <w:ind w:left="6480" w:hanging="360"/>
      </w:pPr>
      <w:rPr>
        <w:rFonts w:ascii="Times New Roman" w:hAnsi="Times New Roman" w:hint="default"/>
      </w:rPr>
    </w:lvl>
  </w:abstractNum>
  <w:abstractNum w:abstractNumId="352" w15:restartNumberingAfterBreak="0">
    <w:nsid w:val="58A91980"/>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590439D8"/>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592F2D06"/>
    <w:multiLevelType w:val="hybridMultilevel"/>
    <w:tmpl w:val="7E94832C"/>
    <w:lvl w:ilvl="0" w:tplc="07186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595147E6"/>
    <w:multiLevelType w:val="hybridMultilevel"/>
    <w:tmpl w:val="155A6548"/>
    <w:lvl w:ilvl="0" w:tplc="609CB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9625F81"/>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9821C4D"/>
    <w:multiLevelType w:val="hybridMultilevel"/>
    <w:tmpl w:val="644AC0CA"/>
    <w:lvl w:ilvl="0" w:tplc="8A94E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15:restartNumberingAfterBreak="0">
    <w:nsid w:val="598F05F4"/>
    <w:multiLevelType w:val="hybridMultilevel"/>
    <w:tmpl w:val="424EFC9C"/>
    <w:lvl w:ilvl="0" w:tplc="8FD2CC8C">
      <w:start w:val="1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9A55253"/>
    <w:multiLevelType w:val="hybridMultilevel"/>
    <w:tmpl w:val="BC62AC5C"/>
    <w:lvl w:ilvl="0" w:tplc="AE26610E">
      <w:start w:val="1"/>
      <w:numFmt w:val="decimal"/>
      <w:lvlText w:val="%1-"/>
      <w:lvlJc w:val="left"/>
      <w:pPr>
        <w:ind w:left="720" w:hanging="360"/>
      </w:pPr>
      <w:rPr>
        <w:rFonts w:ascii="Sakkal Majalla" w:hAnsi="Sakkal Majalla" w:cs="Sakkal Majall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59AA1850"/>
    <w:multiLevelType w:val="hybridMultilevel"/>
    <w:tmpl w:val="E71E18D6"/>
    <w:lvl w:ilvl="0" w:tplc="49BAB600">
      <w:start w:val="1"/>
      <w:numFmt w:val="bullet"/>
      <w:lvlText w:val="•"/>
      <w:lvlJc w:val="left"/>
      <w:pPr>
        <w:tabs>
          <w:tab w:val="num" w:pos="720"/>
        </w:tabs>
        <w:ind w:left="720" w:hanging="360"/>
      </w:pPr>
      <w:rPr>
        <w:rFonts w:ascii="Times New Roman" w:hAnsi="Times New Roman" w:hint="default"/>
      </w:rPr>
    </w:lvl>
    <w:lvl w:ilvl="1" w:tplc="8E6E8CA6" w:tentative="1">
      <w:start w:val="1"/>
      <w:numFmt w:val="bullet"/>
      <w:lvlText w:val="•"/>
      <w:lvlJc w:val="left"/>
      <w:pPr>
        <w:tabs>
          <w:tab w:val="num" w:pos="1440"/>
        </w:tabs>
        <w:ind w:left="1440" w:hanging="360"/>
      </w:pPr>
      <w:rPr>
        <w:rFonts w:ascii="Times New Roman" w:hAnsi="Times New Roman" w:hint="default"/>
      </w:rPr>
    </w:lvl>
    <w:lvl w:ilvl="2" w:tplc="421A703C" w:tentative="1">
      <w:start w:val="1"/>
      <w:numFmt w:val="bullet"/>
      <w:lvlText w:val="•"/>
      <w:lvlJc w:val="left"/>
      <w:pPr>
        <w:tabs>
          <w:tab w:val="num" w:pos="2160"/>
        </w:tabs>
        <w:ind w:left="2160" w:hanging="360"/>
      </w:pPr>
      <w:rPr>
        <w:rFonts w:ascii="Times New Roman" w:hAnsi="Times New Roman" w:hint="default"/>
      </w:rPr>
    </w:lvl>
    <w:lvl w:ilvl="3" w:tplc="192E6468" w:tentative="1">
      <w:start w:val="1"/>
      <w:numFmt w:val="bullet"/>
      <w:lvlText w:val="•"/>
      <w:lvlJc w:val="left"/>
      <w:pPr>
        <w:tabs>
          <w:tab w:val="num" w:pos="2880"/>
        </w:tabs>
        <w:ind w:left="2880" w:hanging="360"/>
      </w:pPr>
      <w:rPr>
        <w:rFonts w:ascii="Times New Roman" w:hAnsi="Times New Roman" w:hint="default"/>
      </w:rPr>
    </w:lvl>
    <w:lvl w:ilvl="4" w:tplc="6448A4B4" w:tentative="1">
      <w:start w:val="1"/>
      <w:numFmt w:val="bullet"/>
      <w:lvlText w:val="•"/>
      <w:lvlJc w:val="left"/>
      <w:pPr>
        <w:tabs>
          <w:tab w:val="num" w:pos="3600"/>
        </w:tabs>
        <w:ind w:left="3600" w:hanging="360"/>
      </w:pPr>
      <w:rPr>
        <w:rFonts w:ascii="Times New Roman" w:hAnsi="Times New Roman" w:hint="default"/>
      </w:rPr>
    </w:lvl>
    <w:lvl w:ilvl="5" w:tplc="20A26EF2" w:tentative="1">
      <w:start w:val="1"/>
      <w:numFmt w:val="bullet"/>
      <w:lvlText w:val="•"/>
      <w:lvlJc w:val="left"/>
      <w:pPr>
        <w:tabs>
          <w:tab w:val="num" w:pos="4320"/>
        </w:tabs>
        <w:ind w:left="4320" w:hanging="360"/>
      </w:pPr>
      <w:rPr>
        <w:rFonts w:ascii="Times New Roman" w:hAnsi="Times New Roman" w:hint="default"/>
      </w:rPr>
    </w:lvl>
    <w:lvl w:ilvl="6" w:tplc="A5E24E7A" w:tentative="1">
      <w:start w:val="1"/>
      <w:numFmt w:val="bullet"/>
      <w:lvlText w:val="•"/>
      <w:lvlJc w:val="left"/>
      <w:pPr>
        <w:tabs>
          <w:tab w:val="num" w:pos="5040"/>
        </w:tabs>
        <w:ind w:left="5040" w:hanging="360"/>
      </w:pPr>
      <w:rPr>
        <w:rFonts w:ascii="Times New Roman" w:hAnsi="Times New Roman" w:hint="default"/>
      </w:rPr>
    </w:lvl>
    <w:lvl w:ilvl="7" w:tplc="32880F0C" w:tentative="1">
      <w:start w:val="1"/>
      <w:numFmt w:val="bullet"/>
      <w:lvlText w:val="•"/>
      <w:lvlJc w:val="left"/>
      <w:pPr>
        <w:tabs>
          <w:tab w:val="num" w:pos="5760"/>
        </w:tabs>
        <w:ind w:left="5760" w:hanging="360"/>
      </w:pPr>
      <w:rPr>
        <w:rFonts w:ascii="Times New Roman" w:hAnsi="Times New Roman" w:hint="default"/>
      </w:rPr>
    </w:lvl>
    <w:lvl w:ilvl="8" w:tplc="8ADC9CF6" w:tentative="1">
      <w:start w:val="1"/>
      <w:numFmt w:val="bullet"/>
      <w:lvlText w:val="•"/>
      <w:lvlJc w:val="left"/>
      <w:pPr>
        <w:tabs>
          <w:tab w:val="num" w:pos="6480"/>
        </w:tabs>
        <w:ind w:left="6480" w:hanging="360"/>
      </w:pPr>
      <w:rPr>
        <w:rFonts w:ascii="Times New Roman" w:hAnsi="Times New Roman" w:hint="default"/>
      </w:rPr>
    </w:lvl>
  </w:abstractNum>
  <w:abstractNum w:abstractNumId="361" w15:restartNumberingAfterBreak="0">
    <w:nsid w:val="59C11705"/>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5AF94F4B"/>
    <w:multiLevelType w:val="hybridMultilevel"/>
    <w:tmpl w:val="7D327CBA"/>
    <w:lvl w:ilvl="0" w:tplc="3F1EEF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5B0B72EC"/>
    <w:multiLevelType w:val="hybridMultilevel"/>
    <w:tmpl w:val="1DA834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B284ACF"/>
    <w:multiLevelType w:val="hybridMultilevel"/>
    <w:tmpl w:val="4AD64720"/>
    <w:lvl w:ilvl="0" w:tplc="A3A2F9DE">
      <w:start w:val="36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5B4079A7"/>
    <w:multiLevelType w:val="hybridMultilevel"/>
    <w:tmpl w:val="47ECA1B8"/>
    <w:lvl w:ilvl="0" w:tplc="D9E81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B576FAE"/>
    <w:multiLevelType w:val="hybridMultilevel"/>
    <w:tmpl w:val="7384F8FC"/>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B73215B"/>
    <w:multiLevelType w:val="hybridMultilevel"/>
    <w:tmpl w:val="56101E6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8" w15:restartNumberingAfterBreak="0">
    <w:nsid w:val="5C335EE5"/>
    <w:multiLevelType w:val="hybridMultilevel"/>
    <w:tmpl w:val="9E98C08E"/>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5C3C2B5C"/>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D2A618C"/>
    <w:multiLevelType w:val="hybridMultilevel"/>
    <w:tmpl w:val="0420ACA0"/>
    <w:lvl w:ilvl="0" w:tplc="E6C84134">
      <w:start w:val="1"/>
      <w:numFmt w:val="bullet"/>
      <w:lvlText w:val="•"/>
      <w:lvlJc w:val="left"/>
      <w:pPr>
        <w:tabs>
          <w:tab w:val="num" w:pos="720"/>
        </w:tabs>
        <w:ind w:left="720" w:hanging="360"/>
      </w:pPr>
      <w:rPr>
        <w:rFonts w:ascii="Times New Roman" w:hAnsi="Times New Roman" w:hint="default"/>
      </w:rPr>
    </w:lvl>
    <w:lvl w:ilvl="1" w:tplc="EBBAE32E" w:tentative="1">
      <w:start w:val="1"/>
      <w:numFmt w:val="bullet"/>
      <w:lvlText w:val="•"/>
      <w:lvlJc w:val="left"/>
      <w:pPr>
        <w:tabs>
          <w:tab w:val="num" w:pos="1440"/>
        </w:tabs>
        <w:ind w:left="1440" w:hanging="360"/>
      </w:pPr>
      <w:rPr>
        <w:rFonts w:ascii="Times New Roman" w:hAnsi="Times New Roman" w:hint="default"/>
      </w:rPr>
    </w:lvl>
    <w:lvl w:ilvl="2" w:tplc="DC7C4572" w:tentative="1">
      <w:start w:val="1"/>
      <w:numFmt w:val="bullet"/>
      <w:lvlText w:val="•"/>
      <w:lvlJc w:val="left"/>
      <w:pPr>
        <w:tabs>
          <w:tab w:val="num" w:pos="2160"/>
        </w:tabs>
        <w:ind w:left="2160" w:hanging="360"/>
      </w:pPr>
      <w:rPr>
        <w:rFonts w:ascii="Times New Roman" w:hAnsi="Times New Roman" w:hint="default"/>
      </w:rPr>
    </w:lvl>
    <w:lvl w:ilvl="3" w:tplc="77464D14" w:tentative="1">
      <w:start w:val="1"/>
      <w:numFmt w:val="bullet"/>
      <w:lvlText w:val="•"/>
      <w:lvlJc w:val="left"/>
      <w:pPr>
        <w:tabs>
          <w:tab w:val="num" w:pos="2880"/>
        </w:tabs>
        <w:ind w:left="2880" w:hanging="360"/>
      </w:pPr>
      <w:rPr>
        <w:rFonts w:ascii="Times New Roman" w:hAnsi="Times New Roman" w:hint="default"/>
      </w:rPr>
    </w:lvl>
    <w:lvl w:ilvl="4" w:tplc="7766E826" w:tentative="1">
      <w:start w:val="1"/>
      <w:numFmt w:val="bullet"/>
      <w:lvlText w:val="•"/>
      <w:lvlJc w:val="left"/>
      <w:pPr>
        <w:tabs>
          <w:tab w:val="num" w:pos="3600"/>
        </w:tabs>
        <w:ind w:left="3600" w:hanging="360"/>
      </w:pPr>
      <w:rPr>
        <w:rFonts w:ascii="Times New Roman" w:hAnsi="Times New Roman" w:hint="default"/>
      </w:rPr>
    </w:lvl>
    <w:lvl w:ilvl="5" w:tplc="B428EB5A" w:tentative="1">
      <w:start w:val="1"/>
      <w:numFmt w:val="bullet"/>
      <w:lvlText w:val="•"/>
      <w:lvlJc w:val="left"/>
      <w:pPr>
        <w:tabs>
          <w:tab w:val="num" w:pos="4320"/>
        </w:tabs>
        <w:ind w:left="4320" w:hanging="360"/>
      </w:pPr>
      <w:rPr>
        <w:rFonts w:ascii="Times New Roman" w:hAnsi="Times New Roman" w:hint="default"/>
      </w:rPr>
    </w:lvl>
    <w:lvl w:ilvl="6" w:tplc="8CD08AEC" w:tentative="1">
      <w:start w:val="1"/>
      <w:numFmt w:val="bullet"/>
      <w:lvlText w:val="•"/>
      <w:lvlJc w:val="left"/>
      <w:pPr>
        <w:tabs>
          <w:tab w:val="num" w:pos="5040"/>
        </w:tabs>
        <w:ind w:left="5040" w:hanging="360"/>
      </w:pPr>
      <w:rPr>
        <w:rFonts w:ascii="Times New Roman" w:hAnsi="Times New Roman" w:hint="default"/>
      </w:rPr>
    </w:lvl>
    <w:lvl w:ilvl="7" w:tplc="00E21892" w:tentative="1">
      <w:start w:val="1"/>
      <w:numFmt w:val="bullet"/>
      <w:lvlText w:val="•"/>
      <w:lvlJc w:val="left"/>
      <w:pPr>
        <w:tabs>
          <w:tab w:val="num" w:pos="5760"/>
        </w:tabs>
        <w:ind w:left="5760" w:hanging="360"/>
      </w:pPr>
      <w:rPr>
        <w:rFonts w:ascii="Times New Roman" w:hAnsi="Times New Roman" w:hint="default"/>
      </w:rPr>
    </w:lvl>
    <w:lvl w:ilvl="8" w:tplc="07082F66" w:tentative="1">
      <w:start w:val="1"/>
      <w:numFmt w:val="bullet"/>
      <w:lvlText w:val="•"/>
      <w:lvlJc w:val="left"/>
      <w:pPr>
        <w:tabs>
          <w:tab w:val="num" w:pos="6480"/>
        </w:tabs>
        <w:ind w:left="6480" w:hanging="360"/>
      </w:pPr>
      <w:rPr>
        <w:rFonts w:ascii="Times New Roman" w:hAnsi="Times New Roman" w:hint="default"/>
      </w:rPr>
    </w:lvl>
  </w:abstractNum>
  <w:abstractNum w:abstractNumId="371" w15:restartNumberingAfterBreak="0">
    <w:nsid w:val="5D5A1E31"/>
    <w:multiLevelType w:val="hybridMultilevel"/>
    <w:tmpl w:val="C7C8FDD4"/>
    <w:lvl w:ilvl="0" w:tplc="9EF49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2" w15:restartNumberingAfterBreak="0">
    <w:nsid w:val="5D83414B"/>
    <w:multiLevelType w:val="hybridMultilevel"/>
    <w:tmpl w:val="5A5A98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3" w15:restartNumberingAfterBreak="0">
    <w:nsid w:val="5D9E3325"/>
    <w:multiLevelType w:val="hybridMultilevel"/>
    <w:tmpl w:val="5B0AF23A"/>
    <w:lvl w:ilvl="0" w:tplc="74E86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DB95DC0"/>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5E3436A3"/>
    <w:multiLevelType w:val="hybridMultilevel"/>
    <w:tmpl w:val="7048D96C"/>
    <w:lvl w:ilvl="0" w:tplc="DCCAC816">
      <w:numFmt w:val="bullet"/>
      <w:lvlText w:val="-"/>
      <w:lvlJc w:val="left"/>
      <w:pPr>
        <w:ind w:left="108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6" w15:restartNumberingAfterBreak="0">
    <w:nsid w:val="5E541836"/>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5E593848"/>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5EEC422F"/>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15:restartNumberingAfterBreak="0">
    <w:nsid w:val="5F9E7325"/>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FC968BE"/>
    <w:multiLevelType w:val="multilevel"/>
    <w:tmpl w:val="0616E8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5FF6220F"/>
    <w:multiLevelType w:val="hybridMultilevel"/>
    <w:tmpl w:val="8EEC7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2" w15:restartNumberingAfterBreak="0">
    <w:nsid w:val="607A63A0"/>
    <w:multiLevelType w:val="hybridMultilevel"/>
    <w:tmpl w:val="84F06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607C43FA"/>
    <w:multiLevelType w:val="hybridMultilevel"/>
    <w:tmpl w:val="FE7A33C8"/>
    <w:lvl w:ilvl="0" w:tplc="522027F4">
      <w:start w:val="1"/>
      <w:numFmt w:val="arabicAlpha"/>
      <w:lvlText w:val="%1-"/>
      <w:lvlJc w:val="left"/>
      <w:pPr>
        <w:ind w:left="196" w:hanging="360"/>
      </w:pPr>
      <w:rPr>
        <w:rFonts w:hint="default"/>
      </w:rPr>
    </w:lvl>
    <w:lvl w:ilvl="1" w:tplc="04090019" w:tentative="1">
      <w:start w:val="1"/>
      <w:numFmt w:val="lowerLetter"/>
      <w:lvlText w:val="%2."/>
      <w:lvlJc w:val="left"/>
      <w:pPr>
        <w:ind w:left="916" w:hanging="360"/>
      </w:pPr>
    </w:lvl>
    <w:lvl w:ilvl="2" w:tplc="0409001B" w:tentative="1">
      <w:start w:val="1"/>
      <w:numFmt w:val="lowerRoman"/>
      <w:lvlText w:val="%3."/>
      <w:lvlJc w:val="right"/>
      <w:pPr>
        <w:ind w:left="1636" w:hanging="180"/>
      </w:pPr>
    </w:lvl>
    <w:lvl w:ilvl="3" w:tplc="0409000F" w:tentative="1">
      <w:start w:val="1"/>
      <w:numFmt w:val="decimal"/>
      <w:lvlText w:val="%4."/>
      <w:lvlJc w:val="left"/>
      <w:pPr>
        <w:ind w:left="2356" w:hanging="360"/>
      </w:pPr>
    </w:lvl>
    <w:lvl w:ilvl="4" w:tplc="04090019" w:tentative="1">
      <w:start w:val="1"/>
      <w:numFmt w:val="lowerLetter"/>
      <w:lvlText w:val="%5."/>
      <w:lvlJc w:val="left"/>
      <w:pPr>
        <w:ind w:left="3076" w:hanging="360"/>
      </w:pPr>
    </w:lvl>
    <w:lvl w:ilvl="5" w:tplc="0409001B" w:tentative="1">
      <w:start w:val="1"/>
      <w:numFmt w:val="lowerRoman"/>
      <w:lvlText w:val="%6."/>
      <w:lvlJc w:val="right"/>
      <w:pPr>
        <w:ind w:left="3796" w:hanging="180"/>
      </w:pPr>
    </w:lvl>
    <w:lvl w:ilvl="6" w:tplc="0409000F" w:tentative="1">
      <w:start w:val="1"/>
      <w:numFmt w:val="decimal"/>
      <w:lvlText w:val="%7."/>
      <w:lvlJc w:val="left"/>
      <w:pPr>
        <w:ind w:left="4516" w:hanging="360"/>
      </w:pPr>
    </w:lvl>
    <w:lvl w:ilvl="7" w:tplc="04090019" w:tentative="1">
      <w:start w:val="1"/>
      <w:numFmt w:val="lowerLetter"/>
      <w:lvlText w:val="%8."/>
      <w:lvlJc w:val="left"/>
      <w:pPr>
        <w:ind w:left="5236" w:hanging="360"/>
      </w:pPr>
    </w:lvl>
    <w:lvl w:ilvl="8" w:tplc="0409001B" w:tentative="1">
      <w:start w:val="1"/>
      <w:numFmt w:val="lowerRoman"/>
      <w:lvlText w:val="%9."/>
      <w:lvlJc w:val="right"/>
      <w:pPr>
        <w:ind w:left="5956" w:hanging="180"/>
      </w:pPr>
    </w:lvl>
  </w:abstractNum>
  <w:abstractNum w:abstractNumId="384" w15:restartNumberingAfterBreak="0">
    <w:nsid w:val="60D9407F"/>
    <w:multiLevelType w:val="multilevel"/>
    <w:tmpl w:val="FE04A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5" w15:restartNumberingAfterBreak="0">
    <w:nsid w:val="60EF02A7"/>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610C51A6"/>
    <w:multiLevelType w:val="hybridMultilevel"/>
    <w:tmpl w:val="24ECCBA2"/>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11B03CE"/>
    <w:multiLevelType w:val="hybridMultilevel"/>
    <w:tmpl w:val="6158DC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15:restartNumberingAfterBreak="0">
    <w:nsid w:val="6152554E"/>
    <w:multiLevelType w:val="hybridMultilevel"/>
    <w:tmpl w:val="8720395E"/>
    <w:lvl w:ilvl="0" w:tplc="FDDC92DC">
      <w:numFmt w:val="bullet"/>
      <w:lvlText w:val="-"/>
      <w:lvlJc w:val="left"/>
      <w:pPr>
        <w:ind w:left="36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153783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15:restartNumberingAfterBreak="0">
    <w:nsid w:val="615D7AEE"/>
    <w:multiLevelType w:val="hybridMultilevel"/>
    <w:tmpl w:val="593A6A4E"/>
    <w:lvl w:ilvl="0" w:tplc="6BA8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1" w15:restartNumberingAfterBreak="0">
    <w:nsid w:val="61653BA4"/>
    <w:multiLevelType w:val="hybridMultilevel"/>
    <w:tmpl w:val="EEB0756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61AB1879"/>
    <w:multiLevelType w:val="hybridMultilevel"/>
    <w:tmpl w:val="0B6221E0"/>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61AF5336"/>
    <w:multiLevelType w:val="hybridMultilevel"/>
    <w:tmpl w:val="25D6E50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15:restartNumberingAfterBreak="0">
    <w:nsid w:val="61CF2004"/>
    <w:multiLevelType w:val="hybridMultilevel"/>
    <w:tmpl w:val="7D14D002"/>
    <w:lvl w:ilvl="0" w:tplc="3D9E2178">
      <w:start w:val="1"/>
      <w:numFmt w:val="decimal"/>
      <w:lvlText w:val="%1-"/>
      <w:lvlJc w:val="center"/>
      <w:pPr>
        <w:tabs>
          <w:tab w:val="num" w:pos="567"/>
        </w:tabs>
        <w:ind w:left="567" w:hanging="397"/>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95" w15:restartNumberingAfterBreak="0">
    <w:nsid w:val="621042A2"/>
    <w:multiLevelType w:val="hybridMultilevel"/>
    <w:tmpl w:val="444EED28"/>
    <w:lvl w:ilvl="0" w:tplc="ADBEF0A2">
      <w:start w:val="1"/>
      <w:numFmt w:val="arabicAbjad"/>
      <w:lvlText w:val="%1."/>
      <w:lvlJc w:val="left"/>
      <w:pPr>
        <w:ind w:left="1080" w:hanging="360"/>
      </w:pPr>
      <w:rPr>
        <w:rFonts w:ascii="Traditional Arabic" w:hAnsi="Traditional Arabic" w:cs="Traditional Arabic"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15:restartNumberingAfterBreak="0">
    <w:nsid w:val="625F2EB8"/>
    <w:multiLevelType w:val="multilevel"/>
    <w:tmpl w:val="08A8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626B7232"/>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2C579F9"/>
    <w:multiLevelType w:val="hybridMultilevel"/>
    <w:tmpl w:val="43BA89C6"/>
    <w:lvl w:ilvl="0" w:tplc="E9FCF216">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C86412"/>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3101D5F"/>
    <w:multiLevelType w:val="hybridMultilevel"/>
    <w:tmpl w:val="01DEFFF8"/>
    <w:lvl w:ilvl="0" w:tplc="93CA33E6">
      <w:start w:val="1"/>
      <w:numFmt w:val="decimal"/>
      <w:lvlText w:val="%1."/>
      <w:lvlJc w:val="left"/>
      <w:pPr>
        <w:tabs>
          <w:tab w:val="num" w:pos="720"/>
        </w:tabs>
        <w:ind w:left="720" w:hanging="360"/>
      </w:pPr>
    </w:lvl>
    <w:lvl w:ilvl="1" w:tplc="4FEC8C0C" w:tentative="1">
      <w:start w:val="1"/>
      <w:numFmt w:val="decimal"/>
      <w:lvlText w:val="%2."/>
      <w:lvlJc w:val="left"/>
      <w:pPr>
        <w:tabs>
          <w:tab w:val="num" w:pos="1440"/>
        </w:tabs>
        <w:ind w:left="1440" w:hanging="360"/>
      </w:pPr>
    </w:lvl>
    <w:lvl w:ilvl="2" w:tplc="4E405D50" w:tentative="1">
      <w:start w:val="1"/>
      <w:numFmt w:val="decimal"/>
      <w:lvlText w:val="%3."/>
      <w:lvlJc w:val="left"/>
      <w:pPr>
        <w:tabs>
          <w:tab w:val="num" w:pos="2160"/>
        </w:tabs>
        <w:ind w:left="2160" w:hanging="360"/>
      </w:pPr>
    </w:lvl>
    <w:lvl w:ilvl="3" w:tplc="4282EE26" w:tentative="1">
      <w:start w:val="1"/>
      <w:numFmt w:val="decimal"/>
      <w:lvlText w:val="%4."/>
      <w:lvlJc w:val="left"/>
      <w:pPr>
        <w:tabs>
          <w:tab w:val="num" w:pos="2880"/>
        </w:tabs>
        <w:ind w:left="2880" w:hanging="360"/>
      </w:pPr>
    </w:lvl>
    <w:lvl w:ilvl="4" w:tplc="ED92B206" w:tentative="1">
      <w:start w:val="1"/>
      <w:numFmt w:val="decimal"/>
      <w:lvlText w:val="%5."/>
      <w:lvlJc w:val="left"/>
      <w:pPr>
        <w:tabs>
          <w:tab w:val="num" w:pos="3600"/>
        </w:tabs>
        <w:ind w:left="3600" w:hanging="360"/>
      </w:pPr>
    </w:lvl>
    <w:lvl w:ilvl="5" w:tplc="FEE899EA" w:tentative="1">
      <w:start w:val="1"/>
      <w:numFmt w:val="decimal"/>
      <w:lvlText w:val="%6."/>
      <w:lvlJc w:val="left"/>
      <w:pPr>
        <w:tabs>
          <w:tab w:val="num" w:pos="4320"/>
        </w:tabs>
        <w:ind w:left="4320" w:hanging="360"/>
      </w:pPr>
    </w:lvl>
    <w:lvl w:ilvl="6" w:tplc="55AE5822" w:tentative="1">
      <w:start w:val="1"/>
      <w:numFmt w:val="decimal"/>
      <w:lvlText w:val="%7."/>
      <w:lvlJc w:val="left"/>
      <w:pPr>
        <w:tabs>
          <w:tab w:val="num" w:pos="5040"/>
        </w:tabs>
        <w:ind w:left="5040" w:hanging="360"/>
      </w:pPr>
    </w:lvl>
    <w:lvl w:ilvl="7" w:tplc="891C8F24" w:tentative="1">
      <w:start w:val="1"/>
      <w:numFmt w:val="decimal"/>
      <w:lvlText w:val="%8."/>
      <w:lvlJc w:val="left"/>
      <w:pPr>
        <w:tabs>
          <w:tab w:val="num" w:pos="5760"/>
        </w:tabs>
        <w:ind w:left="5760" w:hanging="360"/>
      </w:pPr>
    </w:lvl>
    <w:lvl w:ilvl="8" w:tplc="FEE2C64E" w:tentative="1">
      <w:start w:val="1"/>
      <w:numFmt w:val="decimal"/>
      <w:lvlText w:val="%9."/>
      <w:lvlJc w:val="left"/>
      <w:pPr>
        <w:tabs>
          <w:tab w:val="num" w:pos="6480"/>
        </w:tabs>
        <w:ind w:left="6480" w:hanging="360"/>
      </w:pPr>
    </w:lvl>
  </w:abstractNum>
  <w:abstractNum w:abstractNumId="401" w15:restartNumberingAfterBreak="0">
    <w:nsid w:val="6324247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4531C75"/>
    <w:multiLevelType w:val="hybridMultilevel"/>
    <w:tmpl w:val="3288F8B2"/>
    <w:lvl w:ilvl="0" w:tplc="7464A116">
      <w:start w:val="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3" w15:restartNumberingAfterBreak="0">
    <w:nsid w:val="645F49FC"/>
    <w:multiLevelType w:val="hybridMultilevel"/>
    <w:tmpl w:val="27CE674A"/>
    <w:lvl w:ilvl="0" w:tplc="9D4E42CE">
      <w:start w:val="1"/>
      <w:numFmt w:val="bullet"/>
      <w:lvlText w:val="-"/>
      <w:lvlJc w:val="left"/>
      <w:pPr>
        <w:ind w:left="720" w:hanging="360"/>
      </w:pPr>
      <w:rPr>
        <w:rFonts w:ascii="Simplified Arabic Fixed" w:hAnsi="Simplified Arabic Fixe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4611FE4"/>
    <w:multiLevelType w:val="hybridMultilevel"/>
    <w:tmpl w:val="2F60C620"/>
    <w:lvl w:ilvl="0" w:tplc="3F1EEF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5" w15:restartNumberingAfterBreak="0">
    <w:nsid w:val="64FE3D14"/>
    <w:multiLevelType w:val="hybridMultilevel"/>
    <w:tmpl w:val="F704E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660053D3"/>
    <w:multiLevelType w:val="hybridMultilevel"/>
    <w:tmpl w:val="12B28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7" w15:restartNumberingAfterBreak="0">
    <w:nsid w:val="66661F3A"/>
    <w:multiLevelType w:val="hybridMultilevel"/>
    <w:tmpl w:val="CE9017B0"/>
    <w:lvl w:ilvl="0" w:tplc="ACEEB7CE">
      <w:start w:val="1"/>
      <w:numFmt w:val="decimal"/>
      <w:lvlText w:val="%1-"/>
      <w:lvlJc w:val="left"/>
      <w:pPr>
        <w:ind w:left="-50" w:hanging="360"/>
      </w:pPr>
      <w:rPr>
        <w:rFonts w:hint="default"/>
      </w:rPr>
    </w:lvl>
    <w:lvl w:ilvl="1" w:tplc="04090019" w:tentative="1">
      <w:start w:val="1"/>
      <w:numFmt w:val="lowerLetter"/>
      <w:lvlText w:val="%2."/>
      <w:lvlJc w:val="left"/>
      <w:pPr>
        <w:ind w:left="670" w:hanging="360"/>
      </w:pPr>
    </w:lvl>
    <w:lvl w:ilvl="2" w:tplc="0409001B" w:tentative="1">
      <w:start w:val="1"/>
      <w:numFmt w:val="lowerRoman"/>
      <w:lvlText w:val="%3."/>
      <w:lvlJc w:val="right"/>
      <w:pPr>
        <w:ind w:left="1390" w:hanging="180"/>
      </w:pPr>
    </w:lvl>
    <w:lvl w:ilvl="3" w:tplc="0409000F" w:tentative="1">
      <w:start w:val="1"/>
      <w:numFmt w:val="decimal"/>
      <w:lvlText w:val="%4."/>
      <w:lvlJc w:val="left"/>
      <w:pPr>
        <w:ind w:left="2110" w:hanging="360"/>
      </w:pPr>
    </w:lvl>
    <w:lvl w:ilvl="4" w:tplc="04090019" w:tentative="1">
      <w:start w:val="1"/>
      <w:numFmt w:val="lowerLetter"/>
      <w:lvlText w:val="%5."/>
      <w:lvlJc w:val="left"/>
      <w:pPr>
        <w:ind w:left="2830" w:hanging="360"/>
      </w:pPr>
    </w:lvl>
    <w:lvl w:ilvl="5" w:tplc="0409001B" w:tentative="1">
      <w:start w:val="1"/>
      <w:numFmt w:val="lowerRoman"/>
      <w:lvlText w:val="%6."/>
      <w:lvlJc w:val="right"/>
      <w:pPr>
        <w:ind w:left="3550" w:hanging="180"/>
      </w:pPr>
    </w:lvl>
    <w:lvl w:ilvl="6" w:tplc="0409000F" w:tentative="1">
      <w:start w:val="1"/>
      <w:numFmt w:val="decimal"/>
      <w:lvlText w:val="%7."/>
      <w:lvlJc w:val="left"/>
      <w:pPr>
        <w:ind w:left="4270" w:hanging="360"/>
      </w:pPr>
    </w:lvl>
    <w:lvl w:ilvl="7" w:tplc="04090019" w:tentative="1">
      <w:start w:val="1"/>
      <w:numFmt w:val="lowerLetter"/>
      <w:lvlText w:val="%8."/>
      <w:lvlJc w:val="left"/>
      <w:pPr>
        <w:ind w:left="4990" w:hanging="360"/>
      </w:pPr>
    </w:lvl>
    <w:lvl w:ilvl="8" w:tplc="0409001B" w:tentative="1">
      <w:start w:val="1"/>
      <w:numFmt w:val="lowerRoman"/>
      <w:lvlText w:val="%9."/>
      <w:lvlJc w:val="right"/>
      <w:pPr>
        <w:ind w:left="5710" w:hanging="180"/>
      </w:pPr>
    </w:lvl>
  </w:abstractNum>
  <w:abstractNum w:abstractNumId="408" w15:restartNumberingAfterBreak="0">
    <w:nsid w:val="66940189"/>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15:restartNumberingAfterBreak="0">
    <w:nsid w:val="67003EC9"/>
    <w:multiLevelType w:val="hybridMultilevel"/>
    <w:tmpl w:val="3BB62280"/>
    <w:lvl w:ilvl="0" w:tplc="CA0253D4">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0" w15:restartNumberingAfterBreak="0">
    <w:nsid w:val="6748764C"/>
    <w:multiLevelType w:val="hybridMultilevel"/>
    <w:tmpl w:val="CCEC1D72"/>
    <w:lvl w:ilvl="0" w:tplc="55D2B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75446DD"/>
    <w:multiLevelType w:val="hybridMultilevel"/>
    <w:tmpl w:val="9266C39C"/>
    <w:lvl w:ilvl="0" w:tplc="0409000F">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abstractNum w:abstractNumId="412" w15:restartNumberingAfterBreak="0">
    <w:nsid w:val="6781034A"/>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7A90E8C"/>
    <w:multiLevelType w:val="hybridMultilevel"/>
    <w:tmpl w:val="6E36B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7A97C03"/>
    <w:multiLevelType w:val="hybridMultilevel"/>
    <w:tmpl w:val="8A4C3106"/>
    <w:lvl w:ilvl="0" w:tplc="C43A7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7E45BC4"/>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6" w15:restartNumberingAfterBreak="0">
    <w:nsid w:val="683A36DC"/>
    <w:multiLevelType w:val="hybridMultilevel"/>
    <w:tmpl w:val="87F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8455B9F"/>
    <w:multiLevelType w:val="hybridMultilevel"/>
    <w:tmpl w:val="C62E6E8A"/>
    <w:lvl w:ilvl="0" w:tplc="5BB8FF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87639D0"/>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15:restartNumberingAfterBreak="0">
    <w:nsid w:val="68AA1023"/>
    <w:multiLevelType w:val="hybridMultilevel"/>
    <w:tmpl w:val="9F8A1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0" w15:restartNumberingAfterBreak="0">
    <w:nsid w:val="690B06CC"/>
    <w:multiLevelType w:val="hybridMultilevel"/>
    <w:tmpl w:val="E15E74A0"/>
    <w:lvl w:ilvl="0" w:tplc="A7B41FF8">
      <w:start w:val="1"/>
      <w:numFmt w:val="bullet"/>
      <w:lvlText w:val="•"/>
      <w:lvlJc w:val="left"/>
      <w:pPr>
        <w:tabs>
          <w:tab w:val="num" w:pos="720"/>
        </w:tabs>
        <w:ind w:left="720" w:hanging="360"/>
      </w:pPr>
      <w:rPr>
        <w:rFonts w:ascii="Times New Roman" w:hAnsi="Times New Roman" w:hint="default"/>
      </w:rPr>
    </w:lvl>
    <w:lvl w:ilvl="1" w:tplc="CC9C3B50" w:tentative="1">
      <w:start w:val="1"/>
      <w:numFmt w:val="bullet"/>
      <w:lvlText w:val="•"/>
      <w:lvlJc w:val="left"/>
      <w:pPr>
        <w:tabs>
          <w:tab w:val="num" w:pos="1440"/>
        </w:tabs>
        <w:ind w:left="1440" w:hanging="360"/>
      </w:pPr>
      <w:rPr>
        <w:rFonts w:ascii="Times New Roman" w:hAnsi="Times New Roman" w:hint="default"/>
      </w:rPr>
    </w:lvl>
    <w:lvl w:ilvl="2" w:tplc="CB9835F6" w:tentative="1">
      <w:start w:val="1"/>
      <w:numFmt w:val="bullet"/>
      <w:lvlText w:val="•"/>
      <w:lvlJc w:val="left"/>
      <w:pPr>
        <w:tabs>
          <w:tab w:val="num" w:pos="2160"/>
        </w:tabs>
        <w:ind w:left="2160" w:hanging="360"/>
      </w:pPr>
      <w:rPr>
        <w:rFonts w:ascii="Times New Roman" w:hAnsi="Times New Roman" w:hint="default"/>
      </w:rPr>
    </w:lvl>
    <w:lvl w:ilvl="3" w:tplc="AE7AEB58" w:tentative="1">
      <w:start w:val="1"/>
      <w:numFmt w:val="bullet"/>
      <w:lvlText w:val="•"/>
      <w:lvlJc w:val="left"/>
      <w:pPr>
        <w:tabs>
          <w:tab w:val="num" w:pos="2880"/>
        </w:tabs>
        <w:ind w:left="2880" w:hanging="360"/>
      </w:pPr>
      <w:rPr>
        <w:rFonts w:ascii="Times New Roman" w:hAnsi="Times New Roman" w:hint="default"/>
      </w:rPr>
    </w:lvl>
    <w:lvl w:ilvl="4" w:tplc="2000F840" w:tentative="1">
      <w:start w:val="1"/>
      <w:numFmt w:val="bullet"/>
      <w:lvlText w:val="•"/>
      <w:lvlJc w:val="left"/>
      <w:pPr>
        <w:tabs>
          <w:tab w:val="num" w:pos="3600"/>
        </w:tabs>
        <w:ind w:left="3600" w:hanging="360"/>
      </w:pPr>
      <w:rPr>
        <w:rFonts w:ascii="Times New Roman" w:hAnsi="Times New Roman" w:hint="default"/>
      </w:rPr>
    </w:lvl>
    <w:lvl w:ilvl="5" w:tplc="6A7C76C2" w:tentative="1">
      <w:start w:val="1"/>
      <w:numFmt w:val="bullet"/>
      <w:lvlText w:val="•"/>
      <w:lvlJc w:val="left"/>
      <w:pPr>
        <w:tabs>
          <w:tab w:val="num" w:pos="4320"/>
        </w:tabs>
        <w:ind w:left="4320" w:hanging="360"/>
      </w:pPr>
      <w:rPr>
        <w:rFonts w:ascii="Times New Roman" w:hAnsi="Times New Roman" w:hint="default"/>
      </w:rPr>
    </w:lvl>
    <w:lvl w:ilvl="6" w:tplc="68FCE58A" w:tentative="1">
      <w:start w:val="1"/>
      <w:numFmt w:val="bullet"/>
      <w:lvlText w:val="•"/>
      <w:lvlJc w:val="left"/>
      <w:pPr>
        <w:tabs>
          <w:tab w:val="num" w:pos="5040"/>
        </w:tabs>
        <w:ind w:left="5040" w:hanging="360"/>
      </w:pPr>
      <w:rPr>
        <w:rFonts w:ascii="Times New Roman" w:hAnsi="Times New Roman" w:hint="default"/>
      </w:rPr>
    </w:lvl>
    <w:lvl w:ilvl="7" w:tplc="8606F88A" w:tentative="1">
      <w:start w:val="1"/>
      <w:numFmt w:val="bullet"/>
      <w:lvlText w:val="•"/>
      <w:lvlJc w:val="left"/>
      <w:pPr>
        <w:tabs>
          <w:tab w:val="num" w:pos="5760"/>
        </w:tabs>
        <w:ind w:left="5760" w:hanging="360"/>
      </w:pPr>
      <w:rPr>
        <w:rFonts w:ascii="Times New Roman" w:hAnsi="Times New Roman" w:hint="default"/>
      </w:rPr>
    </w:lvl>
    <w:lvl w:ilvl="8" w:tplc="82B28D84" w:tentative="1">
      <w:start w:val="1"/>
      <w:numFmt w:val="bullet"/>
      <w:lvlText w:val="•"/>
      <w:lvlJc w:val="left"/>
      <w:pPr>
        <w:tabs>
          <w:tab w:val="num" w:pos="6480"/>
        </w:tabs>
        <w:ind w:left="6480" w:hanging="360"/>
      </w:pPr>
      <w:rPr>
        <w:rFonts w:ascii="Times New Roman" w:hAnsi="Times New Roman" w:hint="default"/>
      </w:rPr>
    </w:lvl>
  </w:abstractNum>
  <w:abstractNum w:abstractNumId="421" w15:restartNumberingAfterBreak="0">
    <w:nsid w:val="698027DD"/>
    <w:multiLevelType w:val="hybridMultilevel"/>
    <w:tmpl w:val="89C60A62"/>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A504FF0"/>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15:restartNumberingAfterBreak="0">
    <w:nsid w:val="6A785AB7"/>
    <w:multiLevelType w:val="hybridMultilevel"/>
    <w:tmpl w:val="E0A00FC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AEB157E"/>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6B7127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6BB12AA6"/>
    <w:multiLevelType w:val="hybridMultilevel"/>
    <w:tmpl w:val="CAE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6BC529A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C3B5FA2"/>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CC50CE2"/>
    <w:multiLevelType w:val="hybridMultilevel"/>
    <w:tmpl w:val="C68A41D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15:restartNumberingAfterBreak="0">
    <w:nsid w:val="6CE31BCE"/>
    <w:multiLevelType w:val="hybridMultilevel"/>
    <w:tmpl w:val="A7C6FB48"/>
    <w:lvl w:ilvl="0" w:tplc="C724257C">
      <w:start w:val="1"/>
      <w:numFmt w:val="bullet"/>
      <w:lvlText w:val="•"/>
      <w:lvlJc w:val="left"/>
      <w:pPr>
        <w:tabs>
          <w:tab w:val="num" w:pos="720"/>
        </w:tabs>
        <w:ind w:left="720" w:hanging="360"/>
      </w:pPr>
      <w:rPr>
        <w:rFonts w:ascii="Times New Roman" w:hAnsi="Times New Roman" w:hint="default"/>
      </w:rPr>
    </w:lvl>
    <w:lvl w:ilvl="1" w:tplc="919CB306" w:tentative="1">
      <w:start w:val="1"/>
      <w:numFmt w:val="bullet"/>
      <w:lvlText w:val="•"/>
      <w:lvlJc w:val="left"/>
      <w:pPr>
        <w:tabs>
          <w:tab w:val="num" w:pos="1440"/>
        </w:tabs>
        <w:ind w:left="1440" w:hanging="360"/>
      </w:pPr>
      <w:rPr>
        <w:rFonts w:ascii="Times New Roman" w:hAnsi="Times New Roman" w:hint="default"/>
      </w:rPr>
    </w:lvl>
    <w:lvl w:ilvl="2" w:tplc="9BE89440" w:tentative="1">
      <w:start w:val="1"/>
      <w:numFmt w:val="bullet"/>
      <w:lvlText w:val="•"/>
      <w:lvlJc w:val="left"/>
      <w:pPr>
        <w:tabs>
          <w:tab w:val="num" w:pos="2160"/>
        </w:tabs>
        <w:ind w:left="2160" w:hanging="360"/>
      </w:pPr>
      <w:rPr>
        <w:rFonts w:ascii="Times New Roman" w:hAnsi="Times New Roman" w:hint="default"/>
      </w:rPr>
    </w:lvl>
    <w:lvl w:ilvl="3" w:tplc="FF809B08" w:tentative="1">
      <w:start w:val="1"/>
      <w:numFmt w:val="bullet"/>
      <w:lvlText w:val="•"/>
      <w:lvlJc w:val="left"/>
      <w:pPr>
        <w:tabs>
          <w:tab w:val="num" w:pos="2880"/>
        </w:tabs>
        <w:ind w:left="2880" w:hanging="360"/>
      </w:pPr>
      <w:rPr>
        <w:rFonts w:ascii="Times New Roman" w:hAnsi="Times New Roman" w:hint="default"/>
      </w:rPr>
    </w:lvl>
    <w:lvl w:ilvl="4" w:tplc="0D6C2C76" w:tentative="1">
      <w:start w:val="1"/>
      <w:numFmt w:val="bullet"/>
      <w:lvlText w:val="•"/>
      <w:lvlJc w:val="left"/>
      <w:pPr>
        <w:tabs>
          <w:tab w:val="num" w:pos="3600"/>
        </w:tabs>
        <w:ind w:left="3600" w:hanging="360"/>
      </w:pPr>
      <w:rPr>
        <w:rFonts w:ascii="Times New Roman" w:hAnsi="Times New Roman" w:hint="default"/>
      </w:rPr>
    </w:lvl>
    <w:lvl w:ilvl="5" w:tplc="F33E38F2" w:tentative="1">
      <w:start w:val="1"/>
      <w:numFmt w:val="bullet"/>
      <w:lvlText w:val="•"/>
      <w:lvlJc w:val="left"/>
      <w:pPr>
        <w:tabs>
          <w:tab w:val="num" w:pos="4320"/>
        </w:tabs>
        <w:ind w:left="4320" w:hanging="360"/>
      </w:pPr>
      <w:rPr>
        <w:rFonts w:ascii="Times New Roman" w:hAnsi="Times New Roman" w:hint="default"/>
      </w:rPr>
    </w:lvl>
    <w:lvl w:ilvl="6" w:tplc="1BB44CA4" w:tentative="1">
      <w:start w:val="1"/>
      <w:numFmt w:val="bullet"/>
      <w:lvlText w:val="•"/>
      <w:lvlJc w:val="left"/>
      <w:pPr>
        <w:tabs>
          <w:tab w:val="num" w:pos="5040"/>
        </w:tabs>
        <w:ind w:left="5040" w:hanging="360"/>
      </w:pPr>
      <w:rPr>
        <w:rFonts w:ascii="Times New Roman" w:hAnsi="Times New Roman" w:hint="default"/>
      </w:rPr>
    </w:lvl>
    <w:lvl w:ilvl="7" w:tplc="A084807C" w:tentative="1">
      <w:start w:val="1"/>
      <w:numFmt w:val="bullet"/>
      <w:lvlText w:val="•"/>
      <w:lvlJc w:val="left"/>
      <w:pPr>
        <w:tabs>
          <w:tab w:val="num" w:pos="5760"/>
        </w:tabs>
        <w:ind w:left="5760" w:hanging="360"/>
      </w:pPr>
      <w:rPr>
        <w:rFonts w:ascii="Times New Roman" w:hAnsi="Times New Roman" w:hint="default"/>
      </w:rPr>
    </w:lvl>
    <w:lvl w:ilvl="8" w:tplc="A580D36E" w:tentative="1">
      <w:start w:val="1"/>
      <w:numFmt w:val="bullet"/>
      <w:lvlText w:val="•"/>
      <w:lvlJc w:val="left"/>
      <w:pPr>
        <w:tabs>
          <w:tab w:val="num" w:pos="6480"/>
        </w:tabs>
        <w:ind w:left="6480" w:hanging="360"/>
      </w:pPr>
      <w:rPr>
        <w:rFonts w:ascii="Times New Roman" w:hAnsi="Times New Roman" w:hint="default"/>
      </w:rPr>
    </w:lvl>
  </w:abstractNum>
  <w:abstractNum w:abstractNumId="431" w15:restartNumberingAfterBreak="0">
    <w:nsid w:val="6CE97CA2"/>
    <w:multiLevelType w:val="multilevel"/>
    <w:tmpl w:val="58843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6D1A5196"/>
    <w:multiLevelType w:val="hybridMultilevel"/>
    <w:tmpl w:val="6E9AAB4E"/>
    <w:lvl w:ilvl="0" w:tplc="5AA026AE">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6E4E65BB"/>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E9235FB"/>
    <w:multiLevelType w:val="hybridMultilevel"/>
    <w:tmpl w:val="15F6D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15:restartNumberingAfterBreak="0">
    <w:nsid w:val="6EB42FE4"/>
    <w:multiLevelType w:val="hybridMultilevel"/>
    <w:tmpl w:val="D0DAE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6" w15:restartNumberingAfterBreak="0">
    <w:nsid w:val="6F130084"/>
    <w:multiLevelType w:val="hybridMultilevel"/>
    <w:tmpl w:val="2A36AA78"/>
    <w:lvl w:ilvl="0" w:tplc="6EB0C8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F141B0D"/>
    <w:multiLevelType w:val="hybridMultilevel"/>
    <w:tmpl w:val="E4F0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6F3342CD"/>
    <w:multiLevelType w:val="hybridMultilevel"/>
    <w:tmpl w:val="1540A16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39" w15:restartNumberingAfterBreak="0">
    <w:nsid w:val="6F7B021F"/>
    <w:multiLevelType w:val="hybridMultilevel"/>
    <w:tmpl w:val="180260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0" w15:restartNumberingAfterBreak="0">
    <w:nsid w:val="6FC47E51"/>
    <w:multiLevelType w:val="hybridMultilevel"/>
    <w:tmpl w:val="6EE8425A"/>
    <w:lvl w:ilvl="0" w:tplc="7178681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1" w15:restartNumberingAfterBreak="0">
    <w:nsid w:val="6FCB04D3"/>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0344975"/>
    <w:multiLevelType w:val="hybridMultilevel"/>
    <w:tmpl w:val="ACA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706A67B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4" w15:restartNumberingAfterBreak="0">
    <w:nsid w:val="7083151B"/>
    <w:multiLevelType w:val="hybridMultilevel"/>
    <w:tmpl w:val="42D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AD4CCA6">
      <w:start w:val="8"/>
      <w:numFmt w:val="bullet"/>
      <w:lvlText w:val="-"/>
      <w:lvlJc w:val="left"/>
      <w:pPr>
        <w:ind w:left="2340" w:hanging="360"/>
      </w:pPr>
      <w:rPr>
        <w:rFonts w:ascii="Sakkal Majalla" w:eastAsia="Times New Roman" w:hAnsi="Sakkal Majalla"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718B35B1"/>
    <w:multiLevelType w:val="hybridMultilevel"/>
    <w:tmpl w:val="2E524B24"/>
    <w:lvl w:ilvl="0" w:tplc="04090001">
      <w:start w:val="1"/>
      <w:numFmt w:val="bullet"/>
      <w:lvlText w:val=""/>
      <w:lvlJc w:val="left"/>
      <w:pPr>
        <w:ind w:left="720" w:hanging="360"/>
      </w:pPr>
      <w:rPr>
        <w:rFonts w:ascii="Symbol" w:hAnsi="Symbol" w:hint="default"/>
        <w:color w:val="70A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6" w15:restartNumberingAfterBreak="0">
    <w:nsid w:val="71C73201"/>
    <w:multiLevelType w:val="hybridMultilevel"/>
    <w:tmpl w:val="5E182F30"/>
    <w:lvl w:ilvl="0" w:tplc="2940C858">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7" w15:restartNumberingAfterBreak="0">
    <w:nsid w:val="71C855FB"/>
    <w:multiLevelType w:val="hybridMultilevel"/>
    <w:tmpl w:val="1352A714"/>
    <w:lvl w:ilvl="0" w:tplc="3A205BEC">
      <w:start w:val="1"/>
      <w:numFmt w:val="decimal"/>
      <w:lvlText w:val="%1."/>
      <w:lvlJc w:val="left"/>
      <w:pPr>
        <w:ind w:left="1515" w:hanging="360"/>
      </w:pPr>
      <w:rPr>
        <w:lang w:bidi="ar-SA"/>
      </w:r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448" w15:restartNumberingAfterBreak="0">
    <w:nsid w:val="71CC7E6A"/>
    <w:multiLevelType w:val="hybridMultilevel"/>
    <w:tmpl w:val="07D0F484"/>
    <w:lvl w:ilvl="0" w:tplc="31BC72F0">
      <w:start w:val="1"/>
      <w:numFmt w:val="decimal"/>
      <w:lvlText w:val="%1-"/>
      <w:lvlJc w:val="left"/>
      <w:pPr>
        <w:ind w:left="360" w:hanging="360"/>
      </w:pPr>
      <w:rPr>
        <w:rFonts w:hint="default"/>
        <w:lang w:bidi="ar-SA"/>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9" w15:restartNumberingAfterBreak="0">
    <w:nsid w:val="721600B8"/>
    <w:multiLevelType w:val="hybridMultilevel"/>
    <w:tmpl w:val="32068724"/>
    <w:lvl w:ilvl="0" w:tplc="4B1AAB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0" w15:restartNumberingAfterBreak="0">
    <w:nsid w:val="724221B6"/>
    <w:multiLevelType w:val="hybridMultilevel"/>
    <w:tmpl w:val="ED5C7CFC"/>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72503AA1"/>
    <w:multiLevelType w:val="hybridMultilevel"/>
    <w:tmpl w:val="CE8EDA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72741AA1"/>
    <w:multiLevelType w:val="hybridMultilevel"/>
    <w:tmpl w:val="7572F1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3" w15:restartNumberingAfterBreak="0">
    <w:nsid w:val="7279601A"/>
    <w:multiLevelType w:val="hybridMultilevel"/>
    <w:tmpl w:val="9C46B512"/>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72881B90"/>
    <w:multiLevelType w:val="hybridMultilevel"/>
    <w:tmpl w:val="1C043D0E"/>
    <w:lvl w:ilvl="0" w:tplc="CF988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5" w15:restartNumberingAfterBreak="0">
    <w:nsid w:val="72B84295"/>
    <w:multiLevelType w:val="hybridMultilevel"/>
    <w:tmpl w:val="DB4A440A"/>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2E75DF0"/>
    <w:multiLevelType w:val="hybridMultilevel"/>
    <w:tmpl w:val="0B003BBC"/>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57" w15:restartNumberingAfterBreak="0">
    <w:nsid w:val="731F3D53"/>
    <w:multiLevelType w:val="hybridMultilevel"/>
    <w:tmpl w:val="E83623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32472B7"/>
    <w:multiLevelType w:val="hybridMultilevel"/>
    <w:tmpl w:val="6E1C9DE6"/>
    <w:lvl w:ilvl="0" w:tplc="9C18B49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9" w15:restartNumberingAfterBreak="0">
    <w:nsid w:val="73317A62"/>
    <w:multiLevelType w:val="hybridMultilevel"/>
    <w:tmpl w:val="FDB8FF42"/>
    <w:lvl w:ilvl="0" w:tplc="2584A8B0">
      <w:start w:val="1"/>
      <w:numFmt w:val="decimal"/>
      <w:suff w:val="space"/>
      <w:lvlText w:val="%1."/>
      <w:lvlJc w:val="left"/>
      <w:pPr>
        <w:ind w:left="1174" w:hanging="36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460" w15:restartNumberingAfterBreak="0">
    <w:nsid w:val="733A5619"/>
    <w:multiLevelType w:val="hybridMultilevel"/>
    <w:tmpl w:val="6CC8BE12"/>
    <w:lvl w:ilvl="0" w:tplc="04090003">
      <w:start w:val="1"/>
      <w:numFmt w:val="bullet"/>
      <w:lvlText w:val="o"/>
      <w:lvlJc w:val="left"/>
      <w:pPr>
        <w:ind w:left="1894" w:hanging="360"/>
      </w:pPr>
      <w:rPr>
        <w:rFonts w:ascii="Courier New" w:hAnsi="Courier New" w:cs="Courier New"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461" w15:restartNumberingAfterBreak="0">
    <w:nsid w:val="73420BBA"/>
    <w:multiLevelType w:val="hybridMultilevel"/>
    <w:tmpl w:val="333CD6DA"/>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7365372E"/>
    <w:multiLevelType w:val="hybridMultilevel"/>
    <w:tmpl w:val="06F8C3A2"/>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74DF5330"/>
    <w:multiLevelType w:val="hybridMultilevel"/>
    <w:tmpl w:val="4AB8D3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751F6F63"/>
    <w:multiLevelType w:val="hybridMultilevel"/>
    <w:tmpl w:val="1F0EE6E4"/>
    <w:lvl w:ilvl="0" w:tplc="C9E04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5" w15:restartNumberingAfterBreak="0">
    <w:nsid w:val="753B1AC6"/>
    <w:multiLevelType w:val="hybridMultilevel"/>
    <w:tmpl w:val="EF3EB16E"/>
    <w:lvl w:ilvl="0" w:tplc="D4C2B8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15:restartNumberingAfterBreak="0">
    <w:nsid w:val="75CF6498"/>
    <w:multiLevelType w:val="hybridMultilevel"/>
    <w:tmpl w:val="916EB3DC"/>
    <w:lvl w:ilvl="0" w:tplc="481EFAD0">
      <w:start w:val="8"/>
      <w:numFmt w:val="bullet"/>
      <w:lvlText w:val=""/>
      <w:lvlJc w:val="left"/>
      <w:pPr>
        <w:ind w:left="720" w:hanging="360"/>
      </w:pPr>
      <w:rPr>
        <w:rFonts w:ascii="Symbol" w:eastAsia="Calibr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6197847"/>
    <w:multiLevelType w:val="hybridMultilevel"/>
    <w:tmpl w:val="DC4E60E8"/>
    <w:lvl w:ilvl="0" w:tplc="1D6C0786">
      <w:start w:val="1"/>
      <w:numFmt w:val="decimal"/>
      <w:lvlText w:val="%1-"/>
      <w:lvlJc w:val="left"/>
      <w:pPr>
        <w:ind w:left="1080" w:hanging="72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8" w15:restartNumberingAfterBreak="0">
    <w:nsid w:val="76283AD7"/>
    <w:multiLevelType w:val="hybridMultilevel"/>
    <w:tmpl w:val="F078E42C"/>
    <w:lvl w:ilvl="0" w:tplc="5CA820D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9" w15:restartNumberingAfterBreak="0">
    <w:nsid w:val="76446B20"/>
    <w:multiLevelType w:val="hybridMultilevel"/>
    <w:tmpl w:val="D0C00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0" w15:restartNumberingAfterBreak="0">
    <w:nsid w:val="772B7798"/>
    <w:multiLevelType w:val="hybridMultilevel"/>
    <w:tmpl w:val="87E86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777E6343"/>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2" w15:restartNumberingAfterBreak="0">
    <w:nsid w:val="777F2460"/>
    <w:multiLevelType w:val="hybridMultilevel"/>
    <w:tmpl w:val="516271C6"/>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473" w15:restartNumberingAfterBreak="0">
    <w:nsid w:val="77C93E46"/>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7EF4ADF"/>
    <w:multiLevelType w:val="hybridMultilevel"/>
    <w:tmpl w:val="A4C8215C"/>
    <w:lvl w:ilvl="0" w:tplc="71786816">
      <w:start w:val="1"/>
      <w:numFmt w:val="decimal"/>
      <w:lvlText w:val="%1-"/>
      <w:lvlJc w:val="left"/>
      <w:pPr>
        <w:ind w:left="1080" w:hanging="360"/>
      </w:pPr>
      <w:rPr>
        <w:rFonts w:hint="default"/>
      </w:rPr>
    </w:lvl>
    <w:lvl w:ilvl="1" w:tplc="71786816">
      <w:start w:val="1"/>
      <w:numFmt w:val="decimal"/>
      <w:lvlText w:val="%2-"/>
      <w:lvlJc w:val="left"/>
      <w:pPr>
        <w:ind w:left="1830" w:hanging="975"/>
      </w:pPr>
      <w:rPr>
        <w:rFonts w:hint="default"/>
      </w:r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75" w15:restartNumberingAfterBreak="0">
    <w:nsid w:val="780C27E2"/>
    <w:multiLevelType w:val="hybridMultilevel"/>
    <w:tmpl w:val="8B7468F2"/>
    <w:lvl w:ilvl="0" w:tplc="BB38E6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89B2C70"/>
    <w:multiLevelType w:val="hybridMultilevel"/>
    <w:tmpl w:val="F752B662"/>
    <w:lvl w:ilvl="0" w:tplc="370A0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15:restartNumberingAfterBreak="0">
    <w:nsid w:val="79131EFD"/>
    <w:multiLevelType w:val="hybridMultilevel"/>
    <w:tmpl w:val="90E8BBC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9335E74"/>
    <w:multiLevelType w:val="hybridMultilevel"/>
    <w:tmpl w:val="98D6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94F24E2"/>
    <w:multiLevelType w:val="hybridMultilevel"/>
    <w:tmpl w:val="2DAA18F4"/>
    <w:lvl w:ilvl="0" w:tplc="657236CA">
      <w:numFmt w:val="bullet"/>
      <w:lvlText w:val="-"/>
      <w:lvlJc w:val="left"/>
      <w:pPr>
        <w:ind w:left="1080" w:hanging="360"/>
      </w:pPr>
      <w:rPr>
        <w:rFonts w:ascii="Traditional Arabic" w:eastAsia="Calibr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0" w15:restartNumberingAfterBreak="0">
    <w:nsid w:val="79807FE8"/>
    <w:multiLevelType w:val="hybridMultilevel"/>
    <w:tmpl w:val="2C3C71DE"/>
    <w:lvl w:ilvl="0" w:tplc="CEA0469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9B5753A"/>
    <w:multiLevelType w:val="hybridMultilevel"/>
    <w:tmpl w:val="13EA70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15:restartNumberingAfterBreak="0">
    <w:nsid w:val="79C54028"/>
    <w:multiLevelType w:val="hybridMultilevel"/>
    <w:tmpl w:val="30963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3" w15:restartNumberingAfterBreak="0">
    <w:nsid w:val="79D524A5"/>
    <w:multiLevelType w:val="hybridMultilevel"/>
    <w:tmpl w:val="230A7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A741577"/>
    <w:multiLevelType w:val="hybridMultilevel"/>
    <w:tmpl w:val="3AAE6E6C"/>
    <w:lvl w:ilvl="0" w:tplc="968870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5" w15:restartNumberingAfterBreak="0">
    <w:nsid w:val="7A8F0005"/>
    <w:multiLevelType w:val="hybridMultilevel"/>
    <w:tmpl w:val="36744C3E"/>
    <w:lvl w:ilvl="0" w:tplc="6F546A60">
      <w:start w:val="1"/>
      <w:numFmt w:val="arabicAbjad"/>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15:restartNumberingAfterBreak="0">
    <w:nsid w:val="7A9A2CA7"/>
    <w:multiLevelType w:val="hybridMultilevel"/>
    <w:tmpl w:val="97D2E45E"/>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AAE35F1"/>
    <w:multiLevelType w:val="hybridMultilevel"/>
    <w:tmpl w:val="AE463D14"/>
    <w:lvl w:ilvl="0" w:tplc="9F26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AC3524E"/>
    <w:multiLevelType w:val="hybridMultilevel"/>
    <w:tmpl w:val="DDCEA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AF72B8C"/>
    <w:multiLevelType w:val="hybridMultilevel"/>
    <w:tmpl w:val="94002728"/>
    <w:lvl w:ilvl="0" w:tplc="F0F6C382">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90" w15:restartNumberingAfterBreak="0">
    <w:nsid w:val="7B1F2A76"/>
    <w:multiLevelType w:val="hybridMultilevel"/>
    <w:tmpl w:val="E560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B387845"/>
    <w:multiLevelType w:val="hybridMultilevel"/>
    <w:tmpl w:val="2DD6B280"/>
    <w:lvl w:ilvl="0" w:tplc="993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B3C11B1"/>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B844AF8"/>
    <w:multiLevelType w:val="hybridMultilevel"/>
    <w:tmpl w:val="90E2BE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4" w15:restartNumberingAfterBreak="0">
    <w:nsid w:val="7B8E39FF"/>
    <w:multiLevelType w:val="hybridMultilevel"/>
    <w:tmpl w:val="88441CD8"/>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BAB3487"/>
    <w:multiLevelType w:val="hybridMultilevel"/>
    <w:tmpl w:val="96D2A2B6"/>
    <w:lvl w:ilvl="0" w:tplc="BD16756C">
      <w:start w:val="1"/>
      <w:numFmt w:val="arabicAbjad"/>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6" w15:restartNumberingAfterBreak="0">
    <w:nsid w:val="7BD270E0"/>
    <w:multiLevelType w:val="hybridMultilevel"/>
    <w:tmpl w:val="BFF84292"/>
    <w:lvl w:ilvl="0" w:tplc="C4DCA238">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BF068B2"/>
    <w:multiLevelType w:val="hybridMultilevel"/>
    <w:tmpl w:val="04D4A4A6"/>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8" w15:restartNumberingAfterBreak="0">
    <w:nsid w:val="7C081A44"/>
    <w:multiLevelType w:val="hybridMultilevel"/>
    <w:tmpl w:val="68643DAE"/>
    <w:lvl w:ilvl="0" w:tplc="B73E3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7C2142B2"/>
    <w:multiLevelType w:val="hybridMultilevel"/>
    <w:tmpl w:val="19F05798"/>
    <w:lvl w:ilvl="0" w:tplc="5BF4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0" w15:restartNumberingAfterBreak="0">
    <w:nsid w:val="7C226899"/>
    <w:multiLevelType w:val="hybridMultilevel"/>
    <w:tmpl w:val="80E8CA1A"/>
    <w:lvl w:ilvl="0" w:tplc="C2A02C8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01" w15:restartNumberingAfterBreak="0">
    <w:nsid w:val="7C2A320E"/>
    <w:multiLevelType w:val="hybridMultilevel"/>
    <w:tmpl w:val="14B2554A"/>
    <w:lvl w:ilvl="0" w:tplc="D638AE9E">
      <w:numFmt w:val="bullet"/>
      <w:lvlText w:val="-"/>
      <w:lvlJc w:val="left"/>
      <w:pPr>
        <w:ind w:left="1440" w:hanging="360"/>
      </w:pPr>
      <w:rPr>
        <w:rFonts w:ascii="Sakkal Majalla" w:eastAsia="Calibri"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2" w15:restartNumberingAfterBreak="0">
    <w:nsid w:val="7C790E14"/>
    <w:multiLevelType w:val="hybridMultilevel"/>
    <w:tmpl w:val="8C94A58A"/>
    <w:lvl w:ilvl="0" w:tplc="6F905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CCA1FC5"/>
    <w:multiLevelType w:val="hybridMultilevel"/>
    <w:tmpl w:val="253CBF32"/>
    <w:lvl w:ilvl="0" w:tplc="DB7A7F1C">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CE94027"/>
    <w:multiLevelType w:val="hybridMultilevel"/>
    <w:tmpl w:val="B5E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D211C29"/>
    <w:multiLevelType w:val="hybridMultilevel"/>
    <w:tmpl w:val="126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7D283A90"/>
    <w:multiLevelType w:val="hybridMultilevel"/>
    <w:tmpl w:val="F6360524"/>
    <w:lvl w:ilvl="0" w:tplc="370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15:restartNumberingAfterBreak="0">
    <w:nsid w:val="7D946013"/>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DEA4470"/>
    <w:multiLevelType w:val="hybridMultilevel"/>
    <w:tmpl w:val="7A2A09DE"/>
    <w:lvl w:ilvl="0" w:tplc="7E32AB98">
      <w:start w:val="9"/>
      <w:numFmt w:val="bullet"/>
      <w:lvlText w:val="-"/>
      <w:lvlJc w:val="left"/>
      <w:pPr>
        <w:ind w:left="789" w:hanging="360"/>
      </w:pPr>
      <w:rPr>
        <w:rFonts w:ascii="Times New Roman" w:eastAsia="Calibri" w:hAnsi="Times New Roman" w:cs="Times New Roman"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09" w15:restartNumberingAfterBreak="0">
    <w:nsid w:val="7DEB73FE"/>
    <w:multiLevelType w:val="hybridMultilevel"/>
    <w:tmpl w:val="2804AB86"/>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E4279E0"/>
    <w:multiLevelType w:val="hybridMultilevel"/>
    <w:tmpl w:val="04FEF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1" w15:restartNumberingAfterBreak="0">
    <w:nsid w:val="7E915594"/>
    <w:multiLevelType w:val="hybridMultilevel"/>
    <w:tmpl w:val="8BA0D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2" w15:restartNumberingAfterBreak="0">
    <w:nsid w:val="7EB411C2"/>
    <w:multiLevelType w:val="hybridMultilevel"/>
    <w:tmpl w:val="47D63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15:restartNumberingAfterBreak="0">
    <w:nsid w:val="7F2A3F1E"/>
    <w:multiLevelType w:val="hybridMultilevel"/>
    <w:tmpl w:val="DAC6834E"/>
    <w:lvl w:ilvl="0" w:tplc="BD16756C">
      <w:start w:val="1"/>
      <w:numFmt w:val="arabicAbjad"/>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4" w15:restartNumberingAfterBreak="0">
    <w:nsid w:val="7F5C4D6D"/>
    <w:multiLevelType w:val="hybridMultilevel"/>
    <w:tmpl w:val="2A80B696"/>
    <w:lvl w:ilvl="0" w:tplc="B42809F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515" w15:restartNumberingAfterBreak="0">
    <w:nsid w:val="7FD729CB"/>
    <w:multiLevelType w:val="hybridMultilevel"/>
    <w:tmpl w:val="E72E532E"/>
    <w:lvl w:ilvl="0" w:tplc="BD16756C">
      <w:start w:val="1"/>
      <w:numFmt w:val="arabicAbjad"/>
      <w:lvlText w:val="%1-"/>
      <w:lvlJc w:val="left"/>
      <w:pPr>
        <w:ind w:left="1800" w:hanging="72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83"/>
  </w:num>
  <w:num w:numId="3">
    <w:abstractNumId w:val="1"/>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4"/>
  </w:num>
  <w:num w:numId="6">
    <w:abstractNumId w:val="157"/>
  </w:num>
  <w:num w:numId="7">
    <w:abstractNumId w:val="100"/>
  </w:num>
  <w:num w:numId="8">
    <w:abstractNumId w:val="108"/>
  </w:num>
  <w:num w:numId="9">
    <w:abstractNumId w:val="475"/>
  </w:num>
  <w:num w:numId="10">
    <w:abstractNumId w:val="12"/>
  </w:num>
  <w:num w:numId="11">
    <w:abstractNumId w:val="134"/>
  </w:num>
  <w:num w:numId="12">
    <w:abstractNumId w:val="451"/>
  </w:num>
  <w:num w:numId="13">
    <w:abstractNumId w:val="502"/>
  </w:num>
  <w:num w:numId="14">
    <w:abstractNumId w:val="428"/>
  </w:num>
  <w:num w:numId="15">
    <w:abstractNumId w:val="250"/>
  </w:num>
  <w:num w:numId="16">
    <w:abstractNumId w:val="453"/>
  </w:num>
  <w:num w:numId="17">
    <w:abstractNumId w:val="253"/>
  </w:num>
  <w:num w:numId="18">
    <w:abstractNumId w:val="65"/>
  </w:num>
  <w:num w:numId="19">
    <w:abstractNumId w:val="102"/>
  </w:num>
  <w:num w:numId="20">
    <w:abstractNumId w:val="295"/>
  </w:num>
  <w:num w:numId="21">
    <w:abstractNumId w:val="388"/>
  </w:num>
  <w:num w:numId="22">
    <w:abstractNumId w:val="221"/>
  </w:num>
  <w:num w:numId="23">
    <w:abstractNumId w:val="471"/>
  </w:num>
  <w:num w:numId="24">
    <w:abstractNumId w:val="152"/>
  </w:num>
  <w:num w:numId="25">
    <w:abstractNumId w:val="141"/>
  </w:num>
  <w:num w:numId="26">
    <w:abstractNumId w:val="352"/>
  </w:num>
  <w:num w:numId="27">
    <w:abstractNumId w:val="490"/>
  </w:num>
  <w:num w:numId="28">
    <w:abstractNumId w:val="115"/>
  </w:num>
  <w:num w:numId="29">
    <w:abstractNumId w:val="353"/>
  </w:num>
  <w:num w:numId="30">
    <w:abstractNumId w:val="421"/>
  </w:num>
  <w:num w:numId="31">
    <w:abstractNumId w:val="256"/>
  </w:num>
  <w:num w:numId="32">
    <w:abstractNumId w:val="458"/>
  </w:num>
  <w:num w:numId="33">
    <w:abstractNumId w:val="483"/>
  </w:num>
  <w:num w:numId="34">
    <w:abstractNumId w:val="461"/>
  </w:num>
  <w:num w:numId="35">
    <w:abstractNumId w:val="408"/>
  </w:num>
  <w:num w:numId="36">
    <w:abstractNumId w:val="227"/>
  </w:num>
  <w:num w:numId="37">
    <w:abstractNumId w:val="510"/>
  </w:num>
  <w:num w:numId="38">
    <w:abstractNumId w:val="496"/>
  </w:num>
  <w:num w:numId="39">
    <w:abstractNumId w:val="350"/>
  </w:num>
  <w:num w:numId="40">
    <w:abstractNumId w:val="347"/>
  </w:num>
  <w:num w:numId="41">
    <w:abstractNumId w:val="508"/>
  </w:num>
  <w:num w:numId="42">
    <w:abstractNumId w:val="486"/>
  </w:num>
  <w:num w:numId="43">
    <w:abstractNumId w:val="476"/>
  </w:num>
  <w:num w:numId="44">
    <w:abstractNumId w:val="34"/>
  </w:num>
  <w:num w:numId="45">
    <w:abstractNumId w:val="42"/>
  </w:num>
  <w:num w:numId="46">
    <w:abstractNumId w:val="478"/>
  </w:num>
  <w:num w:numId="47">
    <w:abstractNumId w:val="215"/>
  </w:num>
  <w:num w:numId="48">
    <w:abstractNumId w:val="438"/>
  </w:num>
  <w:num w:numId="49">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9"/>
  </w:num>
  <w:num w:numId="54">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9"/>
  </w:num>
  <w:num w:numId="56">
    <w:abstractNumId w:val="127"/>
  </w:num>
  <w:num w:numId="57">
    <w:abstractNumId w:val="328"/>
  </w:num>
  <w:num w:numId="58">
    <w:abstractNumId w:val="335"/>
  </w:num>
  <w:num w:numId="59">
    <w:abstractNumId w:val="18"/>
  </w:num>
  <w:num w:numId="60">
    <w:abstractNumId w:val="19"/>
  </w:num>
  <w:num w:numId="61">
    <w:abstractNumId w:val="8"/>
  </w:num>
  <w:num w:numId="62">
    <w:abstractNumId w:val="177"/>
  </w:num>
  <w:num w:numId="63">
    <w:abstractNumId w:val="426"/>
  </w:num>
  <w:num w:numId="64">
    <w:abstractNumId w:val="308"/>
  </w:num>
  <w:num w:numId="65">
    <w:abstractNumId w:val="505"/>
  </w:num>
  <w:num w:numId="66">
    <w:abstractNumId w:val="123"/>
  </w:num>
  <w:num w:numId="67">
    <w:abstractNumId w:val="193"/>
  </w:num>
  <w:num w:numId="68">
    <w:abstractNumId w:val="376"/>
  </w:num>
  <w:num w:numId="69">
    <w:abstractNumId w:val="284"/>
  </w:num>
  <w:num w:numId="70">
    <w:abstractNumId w:val="70"/>
  </w:num>
  <w:num w:numId="71">
    <w:abstractNumId w:val="404"/>
  </w:num>
  <w:num w:numId="72">
    <w:abstractNumId w:val="225"/>
  </w:num>
  <w:num w:numId="73">
    <w:abstractNumId w:val="304"/>
  </w:num>
  <w:num w:numId="74">
    <w:abstractNumId w:val="29"/>
  </w:num>
  <w:num w:numId="75">
    <w:abstractNumId w:val="473"/>
  </w:num>
  <w:num w:numId="76">
    <w:abstractNumId w:val="290"/>
  </w:num>
  <w:num w:numId="77">
    <w:abstractNumId w:val="53"/>
  </w:num>
  <w:num w:numId="78">
    <w:abstractNumId w:val="385"/>
  </w:num>
  <w:num w:numId="79">
    <w:abstractNumId w:val="91"/>
  </w:num>
  <w:num w:numId="80">
    <w:abstractNumId w:val="282"/>
  </w:num>
  <w:num w:numId="81">
    <w:abstractNumId w:val="361"/>
  </w:num>
  <w:num w:numId="82">
    <w:abstractNumId w:val="261"/>
  </w:num>
  <w:num w:numId="83">
    <w:abstractNumId w:val="271"/>
  </w:num>
  <w:num w:numId="84">
    <w:abstractNumId w:val="146"/>
  </w:num>
  <w:num w:numId="85">
    <w:abstractNumId w:val="190"/>
  </w:num>
  <w:num w:numId="86">
    <w:abstractNumId w:val="280"/>
  </w:num>
  <w:num w:numId="87">
    <w:abstractNumId w:val="153"/>
  </w:num>
  <w:num w:numId="88">
    <w:abstractNumId w:val="128"/>
  </w:num>
  <w:num w:numId="89">
    <w:abstractNumId w:val="504"/>
  </w:num>
  <w:num w:numId="90">
    <w:abstractNumId w:val="359"/>
  </w:num>
  <w:num w:numId="91">
    <w:abstractNumId w:val="56"/>
  </w:num>
  <w:num w:numId="92">
    <w:abstractNumId w:val="188"/>
  </w:num>
  <w:num w:numId="93">
    <w:abstractNumId w:val="274"/>
  </w:num>
  <w:num w:numId="94">
    <w:abstractNumId w:val="293"/>
  </w:num>
  <w:num w:numId="95">
    <w:abstractNumId w:val="397"/>
  </w:num>
  <w:num w:numId="96">
    <w:abstractNumId w:val="281"/>
  </w:num>
  <w:num w:numId="97">
    <w:abstractNumId w:val="341"/>
  </w:num>
  <w:num w:numId="98">
    <w:abstractNumId w:val="140"/>
  </w:num>
  <w:num w:numId="99">
    <w:abstractNumId w:val="318"/>
  </w:num>
  <w:num w:numId="100">
    <w:abstractNumId w:val="487"/>
  </w:num>
  <w:num w:numId="101">
    <w:abstractNumId w:val="158"/>
  </w:num>
  <w:num w:numId="102">
    <w:abstractNumId w:val="346"/>
  </w:num>
  <w:num w:numId="103">
    <w:abstractNumId w:val="44"/>
  </w:num>
  <w:num w:numId="104">
    <w:abstractNumId w:val="477"/>
  </w:num>
  <w:num w:numId="105">
    <w:abstractNumId w:val="501"/>
  </w:num>
  <w:num w:numId="106">
    <w:abstractNumId w:val="121"/>
  </w:num>
  <w:num w:numId="107">
    <w:abstractNumId w:val="415"/>
  </w:num>
  <w:num w:numId="108">
    <w:abstractNumId w:val="207"/>
  </w:num>
  <w:num w:numId="109">
    <w:abstractNumId w:val="424"/>
  </w:num>
  <w:num w:numId="110">
    <w:abstractNumId w:val="223"/>
  </w:num>
  <w:num w:numId="111">
    <w:abstractNumId w:val="174"/>
  </w:num>
  <w:num w:numId="112">
    <w:abstractNumId w:val="356"/>
  </w:num>
  <w:num w:numId="113">
    <w:abstractNumId w:val="422"/>
  </w:num>
  <w:num w:numId="114">
    <w:abstractNumId w:val="325"/>
  </w:num>
  <w:num w:numId="115">
    <w:abstractNumId w:val="401"/>
  </w:num>
  <w:num w:numId="116">
    <w:abstractNumId w:val="228"/>
  </w:num>
  <w:num w:numId="117">
    <w:abstractNumId w:val="423"/>
  </w:num>
  <w:num w:numId="118">
    <w:abstractNumId w:val="317"/>
  </w:num>
  <w:num w:numId="119">
    <w:abstractNumId w:val="222"/>
  </w:num>
  <w:num w:numId="120">
    <w:abstractNumId w:val="262"/>
  </w:num>
  <w:num w:numId="121">
    <w:abstractNumId w:val="342"/>
  </w:num>
  <w:num w:numId="122">
    <w:abstractNumId w:val="47"/>
  </w:num>
  <w:num w:numId="123">
    <w:abstractNumId w:val="288"/>
  </w:num>
  <w:num w:numId="124">
    <w:abstractNumId w:val="149"/>
  </w:num>
  <w:num w:numId="125">
    <w:abstractNumId w:val="194"/>
  </w:num>
  <w:num w:numId="126">
    <w:abstractNumId w:val="181"/>
  </w:num>
  <w:num w:numId="127">
    <w:abstractNumId w:val="129"/>
  </w:num>
  <w:num w:numId="128">
    <w:abstractNumId w:val="62"/>
  </w:num>
  <w:num w:numId="129">
    <w:abstractNumId w:val="298"/>
  </w:num>
  <w:num w:numId="130">
    <w:abstractNumId w:val="205"/>
  </w:num>
  <w:num w:numId="131">
    <w:abstractNumId w:val="412"/>
  </w:num>
  <w:num w:numId="132">
    <w:abstractNumId w:val="82"/>
  </w:num>
  <w:num w:numId="133">
    <w:abstractNumId w:val="394"/>
  </w:num>
  <w:num w:numId="134">
    <w:abstractNumId w:val="425"/>
  </w:num>
  <w:num w:numId="135">
    <w:abstractNumId w:val="492"/>
  </w:num>
  <w:num w:numId="136">
    <w:abstractNumId w:val="76"/>
  </w:num>
  <w:num w:numId="137">
    <w:abstractNumId w:val="369"/>
  </w:num>
  <w:num w:numId="138">
    <w:abstractNumId w:val="151"/>
  </w:num>
  <w:num w:numId="139">
    <w:abstractNumId w:val="433"/>
  </w:num>
  <w:num w:numId="140">
    <w:abstractNumId w:val="407"/>
  </w:num>
  <w:num w:numId="141">
    <w:abstractNumId w:val="216"/>
  </w:num>
  <w:num w:numId="142">
    <w:abstractNumId w:val="507"/>
  </w:num>
  <w:num w:numId="143">
    <w:abstractNumId w:val="200"/>
  </w:num>
  <w:num w:numId="144">
    <w:abstractNumId w:val="378"/>
  </w:num>
  <w:num w:numId="145">
    <w:abstractNumId w:val="264"/>
  </w:num>
  <w:num w:numId="146">
    <w:abstractNumId w:val="246"/>
  </w:num>
  <w:num w:numId="147">
    <w:abstractNumId w:val="344"/>
  </w:num>
  <w:num w:numId="148">
    <w:abstractNumId w:val="509"/>
  </w:num>
  <w:num w:numId="149">
    <w:abstractNumId w:val="77"/>
  </w:num>
  <w:num w:numId="150">
    <w:abstractNumId w:val="300"/>
  </w:num>
  <w:num w:numId="151">
    <w:abstractNumId w:val="305"/>
  </w:num>
  <w:num w:numId="152">
    <w:abstractNumId w:val="374"/>
  </w:num>
  <w:num w:numId="153">
    <w:abstractNumId w:val="45"/>
  </w:num>
  <w:num w:numId="154">
    <w:abstractNumId w:val="237"/>
  </w:num>
  <w:num w:numId="155">
    <w:abstractNumId w:val="98"/>
  </w:num>
  <w:num w:numId="156">
    <w:abstractNumId w:val="443"/>
  </w:num>
  <w:num w:numId="157">
    <w:abstractNumId w:val="389"/>
  </w:num>
  <w:num w:numId="158">
    <w:abstractNumId w:val="362"/>
  </w:num>
  <w:num w:numId="159">
    <w:abstractNumId w:val="85"/>
  </w:num>
  <w:num w:numId="160">
    <w:abstractNumId w:val="39"/>
  </w:num>
  <w:num w:numId="161">
    <w:abstractNumId w:val="74"/>
  </w:num>
  <w:num w:numId="162">
    <w:abstractNumId w:val="427"/>
  </w:num>
  <w:num w:numId="163">
    <w:abstractNumId w:val="429"/>
  </w:num>
  <w:num w:numId="164">
    <w:abstractNumId w:val="90"/>
  </w:num>
  <w:num w:numId="165">
    <w:abstractNumId w:val="334"/>
  </w:num>
  <w:num w:numId="166">
    <w:abstractNumId w:val="379"/>
  </w:num>
  <w:num w:numId="167">
    <w:abstractNumId w:val="87"/>
  </w:num>
  <w:num w:numId="168">
    <w:abstractNumId w:val="372"/>
  </w:num>
  <w:num w:numId="169">
    <w:abstractNumId w:val="6"/>
  </w:num>
  <w:num w:numId="170">
    <w:abstractNumId w:val="27"/>
  </w:num>
  <w:num w:numId="171">
    <w:abstractNumId w:val="24"/>
  </w:num>
  <w:num w:numId="172">
    <w:abstractNumId w:val="52"/>
  </w:num>
  <w:num w:numId="173">
    <w:abstractNumId w:val="355"/>
  </w:num>
  <w:num w:numId="174">
    <w:abstractNumId w:val="196"/>
  </w:num>
  <w:num w:numId="175">
    <w:abstractNumId w:val="336"/>
  </w:num>
  <w:num w:numId="176">
    <w:abstractNumId w:val="204"/>
  </w:num>
  <w:num w:numId="177">
    <w:abstractNumId w:val="512"/>
  </w:num>
  <w:num w:numId="178">
    <w:abstractNumId w:val="287"/>
  </w:num>
  <w:num w:numId="179">
    <w:abstractNumId w:val="226"/>
  </w:num>
  <w:num w:numId="180">
    <w:abstractNumId w:val="118"/>
  </w:num>
  <w:num w:numId="181">
    <w:abstractNumId w:val="307"/>
  </w:num>
  <w:num w:numId="182">
    <w:abstractNumId w:val="314"/>
  </w:num>
  <w:num w:numId="183">
    <w:abstractNumId w:val="26"/>
  </w:num>
  <w:num w:numId="184">
    <w:abstractNumId w:val="162"/>
  </w:num>
  <w:num w:numId="185">
    <w:abstractNumId w:val="393"/>
  </w:num>
  <w:num w:numId="186">
    <w:abstractNumId w:val="463"/>
  </w:num>
  <w:num w:numId="187">
    <w:abstractNumId w:val="66"/>
  </w:num>
  <w:num w:numId="188">
    <w:abstractNumId w:val="33"/>
  </w:num>
  <w:num w:numId="189">
    <w:abstractNumId w:val="343"/>
  </w:num>
  <w:num w:numId="190">
    <w:abstractNumId w:val="139"/>
  </w:num>
  <w:num w:numId="191">
    <w:abstractNumId w:val="210"/>
  </w:num>
  <w:num w:numId="192">
    <w:abstractNumId w:val="83"/>
  </w:num>
  <w:num w:numId="193">
    <w:abstractNumId w:val="326"/>
  </w:num>
  <w:num w:numId="194">
    <w:abstractNumId w:val="36"/>
  </w:num>
  <w:num w:numId="195">
    <w:abstractNumId w:val="191"/>
  </w:num>
  <w:num w:numId="196">
    <w:abstractNumId w:val="212"/>
  </w:num>
  <w:num w:numId="197">
    <w:abstractNumId w:val="377"/>
  </w:num>
  <w:num w:numId="198">
    <w:abstractNumId w:val="214"/>
  </w:num>
  <w:num w:numId="199">
    <w:abstractNumId w:val="299"/>
  </w:num>
  <w:num w:numId="200">
    <w:abstractNumId w:val="173"/>
  </w:num>
  <w:num w:numId="201">
    <w:abstractNumId w:val="78"/>
  </w:num>
  <w:num w:numId="202">
    <w:abstractNumId w:val="137"/>
  </w:num>
  <w:num w:numId="203">
    <w:abstractNumId w:val="243"/>
  </w:num>
  <w:num w:numId="204">
    <w:abstractNumId w:val="92"/>
  </w:num>
  <w:num w:numId="205">
    <w:abstractNumId w:val="73"/>
  </w:num>
  <w:num w:numId="206">
    <w:abstractNumId w:val="206"/>
  </w:num>
  <w:num w:numId="207">
    <w:abstractNumId w:val="35"/>
  </w:num>
  <w:num w:numId="208">
    <w:abstractNumId w:val="503"/>
  </w:num>
  <w:num w:numId="209">
    <w:abstractNumId w:val="120"/>
  </w:num>
  <w:num w:numId="210">
    <w:abstractNumId w:val="358"/>
  </w:num>
  <w:num w:numId="211">
    <w:abstractNumId w:val="391"/>
  </w:num>
  <w:num w:numId="212">
    <w:abstractNumId w:val="28"/>
  </w:num>
  <w:num w:numId="213">
    <w:abstractNumId w:val="131"/>
  </w:num>
  <w:num w:numId="214">
    <w:abstractNumId w:val="470"/>
  </w:num>
  <w:num w:numId="215">
    <w:abstractNumId w:val="322"/>
  </w:num>
  <w:num w:numId="216">
    <w:abstractNumId w:val="323"/>
  </w:num>
  <w:num w:numId="217">
    <w:abstractNumId w:val="172"/>
  </w:num>
  <w:num w:numId="2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95"/>
  </w:num>
  <w:num w:numId="220">
    <w:abstractNumId w:val="150"/>
  </w:num>
  <w:num w:numId="221">
    <w:abstractNumId w:val="442"/>
  </w:num>
  <w:num w:numId="222">
    <w:abstractNumId w:val="117"/>
  </w:num>
  <w:num w:numId="223">
    <w:abstractNumId w:val="154"/>
  </w:num>
  <w:num w:numId="224">
    <w:abstractNumId w:val="455"/>
  </w:num>
  <w:num w:numId="225">
    <w:abstractNumId w:val="116"/>
  </w:num>
  <w:num w:numId="226">
    <w:abstractNumId w:val="5"/>
  </w:num>
  <w:num w:numId="227">
    <w:abstractNumId w:val="249"/>
  </w:num>
  <w:num w:numId="228">
    <w:abstractNumId w:val="398"/>
  </w:num>
  <w:num w:numId="229">
    <w:abstractNumId w:val="156"/>
  </w:num>
  <w:num w:numId="230">
    <w:abstractNumId w:val="170"/>
  </w:num>
  <w:num w:numId="231">
    <w:abstractNumId w:val="368"/>
  </w:num>
  <w:num w:numId="232">
    <w:abstractNumId w:val="316"/>
  </w:num>
  <w:num w:numId="233">
    <w:abstractNumId w:val="365"/>
  </w:num>
  <w:num w:numId="234">
    <w:abstractNumId w:val="263"/>
  </w:num>
  <w:num w:numId="235">
    <w:abstractNumId w:val="63"/>
  </w:num>
  <w:num w:numId="236">
    <w:abstractNumId w:val="313"/>
  </w:num>
  <w:num w:numId="237">
    <w:abstractNumId w:val="363"/>
  </w:num>
  <w:num w:numId="238">
    <w:abstractNumId w:val="41"/>
  </w:num>
  <w:num w:numId="239">
    <w:abstractNumId w:val="337"/>
  </w:num>
  <w:num w:numId="240">
    <w:abstractNumId w:val="236"/>
  </w:num>
  <w:num w:numId="241">
    <w:abstractNumId w:val="266"/>
  </w:num>
  <w:num w:numId="242">
    <w:abstractNumId w:val="14"/>
  </w:num>
  <w:num w:numId="243">
    <w:abstractNumId w:val="130"/>
  </w:num>
  <w:num w:numId="244">
    <w:abstractNumId w:val="95"/>
  </w:num>
  <w:num w:numId="245">
    <w:abstractNumId w:val="494"/>
  </w:num>
  <w:num w:numId="246">
    <w:abstractNumId w:val="241"/>
  </w:num>
  <w:num w:numId="247">
    <w:abstractNumId w:val="450"/>
  </w:num>
  <w:num w:numId="248">
    <w:abstractNumId w:val="202"/>
  </w:num>
  <w:num w:numId="249">
    <w:abstractNumId w:val="20"/>
  </w:num>
  <w:num w:numId="250">
    <w:abstractNumId w:val="306"/>
  </w:num>
  <w:num w:numId="251">
    <w:abstractNumId w:val="399"/>
  </w:num>
  <w:num w:numId="252">
    <w:abstractNumId w:val="506"/>
  </w:num>
  <w:num w:numId="253">
    <w:abstractNumId w:val="449"/>
  </w:num>
  <w:num w:numId="254">
    <w:abstractNumId w:val="106"/>
  </w:num>
  <w:num w:numId="255">
    <w:abstractNumId w:val="414"/>
  </w:num>
  <w:num w:numId="256">
    <w:abstractNumId w:val="311"/>
  </w:num>
  <w:num w:numId="257">
    <w:abstractNumId w:val="373"/>
  </w:num>
  <w:num w:numId="258">
    <w:abstractNumId w:val="390"/>
  </w:num>
  <w:num w:numId="259">
    <w:abstractNumId w:val="292"/>
  </w:num>
  <w:num w:numId="260">
    <w:abstractNumId w:val="46"/>
  </w:num>
  <w:num w:numId="261">
    <w:abstractNumId w:val="491"/>
  </w:num>
  <w:num w:numId="262">
    <w:abstractNumId w:val="176"/>
  </w:num>
  <w:num w:numId="263">
    <w:abstractNumId w:val="366"/>
  </w:num>
  <w:num w:numId="264">
    <w:abstractNumId w:val="239"/>
  </w:num>
  <w:num w:numId="265">
    <w:abstractNumId w:val="231"/>
  </w:num>
  <w:num w:numId="266">
    <w:abstractNumId w:val="107"/>
  </w:num>
  <w:num w:numId="267">
    <w:abstractNumId w:val="182"/>
  </w:num>
  <w:num w:numId="268">
    <w:abstractNumId w:val="67"/>
  </w:num>
  <w:num w:numId="269">
    <w:abstractNumId w:val="392"/>
  </w:num>
  <w:num w:numId="270">
    <w:abstractNumId w:val="124"/>
  </w:num>
  <w:num w:numId="271">
    <w:abstractNumId w:val="179"/>
  </w:num>
  <w:num w:numId="272">
    <w:abstractNumId w:val="51"/>
  </w:num>
  <w:num w:numId="273">
    <w:abstractNumId w:val="484"/>
  </w:num>
  <w:num w:numId="274">
    <w:abstractNumId w:val="126"/>
  </w:num>
  <w:num w:numId="275">
    <w:abstractNumId w:val="417"/>
  </w:num>
  <w:num w:numId="276">
    <w:abstractNumId w:val="213"/>
  </w:num>
  <w:num w:numId="277">
    <w:abstractNumId w:val="171"/>
  </w:num>
  <w:num w:numId="278">
    <w:abstractNumId w:val="163"/>
  </w:num>
  <w:num w:numId="279">
    <w:abstractNumId w:val="354"/>
  </w:num>
  <w:num w:numId="280">
    <w:abstractNumId w:val="254"/>
  </w:num>
  <w:num w:numId="281">
    <w:abstractNumId w:val="410"/>
  </w:num>
  <w:num w:numId="282">
    <w:abstractNumId w:val="340"/>
  </w:num>
  <w:num w:numId="283">
    <w:abstractNumId w:val="240"/>
  </w:num>
  <w:num w:numId="284">
    <w:abstractNumId w:val="165"/>
  </w:num>
  <w:num w:numId="285">
    <w:abstractNumId w:val="348"/>
  </w:num>
  <w:num w:numId="286">
    <w:abstractNumId w:val="499"/>
  </w:num>
  <w:num w:numId="287">
    <w:abstractNumId w:val="54"/>
  </w:num>
  <w:num w:numId="288">
    <w:abstractNumId w:val="235"/>
  </w:num>
  <w:num w:numId="289">
    <w:abstractNumId w:val="260"/>
  </w:num>
  <w:num w:numId="290">
    <w:abstractNumId w:val="122"/>
  </w:num>
  <w:num w:numId="291">
    <w:abstractNumId w:val="113"/>
  </w:num>
  <w:num w:numId="292">
    <w:abstractNumId w:val="387"/>
  </w:num>
  <w:num w:numId="293">
    <w:abstractNumId w:val="273"/>
  </w:num>
  <w:num w:numId="294">
    <w:abstractNumId w:val="245"/>
  </w:num>
  <w:num w:numId="295">
    <w:abstractNumId w:val="446"/>
  </w:num>
  <w:num w:numId="296">
    <w:abstractNumId w:val="468"/>
  </w:num>
  <w:num w:numId="297">
    <w:abstractNumId w:val="406"/>
  </w:num>
  <w:num w:numId="298">
    <w:abstractNumId w:val="232"/>
  </w:num>
  <w:num w:numId="299">
    <w:abstractNumId w:val="187"/>
  </w:num>
  <w:num w:numId="300">
    <w:abstractNumId w:val="186"/>
  </w:num>
  <w:num w:numId="301">
    <w:abstractNumId w:val="86"/>
  </w:num>
  <w:num w:numId="302">
    <w:abstractNumId w:val="17"/>
  </w:num>
  <w:num w:numId="303">
    <w:abstractNumId w:val="267"/>
  </w:num>
  <w:num w:numId="304">
    <w:abstractNumId w:val="2"/>
    <w:lvlOverride w:ilvl="0">
      <w:lvl w:ilvl="0">
        <w:numFmt w:val="irohaFullWidth"/>
        <w:lvlText w:val=""/>
        <w:legacy w:legacy="1" w:legacySpace="0" w:legacyIndent="360"/>
        <w:lvlJc w:val="right"/>
        <w:rPr>
          <w:rFonts w:ascii="Symbol" w:hAnsi="Symbol" w:hint="default"/>
        </w:rPr>
      </w:lvl>
    </w:lvlOverride>
  </w:num>
  <w:num w:numId="305">
    <w:abstractNumId w:val="96"/>
  </w:num>
  <w:num w:numId="306">
    <w:abstractNumId w:val="259"/>
  </w:num>
  <w:num w:numId="307">
    <w:abstractNumId w:val="147"/>
  </w:num>
  <w:num w:numId="308">
    <w:abstractNumId w:val="349"/>
  </w:num>
  <w:num w:numId="309">
    <w:abstractNumId w:val="375"/>
  </w:num>
  <w:num w:numId="310">
    <w:abstractNumId w:val="439"/>
  </w:num>
  <w:num w:numId="311">
    <w:abstractNumId w:val="460"/>
  </w:num>
  <w:num w:numId="312">
    <w:abstractNumId w:val="472"/>
  </w:num>
  <w:num w:numId="313">
    <w:abstractNumId w:val="331"/>
  </w:num>
  <w:num w:numId="314">
    <w:abstractNumId w:val="265"/>
  </w:num>
  <w:num w:numId="315">
    <w:abstractNumId w:val="276"/>
  </w:num>
  <w:num w:numId="316">
    <w:abstractNumId w:val="189"/>
  </w:num>
  <w:num w:numId="317">
    <w:abstractNumId w:val="71"/>
  </w:num>
  <w:num w:numId="318">
    <w:abstractNumId w:val="257"/>
  </w:num>
  <w:num w:numId="319">
    <w:abstractNumId w:val="197"/>
  </w:num>
  <w:num w:numId="320">
    <w:abstractNumId w:val="432"/>
  </w:num>
  <w:num w:numId="321">
    <w:abstractNumId w:val="50"/>
  </w:num>
  <w:num w:numId="322">
    <w:abstractNumId w:val="467"/>
  </w:num>
  <w:num w:numId="323">
    <w:abstractNumId w:val="270"/>
  </w:num>
  <w:num w:numId="324">
    <w:abstractNumId w:val="248"/>
  </w:num>
  <w:num w:numId="325">
    <w:abstractNumId w:val="456"/>
  </w:num>
  <w:num w:numId="326">
    <w:abstractNumId w:val="444"/>
  </w:num>
  <w:num w:numId="327">
    <w:abstractNumId w:val="454"/>
  </w:num>
  <w:num w:numId="328">
    <w:abstractNumId w:val="164"/>
  </w:num>
  <w:num w:numId="329">
    <w:abstractNumId w:val="371"/>
  </w:num>
  <w:num w:numId="330">
    <w:abstractNumId w:val="64"/>
  </w:num>
  <w:num w:numId="331">
    <w:abstractNumId w:val="3"/>
  </w:num>
  <w:num w:numId="332">
    <w:abstractNumId w:val="135"/>
  </w:num>
  <w:num w:numId="333">
    <w:abstractNumId w:val="218"/>
  </w:num>
  <w:num w:numId="334">
    <w:abstractNumId w:val="112"/>
  </w:num>
  <w:num w:numId="335">
    <w:abstractNumId w:val="59"/>
  </w:num>
  <w:num w:numId="336">
    <w:abstractNumId w:val="11"/>
  </w:num>
  <w:num w:numId="337">
    <w:abstractNumId w:val="301"/>
  </w:num>
  <w:num w:numId="338">
    <w:abstractNumId w:val="169"/>
  </w:num>
  <w:num w:numId="339">
    <w:abstractNumId w:val="511"/>
  </w:num>
  <w:num w:numId="340">
    <w:abstractNumId w:val="283"/>
  </w:num>
  <w:num w:numId="341">
    <w:abstractNumId w:val="413"/>
  </w:num>
  <w:num w:numId="342">
    <w:abstractNumId w:val="416"/>
  </w:num>
  <w:num w:numId="343">
    <w:abstractNumId w:val="459"/>
  </w:num>
  <w:num w:numId="344">
    <w:abstractNumId w:val="192"/>
  </w:num>
  <w:num w:numId="345">
    <w:abstractNumId w:val="68"/>
  </w:num>
  <w:num w:numId="346">
    <w:abstractNumId w:val="279"/>
  </w:num>
  <w:num w:numId="347">
    <w:abstractNumId w:val="72"/>
  </w:num>
  <w:num w:numId="348">
    <w:abstractNumId w:val="514"/>
  </w:num>
  <w:num w:numId="349">
    <w:abstractNumId w:val="294"/>
  </w:num>
  <w:num w:numId="350">
    <w:abstractNumId w:val="37"/>
  </w:num>
  <w:num w:numId="351">
    <w:abstractNumId w:val="84"/>
  </w:num>
  <w:num w:numId="352">
    <w:abstractNumId w:val="466"/>
  </w:num>
  <w:num w:numId="353">
    <w:abstractNumId w:val="43"/>
  </w:num>
  <w:num w:numId="354">
    <w:abstractNumId w:val="319"/>
  </w:num>
  <w:num w:numId="355">
    <w:abstractNumId w:val="81"/>
  </w:num>
  <w:num w:numId="356">
    <w:abstractNumId w:val="109"/>
  </w:num>
  <w:num w:numId="357">
    <w:abstractNumId w:val="330"/>
  </w:num>
  <w:num w:numId="358">
    <w:abstractNumId w:val="104"/>
  </w:num>
  <w:num w:numId="359">
    <w:abstractNumId w:val="13"/>
  </w:num>
  <w:num w:numId="360">
    <w:abstractNumId w:val="409"/>
  </w:num>
  <w:num w:numId="361">
    <w:abstractNumId w:val="15"/>
  </w:num>
  <w:num w:numId="362">
    <w:abstractNumId w:val="500"/>
  </w:num>
  <w:num w:numId="363">
    <w:abstractNumId w:val="272"/>
  </w:num>
  <w:num w:numId="364">
    <w:abstractNumId w:val="302"/>
  </w:num>
  <w:num w:numId="365">
    <w:abstractNumId w:val="448"/>
  </w:num>
  <w:num w:numId="366">
    <w:abstractNumId w:val="97"/>
  </w:num>
  <w:num w:numId="367">
    <w:abstractNumId w:val="119"/>
  </w:num>
  <w:num w:numId="368">
    <w:abstractNumId w:val="201"/>
  </w:num>
  <w:num w:numId="369">
    <w:abstractNumId w:val="145"/>
  </w:num>
  <w:num w:numId="370">
    <w:abstractNumId w:val="198"/>
  </w:num>
  <w:num w:numId="371">
    <w:abstractNumId w:val="61"/>
  </w:num>
  <w:num w:numId="372">
    <w:abstractNumId w:val="452"/>
  </w:num>
  <w:num w:numId="373">
    <w:abstractNumId w:val="286"/>
  </w:num>
  <w:num w:numId="374">
    <w:abstractNumId w:val="99"/>
  </w:num>
  <w:num w:numId="375">
    <w:abstractNumId w:val="333"/>
  </w:num>
  <w:num w:numId="376">
    <w:abstractNumId w:val="396"/>
  </w:num>
  <w:num w:numId="377">
    <w:abstractNumId w:val="431"/>
    <w:lvlOverride w:ilvl="0">
      <w:lvl w:ilvl="0">
        <w:numFmt w:val="decimal"/>
        <w:lvlText w:val="%1."/>
        <w:lvlJc w:val="left"/>
      </w:lvl>
    </w:lvlOverride>
  </w:num>
  <w:num w:numId="378">
    <w:abstractNumId w:val="384"/>
  </w:num>
  <w:num w:numId="379">
    <w:abstractNumId w:val="297"/>
    <w:lvlOverride w:ilvl="0">
      <w:lvl w:ilvl="0">
        <w:numFmt w:val="decimal"/>
        <w:lvlText w:val="%1."/>
        <w:lvlJc w:val="left"/>
      </w:lvl>
    </w:lvlOverride>
  </w:num>
  <w:num w:numId="380">
    <w:abstractNumId w:val="380"/>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81">
    <w:abstractNumId w:val="247"/>
  </w:num>
  <w:num w:numId="382">
    <w:abstractNumId w:val="148"/>
  </w:num>
  <w:num w:numId="383">
    <w:abstractNumId w:val="208"/>
  </w:num>
  <w:num w:numId="384">
    <w:abstractNumId w:val="488"/>
  </w:num>
  <w:num w:numId="385">
    <w:abstractNumId w:val="285"/>
  </w:num>
  <w:num w:numId="386">
    <w:abstractNumId w:val="403"/>
  </w:num>
  <w:num w:numId="387">
    <w:abstractNumId w:val="296"/>
  </w:num>
  <w:num w:numId="388">
    <w:abstractNumId w:val="479"/>
  </w:num>
  <w:num w:numId="389">
    <w:abstractNumId w:val="258"/>
  </w:num>
  <w:num w:numId="390">
    <w:abstractNumId w:val="55"/>
  </w:num>
  <w:num w:numId="391">
    <w:abstractNumId w:val="315"/>
  </w:num>
  <w:num w:numId="392">
    <w:abstractNumId w:val="457"/>
  </w:num>
  <w:num w:numId="393">
    <w:abstractNumId w:val="138"/>
  </w:num>
  <w:num w:numId="394">
    <w:abstractNumId w:val="498"/>
  </w:num>
  <w:num w:numId="395">
    <w:abstractNumId w:val="418"/>
  </w:num>
  <w:num w:numId="396">
    <w:abstractNumId w:val="485"/>
  </w:num>
  <w:num w:numId="397">
    <w:abstractNumId w:val="255"/>
  </w:num>
  <w:num w:numId="398">
    <w:abstractNumId w:val="395"/>
  </w:num>
  <w:num w:numId="399">
    <w:abstractNumId w:val="144"/>
  </w:num>
  <w:num w:numId="400">
    <w:abstractNumId w:val="161"/>
  </w:num>
  <w:num w:numId="401">
    <w:abstractNumId w:val="23"/>
  </w:num>
  <w:num w:numId="402">
    <w:abstractNumId w:val="160"/>
  </w:num>
  <w:num w:numId="403">
    <w:abstractNumId w:val="185"/>
  </w:num>
  <w:num w:numId="404">
    <w:abstractNumId w:val="481"/>
  </w:num>
  <w:num w:numId="405">
    <w:abstractNumId w:val="303"/>
  </w:num>
  <w:num w:numId="406">
    <w:abstractNumId w:val="136"/>
  </w:num>
  <w:num w:numId="407">
    <w:abstractNumId w:val="22"/>
  </w:num>
  <w:num w:numId="408">
    <w:abstractNumId w:val="30"/>
  </w:num>
  <w:num w:numId="409">
    <w:abstractNumId w:val="21"/>
  </w:num>
  <w:num w:numId="410">
    <w:abstractNumId w:val="332"/>
  </w:num>
  <w:num w:numId="411">
    <w:abstractNumId w:val="217"/>
  </w:num>
  <w:num w:numId="412">
    <w:abstractNumId w:val="469"/>
  </w:num>
  <w:num w:numId="413">
    <w:abstractNumId w:val="159"/>
  </w:num>
  <w:num w:numId="414">
    <w:abstractNumId w:val="367"/>
  </w:num>
  <w:num w:numId="415">
    <w:abstractNumId w:val="101"/>
  </w:num>
  <w:num w:numId="416">
    <w:abstractNumId w:val="364"/>
  </w:num>
  <w:num w:numId="417">
    <w:abstractNumId w:val="312"/>
  </w:num>
  <w:num w:numId="418">
    <w:abstractNumId w:val="309"/>
  </w:num>
  <w:num w:numId="419">
    <w:abstractNumId w:val="252"/>
  </w:num>
  <w:num w:numId="420">
    <w:abstractNumId w:val="48"/>
  </w:num>
  <w:num w:numId="421">
    <w:abstractNumId w:val="430"/>
  </w:num>
  <w:num w:numId="422">
    <w:abstractNumId w:val="351"/>
  </w:num>
  <w:num w:numId="423">
    <w:abstractNumId w:val="360"/>
  </w:num>
  <w:num w:numId="424">
    <w:abstractNumId w:val="370"/>
  </w:num>
  <w:num w:numId="425">
    <w:abstractNumId w:val="420"/>
  </w:num>
  <w:num w:numId="426">
    <w:abstractNumId w:val="437"/>
  </w:num>
  <w:num w:numId="427">
    <w:abstractNumId w:val="167"/>
  </w:num>
  <w:num w:numId="428">
    <w:abstractNumId w:val="25"/>
  </w:num>
  <w:num w:numId="429">
    <w:abstractNumId w:val="268"/>
  </w:num>
  <w:num w:numId="430">
    <w:abstractNumId w:val="277"/>
  </w:num>
  <w:num w:numId="431">
    <w:abstractNumId w:val="462"/>
  </w:num>
  <w:num w:numId="432">
    <w:abstractNumId w:val="114"/>
  </w:num>
  <w:num w:numId="433">
    <w:abstractNumId w:val="175"/>
  </w:num>
  <w:num w:numId="434">
    <w:abstractNumId w:val="79"/>
  </w:num>
  <w:num w:numId="435">
    <w:abstractNumId w:val="289"/>
  </w:num>
  <w:num w:numId="436">
    <w:abstractNumId w:val="209"/>
  </w:num>
  <w:num w:numId="437">
    <w:abstractNumId w:val="89"/>
  </w:num>
  <w:num w:numId="438">
    <w:abstractNumId w:val="291"/>
  </w:num>
  <w:num w:numId="439">
    <w:abstractNumId w:val="405"/>
  </w:num>
  <w:num w:numId="440">
    <w:abstractNumId w:val="493"/>
  </w:num>
  <w:num w:numId="441">
    <w:abstractNumId w:val="400"/>
  </w:num>
  <w:num w:numId="442">
    <w:abstractNumId w:val="7"/>
  </w:num>
  <w:num w:numId="443">
    <w:abstractNumId w:val="447"/>
  </w:num>
  <w:num w:numId="444">
    <w:abstractNumId w:val="4"/>
  </w:num>
  <w:num w:numId="445">
    <w:abstractNumId w:val="489"/>
  </w:num>
  <w:num w:numId="446">
    <w:abstractNumId w:val="345"/>
  </w:num>
  <w:num w:numId="447">
    <w:abstractNumId w:val="9"/>
  </w:num>
  <w:num w:numId="448">
    <w:abstractNumId w:val="411"/>
  </w:num>
  <w:num w:numId="449">
    <w:abstractNumId w:val="238"/>
  </w:num>
  <w:num w:numId="450">
    <w:abstractNumId w:val="75"/>
  </w:num>
  <w:num w:numId="451">
    <w:abstractNumId w:val="143"/>
  </w:num>
  <w:num w:numId="452">
    <w:abstractNumId w:val="103"/>
  </w:num>
  <w:num w:numId="453">
    <w:abstractNumId w:val="10"/>
  </w:num>
  <w:num w:numId="454">
    <w:abstractNumId w:val="230"/>
  </w:num>
  <w:num w:numId="455">
    <w:abstractNumId w:val="233"/>
  </w:num>
  <w:num w:numId="456">
    <w:abstractNumId w:val="382"/>
  </w:num>
  <w:num w:numId="457">
    <w:abstractNumId w:val="211"/>
  </w:num>
  <w:num w:numId="458">
    <w:abstractNumId w:val="57"/>
  </w:num>
  <w:num w:numId="459">
    <w:abstractNumId w:val="166"/>
  </w:num>
  <w:num w:numId="460">
    <w:abstractNumId w:val="69"/>
  </w:num>
  <w:num w:numId="461">
    <w:abstractNumId w:val="199"/>
  </w:num>
  <w:num w:numId="462">
    <w:abstractNumId w:val="464"/>
  </w:num>
  <w:num w:numId="463">
    <w:abstractNumId w:val="402"/>
  </w:num>
  <w:num w:numId="464">
    <w:abstractNumId w:val="178"/>
  </w:num>
  <w:num w:numId="465">
    <w:abstractNumId w:val="110"/>
  </w:num>
  <w:num w:numId="466">
    <w:abstractNumId w:val="321"/>
  </w:num>
  <w:num w:numId="467">
    <w:abstractNumId w:val="383"/>
  </w:num>
  <w:num w:numId="468">
    <w:abstractNumId w:val="180"/>
  </w:num>
  <w:num w:numId="469">
    <w:abstractNumId w:val="49"/>
  </w:num>
  <w:num w:numId="470">
    <w:abstractNumId w:val="465"/>
  </w:num>
  <w:num w:numId="471">
    <w:abstractNumId w:val="436"/>
  </w:num>
  <w:num w:numId="472">
    <w:abstractNumId w:val="242"/>
  </w:num>
  <w:num w:numId="473">
    <w:abstractNumId w:val="386"/>
  </w:num>
  <w:num w:numId="474">
    <w:abstractNumId w:val="251"/>
  </w:num>
  <w:num w:numId="475">
    <w:abstractNumId w:val="40"/>
  </w:num>
  <w:num w:numId="476">
    <w:abstractNumId w:val="133"/>
  </w:num>
  <w:num w:numId="477">
    <w:abstractNumId w:val="155"/>
  </w:num>
  <w:num w:numId="478">
    <w:abstractNumId w:val="357"/>
  </w:num>
  <w:num w:numId="479">
    <w:abstractNumId w:val="80"/>
  </w:num>
  <w:num w:numId="480">
    <w:abstractNumId w:val="229"/>
  </w:num>
  <w:num w:numId="481">
    <w:abstractNumId w:val="88"/>
  </w:num>
  <w:num w:numId="482">
    <w:abstractNumId w:val="275"/>
  </w:num>
  <w:num w:numId="483">
    <w:abstractNumId w:val="474"/>
  </w:num>
  <w:num w:numId="484">
    <w:abstractNumId w:val="329"/>
  </w:num>
  <w:num w:numId="485">
    <w:abstractNumId w:val="445"/>
  </w:num>
  <w:num w:numId="486">
    <w:abstractNumId w:val="440"/>
  </w:num>
  <w:num w:numId="487">
    <w:abstractNumId w:val="219"/>
  </w:num>
  <w:num w:numId="488">
    <w:abstractNumId w:val="234"/>
  </w:num>
  <w:num w:numId="489">
    <w:abstractNumId w:val="480"/>
  </w:num>
  <w:num w:numId="490">
    <w:abstractNumId w:val="224"/>
  </w:num>
  <w:num w:numId="491">
    <w:abstractNumId w:val="105"/>
  </w:num>
  <w:num w:numId="492">
    <w:abstractNumId w:val="203"/>
  </w:num>
  <w:num w:numId="493">
    <w:abstractNumId w:val="310"/>
  </w:num>
  <w:num w:numId="494">
    <w:abstractNumId w:val="60"/>
  </w:num>
  <w:num w:numId="495">
    <w:abstractNumId w:val="220"/>
  </w:num>
  <w:num w:numId="496">
    <w:abstractNumId w:val="441"/>
  </w:num>
  <w:num w:numId="497">
    <w:abstractNumId w:val="94"/>
  </w:num>
  <w:num w:numId="498">
    <w:abstractNumId w:val="168"/>
  </w:num>
  <w:num w:numId="499">
    <w:abstractNumId w:val="32"/>
  </w:num>
  <w:num w:numId="500">
    <w:abstractNumId w:val="324"/>
  </w:num>
  <w:num w:numId="501">
    <w:abstractNumId w:val="93"/>
  </w:num>
  <w:num w:numId="502">
    <w:abstractNumId w:val="435"/>
  </w:num>
  <w:num w:numId="503">
    <w:abstractNumId w:val="38"/>
  </w:num>
  <w:num w:numId="504">
    <w:abstractNumId w:val="327"/>
  </w:num>
  <w:num w:numId="505">
    <w:abstractNumId w:val="381"/>
  </w:num>
  <w:num w:numId="506">
    <w:abstractNumId w:val="419"/>
  </w:num>
  <w:num w:numId="507">
    <w:abstractNumId w:val="184"/>
  </w:num>
  <w:num w:numId="508">
    <w:abstractNumId w:val="125"/>
  </w:num>
  <w:num w:numId="509">
    <w:abstractNumId w:val="58"/>
  </w:num>
  <w:num w:numId="510">
    <w:abstractNumId w:val="482"/>
  </w:num>
  <w:num w:numId="511">
    <w:abstractNumId w:val="31"/>
  </w:num>
  <w:num w:numId="512">
    <w:abstractNumId w:val="244"/>
  </w:num>
  <w:num w:numId="513">
    <w:abstractNumId w:val="278"/>
  </w:num>
  <w:num w:numId="514">
    <w:abstractNumId w:val="320"/>
  </w:num>
  <w:num w:numId="515">
    <w:abstractNumId w:val="111"/>
  </w:num>
  <w:num w:numId="516">
    <w:abstractNumId w:val="142"/>
  </w:num>
  <w:numIdMacAtCleanup w:val="5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36DF9"/>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3EEB"/>
    <w:rsid w:val="002B41D1"/>
    <w:rsid w:val="002C08FF"/>
    <w:rsid w:val="002C2C2A"/>
    <w:rsid w:val="002C7627"/>
    <w:rsid w:val="002D21A1"/>
    <w:rsid w:val="002D4042"/>
    <w:rsid w:val="002D562B"/>
    <w:rsid w:val="002E0A46"/>
    <w:rsid w:val="002E1757"/>
    <w:rsid w:val="002E66CD"/>
    <w:rsid w:val="002E6829"/>
    <w:rsid w:val="003023B8"/>
    <w:rsid w:val="00304D1B"/>
    <w:rsid w:val="00304D45"/>
    <w:rsid w:val="00305688"/>
    <w:rsid w:val="00312B72"/>
    <w:rsid w:val="00316AFF"/>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57CD6"/>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4917"/>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05EFD"/>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DF6"/>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66DCC"/>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0510"/>
    <w:rsid w:val="00811164"/>
    <w:rsid w:val="0083167C"/>
    <w:rsid w:val="00831A8F"/>
    <w:rsid w:val="00833191"/>
    <w:rsid w:val="00834BAB"/>
    <w:rsid w:val="00835B52"/>
    <w:rsid w:val="00835E76"/>
    <w:rsid w:val="0084315D"/>
    <w:rsid w:val="00846007"/>
    <w:rsid w:val="00846178"/>
    <w:rsid w:val="00846A01"/>
    <w:rsid w:val="00847C1D"/>
    <w:rsid w:val="00852706"/>
    <w:rsid w:val="00853A6C"/>
    <w:rsid w:val="00853C12"/>
    <w:rsid w:val="00854DD8"/>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46FBC"/>
    <w:rsid w:val="009501A5"/>
    <w:rsid w:val="00951FF9"/>
    <w:rsid w:val="00953FF1"/>
    <w:rsid w:val="009553E7"/>
    <w:rsid w:val="00955495"/>
    <w:rsid w:val="0096580D"/>
    <w:rsid w:val="00965A8D"/>
    <w:rsid w:val="0096723A"/>
    <w:rsid w:val="00976B2F"/>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66B19"/>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5EDE"/>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160A"/>
    <w:rsid w:val="00D75597"/>
    <w:rsid w:val="00D758B5"/>
    <w:rsid w:val="00D75FA2"/>
    <w:rsid w:val="00D76852"/>
    <w:rsid w:val="00D77046"/>
    <w:rsid w:val="00D86A6D"/>
    <w:rsid w:val="00D87FA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C6533"/>
    <w:rsid w:val="00ED1723"/>
    <w:rsid w:val="00ED3D31"/>
    <w:rsid w:val="00EE3202"/>
    <w:rsid w:val="00EE67FE"/>
    <w:rsid w:val="00EE6A1F"/>
    <w:rsid w:val="00EE7BA9"/>
    <w:rsid w:val="00F04F7A"/>
    <w:rsid w:val="00F13A57"/>
    <w:rsid w:val="00F15E41"/>
    <w:rsid w:val="00F172BF"/>
    <w:rsid w:val="00F1778D"/>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06FA"/>
  <w15:docId w15:val="{035C18B3-3340-40B9-B7DA-4C130D65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nhideWhenUsed/>
    <w:qFormat/>
    <w:rsid w:val="00335582"/>
    <w:pPr>
      <w:outlineLvl w:val="1"/>
    </w:pPr>
    <w:rPr>
      <w:rFonts w:cs="GE SS Two Light"/>
      <w:sz w:val="48"/>
      <w:szCs w:val="48"/>
    </w:rPr>
  </w:style>
  <w:style w:type="paragraph" w:styleId="Heading3">
    <w:name w:val="heading 3"/>
    <w:basedOn w:val="Normal"/>
    <w:next w:val="Normal"/>
    <w:link w:val="Heading3Char"/>
    <w:uiPriority w:val="9"/>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
    <w:basedOn w:val="Normal"/>
    <w:link w:val="FootnoteTextChar"/>
    <w:uiPriority w:val="99"/>
    <w:unhideWhenUsed/>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uiPriority w:val="9"/>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149"/>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293"/>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CharChar1Char0">
    <w:name w:val=" Char Char Char Char Char Char Char1 Char"/>
    <w:basedOn w:val="Normal"/>
    <w:next w:val="Normal"/>
    <w:rsid w:val="00946FBC"/>
    <w:pPr>
      <w:bidi w:val="0"/>
      <w:spacing w:after="160" w:line="240" w:lineRule="exact"/>
    </w:pPr>
    <w:rPr>
      <w:rFonts w:ascii="Tahoma" w:hAnsi="Tahoma" w:cs="Simplified Arabic"/>
      <w:bCs/>
      <w:sz w:val="24"/>
      <w:szCs w:val="28"/>
      <w:lang w:val="en-GB"/>
    </w:rPr>
  </w:style>
  <w:style w:type="paragraph" w:customStyle="1" w:styleId="CharCharCharCharChar1">
    <w:name w:val=" Char Char Char Char Char"/>
    <w:basedOn w:val="Normal"/>
    <w:rsid w:val="00946FBC"/>
    <w:pPr>
      <w:bidi w:val="0"/>
      <w:spacing w:after="160" w:line="240" w:lineRule="exact"/>
    </w:pPr>
    <w:rPr>
      <w:rFonts w:ascii="Verdana" w:eastAsia="SimSun" w:hAnsi="Verdana" w:cs="Times New Roman"/>
      <w:sz w:val="20"/>
      <w:szCs w:val="20"/>
    </w:rPr>
  </w:style>
  <w:style w:type="character" w:customStyle="1" w:styleId="date">
    <w:name w:val="date"/>
    <w:rsid w:val="00946FBC"/>
  </w:style>
  <w:style w:type="table" w:styleId="GridTable5Dark-Accent5">
    <w:name w:val="Grid Table 5 Dark Accent 5"/>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5">
    <w:name w:val="Grid Table 4 Accent 5"/>
    <w:basedOn w:val="TableNormal"/>
    <w:uiPriority w:val="49"/>
    <w:rsid w:val="00946FB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6">
    <w:name w:val="Grid Table 5 Dark Accent 6"/>
    <w:basedOn w:val="TableNormal"/>
    <w:uiPriority w:val="50"/>
    <w:rsid w:val="00946FB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4-Accent4">
    <w:name w:val="Grid Table 4 Accent 4"/>
    <w:basedOn w:val="TableNormal"/>
    <w:uiPriority w:val="49"/>
    <w:rsid w:val="00946FB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styleId="Mention">
    <w:name w:val="Mention"/>
    <w:uiPriority w:val="99"/>
    <w:semiHidden/>
    <w:unhideWhenUsed/>
    <w:rsid w:val="00946FB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CE42-7F7B-467A-9312-21092814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6940</Words>
  <Characters>39559</Characters>
  <Application>Microsoft Office Word</Application>
  <DocSecurity>0</DocSecurity>
  <Lines>329</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46407</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2020-01-28T16:51:00Z</dcterms:created>
  <dcterms:modified xsi:type="dcterms:W3CDTF">2020-01-28T16:51:00Z</dcterms:modified>
</cp:coreProperties>
</file>