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53" w:rsidRPr="00481C9E" w:rsidRDefault="00ED25D9" w:rsidP="00392740">
      <w:pPr>
        <w:spacing w:after="0"/>
        <w:jc w:val="center"/>
        <w:rPr>
          <w:rFonts w:ascii="Times New Roman" w:eastAsia="Times New Roman" w:hAnsi="Times New Roman" w:cs="Times New Roman"/>
          <w:b/>
          <w:bCs/>
          <w:sz w:val="32"/>
          <w:szCs w:val="32"/>
        </w:rPr>
      </w:pPr>
      <w:bookmarkStart w:id="0" w:name="_GoBack"/>
      <w:r w:rsidRPr="00481C9E">
        <w:rPr>
          <w:rFonts w:ascii="Times New Roman" w:eastAsia="Times New Roman" w:hAnsi="Times New Roman" w:cs="Times New Roman"/>
          <w:b/>
          <w:bCs/>
          <w:sz w:val="32"/>
          <w:szCs w:val="32"/>
        </w:rPr>
        <w:t xml:space="preserve">The impact of </w:t>
      </w:r>
      <w:r w:rsidR="00795FB6" w:rsidRPr="00481C9E">
        <w:rPr>
          <w:rFonts w:ascii="Times New Roman" w:eastAsia="Times New Roman" w:hAnsi="Times New Roman" w:cs="Times New Roman"/>
          <w:b/>
          <w:bCs/>
          <w:sz w:val="32"/>
          <w:szCs w:val="32"/>
        </w:rPr>
        <w:t xml:space="preserve">importation </w:t>
      </w:r>
      <w:bookmarkEnd w:id="0"/>
      <w:r w:rsidR="00795FB6" w:rsidRPr="00481C9E">
        <w:rPr>
          <w:rFonts w:ascii="Times New Roman" w:eastAsia="Times New Roman" w:hAnsi="Times New Roman" w:cs="Times New Roman"/>
          <w:b/>
          <w:bCs/>
          <w:sz w:val="32"/>
          <w:szCs w:val="32"/>
        </w:rPr>
        <w:t xml:space="preserve">of </w:t>
      </w:r>
      <w:r w:rsidR="003F48E6" w:rsidRPr="00481C9E">
        <w:rPr>
          <w:rFonts w:ascii="Times New Roman" w:eastAsia="Times New Roman" w:hAnsi="Times New Roman" w:cs="Times New Roman"/>
          <w:b/>
          <w:bCs/>
          <w:sz w:val="32"/>
          <w:szCs w:val="32"/>
        </w:rPr>
        <w:t xml:space="preserve">live </w:t>
      </w:r>
      <w:r w:rsidRPr="00481C9E">
        <w:rPr>
          <w:rFonts w:ascii="Times New Roman" w:eastAsia="Times New Roman" w:hAnsi="Times New Roman" w:cs="Times New Roman"/>
          <w:b/>
          <w:bCs/>
          <w:sz w:val="32"/>
          <w:szCs w:val="32"/>
        </w:rPr>
        <w:t>ruminants on the</w:t>
      </w:r>
      <w:r w:rsidR="003101FD" w:rsidRPr="00481C9E">
        <w:rPr>
          <w:rFonts w:ascii="Times New Roman" w:eastAsia="Times New Roman" w:hAnsi="Times New Roman" w:cs="Times New Roman"/>
          <w:b/>
          <w:bCs/>
          <w:sz w:val="32"/>
          <w:szCs w:val="32"/>
        </w:rPr>
        <w:t xml:space="preserve"> </w:t>
      </w:r>
      <w:r w:rsidRPr="00481C9E">
        <w:rPr>
          <w:rFonts w:ascii="Times New Roman" w:eastAsia="Times New Roman" w:hAnsi="Times New Roman" w:cs="Times New Roman"/>
          <w:b/>
          <w:bCs/>
          <w:sz w:val="32"/>
          <w:szCs w:val="32"/>
        </w:rPr>
        <w:t xml:space="preserve">epizootiology of Foot and Mouth Disease (FMD) in </w:t>
      </w:r>
      <w:r w:rsidR="008C4A4D" w:rsidRPr="00481C9E">
        <w:rPr>
          <w:rFonts w:ascii="Times New Roman" w:eastAsia="Times New Roman" w:hAnsi="Times New Roman" w:cs="Times New Roman"/>
          <w:b/>
          <w:bCs/>
          <w:sz w:val="32"/>
          <w:szCs w:val="32"/>
        </w:rPr>
        <w:t xml:space="preserve">Saudi Arabia </w:t>
      </w:r>
    </w:p>
    <w:p w:rsidR="00FF553E" w:rsidRDefault="00FF553E" w:rsidP="00392740">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Abd El-Rahim I.H.A.</w:t>
      </w:r>
      <w:r>
        <w:rPr>
          <w:rFonts w:ascii="Times New Roman" w:eastAsia="Times New Roman" w:hAnsi="Times New Roman" w:cs="Times New Roman"/>
          <w:b/>
          <w:bCs/>
          <w:sz w:val="24"/>
          <w:szCs w:val="24"/>
          <w:vertAlign w:val="superscript"/>
        </w:rPr>
        <w:t>(</w:t>
      </w:r>
      <w:r w:rsidRPr="00791215">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vertAlign w:val="superscript"/>
        </w:rPr>
        <w:t>)</w:t>
      </w:r>
      <w:r w:rsidRPr="00791215">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Asghar A.H.</w:t>
      </w:r>
      <w:r>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rPr>
        <w:t>, Mohamed A.M.</w:t>
      </w:r>
      <w:r w:rsidRPr="00ED25D9">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vertAlign w:val="superscript"/>
        </w:rPr>
        <w:t>(</w:t>
      </w:r>
      <w:r w:rsidR="00CA3FD6">
        <w:rPr>
          <w:rFonts w:ascii="Times New Roman" w:eastAsia="Times New Roman" w:hAnsi="Times New Roman" w:cs="Times New Roman"/>
          <w:b/>
          <w:bCs/>
          <w:sz w:val="24"/>
          <w:szCs w:val="24"/>
          <w:vertAlign w:val="superscript"/>
        </w:rPr>
        <w:t>2</w:t>
      </w:r>
      <w:r>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w:t>
      </w:r>
      <w:r w:rsidRPr="00ED25D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ED25D9">
        <w:rPr>
          <w:rFonts w:ascii="Times New Roman" w:eastAsia="Times New Roman" w:hAnsi="Times New Roman" w:cs="Times New Roman"/>
          <w:b/>
          <w:bCs/>
          <w:sz w:val="24"/>
          <w:szCs w:val="24"/>
        </w:rPr>
        <w:t>Fat'hi S.M</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vertAlign w:val="superscript"/>
        </w:rPr>
        <w:t>(</w:t>
      </w:r>
      <w:r w:rsidR="00CA3FD6">
        <w:rPr>
          <w:rFonts w:ascii="Times New Roman" w:eastAsia="Times New Roman" w:hAnsi="Times New Roman" w:cs="Times New Roman"/>
          <w:b/>
          <w:bCs/>
          <w:sz w:val="24"/>
          <w:szCs w:val="24"/>
          <w:vertAlign w:val="superscript"/>
        </w:rPr>
        <w:t>3</w:t>
      </w:r>
      <w:r>
        <w:rPr>
          <w:rFonts w:ascii="Times New Roman" w:eastAsia="Times New Roman" w:hAnsi="Times New Roman" w:cs="Times New Roman"/>
          <w:b/>
          <w:bCs/>
          <w:sz w:val="24"/>
          <w:szCs w:val="24"/>
          <w:vertAlign w:val="superscript"/>
        </w:rPr>
        <w:t>)</w:t>
      </w:r>
      <w:r w:rsidRPr="00ED25D9">
        <w:rPr>
          <w:rFonts w:ascii="Times New Roman" w:eastAsia="Times New Roman" w:hAnsi="Times New Roman" w:cs="Times New Roman"/>
          <w:b/>
          <w:bCs/>
          <w:sz w:val="24"/>
          <w:szCs w:val="24"/>
        </w:rPr>
        <w:t xml:space="preserve"> </w:t>
      </w:r>
    </w:p>
    <w:p w:rsidR="00FF553E" w:rsidRDefault="00FF553E" w:rsidP="00392740">
      <w:pPr>
        <w:autoSpaceDE w:val="0"/>
        <w:autoSpaceDN w:val="0"/>
        <w:adjustRightInd w:val="0"/>
        <w:spacing w:after="0" w:line="240" w:lineRule="auto"/>
        <w:ind w:left="360" w:hanging="360"/>
        <w:jc w:val="both"/>
        <w:rPr>
          <w:rFonts w:cs="Times New Roman"/>
          <w:sz w:val="24"/>
          <w:szCs w:val="24"/>
        </w:rPr>
      </w:pPr>
      <w:r>
        <w:rPr>
          <w:rFonts w:ascii="Univers-CondensedLight" w:hAnsi="Univers-CondensedLight" w:cs="Univers-CondensedLight"/>
          <w:color w:val="231F20"/>
          <w:sz w:val="16"/>
          <w:szCs w:val="16"/>
        </w:rPr>
        <w:t>(1)</w:t>
      </w:r>
      <w:r>
        <w:rPr>
          <w:rFonts w:cs="Times New Roman"/>
          <w:sz w:val="24"/>
          <w:szCs w:val="24"/>
        </w:rPr>
        <w:t xml:space="preserve"> </w:t>
      </w:r>
      <w:r w:rsidRPr="00055F33">
        <w:rPr>
          <w:rFonts w:cs="Times New Roman"/>
          <w:sz w:val="24"/>
          <w:szCs w:val="24"/>
        </w:rPr>
        <w:t>Department of Environmental</w:t>
      </w:r>
      <w:r>
        <w:rPr>
          <w:rFonts w:cs="Times New Roman"/>
          <w:sz w:val="24"/>
          <w:szCs w:val="24"/>
        </w:rPr>
        <w:t xml:space="preserve"> &amp;</w:t>
      </w:r>
      <w:r w:rsidRPr="00055F33">
        <w:rPr>
          <w:rFonts w:cs="Times New Roman"/>
          <w:sz w:val="24"/>
          <w:szCs w:val="24"/>
        </w:rPr>
        <w:t xml:space="preserve"> Health Research</w:t>
      </w:r>
      <w:r>
        <w:rPr>
          <w:rFonts w:cs="Times New Roman"/>
          <w:sz w:val="24"/>
          <w:szCs w:val="24"/>
        </w:rPr>
        <w:t xml:space="preserve">, </w:t>
      </w:r>
      <w:r w:rsidRPr="00055F33">
        <w:rPr>
          <w:rFonts w:cs="Times New Roman"/>
          <w:sz w:val="24"/>
          <w:szCs w:val="24"/>
        </w:rPr>
        <w:t xml:space="preserve">the Custodian of the Two Holly Mosques Institute for Hajj </w:t>
      </w:r>
      <w:r>
        <w:rPr>
          <w:rFonts w:cs="Times New Roman"/>
          <w:sz w:val="24"/>
          <w:szCs w:val="24"/>
        </w:rPr>
        <w:t xml:space="preserve">&amp; Umrah </w:t>
      </w:r>
      <w:r w:rsidRPr="00055F33">
        <w:rPr>
          <w:rFonts w:cs="Times New Roman"/>
          <w:sz w:val="24"/>
          <w:szCs w:val="24"/>
        </w:rPr>
        <w:t>Research</w:t>
      </w:r>
      <w:r>
        <w:rPr>
          <w:rFonts w:cs="Times New Roman"/>
          <w:sz w:val="24"/>
          <w:szCs w:val="24"/>
        </w:rPr>
        <w:t xml:space="preserve">, </w:t>
      </w:r>
      <w:r w:rsidRPr="00055F33">
        <w:rPr>
          <w:rFonts w:cs="Times New Roman"/>
          <w:sz w:val="24"/>
          <w:szCs w:val="24"/>
        </w:rPr>
        <w:t>Umm Al-Qura University</w:t>
      </w:r>
      <w:r>
        <w:rPr>
          <w:rFonts w:cs="Times New Roman"/>
          <w:sz w:val="24"/>
          <w:szCs w:val="24"/>
        </w:rPr>
        <w:t>,</w:t>
      </w:r>
      <w:r w:rsidRPr="00055F33">
        <w:rPr>
          <w:rFonts w:cs="Times New Roman"/>
          <w:sz w:val="24"/>
          <w:szCs w:val="24"/>
        </w:rPr>
        <w:t xml:space="preserve"> </w:t>
      </w:r>
      <w:r>
        <w:rPr>
          <w:rFonts w:cs="Times New Roman"/>
          <w:sz w:val="24"/>
          <w:szCs w:val="24"/>
        </w:rPr>
        <w:t>P.O. 6287,</w:t>
      </w:r>
      <w:r w:rsidRPr="00055F33">
        <w:rPr>
          <w:rFonts w:cs="Times New Roman"/>
          <w:sz w:val="24"/>
          <w:szCs w:val="24"/>
        </w:rPr>
        <w:t xml:space="preserve"> </w:t>
      </w:r>
      <w:r>
        <w:rPr>
          <w:rFonts w:cs="Times New Roman"/>
          <w:sz w:val="24"/>
          <w:szCs w:val="24"/>
        </w:rPr>
        <w:t xml:space="preserve">21955 </w:t>
      </w:r>
      <w:r w:rsidRPr="00055F33">
        <w:rPr>
          <w:rFonts w:cs="Times New Roman"/>
          <w:sz w:val="24"/>
          <w:szCs w:val="24"/>
        </w:rPr>
        <w:t>Makkah Al-Mukaramah</w:t>
      </w:r>
      <w:r>
        <w:rPr>
          <w:rFonts w:cs="Times New Roman"/>
          <w:sz w:val="24"/>
          <w:szCs w:val="24"/>
        </w:rPr>
        <w:t xml:space="preserve">, Saudi Arabia </w:t>
      </w:r>
    </w:p>
    <w:p w:rsidR="00FF553E" w:rsidRDefault="00CA3FD6" w:rsidP="00392740">
      <w:pPr>
        <w:autoSpaceDE w:val="0"/>
        <w:autoSpaceDN w:val="0"/>
        <w:adjustRightInd w:val="0"/>
        <w:spacing w:after="0" w:line="240" w:lineRule="auto"/>
        <w:ind w:left="360" w:hanging="360"/>
        <w:jc w:val="both"/>
        <w:rPr>
          <w:rFonts w:cs="Times New Roman"/>
          <w:i/>
          <w:iCs/>
          <w:sz w:val="24"/>
          <w:szCs w:val="24"/>
          <w:vertAlign w:val="superscript"/>
        </w:rPr>
      </w:pPr>
      <w:r>
        <w:rPr>
          <w:rFonts w:ascii="Univers-CondensedLight" w:hAnsi="Univers-CondensedLight" w:cs="Univers-CondensedLight"/>
          <w:color w:val="231F20"/>
          <w:sz w:val="16"/>
          <w:szCs w:val="16"/>
        </w:rPr>
        <w:t xml:space="preserve"> </w:t>
      </w:r>
      <w:r w:rsidR="00FF553E">
        <w:rPr>
          <w:rFonts w:ascii="Univers-CondensedLight" w:hAnsi="Univers-CondensedLight" w:cs="Univers-CondensedLight"/>
          <w:color w:val="231F20"/>
          <w:sz w:val="16"/>
          <w:szCs w:val="16"/>
        </w:rPr>
        <w:t>(</w:t>
      </w:r>
      <w:r>
        <w:rPr>
          <w:rFonts w:ascii="Univers-CondensedLight" w:hAnsi="Univers-CondensedLight" w:cs="Univers-CondensedLight"/>
          <w:color w:val="231F20"/>
          <w:sz w:val="16"/>
          <w:szCs w:val="16"/>
        </w:rPr>
        <w:t>2</w:t>
      </w:r>
      <w:r w:rsidR="00FF553E">
        <w:rPr>
          <w:rFonts w:ascii="Univers-CondensedLight" w:hAnsi="Univers-CondensedLight" w:cs="Univers-CondensedLight"/>
          <w:color w:val="231F20"/>
          <w:sz w:val="16"/>
          <w:szCs w:val="16"/>
        </w:rPr>
        <w:t>)</w:t>
      </w:r>
      <w:r w:rsidR="00FF553E" w:rsidRPr="00300F93">
        <w:rPr>
          <w:rFonts w:cs="Times New Roman"/>
          <w:i/>
          <w:iCs/>
          <w:sz w:val="24"/>
          <w:szCs w:val="24"/>
          <w:vertAlign w:val="superscript"/>
        </w:rPr>
        <w:t xml:space="preserve"> </w:t>
      </w:r>
      <w:r w:rsidR="00FF553E" w:rsidRPr="00300F93">
        <w:rPr>
          <w:rFonts w:cs="Times New Roman"/>
          <w:sz w:val="24"/>
          <w:szCs w:val="24"/>
          <w:lang w:bidi="ar-EG"/>
        </w:rPr>
        <w:t>Dep</w:t>
      </w:r>
      <w:r w:rsidR="00FF553E">
        <w:rPr>
          <w:rFonts w:cs="Times New Roman"/>
          <w:sz w:val="24"/>
          <w:szCs w:val="24"/>
          <w:lang w:bidi="ar-EG"/>
        </w:rPr>
        <w:t>artment of</w:t>
      </w:r>
      <w:r w:rsidR="00FF553E" w:rsidRPr="00300F93">
        <w:rPr>
          <w:rFonts w:cs="Times New Roman"/>
          <w:sz w:val="24"/>
          <w:szCs w:val="24"/>
          <w:lang w:bidi="ar-EG"/>
        </w:rPr>
        <w:t xml:space="preserve"> Laboratory Medicine, Faculty of Applied Medical Sciences, Umm Al-Qura University,</w:t>
      </w:r>
      <w:r w:rsidR="00FF553E">
        <w:rPr>
          <w:rFonts w:cs="Times New Roman"/>
          <w:sz w:val="24"/>
          <w:szCs w:val="24"/>
          <w:lang w:bidi="ar-EG"/>
        </w:rPr>
        <w:t xml:space="preserve"> Saudi Arabia</w:t>
      </w:r>
      <w:r w:rsidR="00FF553E" w:rsidRPr="00300F93">
        <w:rPr>
          <w:rFonts w:cs="Times New Roman"/>
          <w:sz w:val="24"/>
          <w:szCs w:val="24"/>
          <w:lang w:bidi="ar-EG"/>
        </w:rPr>
        <w:t>, 7607.</w:t>
      </w:r>
    </w:p>
    <w:p w:rsidR="00FF553E" w:rsidRDefault="00CA3FD6" w:rsidP="00392740">
      <w:pPr>
        <w:autoSpaceDE w:val="0"/>
        <w:autoSpaceDN w:val="0"/>
        <w:adjustRightInd w:val="0"/>
        <w:spacing w:after="0" w:line="240" w:lineRule="auto"/>
        <w:ind w:left="360" w:hanging="360"/>
        <w:jc w:val="both"/>
        <w:rPr>
          <w:rFonts w:cs="Times New Roman"/>
          <w:sz w:val="24"/>
          <w:szCs w:val="24"/>
        </w:rPr>
      </w:pPr>
      <w:r>
        <w:rPr>
          <w:rFonts w:ascii="Univers-CondensedLight" w:hAnsi="Univers-CondensedLight" w:cs="Univers-CondensedLight"/>
          <w:color w:val="231F20"/>
          <w:sz w:val="16"/>
          <w:szCs w:val="16"/>
        </w:rPr>
        <w:t xml:space="preserve"> </w:t>
      </w:r>
      <w:r w:rsidR="00FF553E">
        <w:rPr>
          <w:rFonts w:ascii="Univers-CondensedLight" w:hAnsi="Univers-CondensedLight" w:cs="Univers-CondensedLight"/>
          <w:color w:val="231F20"/>
          <w:sz w:val="16"/>
          <w:szCs w:val="16"/>
        </w:rPr>
        <w:t>(</w:t>
      </w:r>
      <w:r>
        <w:rPr>
          <w:rFonts w:ascii="Univers-CondensedLight" w:hAnsi="Univers-CondensedLight" w:cs="Univers-CondensedLight"/>
          <w:color w:val="231F20"/>
          <w:sz w:val="16"/>
          <w:szCs w:val="16"/>
        </w:rPr>
        <w:t>3</w:t>
      </w:r>
      <w:r w:rsidR="00FF553E">
        <w:rPr>
          <w:rFonts w:ascii="Univers-CondensedLight" w:hAnsi="Univers-CondensedLight" w:cs="Univers-CondensedLight"/>
          <w:color w:val="231F20"/>
          <w:sz w:val="16"/>
          <w:szCs w:val="16"/>
        </w:rPr>
        <w:t xml:space="preserve">) </w:t>
      </w:r>
      <w:r w:rsidR="00FF553E">
        <w:rPr>
          <w:rFonts w:cs="Times New Roman"/>
          <w:sz w:val="24"/>
          <w:szCs w:val="24"/>
        </w:rPr>
        <w:t>Department of Veterinary  Medicine, College of Agriculture and veterinary Medicine, Qassem University, Qassem, Saudi Arabia.</w:t>
      </w:r>
    </w:p>
    <w:p w:rsidR="00FF553E" w:rsidRDefault="00FF553E" w:rsidP="00392740">
      <w:pPr>
        <w:pStyle w:val="1"/>
        <w:keepNext w:val="0"/>
        <w:tabs>
          <w:tab w:val="left" w:pos="180"/>
          <w:tab w:val="right" w:pos="2410"/>
        </w:tabs>
        <w:bidi w:val="0"/>
        <w:ind w:left="270" w:hanging="270"/>
        <w:jc w:val="both"/>
        <w:rPr>
          <w:sz w:val="24"/>
          <w:szCs w:val="24"/>
          <w:lang w:val="en-US"/>
        </w:rPr>
      </w:pPr>
      <w:r w:rsidRPr="00791215">
        <w:rPr>
          <w:b/>
          <w:bCs/>
          <w:sz w:val="24"/>
          <w:szCs w:val="24"/>
          <w:vertAlign w:val="superscript"/>
        </w:rPr>
        <w:t>*</w:t>
      </w:r>
      <w:r w:rsidRPr="0058535A">
        <w:rPr>
          <w:sz w:val="24"/>
          <w:szCs w:val="24"/>
        </w:rPr>
        <w:t xml:space="preserve"> Correspondence </w:t>
      </w:r>
      <w:r w:rsidRPr="00ED25D9">
        <w:rPr>
          <w:sz w:val="24"/>
          <w:szCs w:val="24"/>
        </w:rPr>
        <w:t>I.H.A Abd El-Rahim</w:t>
      </w:r>
      <w:r w:rsidRPr="0058535A">
        <w:rPr>
          <w:sz w:val="24"/>
          <w:szCs w:val="24"/>
        </w:rPr>
        <w:t>,</w:t>
      </w:r>
      <w:r>
        <w:rPr>
          <w:sz w:val="24"/>
          <w:szCs w:val="24"/>
        </w:rPr>
        <w:t xml:space="preserve"> </w:t>
      </w:r>
      <w:r w:rsidRPr="0058535A">
        <w:rPr>
          <w:i/>
          <w:iCs/>
          <w:sz w:val="24"/>
          <w:szCs w:val="24"/>
        </w:rPr>
        <w:t>(email:</w:t>
      </w:r>
      <w:r>
        <w:rPr>
          <w:sz w:val="24"/>
          <w:szCs w:val="24"/>
        </w:rPr>
        <w:t>vetrahim</w:t>
      </w:r>
      <w:r w:rsidRPr="0058535A">
        <w:rPr>
          <w:sz w:val="24"/>
          <w:szCs w:val="24"/>
        </w:rPr>
        <w:t>@yahoo.com)</w:t>
      </w:r>
    </w:p>
    <w:p w:rsidR="008C4A4D" w:rsidRPr="000B12AD" w:rsidRDefault="00992B36" w:rsidP="00481C9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Su</w:t>
      </w:r>
      <w:r w:rsidR="00911EF0" w:rsidRPr="000B12AD">
        <w:rPr>
          <w:rFonts w:ascii="Times New Roman" w:eastAsia="Times New Roman" w:hAnsi="Times New Roman" w:cs="Times New Roman"/>
          <w:b/>
          <w:bCs/>
          <w:sz w:val="28"/>
          <w:szCs w:val="28"/>
        </w:rPr>
        <w:t xml:space="preserve">mmary </w:t>
      </w:r>
    </w:p>
    <w:p w:rsidR="00AA2C67" w:rsidRPr="000B12AD" w:rsidRDefault="001B4601" w:rsidP="00392740">
      <w:pPr>
        <w:spacing w:after="0" w:line="360" w:lineRule="auto"/>
        <w:jc w:val="both"/>
        <w:rPr>
          <w:rFonts w:ascii="Times New Roman" w:hAnsi="Times New Roman" w:cs="Times New Roman"/>
          <w:sz w:val="24"/>
          <w:szCs w:val="24"/>
        </w:rPr>
      </w:pPr>
      <w:r w:rsidRPr="000B12AD">
        <w:rPr>
          <w:rFonts w:ascii="Times New Roman" w:eastAsia="Times New Roman" w:hAnsi="Times New Roman" w:cs="Times New Roman"/>
          <w:sz w:val="24"/>
          <w:szCs w:val="24"/>
        </w:rPr>
        <w:t>Millions of live ruminants are imported annually for slaughter in Saudi Ara</w:t>
      </w:r>
      <w:r w:rsidR="00E31E7B" w:rsidRPr="000B12AD">
        <w:rPr>
          <w:rFonts w:ascii="Times New Roman" w:eastAsia="Times New Roman" w:hAnsi="Times New Roman" w:cs="Times New Roman"/>
          <w:sz w:val="24"/>
          <w:szCs w:val="24"/>
        </w:rPr>
        <w:t xml:space="preserve">bia. The </w:t>
      </w:r>
      <w:r w:rsidRPr="000B12AD">
        <w:rPr>
          <w:rFonts w:ascii="Times New Roman" w:eastAsia="Times New Roman" w:hAnsi="Times New Roman" w:cs="Times New Roman"/>
          <w:sz w:val="24"/>
          <w:szCs w:val="24"/>
        </w:rPr>
        <w:t xml:space="preserve">majority of </w:t>
      </w:r>
      <w:r w:rsidR="00E31E7B" w:rsidRPr="000B12AD">
        <w:rPr>
          <w:rFonts w:ascii="Times New Roman" w:eastAsia="Times New Roman" w:hAnsi="Times New Roman" w:cs="Times New Roman"/>
          <w:sz w:val="24"/>
          <w:szCs w:val="24"/>
        </w:rPr>
        <w:t>these animals</w:t>
      </w:r>
      <w:r w:rsidRPr="000B12AD">
        <w:rPr>
          <w:rFonts w:ascii="Times New Roman" w:eastAsia="Times New Roman" w:hAnsi="Times New Roman" w:cs="Times New Roman"/>
          <w:sz w:val="24"/>
          <w:szCs w:val="24"/>
        </w:rPr>
        <w:t xml:space="preserve"> are imported </w:t>
      </w:r>
      <w:r w:rsidR="00E31E7B" w:rsidRPr="000B12AD">
        <w:rPr>
          <w:rFonts w:ascii="Times New Roman" w:eastAsia="Times New Roman" w:hAnsi="Times New Roman" w:cs="Times New Roman"/>
          <w:sz w:val="24"/>
          <w:szCs w:val="24"/>
        </w:rPr>
        <w:t xml:space="preserve">shortly before the pilgrimage season </w:t>
      </w:r>
      <w:r w:rsidRPr="000B12AD">
        <w:rPr>
          <w:rFonts w:ascii="Times New Roman" w:eastAsia="Times New Roman" w:hAnsi="Times New Roman" w:cs="Times New Roman"/>
          <w:sz w:val="24"/>
          <w:szCs w:val="24"/>
        </w:rPr>
        <w:t xml:space="preserve">from </w:t>
      </w:r>
      <w:r w:rsidR="00E31E7B" w:rsidRPr="000B12AD">
        <w:rPr>
          <w:rFonts w:ascii="Times New Roman" w:eastAsia="Times New Roman" w:hAnsi="Times New Roman" w:cs="Times New Roman"/>
          <w:sz w:val="24"/>
          <w:szCs w:val="24"/>
        </w:rPr>
        <w:t>Sudan</w:t>
      </w:r>
      <w:r w:rsidR="002A1E41">
        <w:rPr>
          <w:rFonts w:ascii="Times New Roman" w:eastAsia="Times New Roman" w:hAnsi="Times New Roman" w:cs="Times New Roman"/>
          <w:sz w:val="24"/>
          <w:szCs w:val="24"/>
        </w:rPr>
        <w:t xml:space="preserve"> and h</w:t>
      </w:r>
      <w:r w:rsidR="006E21E5">
        <w:rPr>
          <w:rFonts w:ascii="Times New Roman" w:eastAsia="Times New Roman" w:hAnsi="Times New Roman" w:cs="Times New Roman"/>
          <w:sz w:val="24"/>
          <w:szCs w:val="24"/>
        </w:rPr>
        <w:t>orn of Africa</w:t>
      </w:r>
      <w:r w:rsidRPr="000B12AD">
        <w:rPr>
          <w:rFonts w:ascii="Times New Roman" w:eastAsia="Times New Roman" w:hAnsi="Times New Roman" w:cs="Times New Roman"/>
          <w:sz w:val="24"/>
          <w:szCs w:val="24"/>
        </w:rPr>
        <w:t xml:space="preserve">, where </w:t>
      </w:r>
      <w:r w:rsidR="00EA2EF2" w:rsidRPr="00E07A47">
        <w:rPr>
          <w:rFonts w:ascii="Times New Roman" w:eastAsia="Times New Roman" w:hAnsi="Times New Roman" w:cs="Times New Roman"/>
          <w:sz w:val="24"/>
          <w:szCs w:val="24"/>
        </w:rPr>
        <w:t xml:space="preserve">Foot and Mouth Disease (FMD) </w:t>
      </w:r>
      <w:r w:rsidRPr="000B12AD">
        <w:rPr>
          <w:rFonts w:ascii="Times New Roman" w:eastAsia="Times New Roman" w:hAnsi="Times New Roman" w:cs="Times New Roman"/>
          <w:sz w:val="24"/>
          <w:szCs w:val="24"/>
        </w:rPr>
        <w:t xml:space="preserve">is </w:t>
      </w:r>
      <w:r w:rsidR="00E31E7B" w:rsidRPr="000B12AD">
        <w:rPr>
          <w:rFonts w:ascii="Times New Roman" w:eastAsia="Times New Roman" w:hAnsi="Times New Roman" w:cs="Times New Roman"/>
          <w:sz w:val="24"/>
          <w:szCs w:val="24"/>
        </w:rPr>
        <w:t xml:space="preserve">known to be </w:t>
      </w:r>
      <w:r w:rsidRPr="000B12AD">
        <w:rPr>
          <w:rFonts w:ascii="Times New Roman" w:eastAsia="Times New Roman" w:hAnsi="Times New Roman" w:cs="Times New Roman"/>
          <w:sz w:val="24"/>
          <w:szCs w:val="24"/>
        </w:rPr>
        <w:t xml:space="preserve">enzootic.  </w:t>
      </w:r>
      <w:r w:rsidRPr="000B12AD">
        <w:rPr>
          <w:rFonts w:ascii="Times New Roman" w:hAnsi="Times New Roman" w:cs="Times New Roman"/>
          <w:sz w:val="24"/>
          <w:szCs w:val="24"/>
        </w:rPr>
        <w:t xml:space="preserve">The current work intended to </w:t>
      </w:r>
      <w:r w:rsidR="00E31E7B" w:rsidRPr="000B12AD">
        <w:rPr>
          <w:rFonts w:ascii="Times New Roman" w:hAnsi="Times New Roman" w:cs="Times New Roman"/>
          <w:sz w:val="24"/>
          <w:szCs w:val="24"/>
        </w:rPr>
        <w:t>investigate the</w:t>
      </w:r>
      <w:r w:rsidR="00441FAE" w:rsidRPr="000B12AD">
        <w:rPr>
          <w:rFonts w:ascii="Times New Roman" w:eastAsia="Times New Roman" w:hAnsi="Times New Roman" w:cs="Times New Roman"/>
          <w:sz w:val="24"/>
          <w:szCs w:val="24"/>
        </w:rPr>
        <w:t xml:space="preserve"> impact of </w:t>
      </w:r>
      <w:r w:rsidRPr="000B12AD">
        <w:rPr>
          <w:rFonts w:ascii="Times New Roman" w:eastAsia="Times New Roman" w:hAnsi="Times New Roman" w:cs="Times New Roman"/>
          <w:sz w:val="24"/>
          <w:szCs w:val="24"/>
        </w:rPr>
        <w:t xml:space="preserve">importation of </w:t>
      </w:r>
      <w:r w:rsidR="00E31E7B" w:rsidRPr="000B12AD">
        <w:rPr>
          <w:rFonts w:ascii="Times New Roman" w:eastAsia="Times New Roman" w:hAnsi="Times New Roman" w:cs="Times New Roman"/>
          <w:sz w:val="24"/>
          <w:szCs w:val="24"/>
        </w:rPr>
        <w:t xml:space="preserve">these </w:t>
      </w:r>
      <w:r w:rsidR="00441FAE" w:rsidRPr="000B12AD">
        <w:rPr>
          <w:rFonts w:ascii="Times New Roman" w:eastAsia="Times New Roman" w:hAnsi="Times New Roman" w:cs="Times New Roman"/>
          <w:sz w:val="24"/>
          <w:szCs w:val="24"/>
        </w:rPr>
        <w:t>live ruminant</w:t>
      </w:r>
      <w:r w:rsidRPr="000B12AD">
        <w:rPr>
          <w:rFonts w:ascii="Times New Roman" w:eastAsia="Times New Roman" w:hAnsi="Times New Roman" w:cs="Times New Roman"/>
          <w:sz w:val="24"/>
          <w:szCs w:val="24"/>
        </w:rPr>
        <w:t>s</w:t>
      </w:r>
      <w:r w:rsidR="00441FAE" w:rsidRPr="000B12AD">
        <w:rPr>
          <w:rFonts w:ascii="Times New Roman" w:eastAsia="Times New Roman" w:hAnsi="Times New Roman" w:cs="Times New Roman"/>
          <w:sz w:val="24"/>
          <w:szCs w:val="24"/>
        </w:rPr>
        <w:t xml:space="preserve"> on the epizootiology of </w:t>
      </w:r>
      <w:r w:rsidR="00EA2EF2" w:rsidRPr="00BB3A56">
        <w:rPr>
          <w:rFonts w:ascii="Times New Roman" w:eastAsia="Times New Roman" w:hAnsi="Times New Roman" w:cs="Times New Roman"/>
          <w:sz w:val="24"/>
          <w:szCs w:val="24"/>
        </w:rPr>
        <w:t>FMD</w:t>
      </w:r>
      <w:r w:rsidR="00EA2EF2" w:rsidRPr="000B12AD" w:rsidDel="00EA2EF2">
        <w:rPr>
          <w:rFonts w:ascii="Times New Roman" w:eastAsia="Times New Roman" w:hAnsi="Times New Roman" w:cs="Times New Roman"/>
          <w:sz w:val="24"/>
          <w:szCs w:val="24"/>
        </w:rPr>
        <w:t xml:space="preserve"> </w:t>
      </w:r>
      <w:r w:rsidR="00441FAE" w:rsidRPr="000B12AD">
        <w:rPr>
          <w:rFonts w:ascii="Times New Roman" w:eastAsia="Times New Roman" w:hAnsi="Times New Roman" w:cs="Times New Roman"/>
          <w:sz w:val="24"/>
          <w:szCs w:val="24"/>
        </w:rPr>
        <w:t>in Saudi Arabia</w:t>
      </w:r>
      <w:r w:rsidRPr="000B12AD">
        <w:rPr>
          <w:rFonts w:ascii="Times New Roman" w:eastAsia="Times New Roman" w:hAnsi="Times New Roman" w:cs="Times New Roman"/>
          <w:sz w:val="24"/>
          <w:szCs w:val="24"/>
        </w:rPr>
        <w:t>.</w:t>
      </w:r>
      <w:r w:rsidR="00E936D8" w:rsidRPr="000B12AD">
        <w:rPr>
          <w:rFonts w:ascii="Times New Roman" w:eastAsia="Times New Roman" w:hAnsi="Times New Roman" w:cs="Times New Roman"/>
          <w:sz w:val="24"/>
          <w:szCs w:val="24"/>
        </w:rPr>
        <w:t xml:space="preserve"> </w:t>
      </w:r>
      <w:r w:rsidR="00AE4EAC" w:rsidRPr="000B12AD">
        <w:rPr>
          <w:rFonts w:ascii="Times New Roman" w:eastAsia="Times New Roman" w:hAnsi="Times New Roman" w:cs="Times New Roman"/>
          <w:sz w:val="24"/>
          <w:szCs w:val="24"/>
        </w:rPr>
        <w:t>A</w:t>
      </w:r>
      <w:r w:rsidR="00C67C5D" w:rsidRPr="000B12AD">
        <w:rPr>
          <w:rFonts w:ascii="Times New Roman" w:eastAsia="Times New Roman" w:hAnsi="Times New Roman" w:cs="Times New Roman"/>
          <w:sz w:val="24"/>
          <w:szCs w:val="24"/>
        </w:rPr>
        <w:t xml:space="preserve"> total of </w:t>
      </w:r>
      <w:r w:rsidR="00754E18" w:rsidRPr="000B12AD">
        <w:rPr>
          <w:rFonts w:ascii="Times New Roman" w:eastAsia="Times New Roman" w:hAnsi="Times New Roman" w:cs="Times New Roman"/>
          <w:sz w:val="24"/>
          <w:szCs w:val="24"/>
        </w:rPr>
        <w:t>480</w:t>
      </w:r>
      <w:r w:rsidR="00C67C5D" w:rsidRPr="000B12AD">
        <w:rPr>
          <w:rFonts w:ascii="Times New Roman" w:eastAsia="Times New Roman" w:hAnsi="Times New Roman" w:cs="Times New Roman"/>
          <w:sz w:val="24"/>
          <w:szCs w:val="24"/>
        </w:rPr>
        <w:t xml:space="preserve"> </w:t>
      </w:r>
      <w:r w:rsidR="00754E18" w:rsidRPr="000B12AD">
        <w:rPr>
          <w:rFonts w:ascii="Times New Roman" w:eastAsia="Times New Roman" w:hAnsi="Times New Roman" w:cs="Times New Roman"/>
          <w:sz w:val="24"/>
          <w:szCs w:val="24"/>
        </w:rPr>
        <w:t xml:space="preserve">sheep and 233 cattle </w:t>
      </w:r>
      <w:r w:rsidR="00C67C5D" w:rsidRPr="000B12AD">
        <w:rPr>
          <w:rFonts w:ascii="Times New Roman" w:eastAsia="Times New Roman" w:hAnsi="Times New Roman" w:cs="Times New Roman"/>
          <w:sz w:val="24"/>
          <w:szCs w:val="24"/>
        </w:rPr>
        <w:t xml:space="preserve">from the sacrifice livestock yards of </w:t>
      </w:r>
      <w:r w:rsidR="00B14704" w:rsidRPr="000B12AD">
        <w:rPr>
          <w:rFonts w:ascii="Times New Roman" w:hAnsi="Times New Roman" w:cs="Times New Roman"/>
          <w:sz w:val="24"/>
          <w:szCs w:val="24"/>
        </w:rPr>
        <w:t xml:space="preserve">the Saudi project for utilization of </w:t>
      </w:r>
      <w:r w:rsidR="00ED4ADF" w:rsidRPr="000B12AD">
        <w:rPr>
          <w:rFonts w:ascii="Times New Roman" w:hAnsi="Times New Roman" w:cs="Times New Roman"/>
          <w:sz w:val="24"/>
          <w:szCs w:val="24"/>
        </w:rPr>
        <w:t>Scarified</w:t>
      </w:r>
      <w:r w:rsidR="00E31E7B" w:rsidRPr="000B12AD">
        <w:rPr>
          <w:rFonts w:ascii="Times New Roman" w:hAnsi="Times New Roman" w:cs="Times New Roman"/>
          <w:sz w:val="24"/>
          <w:szCs w:val="24"/>
        </w:rPr>
        <w:t xml:space="preserve"> animals’ </w:t>
      </w:r>
      <w:r w:rsidR="00B14704" w:rsidRPr="000B12AD">
        <w:rPr>
          <w:rFonts w:ascii="Times New Roman" w:hAnsi="Times New Roman" w:cs="Times New Roman"/>
          <w:sz w:val="24"/>
          <w:szCs w:val="24"/>
        </w:rPr>
        <w:t>meat</w:t>
      </w:r>
      <w:r w:rsidR="00ED4ADF" w:rsidRPr="000B12AD">
        <w:rPr>
          <w:rFonts w:ascii="Times New Roman" w:eastAsia="Times New Roman" w:hAnsi="Times New Roman" w:cs="Times New Roman"/>
          <w:sz w:val="24"/>
          <w:szCs w:val="24"/>
        </w:rPr>
        <w:t xml:space="preserve"> </w:t>
      </w:r>
      <w:r w:rsidR="00C67C5D" w:rsidRPr="000B12AD">
        <w:rPr>
          <w:rFonts w:ascii="Times New Roman" w:eastAsia="Times New Roman" w:hAnsi="Times New Roman" w:cs="Times New Roman"/>
          <w:sz w:val="24"/>
          <w:szCs w:val="24"/>
        </w:rPr>
        <w:t xml:space="preserve">in the Holy city of Makkah </w:t>
      </w:r>
      <w:r w:rsidR="00ED4ADF" w:rsidRPr="000B12AD">
        <w:rPr>
          <w:rFonts w:ascii="Times New Roman" w:eastAsia="Times New Roman" w:hAnsi="Times New Roman" w:cs="Times New Roman"/>
          <w:sz w:val="24"/>
          <w:szCs w:val="24"/>
        </w:rPr>
        <w:t xml:space="preserve">were investigated </w:t>
      </w:r>
      <w:r w:rsidR="00C67C5D" w:rsidRPr="000B12AD">
        <w:rPr>
          <w:rFonts w:ascii="Times New Roman" w:eastAsia="Times New Roman" w:hAnsi="Times New Roman" w:cs="Times New Roman"/>
          <w:sz w:val="24"/>
          <w:szCs w:val="24"/>
        </w:rPr>
        <w:t xml:space="preserve">during the </w:t>
      </w:r>
      <w:r w:rsidR="009C2ADD" w:rsidRPr="000B12AD">
        <w:rPr>
          <w:rFonts w:ascii="Times New Roman" w:eastAsia="Times New Roman" w:hAnsi="Times New Roman" w:cs="Times New Roman"/>
          <w:sz w:val="24"/>
          <w:szCs w:val="24"/>
        </w:rPr>
        <w:t>Pilgrimage</w:t>
      </w:r>
      <w:r w:rsidR="00C67C5D" w:rsidRPr="000B12AD">
        <w:rPr>
          <w:rFonts w:ascii="Times New Roman" w:eastAsia="Times New Roman" w:hAnsi="Times New Roman" w:cs="Times New Roman"/>
          <w:sz w:val="24"/>
          <w:szCs w:val="24"/>
        </w:rPr>
        <w:t xml:space="preserve"> season 143</w:t>
      </w:r>
      <w:r w:rsidR="00B14704" w:rsidRPr="000B12AD">
        <w:rPr>
          <w:rFonts w:ascii="Times New Roman" w:eastAsia="Times New Roman" w:hAnsi="Times New Roman" w:cs="Times New Roman"/>
          <w:sz w:val="24"/>
          <w:szCs w:val="24"/>
        </w:rPr>
        <w:t>3</w:t>
      </w:r>
      <w:r w:rsidR="005F3F32" w:rsidRPr="000B12AD">
        <w:rPr>
          <w:rFonts w:ascii="Times New Roman" w:eastAsia="Times New Roman" w:hAnsi="Times New Roman" w:cs="Times New Roman"/>
          <w:sz w:val="24"/>
          <w:szCs w:val="24"/>
        </w:rPr>
        <w:t xml:space="preserve"> </w:t>
      </w:r>
      <w:r w:rsidR="00C67C5D" w:rsidRPr="000B12AD">
        <w:rPr>
          <w:rFonts w:ascii="Times New Roman" w:eastAsia="Times New Roman" w:hAnsi="Times New Roman" w:cs="Times New Roman"/>
          <w:sz w:val="24"/>
          <w:szCs w:val="24"/>
        </w:rPr>
        <w:t>H (</w:t>
      </w:r>
      <w:r w:rsidR="00754E18" w:rsidRPr="000B12AD">
        <w:rPr>
          <w:rFonts w:ascii="Times New Roman" w:eastAsia="Times New Roman" w:hAnsi="Times New Roman" w:cs="Times New Roman"/>
          <w:sz w:val="24"/>
          <w:szCs w:val="24"/>
        </w:rPr>
        <w:t>2</w:t>
      </w:r>
      <w:r w:rsidR="00DF78A2">
        <w:rPr>
          <w:rFonts w:ascii="Times New Roman" w:eastAsia="Times New Roman" w:hAnsi="Times New Roman" w:cs="Times New Roman"/>
          <w:sz w:val="24"/>
          <w:szCs w:val="24"/>
        </w:rPr>
        <w:t>4</w:t>
      </w:r>
      <w:r w:rsidR="000761A4" w:rsidRPr="000B12AD">
        <w:rPr>
          <w:rFonts w:ascii="Times New Roman" w:eastAsia="Times New Roman" w:hAnsi="Times New Roman" w:cs="Times New Roman"/>
          <w:sz w:val="24"/>
          <w:szCs w:val="24"/>
        </w:rPr>
        <w:t>-</w:t>
      </w:r>
      <w:r w:rsidR="00DF78A2">
        <w:rPr>
          <w:rFonts w:ascii="Times New Roman" w:eastAsia="Times New Roman" w:hAnsi="Times New Roman" w:cs="Times New Roman"/>
          <w:sz w:val="24"/>
          <w:szCs w:val="24"/>
        </w:rPr>
        <w:t>29</w:t>
      </w:r>
      <w:r w:rsidR="00DF78A2" w:rsidRPr="000B12AD">
        <w:rPr>
          <w:rFonts w:ascii="Times New Roman" w:eastAsia="Times New Roman" w:hAnsi="Times New Roman" w:cs="Times New Roman"/>
          <w:sz w:val="24"/>
          <w:szCs w:val="24"/>
        </w:rPr>
        <w:t xml:space="preserve"> </w:t>
      </w:r>
      <w:r w:rsidR="00754E18" w:rsidRPr="000B12AD">
        <w:rPr>
          <w:rFonts w:ascii="Times New Roman" w:eastAsia="Times New Roman" w:hAnsi="Times New Roman" w:cs="Times New Roman"/>
          <w:sz w:val="24"/>
          <w:szCs w:val="24"/>
        </w:rPr>
        <w:t>October</w:t>
      </w:r>
      <w:r w:rsidR="000761A4" w:rsidRPr="000B12AD">
        <w:rPr>
          <w:rFonts w:ascii="Times New Roman" w:eastAsia="Times New Roman" w:hAnsi="Times New Roman" w:cs="Times New Roman"/>
          <w:sz w:val="24"/>
          <w:szCs w:val="24"/>
        </w:rPr>
        <w:t>,</w:t>
      </w:r>
      <w:r w:rsidR="00C67C5D" w:rsidRPr="000B12AD">
        <w:rPr>
          <w:rFonts w:ascii="Times New Roman" w:eastAsia="Times New Roman" w:hAnsi="Times New Roman" w:cs="Times New Roman"/>
          <w:sz w:val="24"/>
          <w:szCs w:val="24"/>
        </w:rPr>
        <w:t xml:space="preserve"> 201</w:t>
      </w:r>
      <w:r w:rsidR="00754E18" w:rsidRPr="000B12AD">
        <w:rPr>
          <w:rFonts w:ascii="Times New Roman" w:eastAsia="Times New Roman" w:hAnsi="Times New Roman" w:cs="Times New Roman"/>
          <w:sz w:val="24"/>
          <w:szCs w:val="24"/>
        </w:rPr>
        <w:t>2</w:t>
      </w:r>
      <w:r w:rsidR="00C67C5D" w:rsidRPr="000B12AD">
        <w:rPr>
          <w:rFonts w:ascii="Times New Roman" w:eastAsia="Times New Roman" w:hAnsi="Times New Roman" w:cs="Times New Roman"/>
          <w:sz w:val="24"/>
          <w:szCs w:val="24"/>
        </w:rPr>
        <w:t xml:space="preserve">). </w:t>
      </w:r>
      <w:r w:rsidR="00ED4ADF" w:rsidRPr="000B12AD">
        <w:rPr>
          <w:rFonts w:ascii="Times New Roman" w:eastAsia="Times New Roman" w:hAnsi="Times New Roman" w:cs="Times New Roman"/>
          <w:sz w:val="24"/>
          <w:szCs w:val="24"/>
        </w:rPr>
        <w:t>I</w:t>
      </w:r>
      <w:r w:rsidR="00C67C5D" w:rsidRPr="000B12AD">
        <w:rPr>
          <w:rFonts w:ascii="Times New Roman" w:eastAsia="Times New Roman" w:hAnsi="Times New Roman" w:cs="Times New Roman"/>
          <w:sz w:val="24"/>
          <w:szCs w:val="24"/>
        </w:rPr>
        <w:t xml:space="preserve">nvestigated </w:t>
      </w:r>
      <w:r w:rsidR="00754E18" w:rsidRPr="000B12AD">
        <w:rPr>
          <w:rFonts w:ascii="Times New Roman" w:eastAsia="Times New Roman" w:hAnsi="Times New Roman" w:cs="Times New Roman"/>
          <w:sz w:val="24"/>
          <w:szCs w:val="24"/>
        </w:rPr>
        <w:t xml:space="preserve">sheep were </w:t>
      </w:r>
      <w:r w:rsidR="00ED4ADF" w:rsidRPr="000B12AD">
        <w:rPr>
          <w:rFonts w:ascii="Times New Roman" w:eastAsia="Times New Roman" w:hAnsi="Times New Roman" w:cs="Times New Roman"/>
          <w:sz w:val="24"/>
          <w:szCs w:val="24"/>
        </w:rPr>
        <w:t xml:space="preserve">showing no </w:t>
      </w:r>
      <w:r w:rsidR="002D0593" w:rsidRPr="000B12AD">
        <w:rPr>
          <w:rFonts w:ascii="Times New Roman" w:eastAsia="Times New Roman" w:hAnsi="Times New Roman" w:cs="Times New Roman"/>
          <w:sz w:val="24"/>
          <w:szCs w:val="24"/>
        </w:rPr>
        <w:t>apparent</w:t>
      </w:r>
      <w:r w:rsidR="00754E18" w:rsidRPr="000B12AD">
        <w:rPr>
          <w:rFonts w:ascii="Times New Roman" w:eastAsia="Times New Roman" w:hAnsi="Times New Roman" w:cs="Times New Roman"/>
          <w:sz w:val="24"/>
          <w:szCs w:val="24"/>
        </w:rPr>
        <w:t xml:space="preserve"> clinical </w:t>
      </w:r>
      <w:r w:rsidR="00ED4ADF" w:rsidRPr="000B12AD">
        <w:rPr>
          <w:rFonts w:ascii="Times New Roman" w:eastAsia="Times New Roman" w:hAnsi="Times New Roman" w:cs="Times New Roman"/>
          <w:sz w:val="24"/>
          <w:szCs w:val="24"/>
        </w:rPr>
        <w:t xml:space="preserve">evidence </w:t>
      </w:r>
      <w:r w:rsidR="00754E18" w:rsidRPr="000B12AD">
        <w:rPr>
          <w:rFonts w:ascii="Times New Roman" w:eastAsia="Times New Roman" w:hAnsi="Times New Roman" w:cs="Times New Roman"/>
          <w:sz w:val="24"/>
          <w:szCs w:val="24"/>
        </w:rPr>
        <w:t xml:space="preserve">of FMD and </w:t>
      </w:r>
      <w:r w:rsidR="00C67C5D" w:rsidRPr="000B12AD">
        <w:rPr>
          <w:rFonts w:ascii="Times New Roman" w:eastAsia="Times New Roman" w:hAnsi="Times New Roman" w:cs="Times New Roman"/>
          <w:sz w:val="24"/>
          <w:szCs w:val="24"/>
        </w:rPr>
        <w:t xml:space="preserve">included </w:t>
      </w:r>
      <w:r w:rsidR="00754E18" w:rsidRPr="000B12AD">
        <w:rPr>
          <w:rFonts w:ascii="Times New Roman" w:eastAsia="Times New Roman" w:hAnsi="Times New Roman" w:cs="Times New Roman"/>
          <w:sz w:val="24"/>
          <w:szCs w:val="24"/>
          <w:lang w:bidi="ar-EG"/>
        </w:rPr>
        <w:t xml:space="preserve">260 </w:t>
      </w:r>
      <w:r w:rsidR="00652A33" w:rsidRPr="000B12AD">
        <w:rPr>
          <w:rFonts w:ascii="Times New Roman" w:eastAsia="Times New Roman" w:hAnsi="Times New Roman" w:cs="Times New Roman"/>
          <w:sz w:val="24"/>
          <w:szCs w:val="24"/>
          <w:lang w:bidi="ar-EG"/>
        </w:rPr>
        <w:t xml:space="preserve">from </w:t>
      </w:r>
      <w:r w:rsidR="00754E18" w:rsidRPr="000B12AD">
        <w:rPr>
          <w:rFonts w:ascii="Times New Roman" w:eastAsia="Times New Roman" w:hAnsi="Times New Roman" w:cs="Times New Roman"/>
          <w:sz w:val="24"/>
          <w:szCs w:val="24"/>
          <w:lang w:bidi="ar-EG"/>
        </w:rPr>
        <w:t>Saw</w:t>
      </w:r>
      <w:r w:rsidR="0016799B" w:rsidRPr="000B12AD">
        <w:rPr>
          <w:rFonts w:ascii="Times New Roman" w:eastAsia="Times New Roman" w:hAnsi="Times New Roman" w:cs="Times New Roman"/>
          <w:sz w:val="24"/>
          <w:szCs w:val="24"/>
          <w:lang w:bidi="ar-EG"/>
        </w:rPr>
        <w:t>a</w:t>
      </w:r>
      <w:r w:rsidR="00754E18" w:rsidRPr="000B12AD">
        <w:rPr>
          <w:rFonts w:ascii="Times New Roman" w:eastAsia="Times New Roman" w:hAnsi="Times New Roman" w:cs="Times New Roman"/>
          <w:sz w:val="24"/>
          <w:szCs w:val="24"/>
          <w:lang w:bidi="ar-EG"/>
        </w:rPr>
        <w:t>kani breed (imported from Sudan)</w:t>
      </w:r>
      <w:r w:rsidR="00C67C5D" w:rsidRPr="000B12AD">
        <w:rPr>
          <w:rFonts w:ascii="Times New Roman" w:eastAsia="Times New Roman" w:hAnsi="Times New Roman" w:cs="Times New Roman"/>
          <w:sz w:val="24"/>
          <w:szCs w:val="24"/>
        </w:rPr>
        <w:t xml:space="preserve"> and </w:t>
      </w:r>
      <w:r w:rsidR="00754E18" w:rsidRPr="000B12AD">
        <w:rPr>
          <w:rFonts w:ascii="Times New Roman" w:eastAsia="Times New Roman" w:hAnsi="Times New Roman" w:cs="Times New Roman"/>
          <w:sz w:val="24"/>
          <w:szCs w:val="24"/>
        </w:rPr>
        <w:t xml:space="preserve">220 </w:t>
      </w:r>
      <w:r w:rsidR="00652A33" w:rsidRPr="000B12AD">
        <w:rPr>
          <w:rFonts w:ascii="Times New Roman" w:eastAsia="Times New Roman" w:hAnsi="Times New Roman" w:cs="Times New Roman"/>
          <w:sz w:val="24"/>
          <w:szCs w:val="24"/>
        </w:rPr>
        <w:t xml:space="preserve">from </w:t>
      </w:r>
      <w:r w:rsidR="00754E18" w:rsidRPr="000B12AD">
        <w:rPr>
          <w:rFonts w:ascii="Times New Roman" w:eastAsia="Times New Roman" w:hAnsi="Times New Roman" w:cs="Times New Roman"/>
          <w:sz w:val="24"/>
          <w:szCs w:val="24"/>
        </w:rPr>
        <w:t>Barbari breed (</w:t>
      </w:r>
      <w:r w:rsidR="00C67C5D" w:rsidRPr="000B12AD">
        <w:rPr>
          <w:rFonts w:ascii="Times New Roman" w:eastAsia="Times New Roman" w:hAnsi="Times New Roman" w:cs="Times New Roman"/>
          <w:sz w:val="24"/>
          <w:szCs w:val="24"/>
        </w:rPr>
        <w:t xml:space="preserve">imported </w:t>
      </w:r>
      <w:r w:rsidR="00754E18" w:rsidRPr="000B12AD">
        <w:rPr>
          <w:rFonts w:ascii="Times New Roman" w:eastAsia="Times New Roman" w:hAnsi="Times New Roman" w:cs="Times New Roman"/>
          <w:sz w:val="24"/>
          <w:szCs w:val="24"/>
        </w:rPr>
        <w:t xml:space="preserve">from </w:t>
      </w:r>
      <w:r w:rsidR="006E21E5">
        <w:rPr>
          <w:rFonts w:ascii="Times New Roman" w:eastAsia="Times New Roman" w:hAnsi="Times New Roman" w:cs="Times New Roman"/>
          <w:sz w:val="24"/>
          <w:szCs w:val="24"/>
        </w:rPr>
        <w:t>horn of Africa</w:t>
      </w:r>
      <w:r w:rsidR="00754E18" w:rsidRPr="000B12AD">
        <w:rPr>
          <w:rFonts w:ascii="Times New Roman" w:eastAsia="Times New Roman" w:hAnsi="Times New Roman" w:cs="Times New Roman"/>
          <w:sz w:val="24"/>
          <w:szCs w:val="24"/>
        </w:rPr>
        <w:t>)</w:t>
      </w:r>
      <w:r w:rsidR="00ED4ADF" w:rsidRPr="000B12AD">
        <w:rPr>
          <w:rFonts w:ascii="Times New Roman" w:eastAsia="Times New Roman" w:hAnsi="Times New Roman" w:cs="Times New Roman"/>
          <w:sz w:val="24"/>
          <w:szCs w:val="24"/>
        </w:rPr>
        <w:t xml:space="preserve"> that were randomly selected from different houses of the yard</w:t>
      </w:r>
      <w:r w:rsidR="00754E18" w:rsidRPr="000B12AD">
        <w:rPr>
          <w:rFonts w:ascii="Times New Roman" w:eastAsia="Times New Roman" w:hAnsi="Times New Roman" w:cs="Times New Roman"/>
          <w:sz w:val="24"/>
          <w:szCs w:val="24"/>
        </w:rPr>
        <w:t xml:space="preserve">. </w:t>
      </w:r>
      <w:r w:rsidR="00ED4ADF" w:rsidRPr="000B12AD">
        <w:rPr>
          <w:rFonts w:ascii="Times New Roman" w:eastAsia="Times New Roman" w:hAnsi="Times New Roman" w:cs="Times New Roman"/>
          <w:sz w:val="24"/>
          <w:szCs w:val="24"/>
        </w:rPr>
        <w:t xml:space="preserve">On the other hand, all </w:t>
      </w:r>
      <w:r w:rsidR="00EB1AE3" w:rsidRPr="000B12AD">
        <w:rPr>
          <w:rFonts w:ascii="Times New Roman" w:eastAsia="Times New Roman" w:hAnsi="Times New Roman" w:cs="Times New Roman"/>
          <w:sz w:val="24"/>
          <w:szCs w:val="24"/>
        </w:rPr>
        <w:t xml:space="preserve">investigated cattle </w:t>
      </w:r>
      <w:r w:rsidR="00ED4ADF" w:rsidRPr="000B12AD">
        <w:rPr>
          <w:rFonts w:ascii="Times New Roman" w:eastAsia="Times New Roman" w:hAnsi="Times New Roman" w:cs="Times New Roman"/>
          <w:sz w:val="24"/>
          <w:szCs w:val="24"/>
        </w:rPr>
        <w:t xml:space="preserve">were </w:t>
      </w:r>
      <w:r w:rsidR="00EB1AE3" w:rsidRPr="000B12AD">
        <w:rPr>
          <w:rFonts w:ascii="Times New Roman" w:eastAsia="Times New Roman" w:hAnsi="Times New Roman" w:cs="Times New Roman"/>
          <w:sz w:val="24"/>
          <w:szCs w:val="24"/>
        </w:rPr>
        <w:t xml:space="preserve">of African origin and </w:t>
      </w:r>
      <w:r w:rsidR="00ED4ADF" w:rsidRPr="000B12AD">
        <w:rPr>
          <w:rFonts w:ascii="Times New Roman" w:eastAsia="Times New Roman" w:hAnsi="Times New Roman" w:cs="Times New Roman"/>
          <w:sz w:val="24"/>
          <w:szCs w:val="24"/>
        </w:rPr>
        <w:t xml:space="preserve">included </w:t>
      </w:r>
      <w:r w:rsidR="00652A33" w:rsidRPr="000B12AD">
        <w:rPr>
          <w:rFonts w:ascii="Times New Roman" w:eastAsia="Times New Roman" w:hAnsi="Times New Roman" w:cs="Times New Roman"/>
          <w:sz w:val="24"/>
          <w:szCs w:val="24"/>
        </w:rPr>
        <w:t>5</w:t>
      </w:r>
      <w:r w:rsidR="00EB1AE3" w:rsidRPr="000B12AD">
        <w:rPr>
          <w:rFonts w:ascii="Times New Roman" w:eastAsia="Times New Roman" w:hAnsi="Times New Roman" w:cs="Times New Roman"/>
          <w:sz w:val="24"/>
          <w:szCs w:val="24"/>
        </w:rPr>
        <w:t xml:space="preserve">8 </w:t>
      </w:r>
      <w:r w:rsidR="00ED4ADF" w:rsidRPr="000B12AD">
        <w:rPr>
          <w:rFonts w:ascii="Times New Roman" w:eastAsia="Times New Roman" w:hAnsi="Times New Roman" w:cs="Times New Roman"/>
          <w:sz w:val="24"/>
          <w:szCs w:val="24"/>
        </w:rPr>
        <w:t>cattle with suspected</w:t>
      </w:r>
      <w:r w:rsidR="00EB1AE3" w:rsidRPr="000B12AD">
        <w:rPr>
          <w:rFonts w:ascii="Times New Roman" w:eastAsia="Times New Roman" w:hAnsi="Times New Roman" w:cs="Times New Roman"/>
          <w:sz w:val="24"/>
          <w:szCs w:val="24"/>
        </w:rPr>
        <w:t xml:space="preserve"> clinical </w:t>
      </w:r>
      <w:r w:rsidR="00ED4ADF" w:rsidRPr="000B12AD">
        <w:rPr>
          <w:rFonts w:ascii="Times New Roman" w:eastAsia="Times New Roman" w:hAnsi="Times New Roman" w:cs="Times New Roman"/>
          <w:sz w:val="24"/>
          <w:szCs w:val="24"/>
        </w:rPr>
        <w:t xml:space="preserve">evidence </w:t>
      </w:r>
      <w:r w:rsidR="00EB1AE3" w:rsidRPr="000B12AD">
        <w:rPr>
          <w:rFonts w:ascii="Times New Roman" w:eastAsia="Times New Roman" w:hAnsi="Times New Roman" w:cs="Times New Roman"/>
          <w:sz w:val="24"/>
          <w:szCs w:val="24"/>
        </w:rPr>
        <w:t>of FMD</w:t>
      </w:r>
      <w:r w:rsidR="00ED4ADF" w:rsidRPr="000B12AD">
        <w:rPr>
          <w:rFonts w:ascii="Times New Roman" w:eastAsia="Times New Roman" w:hAnsi="Times New Roman" w:cs="Times New Roman"/>
          <w:sz w:val="24"/>
          <w:szCs w:val="24"/>
        </w:rPr>
        <w:t xml:space="preserve"> and 175 </w:t>
      </w:r>
      <w:r w:rsidR="00CA14DE" w:rsidRPr="000B12AD">
        <w:rPr>
          <w:rFonts w:ascii="Times New Roman" w:eastAsia="Times New Roman" w:hAnsi="Times New Roman" w:cs="Times New Roman"/>
          <w:sz w:val="24"/>
          <w:szCs w:val="24"/>
        </w:rPr>
        <w:t>cattle without apparent symptoms that were selected from the contact animals of the suspected ones</w:t>
      </w:r>
      <w:r w:rsidR="00EB1AE3" w:rsidRPr="000B12AD">
        <w:rPr>
          <w:rFonts w:ascii="Times New Roman" w:eastAsia="Times New Roman" w:hAnsi="Times New Roman" w:cs="Times New Roman"/>
          <w:sz w:val="24"/>
          <w:szCs w:val="24"/>
        </w:rPr>
        <w:t xml:space="preserve">. </w:t>
      </w:r>
      <w:r w:rsidR="009970C5" w:rsidRPr="000B12AD">
        <w:rPr>
          <w:rFonts w:ascii="Times New Roman" w:eastAsia="Times New Roman" w:hAnsi="Times New Roman" w:cs="Times New Roman"/>
          <w:sz w:val="24"/>
          <w:szCs w:val="24"/>
        </w:rPr>
        <w:t>B</w:t>
      </w:r>
      <w:r w:rsidR="00C67C5D" w:rsidRPr="000B12AD">
        <w:rPr>
          <w:rFonts w:ascii="Times New Roman" w:eastAsia="Times New Roman" w:hAnsi="Times New Roman" w:cs="Times New Roman"/>
          <w:sz w:val="24"/>
          <w:szCs w:val="24"/>
        </w:rPr>
        <w:t>lood sample</w:t>
      </w:r>
      <w:r w:rsidR="009970C5" w:rsidRPr="000B12AD">
        <w:rPr>
          <w:rFonts w:ascii="Times New Roman" w:eastAsia="Times New Roman" w:hAnsi="Times New Roman" w:cs="Times New Roman"/>
          <w:sz w:val="24"/>
          <w:szCs w:val="24"/>
        </w:rPr>
        <w:t>s</w:t>
      </w:r>
      <w:r w:rsidR="00C67C5D" w:rsidRPr="000B12AD">
        <w:rPr>
          <w:rFonts w:ascii="Times New Roman" w:eastAsia="Times New Roman" w:hAnsi="Times New Roman" w:cs="Times New Roman"/>
          <w:sz w:val="24"/>
          <w:szCs w:val="24"/>
        </w:rPr>
        <w:t xml:space="preserve"> were collected from </w:t>
      </w:r>
      <w:r w:rsidR="00CA14DE" w:rsidRPr="000B12AD">
        <w:rPr>
          <w:rFonts w:ascii="Times New Roman" w:eastAsia="Times New Roman" w:hAnsi="Times New Roman" w:cs="Times New Roman"/>
          <w:sz w:val="24"/>
          <w:szCs w:val="24"/>
        </w:rPr>
        <w:t>all investigated animals and separated sera were used for serological testing for FMD</w:t>
      </w:r>
      <w:r w:rsidR="00C14514" w:rsidRPr="000B12AD">
        <w:rPr>
          <w:rFonts w:ascii="Times New Roman" w:eastAsia="Times New Roman" w:hAnsi="Times New Roman" w:cs="Times New Roman"/>
          <w:sz w:val="24"/>
          <w:szCs w:val="24"/>
        </w:rPr>
        <w:t xml:space="preserve"> virus</w:t>
      </w:r>
      <w:r w:rsidR="00CA14DE" w:rsidRPr="000B12AD">
        <w:rPr>
          <w:rFonts w:ascii="Times New Roman" w:eastAsia="Times New Roman" w:hAnsi="Times New Roman" w:cs="Times New Roman"/>
          <w:sz w:val="24"/>
          <w:szCs w:val="24"/>
        </w:rPr>
        <w:t>-specific antibodie</w:t>
      </w:r>
      <w:r w:rsidR="002D0593" w:rsidRPr="000B12AD">
        <w:rPr>
          <w:rFonts w:ascii="Times New Roman" w:eastAsia="Times New Roman" w:hAnsi="Times New Roman" w:cs="Times New Roman"/>
          <w:sz w:val="24"/>
          <w:szCs w:val="24"/>
        </w:rPr>
        <w:t>s using indirect</w:t>
      </w:r>
      <w:r w:rsidR="00AA2C67" w:rsidRPr="000B12AD">
        <w:rPr>
          <w:rFonts w:ascii="Times New Roman" w:eastAsia="Times New Roman" w:hAnsi="Times New Roman" w:cs="Times New Roman"/>
          <w:sz w:val="24"/>
          <w:szCs w:val="24"/>
        </w:rPr>
        <w:t xml:space="preserve"> e</w:t>
      </w:r>
      <w:r w:rsidR="009970C5" w:rsidRPr="000B12AD">
        <w:rPr>
          <w:rFonts w:ascii="Times New Roman" w:eastAsia="Times New Roman" w:hAnsi="Times New Roman" w:cs="Times New Roman"/>
          <w:sz w:val="24"/>
          <w:szCs w:val="24"/>
        </w:rPr>
        <w:t>nzyme linked immune sorbent assay (</w:t>
      </w:r>
      <w:r w:rsidR="001F2F82" w:rsidRPr="000B12AD">
        <w:rPr>
          <w:rFonts w:ascii="Times New Roman" w:eastAsia="Times New Roman" w:hAnsi="Times New Roman" w:cs="Times New Roman"/>
          <w:sz w:val="24"/>
          <w:szCs w:val="24"/>
        </w:rPr>
        <w:t xml:space="preserve">3ABC FMD </w:t>
      </w:r>
      <w:r w:rsidR="009970C5" w:rsidRPr="000B12AD">
        <w:rPr>
          <w:rFonts w:ascii="Times New Roman" w:eastAsia="Times New Roman" w:hAnsi="Times New Roman" w:cs="Times New Roman"/>
          <w:sz w:val="24"/>
          <w:szCs w:val="24"/>
        </w:rPr>
        <w:t>ELISA)</w:t>
      </w:r>
      <w:r w:rsidR="00F10C19" w:rsidRPr="000B12AD">
        <w:rPr>
          <w:rFonts w:ascii="Times New Roman" w:eastAsia="Times New Roman" w:hAnsi="Times New Roman" w:cs="Times New Roman"/>
          <w:sz w:val="24"/>
          <w:szCs w:val="24"/>
        </w:rPr>
        <w:t xml:space="preserve">. </w:t>
      </w:r>
      <w:r w:rsidR="001F2F82" w:rsidRPr="000B12AD">
        <w:rPr>
          <w:rFonts w:ascii="Times New Roman" w:eastAsia="Times New Roman" w:hAnsi="Times New Roman" w:cs="Times New Roman"/>
          <w:sz w:val="24"/>
          <w:szCs w:val="24"/>
        </w:rPr>
        <w:t xml:space="preserve">The results revealed </w:t>
      </w:r>
      <w:r w:rsidR="00C14514" w:rsidRPr="000B12AD">
        <w:rPr>
          <w:rFonts w:ascii="Times New Roman" w:eastAsia="Times New Roman" w:hAnsi="Times New Roman" w:cs="Times New Roman"/>
          <w:sz w:val="24"/>
          <w:szCs w:val="24"/>
        </w:rPr>
        <w:t xml:space="preserve">an over all of </w:t>
      </w:r>
      <w:r w:rsidR="00C14514" w:rsidRPr="000B12AD">
        <w:rPr>
          <w:rFonts w:ascii="Times New Roman" w:hAnsi="Times New Roman" w:cs="Times New Roman"/>
          <w:sz w:val="24"/>
          <w:szCs w:val="24"/>
        </w:rPr>
        <w:t>136 (28.3%) animals out of the 480 tested sheep were serologically positive for FMD.</w:t>
      </w:r>
      <w:r w:rsidR="00C14514" w:rsidRPr="000B12AD">
        <w:rPr>
          <w:rFonts w:ascii="Times New Roman" w:eastAsia="Times New Roman" w:hAnsi="Times New Roman" w:cs="Times New Roman"/>
          <w:sz w:val="24"/>
          <w:szCs w:val="24"/>
        </w:rPr>
        <w:t xml:space="preserve"> </w:t>
      </w:r>
      <w:r w:rsidR="00C14514" w:rsidRPr="000B12AD">
        <w:rPr>
          <w:rFonts w:ascii="Times New Roman" w:hAnsi="Times New Roman" w:cs="Times New Roman"/>
          <w:sz w:val="24"/>
          <w:szCs w:val="24"/>
        </w:rPr>
        <w:t xml:space="preserve">This included 17.7% among </w:t>
      </w:r>
      <w:r w:rsidR="002A1E41">
        <w:rPr>
          <w:rFonts w:ascii="Times New Roman" w:eastAsia="Times New Roman" w:hAnsi="Times New Roman" w:cs="Times New Roman"/>
          <w:sz w:val="24"/>
          <w:szCs w:val="24"/>
          <w:lang w:bidi="ar-EG"/>
        </w:rPr>
        <w:t>Sawakani</w:t>
      </w:r>
      <w:r w:rsidR="00C14514" w:rsidRPr="000B12AD">
        <w:rPr>
          <w:rFonts w:ascii="Times New Roman" w:eastAsia="Times New Roman" w:hAnsi="Times New Roman" w:cs="Times New Roman"/>
          <w:sz w:val="24"/>
          <w:szCs w:val="24"/>
        </w:rPr>
        <w:t xml:space="preserve"> sheep and </w:t>
      </w:r>
      <w:r w:rsidR="00C14514" w:rsidRPr="000B12AD">
        <w:rPr>
          <w:rFonts w:ascii="Times New Roman" w:hAnsi="Times New Roman" w:cs="Times New Roman"/>
          <w:sz w:val="24"/>
          <w:szCs w:val="24"/>
        </w:rPr>
        <w:t xml:space="preserve">40.9% among </w:t>
      </w:r>
      <w:r w:rsidR="00C14514" w:rsidRPr="000B12AD">
        <w:rPr>
          <w:rFonts w:ascii="Times New Roman" w:eastAsia="Times New Roman" w:hAnsi="Times New Roman" w:cs="Times New Roman"/>
          <w:sz w:val="24"/>
          <w:szCs w:val="24"/>
        </w:rPr>
        <w:t>Barbari</w:t>
      </w:r>
      <w:r w:rsidR="00C14514" w:rsidRPr="000B12AD">
        <w:rPr>
          <w:rFonts w:ascii="Times New Roman" w:hAnsi="Times New Roman" w:cs="Times New Roman"/>
          <w:sz w:val="24"/>
          <w:szCs w:val="24"/>
        </w:rPr>
        <w:t xml:space="preserve"> ones. In cattle, </w:t>
      </w:r>
      <w:r w:rsidR="001F2F82" w:rsidRPr="000B12AD">
        <w:rPr>
          <w:rFonts w:ascii="Times New Roman" w:hAnsi="Times New Roman" w:cs="Times New Roman"/>
          <w:sz w:val="24"/>
          <w:szCs w:val="24"/>
        </w:rPr>
        <w:t xml:space="preserve">120 (51.5%) out of 233 investigated </w:t>
      </w:r>
      <w:r w:rsidR="00C14514" w:rsidRPr="000B12AD">
        <w:rPr>
          <w:rFonts w:ascii="Times New Roman" w:hAnsi="Times New Roman" w:cs="Times New Roman"/>
          <w:sz w:val="24"/>
          <w:szCs w:val="24"/>
        </w:rPr>
        <w:t xml:space="preserve">animals </w:t>
      </w:r>
      <w:r w:rsidR="001F2F82" w:rsidRPr="000B12AD">
        <w:rPr>
          <w:rFonts w:ascii="Times New Roman" w:hAnsi="Times New Roman" w:cs="Times New Roman"/>
          <w:sz w:val="24"/>
          <w:szCs w:val="24"/>
        </w:rPr>
        <w:t>were positive</w:t>
      </w:r>
      <w:r w:rsidR="001F2F82" w:rsidRPr="000B12AD">
        <w:rPr>
          <w:rFonts w:ascii="Times New Roman" w:eastAsia="Times New Roman" w:hAnsi="Times New Roman" w:cs="Times New Roman"/>
          <w:sz w:val="24"/>
          <w:szCs w:val="24"/>
        </w:rPr>
        <w:t xml:space="preserve"> for FMD virus antibodies</w:t>
      </w:r>
      <w:r w:rsidR="00CA14DE" w:rsidRPr="000B12AD">
        <w:rPr>
          <w:rFonts w:ascii="Times New Roman" w:eastAsia="Times New Roman" w:hAnsi="Times New Roman" w:cs="Times New Roman"/>
          <w:sz w:val="24"/>
          <w:szCs w:val="24"/>
        </w:rPr>
        <w:t>. The 120 serological</w:t>
      </w:r>
      <w:r w:rsidR="002D0593" w:rsidRPr="000B12AD">
        <w:rPr>
          <w:rFonts w:ascii="Times New Roman" w:eastAsia="Times New Roman" w:hAnsi="Times New Roman" w:cs="Times New Roman"/>
          <w:sz w:val="24"/>
          <w:szCs w:val="24"/>
        </w:rPr>
        <w:t>ly</w:t>
      </w:r>
      <w:r w:rsidR="00CA14DE" w:rsidRPr="000B12AD">
        <w:rPr>
          <w:rFonts w:ascii="Times New Roman" w:eastAsia="Times New Roman" w:hAnsi="Times New Roman" w:cs="Times New Roman"/>
          <w:sz w:val="24"/>
          <w:szCs w:val="24"/>
        </w:rPr>
        <w:t xml:space="preserve"> positive cattle included all suspected cattle with </w:t>
      </w:r>
      <w:r w:rsidR="002D0593" w:rsidRPr="000B12AD">
        <w:rPr>
          <w:rFonts w:ascii="Times New Roman" w:eastAsia="Times New Roman" w:hAnsi="Times New Roman" w:cs="Times New Roman"/>
          <w:sz w:val="24"/>
          <w:szCs w:val="24"/>
        </w:rPr>
        <w:t xml:space="preserve">apparent clinical symptoms and </w:t>
      </w:r>
      <w:r w:rsidR="00F217EE" w:rsidRPr="000B12AD">
        <w:rPr>
          <w:rFonts w:ascii="Times New Roman" w:eastAsia="Times New Roman" w:hAnsi="Times New Roman" w:cs="Times New Roman"/>
          <w:sz w:val="24"/>
          <w:szCs w:val="24"/>
        </w:rPr>
        <w:t>62</w:t>
      </w:r>
      <w:r w:rsidR="002D0593" w:rsidRPr="000B12AD">
        <w:rPr>
          <w:rFonts w:ascii="Times New Roman" w:eastAsia="Times New Roman" w:hAnsi="Times New Roman" w:cs="Times New Roman"/>
          <w:sz w:val="24"/>
          <w:szCs w:val="24"/>
        </w:rPr>
        <w:t xml:space="preserve"> (</w:t>
      </w:r>
      <w:r w:rsidR="00F217EE" w:rsidRPr="000B12AD">
        <w:rPr>
          <w:rFonts w:ascii="Times New Roman" w:eastAsia="Times New Roman" w:hAnsi="Times New Roman" w:cs="Times New Roman"/>
          <w:sz w:val="24"/>
          <w:szCs w:val="24"/>
        </w:rPr>
        <w:t>35.4</w:t>
      </w:r>
      <w:r w:rsidR="002D0593" w:rsidRPr="000B12AD">
        <w:rPr>
          <w:rFonts w:ascii="Times New Roman" w:eastAsia="Times New Roman" w:hAnsi="Times New Roman" w:cs="Times New Roman"/>
          <w:sz w:val="24"/>
          <w:szCs w:val="24"/>
        </w:rPr>
        <w:t>%) of symptoms free-contact cattle</w:t>
      </w:r>
      <w:r w:rsidR="00791215" w:rsidRPr="000B12AD">
        <w:rPr>
          <w:rFonts w:ascii="Times New Roman" w:hAnsi="Times New Roman" w:cs="Times New Roman"/>
          <w:sz w:val="24"/>
          <w:szCs w:val="24"/>
        </w:rPr>
        <w:t xml:space="preserve">. </w:t>
      </w:r>
      <w:r w:rsidR="002D0593" w:rsidRPr="000B12AD">
        <w:rPr>
          <w:rFonts w:ascii="Times New Roman" w:hAnsi="Times New Roman" w:cs="Times New Roman"/>
          <w:sz w:val="24"/>
          <w:szCs w:val="24"/>
        </w:rPr>
        <w:t xml:space="preserve">In conclusion, the findings of the current study denote the imminent risk of the annual </w:t>
      </w:r>
      <w:r w:rsidR="006630B4" w:rsidRPr="000B12AD">
        <w:rPr>
          <w:rFonts w:ascii="Times New Roman" w:hAnsi="Times New Roman" w:cs="Times New Roman"/>
          <w:sz w:val="24"/>
          <w:szCs w:val="24"/>
        </w:rPr>
        <w:t xml:space="preserve">importation of </w:t>
      </w:r>
      <w:r w:rsidR="006630B4" w:rsidRPr="000B12AD">
        <w:rPr>
          <w:rFonts w:ascii="Times New Roman" w:eastAsia="Times New Roman" w:hAnsi="Times New Roman" w:cs="Times New Roman"/>
          <w:sz w:val="24"/>
          <w:szCs w:val="24"/>
        </w:rPr>
        <w:t>live ruminant</w:t>
      </w:r>
      <w:r w:rsidR="002D0593" w:rsidRPr="000B12AD">
        <w:rPr>
          <w:rFonts w:ascii="Times New Roman" w:eastAsia="Times New Roman" w:hAnsi="Times New Roman" w:cs="Times New Roman"/>
          <w:sz w:val="24"/>
          <w:szCs w:val="24"/>
        </w:rPr>
        <w:t>s</w:t>
      </w:r>
      <w:r w:rsidR="006630B4" w:rsidRPr="000B12AD">
        <w:rPr>
          <w:rFonts w:ascii="Times New Roman" w:eastAsia="Times New Roman" w:hAnsi="Times New Roman" w:cs="Times New Roman"/>
          <w:sz w:val="24"/>
          <w:szCs w:val="24"/>
        </w:rPr>
        <w:t xml:space="preserve"> from </w:t>
      </w:r>
      <w:r w:rsidR="002D0593" w:rsidRPr="000B12AD">
        <w:rPr>
          <w:rFonts w:ascii="Times New Roman" w:eastAsia="Times New Roman" w:hAnsi="Times New Roman" w:cs="Times New Roman"/>
          <w:sz w:val="24"/>
          <w:szCs w:val="24"/>
        </w:rPr>
        <w:t>enzootic areas</w:t>
      </w:r>
      <w:r w:rsidR="006630B4" w:rsidRPr="000B12AD">
        <w:rPr>
          <w:rFonts w:ascii="Times New Roman" w:hAnsi="Times New Roman" w:cs="Times New Roman"/>
          <w:sz w:val="24"/>
          <w:szCs w:val="24"/>
        </w:rPr>
        <w:t xml:space="preserve"> shortly before the Pilgrimage seasons</w:t>
      </w:r>
      <w:r w:rsidR="002D0593" w:rsidRPr="000B12AD">
        <w:rPr>
          <w:rFonts w:ascii="Times New Roman" w:eastAsia="Times New Roman" w:hAnsi="Times New Roman" w:cs="Times New Roman"/>
          <w:sz w:val="24"/>
          <w:szCs w:val="24"/>
        </w:rPr>
        <w:t>.</w:t>
      </w:r>
      <w:r w:rsidR="006630B4" w:rsidRPr="000B12AD">
        <w:rPr>
          <w:rFonts w:ascii="Times New Roman" w:eastAsia="Times New Roman" w:hAnsi="Times New Roman" w:cs="Times New Roman"/>
          <w:sz w:val="24"/>
          <w:szCs w:val="24"/>
        </w:rPr>
        <w:t xml:space="preserve"> </w:t>
      </w:r>
      <w:r w:rsidR="00A57345" w:rsidRPr="000B12AD">
        <w:rPr>
          <w:rFonts w:ascii="Times New Roman" w:eastAsia="Times New Roman" w:hAnsi="Times New Roman" w:cs="Times New Roman"/>
          <w:sz w:val="24"/>
          <w:szCs w:val="24"/>
        </w:rPr>
        <w:t xml:space="preserve">The risk </w:t>
      </w:r>
      <w:r w:rsidR="006630B4" w:rsidRPr="000B12AD">
        <w:rPr>
          <w:rFonts w:ascii="Times New Roman" w:eastAsia="Times New Roman" w:hAnsi="Times New Roman" w:cs="Times New Roman"/>
          <w:sz w:val="24"/>
          <w:szCs w:val="24"/>
        </w:rPr>
        <w:lastRenderedPageBreak/>
        <w:t xml:space="preserve">involves </w:t>
      </w:r>
      <w:r w:rsidR="00A57345" w:rsidRPr="000B12AD">
        <w:rPr>
          <w:rFonts w:ascii="Times New Roman" w:eastAsia="Times New Roman" w:hAnsi="Times New Roman" w:cs="Times New Roman"/>
          <w:sz w:val="24"/>
          <w:szCs w:val="24"/>
        </w:rPr>
        <w:t>the</w:t>
      </w:r>
      <w:r w:rsidR="006630B4" w:rsidRPr="000B12AD">
        <w:rPr>
          <w:rFonts w:ascii="Times New Roman" w:eastAsia="Times New Roman" w:hAnsi="Times New Roman" w:cs="Times New Roman"/>
          <w:sz w:val="24"/>
          <w:szCs w:val="24"/>
        </w:rPr>
        <w:t xml:space="preserve"> introduction of new exotic FMD</w:t>
      </w:r>
      <w:r w:rsidR="00C14514" w:rsidRPr="000B12AD">
        <w:rPr>
          <w:rFonts w:ascii="Times New Roman" w:eastAsia="Times New Roman" w:hAnsi="Times New Roman" w:cs="Times New Roman"/>
          <w:sz w:val="24"/>
          <w:szCs w:val="24"/>
        </w:rPr>
        <w:t>V</w:t>
      </w:r>
      <w:r w:rsidR="006630B4" w:rsidRPr="000B12AD">
        <w:rPr>
          <w:rFonts w:ascii="Times New Roman" w:eastAsia="Times New Roman" w:hAnsi="Times New Roman" w:cs="Times New Roman"/>
          <w:sz w:val="24"/>
          <w:szCs w:val="24"/>
        </w:rPr>
        <w:t xml:space="preserve"> serotypes</w:t>
      </w:r>
      <w:r w:rsidR="0026598C" w:rsidRPr="000B12AD">
        <w:rPr>
          <w:rFonts w:ascii="Times New Roman" w:eastAsia="Times New Roman" w:hAnsi="Times New Roman" w:cs="Times New Roman"/>
          <w:sz w:val="24"/>
          <w:szCs w:val="24"/>
        </w:rPr>
        <w:t xml:space="preserve"> especially with the imported carrier or subclinically-infected </w:t>
      </w:r>
      <w:r w:rsidR="00A57345" w:rsidRPr="000B12AD">
        <w:rPr>
          <w:rFonts w:ascii="Times New Roman" w:eastAsia="Times New Roman" w:hAnsi="Times New Roman" w:cs="Times New Roman"/>
          <w:sz w:val="24"/>
          <w:szCs w:val="24"/>
        </w:rPr>
        <w:t>animals.</w:t>
      </w:r>
      <w:r w:rsidR="00C9506F" w:rsidRPr="000B12AD">
        <w:rPr>
          <w:rFonts w:ascii="Times New Roman" w:hAnsi="Times New Roman" w:cs="Times New Roman"/>
          <w:sz w:val="24"/>
          <w:szCs w:val="24"/>
        </w:rPr>
        <w:t xml:space="preserve"> </w:t>
      </w:r>
      <w:r w:rsidR="00DF51F2" w:rsidRPr="000B12AD">
        <w:rPr>
          <w:rFonts w:ascii="Times New Roman" w:eastAsia="Times New Roman" w:hAnsi="Times New Roman" w:cs="Times New Roman"/>
          <w:sz w:val="24"/>
          <w:szCs w:val="24"/>
        </w:rPr>
        <w:t>Understanding of the epidemiology of different strains and ability to track their move between geographic regions is essential for the development of efficient control strategies for the disease.</w:t>
      </w:r>
      <w:r w:rsidR="00DF51F2" w:rsidRPr="000B12AD">
        <w:rPr>
          <w:rFonts w:ascii="Times New Roman" w:hAnsi="Times New Roman" w:cs="Times New Roman"/>
          <w:sz w:val="24"/>
          <w:szCs w:val="24"/>
        </w:rPr>
        <w:t xml:space="preserve"> Therefore, genotyping of isolated FMDV strains from imported and local animals is </w:t>
      </w:r>
      <w:r w:rsidR="00840DDC" w:rsidRPr="000B12AD">
        <w:rPr>
          <w:rFonts w:ascii="Times New Roman" w:hAnsi="Times New Roman" w:cs="Times New Roman"/>
          <w:sz w:val="24"/>
          <w:szCs w:val="24"/>
        </w:rPr>
        <w:t xml:space="preserve">highly </w:t>
      </w:r>
      <w:r w:rsidR="00DF51F2" w:rsidRPr="000B12AD">
        <w:rPr>
          <w:rFonts w:ascii="Times New Roman" w:hAnsi="Times New Roman" w:cs="Times New Roman"/>
          <w:sz w:val="24"/>
          <w:szCs w:val="24"/>
        </w:rPr>
        <w:t xml:space="preserve">recommended and currently ongoing. </w:t>
      </w:r>
    </w:p>
    <w:p w:rsidR="008C4A4D" w:rsidRPr="000B12AD" w:rsidRDefault="008C4A4D" w:rsidP="00392740">
      <w:pPr>
        <w:spacing w:after="0" w:line="360" w:lineRule="auto"/>
        <w:rPr>
          <w:rFonts w:ascii="Times New Roman" w:eastAsia="Times New Roman" w:hAnsi="Times New Roman" w:cs="Times New Roman"/>
          <w:sz w:val="24"/>
          <w:szCs w:val="24"/>
        </w:rPr>
      </w:pPr>
      <w:r w:rsidRPr="00392740">
        <w:rPr>
          <w:rFonts w:ascii="Times New Roman" w:eastAsia="Times New Roman" w:hAnsi="Times New Roman" w:cs="Times New Roman"/>
          <w:b/>
          <w:bCs/>
          <w:sz w:val="24"/>
          <w:szCs w:val="24"/>
        </w:rPr>
        <w:t>Keywords</w:t>
      </w:r>
      <w:r w:rsidR="00DC1E57" w:rsidRPr="00392740">
        <w:rPr>
          <w:rFonts w:ascii="Times New Roman" w:eastAsia="Times New Roman" w:hAnsi="Times New Roman" w:cs="Times New Roman"/>
          <w:b/>
          <w:bCs/>
          <w:sz w:val="24"/>
          <w:szCs w:val="24"/>
        </w:rPr>
        <w:t>:</w:t>
      </w:r>
      <w:r w:rsidR="00DC1E57">
        <w:rPr>
          <w:rFonts w:ascii="Times New Roman" w:eastAsia="Times New Roman" w:hAnsi="Times New Roman" w:cs="Times New Roman"/>
          <w:sz w:val="24"/>
          <w:szCs w:val="24"/>
        </w:rPr>
        <w:t xml:space="preserve"> </w:t>
      </w:r>
      <w:r w:rsidR="00E13AD4" w:rsidRPr="000B12AD">
        <w:rPr>
          <w:rFonts w:ascii="Times New Roman" w:eastAsia="Times New Roman" w:hAnsi="Times New Roman" w:cs="Times New Roman"/>
          <w:sz w:val="24"/>
          <w:szCs w:val="24"/>
        </w:rPr>
        <w:t>Epidemiology</w:t>
      </w:r>
      <w:r w:rsidR="006E21E5">
        <w:rPr>
          <w:rFonts w:ascii="Times New Roman" w:eastAsia="Times New Roman" w:hAnsi="Times New Roman" w:cs="Times New Roman"/>
          <w:sz w:val="24"/>
          <w:szCs w:val="24"/>
        </w:rPr>
        <w:t xml:space="preserve"> -</w:t>
      </w:r>
      <w:r w:rsidR="00E13AD4" w:rsidRPr="000B12AD">
        <w:rPr>
          <w:rFonts w:ascii="Times New Roman" w:eastAsia="Times New Roman" w:hAnsi="Times New Roman" w:cs="Times New Roman"/>
          <w:sz w:val="24"/>
          <w:szCs w:val="24"/>
        </w:rPr>
        <w:t xml:space="preserve"> </w:t>
      </w:r>
      <w:r w:rsidR="00F570F6" w:rsidRPr="000B12AD">
        <w:rPr>
          <w:rFonts w:ascii="Times New Roman" w:eastAsia="Times New Roman" w:hAnsi="Times New Roman" w:cs="Times New Roman"/>
          <w:sz w:val="24"/>
          <w:szCs w:val="24"/>
        </w:rPr>
        <w:t xml:space="preserve">Foot and mouth disease </w:t>
      </w:r>
      <w:r w:rsidR="00677C2D" w:rsidRPr="000B12AD">
        <w:rPr>
          <w:rFonts w:ascii="Times New Roman" w:eastAsia="Times New Roman" w:hAnsi="Times New Roman" w:cs="Times New Roman"/>
          <w:sz w:val="24"/>
          <w:szCs w:val="24"/>
        </w:rPr>
        <w:t>(</w:t>
      </w:r>
      <w:r w:rsidR="00F570F6" w:rsidRPr="000B12AD">
        <w:rPr>
          <w:rFonts w:ascii="Times New Roman" w:eastAsia="Times New Roman" w:hAnsi="Times New Roman" w:cs="Times New Roman"/>
          <w:sz w:val="24"/>
          <w:szCs w:val="24"/>
        </w:rPr>
        <w:t>FMD</w:t>
      </w:r>
      <w:r w:rsidR="00677C2D" w:rsidRPr="000B12AD">
        <w:rPr>
          <w:rFonts w:ascii="Times New Roman" w:eastAsia="Times New Roman" w:hAnsi="Times New Roman" w:cs="Times New Roman"/>
          <w:sz w:val="24"/>
          <w:szCs w:val="24"/>
        </w:rPr>
        <w:t>)</w:t>
      </w:r>
      <w:r w:rsidR="006E21E5">
        <w:rPr>
          <w:rFonts w:ascii="Times New Roman" w:eastAsia="Times New Roman" w:hAnsi="Times New Roman" w:cs="Times New Roman"/>
          <w:sz w:val="24"/>
          <w:szCs w:val="24"/>
        </w:rPr>
        <w:t xml:space="preserve"> -</w:t>
      </w:r>
      <w:r w:rsidR="00E13AD4" w:rsidRPr="000B12AD">
        <w:rPr>
          <w:rFonts w:ascii="Times New Roman" w:eastAsia="Times New Roman" w:hAnsi="Times New Roman" w:cs="Times New Roman"/>
          <w:sz w:val="24"/>
          <w:szCs w:val="24"/>
        </w:rPr>
        <w:t xml:space="preserve"> </w:t>
      </w:r>
      <w:r w:rsidR="006E21E5" w:rsidRPr="00CA5A89">
        <w:rPr>
          <w:rFonts w:ascii="Times New Roman" w:eastAsia="Times New Roman" w:hAnsi="Times New Roman" w:cs="Times New Roman"/>
          <w:sz w:val="24"/>
          <w:szCs w:val="24"/>
        </w:rPr>
        <w:t>Pilgrimage season</w:t>
      </w:r>
      <w:r w:rsidR="006E21E5" w:rsidRPr="000B12AD">
        <w:rPr>
          <w:rFonts w:ascii="Times New Roman" w:eastAsia="Times New Roman" w:hAnsi="Times New Roman" w:cs="Times New Roman"/>
          <w:sz w:val="24"/>
          <w:szCs w:val="24"/>
        </w:rPr>
        <w:t xml:space="preserve"> </w:t>
      </w:r>
      <w:r w:rsidR="006E21E5">
        <w:rPr>
          <w:rFonts w:ascii="Times New Roman" w:eastAsia="Times New Roman" w:hAnsi="Times New Roman" w:cs="Times New Roman"/>
          <w:sz w:val="24"/>
          <w:szCs w:val="24"/>
        </w:rPr>
        <w:t xml:space="preserve">- </w:t>
      </w:r>
      <w:r w:rsidR="00677C2D" w:rsidRPr="000B12AD">
        <w:rPr>
          <w:rFonts w:ascii="Times New Roman" w:eastAsia="Times New Roman" w:hAnsi="Times New Roman" w:cs="Times New Roman"/>
          <w:sz w:val="24"/>
          <w:szCs w:val="24"/>
        </w:rPr>
        <w:t>Serodiagnosis</w:t>
      </w:r>
      <w:r w:rsidR="00C14514" w:rsidRPr="000B12AD">
        <w:rPr>
          <w:rFonts w:ascii="Times New Roman" w:eastAsia="Times New Roman" w:hAnsi="Times New Roman" w:cs="Times New Roman"/>
          <w:sz w:val="24"/>
          <w:szCs w:val="24"/>
        </w:rPr>
        <w:t>.</w:t>
      </w:r>
    </w:p>
    <w:p w:rsidR="00992B36" w:rsidRDefault="00992B36" w:rsidP="00481C9E">
      <w:pPr>
        <w:bidi/>
        <w:rPr>
          <w:rFonts w:ascii="Times New Roman" w:eastAsia="Times New Roman" w:hAnsi="Times New Roman" w:cs="Times New Roman" w:hint="cs"/>
          <w:b/>
          <w:bCs/>
          <w:sz w:val="28"/>
          <w:szCs w:val="28"/>
          <w:rtl/>
        </w:rPr>
      </w:pPr>
      <w:r>
        <w:rPr>
          <w:rFonts w:ascii="Times New Roman" w:eastAsia="Times New Roman" w:hAnsi="Times New Roman" w:cs="Times New Roman" w:hint="cs"/>
          <w:b/>
          <w:bCs/>
          <w:sz w:val="28"/>
          <w:szCs w:val="28"/>
          <w:rtl/>
        </w:rPr>
        <w:t>الملخص العربي:</w:t>
      </w:r>
    </w:p>
    <w:p w:rsidR="00992B36" w:rsidRPr="00392740" w:rsidRDefault="00992B36" w:rsidP="00481C9E">
      <w:pPr>
        <w:bidi/>
        <w:jc w:val="both"/>
        <w:rPr>
          <w:rFonts w:hint="cs"/>
          <w:b/>
          <w:bCs/>
          <w:rtl/>
        </w:rPr>
      </w:pPr>
      <w:r w:rsidRPr="00392740">
        <w:rPr>
          <w:b/>
          <w:bCs/>
          <w:sz w:val="28"/>
          <w:szCs w:val="28"/>
          <w:rtl/>
          <w:lang w:bidi="ar-EG"/>
        </w:rPr>
        <w:t xml:space="preserve">تستورد المملكة العربية السعودية </w:t>
      </w:r>
      <w:r w:rsidRPr="00392740">
        <w:rPr>
          <w:rFonts w:hint="cs"/>
          <w:b/>
          <w:bCs/>
          <w:sz w:val="28"/>
          <w:szCs w:val="28"/>
          <w:rtl/>
          <w:lang w:bidi="ar-EG"/>
        </w:rPr>
        <w:t>ملايين</w:t>
      </w:r>
      <w:r w:rsidRPr="00392740">
        <w:rPr>
          <w:b/>
          <w:bCs/>
          <w:sz w:val="28"/>
          <w:szCs w:val="28"/>
          <w:rtl/>
          <w:lang w:bidi="ar-EG"/>
        </w:rPr>
        <w:t xml:space="preserve"> من مختلف أنواع الحيوانات المجترة من الأغنام والماعز والأبقار على مدار العام لاسيما قبل كل موسم حج لمواكبة الأعداد المتزايدة من حجاج بيت الله الحرام، حيث يتم الإستبراد من مناطق مختلفة تمثل دول عديدة البعض منها يعاني من توطن مرض الحمى القلاعية</w:t>
      </w:r>
      <w:r w:rsidRPr="00392740">
        <w:rPr>
          <w:rFonts w:hint="cs"/>
          <w:b/>
          <w:bCs/>
          <w:sz w:val="28"/>
          <w:szCs w:val="28"/>
          <w:rtl/>
          <w:lang w:bidi="ar-EG"/>
        </w:rPr>
        <w:t xml:space="preserve"> </w:t>
      </w:r>
      <w:r w:rsidRPr="00392740">
        <w:rPr>
          <w:rFonts w:hint="cs"/>
          <w:b/>
          <w:bCs/>
          <w:noProof/>
          <w:szCs w:val="28"/>
          <w:rtl/>
          <w:lang w:bidi="ar"/>
        </w:rPr>
        <w:t xml:space="preserve">مثل </w:t>
      </w:r>
      <w:r w:rsidRPr="00392740">
        <w:rPr>
          <w:b/>
          <w:bCs/>
          <w:noProof/>
          <w:szCs w:val="28"/>
          <w:rtl/>
          <w:lang w:bidi="ar"/>
        </w:rPr>
        <w:t>السودان ودول القرن الأفريقي</w:t>
      </w:r>
      <w:r w:rsidRPr="00392740">
        <w:rPr>
          <w:b/>
          <w:bCs/>
          <w:sz w:val="28"/>
          <w:szCs w:val="28"/>
          <w:rtl/>
          <w:lang w:bidi="ar-EG"/>
        </w:rPr>
        <w:t xml:space="preserve">. </w:t>
      </w:r>
      <w:r w:rsidRPr="00392740">
        <w:rPr>
          <w:b/>
          <w:bCs/>
          <w:sz w:val="28"/>
          <w:szCs w:val="28"/>
          <w:rtl/>
        </w:rPr>
        <w:t xml:space="preserve"> </w:t>
      </w:r>
      <w:r w:rsidRPr="00392740">
        <w:rPr>
          <w:rFonts w:hint="cs"/>
          <w:b/>
          <w:bCs/>
          <w:sz w:val="28"/>
          <w:szCs w:val="28"/>
          <w:rtl/>
        </w:rPr>
        <w:t xml:space="preserve">لذا </w:t>
      </w:r>
      <w:r w:rsidR="00B04C2B" w:rsidRPr="00392740">
        <w:rPr>
          <w:rFonts w:hint="cs"/>
          <w:b/>
          <w:bCs/>
          <w:sz w:val="28"/>
          <w:szCs w:val="28"/>
          <w:rtl/>
        </w:rPr>
        <w:t>ي</w:t>
      </w:r>
      <w:r w:rsidRPr="00392740">
        <w:rPr>
          <w:rFonts w:hint="cs"/>
          <w:b/>
          <w:bCs/>
          <w:sz w:val="28"/>
          <w:szCs w:val="28"/>
          <w:rtl/>
        </w:rPr>
        <w:t>هدف هذه</w:t>
      </w:r>
      <w:r w:rsidR="00B04C2B" w:rsidRPr="00392740">
        <w:rPr>
          <w:rFonts w:hint="cs"/>
          <w:b/>
          <w:bCs/>
          <w:sz w:val="28"/>
          <w:szCs w:val="28"/>
          <w:rtl/>
        </w:rPr>
        <w:t xml:space="preserve"> البحث إلي </w:t>
      </w:r>
      <w:r w:rsidRPr="00392740">
        <w:rPr>
          <w:b/>
          <w:bCs/>
          <w:noProof/>
          <w:szCs w:val="28"/>
          <w:rtl/>
          <w:lang w:bidi="ar"/>
        </w:rPr>
        <w:t>دراسة تأثير استيراد المجترات الحية على وبائية مرض الحمى القلاعية بالمملكة العربية السعودية</w:t>
      </w:r>
      <w:r w:rsidRPr="00392740">
        <w:rPr>
          <w:rFonts w:hint="cs"/>
          <w:b/>
          <w:bCs/>
          <w:noProof/>
          <w:szCs w:val="28"/>
          <w:rtl/>
          <w:lang w:bidi="ar"/>
        </w:rPr>
        <w:t xml:space="preserve"> خلال موسم حج 1433هـ</w:t>
      </w:r>
      <w:r w:rsidRPr="00392740">
        <w:rPr>
          <w:rFonts w:hint="cs"/>
          <w:b/>
          <w:bCs/>
          <w:sz w:val="28"/>
          <w:szCs w:val="28"/>
          <w:rtl/>
          <w:lang w:bidi="ar-EG"/>
        </w:rPr>
        <w:t>.</w:t>
      </w:r>
      <w:r w:rsidRPr="00392740">
        <w:rPr>
          <w:b/>
          <w:bCs/>
          <w:noProof/>
          <w:szCs w:val="28"/>
          <w:rtl/>
          <w:lang w:bidi="ar"/>
        </w:rPr>
        <w:t xml:space="preserve"> وقد تم فحص 480 رأس من الأغنام،  و 233 رأس من الأبقار بحظائر الأنعام الخاصة بمشروع المملكة العربية السعودية للإفادة من الهدي والأضاحي في مكة المكرمة خلال موسم حج 1433 هـ. وتبين عدم وجود أعراض مرضية (سريرية) واضحة لمرض الحمى القلاعية على الأغنام التي تم فحصها وكانت 260 من سلالة السواكني (المستوردة من السودان) و220 من سلالة البربري ( المستوردة من القرن الأفريقي). من ناحية أخرى، كانت جميع الأبقار التي تم فحصها أفريقية المنشأ وكان 58  رأس منها مشتبه بإصابتها بمرض الحمى القلاعية وتظهر عليها الأعراض السريرية للمرض بينما 175 رأس منها  لم يلاحظ أعراض ظاهرة للمرض عليها. وتم جمع عينات الدم من جميع الحيوانات تحت الدراسة وتم فصل المصل الدموي منها للفحص السيرولوجي للكشف عن الأجسام المضادة لفيروس الحمى القلاعية باستخدام اختبار الاليزا الغير المباشرة. وكشفت النتائج أن أجمالي 136 (28.3 ٪) من 480 من الأغنام التي تم اختبارها كانت ايجابية  مصليا لمرض الحمى القلاعية وكان منها 17.7 ٪ من أغنام السواكني، 40.9 ٪ من أغنام البربري . أما في الماشية كان 120 (51.5 ٪) من أصل 233 من الحيوانات التي تم اختبارها كانت إيجابية للأجسام المضادة لفيروس مرض الحمى القلاعية وكان منها 58 رأس تظهر عليها الأعراض السريرية للمرض، 62 (35.4 ٪) من الأبقار المخالطة والتي لم تظهر عليها الأعراض السريرية للمرض. وخلصت نتائج الدراسة الحالية أن استيراد الحيوانات المجترة الحية من مناطق يتوطن بها مرض الحمى القلاعية بصفة سنوية قبل مواسم الحج يمثل خطر وشيك حيث قد يؤدي إلى ادخال أنماط أو عترات مصلية جديدة من فيروس الحمى القلاعية خصوصاً مع الحيوانات الحامله للفيروس أو تلك التي تعاني من إصابة دون ظهور أعراض سريرية عليها. وأن فهم وبائية العترات المتنوعة للفيروس ودراسة وتتبع القدرة على انتقالها بين المناطق الجغرافية أمر ضروري من أجل وضع وتطوير استراتيجيات فعالة لمكافحة للمرض. لذلك فان هذا البحث ينصح بدراسة التنميط الجيني لعترات فيروس الحمى القلاعية المعزولة من الحيوانات المستوردة والمحلية.</w:t>
      </w:r>
    </w:p>
    <w:p w:rsidR="008C4A4D" w:rsidRPr="000B12AD" w:rsidRDefault="00202D3E" w:rsidP="00481C9E">
      <w:pPr>
        <w:jc w:val="both"/>
        <w:rPr>
          <w:rFonts w:ascii="Times New Roman" w:eastAsia="Times New Roman" w:hAnsi="Times New Roman" w:cs="Times New Roman"/>
          <w:b/>
          <w:bCs/>
          <w:sz w:val="28"/>
          <w:szCs w:val="28"/>
        </w:rPr>
      </w:pPr>
      <w:r w:rsidRPr="000B12AD">
        <w:rPr>
          <w:rFonts w:ascii="Times New Roman" w:eastAsia="Times New Roman" w:hAnsi="Times New Roman" w:cs="Times New Roman"/>
          <w:b/>
          <w:bCs/>
          <w:sz w:val="28"/>
          <w:szCs w:val="28"/>
        </w:rPr>
        <w:br w:type="page"/>
      </w:r>
      <w:r w:rsidR="008C4A4D" w:rsidRPr="000B12AD">
        <w:rPr>
          <w:rFonts w:ascii="Times New Roman" w:eastAsia="Times New Roman" w:hAnsi="Times New Roman" w:cs="Times New Roman"/>
          <w:b/>
          <w:bCs/>
          <w:sz w:val="28"/>
          <w:szCs w:val="28"/>
        </w:rPr>
        <w:lastRenderedPageBreak/>
        <w:t>Introduction</w:t>
      </w:r>
    </w:p>
    <w:p w:rsidR="00675724" w:rsidRPr="000B12AD" w:rsidRDefault="004D5575" w:rsidP="0013562D">
      <w:pPr>
        <w:tabs>
          <w:tab w:val="left" w:pos="2820"/>
        </w:tabs>
        <w:spacing w:line="360" w:lineRule="auto"/>
        <w:jc w:val="both"/>
        <w:rPr>
          <w:rFonts w:ascii="Times New Roman" w:eastAsia="Times New Roman" w:hAnsi="Times New Roman" w:cs="Times New Roman"/>
          <w:b/>
          <w:bCs/>
          <w:sz w:val="24"/>
          <w:szCs w:val="24"/>
        </w:rPr>
      </w:pPr>
      <w:r w:rsidRPr="000B12AD">
        <w:rPr>
          <w:rFonts w:ascii="Times New Roman" w:eastAsia="Times New Roman" w:hAnsi="Times New Roman" w:cs="Times New Roman"/>
          <w:b/>
          <w:bCs/>
          <w:sz w:val="24"/>
          <w:szCs w:val="24"/>
        </w:rPr>
        <w:t>Economic importance and trade effect</w:t>
      </w:r>
    </w:p>
    <w:p w:rsidR="00675724" w:rsidRPr="000B12AD" w:rsidRDefault="0059634D"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Foot-and-mouth disease (FMD) is </w:t>
      </w:r>
      <w:r w:rsidR="00202D3E" w:rsidRPr="000B12AD">
        <w:rPr>
          <w:rFonts w:ascii="Times New Roman" w:eastAsia="Times New Roman" w:hAnsi="Times New Roman" w:cs="Times New Roman"/>
          <w:sz w:val="24"/>
          <w:szCs w:val="24"/>
        </w:rPr>
        <w:t xml:space="preserve">one of </w:t>
      </w:r>
      <w:r w:rsidRPr="000B12AD">
        <w:rPr>
          <w:rFonts w:ascii="Times New Roman" w:eastAsia="Times New Roman" w:hAnsi="Times New Roman" w:cs="Times New Roman"/>
          <w:sz w:val="24"/>
          <w:szCs w:val="24"/>
        </w:rPr>
        <w:t>the most economically important veterinary pathogen due to its highly infectious nature, ability to cause persistent infections and long term effects on the condition and productivity of the many animal species.</w:t>
      </w:r>
      <w:r w:rsidR="007E1DE2" w:rsidRPr="000B12AD">
        <w:rPr>
          <w:rFonts w:ascii="Times New Roman" w:eastAsia="Times New Roman" w:hAnsi="Times New Roman" w:cs="Times New Roman"/>
          <w:sz w:val="24"/>
          <w:szCs w:val="24"/>
        </w:rPr>
        <w:t xml:space="preserve"> </w:t>
      </w:r>
      <w:r w:rsidR="00840DDC" w:rsidRPr="000B12AD">
        <w:rPr>
          <w:rFonts w:ascii="Times New Roman" w:eastAsia="Times New Roman" w:hAnsi="Times New Roman" w:cs="Times New Roman"/>
          <w:sz w:val="24"/>
          <w:szCs w:val="24"/>
        </w:rPr>
        <w:t>Recent outbreaks of FMDV demonstrated that this highly contagious viral infection of cloven hoofed animals continues to be a significant economic problem worldwide (</w:t>
      </w:r>
      <w:r w:rsidR="00FF48D7">
        <w:rPr>
          <w:rFonts w:ascii="Times New Roman" w:eastAsia="Times New Roman" w:hAnsi="Times New Roman" w:cs="Times New Roman"/>
          <w:sz w:val="24"/>
          <w:szCs w:val="24"/>
        </w:rPr>
        <w:t>21</w:t>
      </w:r>
      <w:r w:rsidR="00840DDC" w:rsidRPr="000B12AD">
        <w:rPr>
          <w:rFonts w:ascii="Times New Roman" w:eastAsia="Times New Roman" w:hAnsi="Times New Roman" w:cs="Times New Roman"/>
          <w:sz w:val="24"/>
          <w:szCs w:val="24"/>
        </w:rPr>
        <w:t xml:space="preserve">). </w:t>
      </w:r>
      <w:r w:rsidR="00DF51F2" w:rsidRPr="000B12AD">
        <w:rPr>
          <w:rFonts w:ascii="Times New Roman" w:eastAsia="Times New Roman" w:hAnsi="Times New Roman" w:cs="Times New Roman"/>
          <w:sz w:val="24"/>
          <w:szCs w:val="24"/>
        </w:rPr>
        <w:t>Different FMDV strains were</w:t>
      </w:r>
      <w:r w:rsidR="007E1DE2" w:rsidRPr="000B12AD">
        <w:rPr>
          <w:rFonts w:ascii="Times New Roman" w:eastAsia="Times New Roman" w:hAnsi="Times New Roman" w:cs="Times New Roman"/>
          <w:sz w:val="24"/>
          <w:szCs w:val="24"/>
        </w:rPr>
        <w:t xml:space="preserve"> genetically group</w:t>
      </w:r>
      <w:r w:rsidR="00DF51F2" w:rsidRPr="000B12AD">
        <w:rPr>
          <w:rFonts w:ascii="Times New Roman" w:eastAsia="Times New Roman" w:hAnsi="Times New Roman" w:cs="Times New Roman"/>
          <w:sz w:val="24"/>
          <w:szCs w:val="24"/>
        </w:rPr>
        <w:t>ed</w:t>
      </w:r>
      <w:r w:rsidR="007E1DE2" w:rsidRPr="000B12AD">
        <w:rPr>
          <w:rFonts w:ascii="Times New Roman" w:eastAsia="Times New Roman" w:hAnsi="Times New Roman" w:cs="Times New Roman"/>
          <w:sz w:val="24"/>
          <w:szCs w:val="24"/>
        </w:rPr>
        <w:t xml:space="preserve"> based on their geographic origin and </w:t>
      </w:r>
      <w:r w:rsidR="00DF51F2" w:rsidRPr="000B12AD">
        <w:rPr>
          <w:rFonts w:ascii="Times New Roman" w:eastAsia="Times New Roman" w:hAnsi="Times New Roman" w:cs="Times New Roman"/>
          <w:sz w:val="24"/>
          <w:szCs w:val="24"/>
        </w:rPr>
        <w:t>thus</w:t>
      </w:r>
      <w:r w:rsidR="007E1DE2" w:rsidRPr="000B12AD">
        <w:rPr>
          <w:rFonts w:ascii="Times New Roman" w:eastAsia="Times New Roman" w:hAnsi="Times New Roman" w:cs="Times New Roman"/>
          <w:sz w:val="24"/>
          <w:szCs w:val="24"/>
        </w:rPr>
        <w:t xml:space="preserve"> being referred to as topotypes. An increased understanding of how FMDV strains move between geographic regions will play a pivotal role in the development of future disease control strategies (</w:t>
      </w:r>
      <w:r w:rsidR="002C6440">
        <w:rPr>
          <w:rFonts w:ascii="Times New Roman" w:eastAsia="Times New Roman" w:hAnsi="Times New Roman" w:cs="Times New Roman"/>
          <w:sz w:val="24"/>
          <w:szCs w:val="24"/>
        </w:rPr>
        <w:t>37</w:t>
      </w:r>
      <w:r w:rsidR="007E1DE2" w:rsidRPr="000B12AD">
        <w:rPr>
          <w:rFonts w:ascii="Times New Roman" w:eastAsia="Times New Roman" w:hAnsi="Times New Roman" w:cs="Times New Roman"/>
          <w:sz w:val="24"/>
          <w:szCs w:val="24"/>
        </w:rPr>
        <w:t>).</w:t>
      </w:r>
    </w:p>
    <w:p w:rsidR="00A826E0" w:rsidRPr="000B12AD" w:rsidRDefault="002A1E41" w:rsidP="000B12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FMD </w:t>
      </w:r>
      <w:r w:rsidR="00840DDC" w:rsidRPr="000B12AD">
        <w:rPr>
          <w:rFonts w:ascii="Times New Roman" w:eastAsia="Times New Roman" w:hAnsi="Times New Roman" w:cs="Times New Roman"/>
          <w:sz w:val="24"/>
          <w:szCs w:val="24"/>
        </w:rPr>
        <w:t>is highly contagious, being transmitted through multiple routes and hosts, which makes it one of the most important diseases affecting trade in livestock (</w:t>
      </w:r>
      <w:r w:rsidR="00327EEB">
        <w:rPr>
          <w:rFonts w:ascii="Times New Roman" w:eastAsia="Times New Roman" w:hAnsi="Times New Roman" w:cs="Times New Roman"/>
          <w:sz w:val="24"/>
          <w:szCs w:val="24"/>
        </w:rPr>
        <w:t>14</w:t>
      </w:r>
      <w:r w:rsidR="00840DDC" w:rsidRPr="000B12AD">
        <w:rPr>
          <w:rFonts w:ascii="Times New Roman" w:eastAsia="Times New Roman" w:hAnsi="Times New Roman" w:cs="Times New Roman"/>
          <w:sz w:val="24"/>
          <w:szCs w:val="24"/>
        </w:rPr>
        <w:t xml:space="preserve">). </w:t>
      </w:r>
      <w:r w:rsidR="004D5575" w:rsidRPr="000B12AD">
        <w:rPr>
          <w:rFonts w:ascii="Times New Roman" w:eastAsia="Times New Roman" w:hAnsi="Times New Roman" w:cs="Times New Roman"/>
          <w:sz w:val="24"/>
          <w:szCs w:val="24"/>
        </w:rPr>
        <w:t xml:space="preserve">International trade in animals and their products </w:t>
      </w:r>
      <w:r w:rsidR="00840DDC" w:rsidRPr="000B12AD">
        <w:rPr>
          <w:rFonts w:ascii="Times New Roman" w:eastAsia="Times New Roman" w:hAnsi="Times New Roman" w:cs="Times New Roman"/>
          <w:sz w:val="24"/>
          <w:szCs w:val="24"/>
        </w:rPr>
        <w:t>has been recognized</w:t>
      </w:r>
      <w:r w:rsidR="004D5575" w:rsidRPr="000B12AD">
        <w:rPr>
          <w:rFonts w:ascii="Times New Roman" w:eastAsia="Times New Roman" w:hAnsi="Times New Roman" w:cs="Times New Roman"/>
          <w:sz w:val="24"/>
          <w:szCs w:val="24"/>
        </w:rPr>
        <w:t xml:space="preserve"> as a primary determinant of the global epidemiology of transboundary diseases such as FMD.</w:t>
      </w:r>
      <w:r w:rsidR="00840DDC" w:rsidRPr="000B12AD">
        <w:rPr>
          <w:rFonts w:ascii="Times New Roman" w:hAnsi="Times New Roman" w:cs="Times New Roman"/>
          <w:sz w:val="24"/>
          <w:szCs w:val="24"/>
        </w:rPr>
        <w:t xml:space="preserve"> </w:t>
      </w:r>
      <w:r w:rsidR="005E6FA1" w:rsidRPr="000B12AD">
        <w:rPr>
          <w:rFonts w:ascii="Times New Roman" w:hAnsi="Times New Roman" w:cs="Times New Roman"/>
          <w:sz w:val="24"/>
          <w:szCs w:val="24"/>
        </w:rPr>
        <w:t>Recent dissemination of FMD virus in Europe shows that sub-clinically infected animals render trade in animals or animal products a potential risk for importing countries (</w:t>
      </w:r>
      <w:r w:rsidR="000F7013">
        <w:rPr>
          <w:rFonts w:ascii="Times New Roman" w:hAnsi="Times New Roman" w:cs="Times New Roman"/>
          <w:sz w:val="24"/>
          <w:szCs w:val="24"/>
        </w:rPr>
        <w:t>54</w:t>
      </w:r>
      <w:r w:rsidR="005E6FA1" w:rsidRPr="000B12AD">
        <w:rPr>
          <w:rFonts w:ascii="Times New Roman" w:hAnsi="Times New Roman" w:cs="Times New Roman"/>
          <w:sz w:val="24"/>
          <w:szCs w:val="24"/>
        </w:rPr>
        <w:t>).</w:t>
      </w:r>
      <w:r w:rsidR="005E6FA1" w:rsidRPr="000B12AD">
        <w:rPr>
          <w:rFonts w:ascii="Times New Roman" w:eastAsia="Times New Roman" w:hAnsi="Times New Roman" w:cs="Times New Roman"/>
          <w:sz w:val="24"/>
          <w:szCs w:val="24"/>
        </w:rPr>
        <w:t xml:space="preserve"> </w:t>
      </w:r>
      <w:r w:rsidR="00A826E0" w:rsidRPr="000B12AD">
        <w:rPr>
          <w:rFonts w:ascii="Times New Roman" w:eastAsia="Times New Roman" w:hAnsi="Times New Roman" w:cs="Times New Roman"/>
          <w:sz w:val="24"/>
          <w:szCs w:val="24"/>
        </w:rPr>
        <w:t>FMD virus undoubtedly entered the UK in 2001 in illegally imported meat products, probably from south-east Asia. Some of this meat was infected with a strain of the Pan Asia serotype O topotype, which was prevalent in Asia (</w:t>
      </w:r>
      <w:r w:rsidR="002C6440">
        <w:rPr>
          <w:rFonts w:ascii="Times New Roman" w:eastAsia="Times New Roman" w:hAnsi="Times New Roman" w:cs="Times New Roman"/>
          <w:sz w:val="24"/>
          <w:szCs w:val="24"/>
        </w:rPr>
        <w:t>34</w:t>
      </w:r>
      <w:r w:rsidR="00A826E0" w:rsidRPr="000B12AD">
        <w:rPr>
          <w:rFonts w:ascii="Times New Roman" w:eastAsia="Times New Roman" w:hAnsi="Times New Roman" w:cs="Times New Roman"/>
          <w:sz w:val="24"/>
          <w:szCs w:val="24"/>
        </w:rPr>
        <w:t>).</w:t>
      </w:r>
    </w:p>
    <w:p w:rsidR="007C1A02" w:rsidRPr="000B12AD" w:rsidRDefault="00D434BA"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The explosive FMD pandemic (PanAsia strain of FMDV serotype O), which occurred in Asia and extended to parts of Africa and Europe from 1998 to 2001, demonstrates the ability of newly emerging FMDV strains to spread rapidly throughout a wide region and invade countries previously free from the disease (</w:t>
      </w:r>
      <w:r w:rsidR="002C6440">
        <w:rPr>
          <w:rFonts w:ascii="Times New Roman" w:eastAsia="Times New Roman" w:hAnsi="Times New Roman" w:cs="Times New Roman"/>
          <w:sz w:val="24"/>
          <w:szCs w:val="24"/>
        </w:rPr>
        <w:t>38</w:t>
      </w:r>
      <w:r w:rsidRPr="000B12AD">
        <w:rPr>
          <w:rFonts w:ascii="Times New Roman" w:eastAsia="Times New Roman" w:hAnsi="Times New Roman" w:cs="Times New Roman"/>
          <w:sz w:val="24"/>
          <w:szCs w:val="24"/>
        </w:rPr>
        <w:t>). FMD outbreaks in Argentina, Europe, Japan, the Republic of Korea, South Africa and Uruguay have brought to world attention the devastating effects of the disease in a naïve population and the social and economic costs of control and eradication (</w:t>
      </w:r>
      <w:r w:rsidR="002C6440">
        <w:rPr>
          <w:rFonts w:ascii="Times New Roman" w:eastAsia="Times New Roman" w:hAnsi="Times New Roman" w:cs="Times New Roman"/>
          <w:sz w:val="24"/>
          <w:szCs w:val="24"/>
        </w:rPr>
        <w:t>32</w:t>
      </w:r>
      <w:r w:rsidRPr="000B12AD">
        <w:rPr>
          <w:rFonts w:ascii="Times New Roman" w:eastAsia="Times New Roman" w:hAnsi="Times New Roman" w:cs="Times New Roman"/>
          <w:sz w:val="24"/>
          <w:szCs w:val="24"/>
        </w:rPr>
        <w:t xml:space="preserve">). </w:t>
      </w:r>
      <w:r w:rsidR="00183639" w:rsidRPr="000B12AD">
        <w:rPr>
          <w:rFonts w:ascii="Times New Roman" w:eastAsia="Times New Roman" w:hAnsi="Times New Roman" w:cs="Times New Roman"/>
          <w:sz w:val="24"/>
          <w:szCs w:val="24"/>
        </w:rPr>
        <w:t>Losses of FMD arise from the direct effects of the disease on production, costs of disease control and restriction of trade. Costs of disease control, whether by stamping-out or vaccination are high (</w:t>
      </w:r>
      <w:r w:rsidR="002C6440">
        <w:rPr>
          <w:rFonts w:ascii="Times New Roman" w:eastAsia="Times New Roman" w:hAnsi="Times New Roman" w:cs="Times New Roman"/>
          <w:sz w:val="24"/>
          <w:szCs w:val="24"/>
        </w:rPr>
        <w:t>27</w:t>
      </w:r>
      <w:r w:rsidR="00183639" w:rsidRPr="000B12A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sz w:val="24"/>
          <w:szCs w:val="24"/>
        </w:rPr>
        <w:t>The economic costs of the FMD outbreak in the United Kingdom (UK) in 2001 were estimated by (</w:t>
      </w:r>
      <w:r w:rsidR="000F7013">
        <w:rPr>
          <w:rFonts w:ascii="Times New Roman" w:eastAsia="Times New Roman" w:hAnsi="Times New Roman" w:cs="Times New Roman"/>
          <w:sz w:val="24"/>
          <w:szCs w:val="24"/>
        </w:rPr>
        <w:t>56</w:t>
      </w:r>
      <w:r w:rsidRPr="000B12AD">
        <w:rPr>
          <w:rFonts w:ascii="Times New Roman" w:eastAsia="Times New Roman" w:hAnsi="Times New Roman" w:cs="Times New Roman"/>
          <w:sz w:val="24"/>
          <w:szCs w:val="24"/>
        </w:rPr>
        <w:t>), where the losses to agriculture and the food chain amount to about £3.1 billion.</w:t>
      </w:r>
    </w:p>
    <w:p w:rsidR="00840DDC" w:rsidRPr="000B12AD" w:rsidRDefault="00840DDC" w:rsidP="00840DDC">
      <w:pPr>
        <w:tabs>
          <w:tab w:val="left" w:pos="2820"/>
        </w:tabs>
        <w:spacing w:line="360" w:lineRule="auto"/>
        <w:jc w:val="both"/>
        <w:rPr>
          <w:rFonts w:ascii="Times New Roman" w:eastAsia="Times New Roman" w:hAnsi="Times New Roman" w:cs="Times New Roman"/>
          <w:b/>
          <w:bCs/>
          <w:sz w:val="24"/>
          <w:szCs w:val="24"/>
        </w:rPr>
      </w:pPr>
      <w:r w:rsidRPr="000B12AD">
        <w:rPr>
          <w:rFonts w:ascii="Times New Roman" w:eastAsia="Times New Roman" w:hAnsi="Times New Roman" w:cs="Times New Roman"/>
          <w:b/>
          <w:bCs/>
          <w:sz w:val="24"/>
          <w:szCs w:val="24"/>
        </w:rPr>
        <w:lastRenderedPageBreak/>
        <w:t>FMD in Africa</w:t>
      </w:r>
    </w:p>
    <w:p w:rsidR="00840DDC" w:rsidRPr="000B12AD" w:rsidRDefault="00840DDC"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Six of the seven serotypes of FMD virus (i.e. all but Asia 1) are prevalent in </w:t>
      </w:r>
      <w:r w:rsidR="008E276E" w:rsidRPr="000B12AD">
        <w:rPr>
          <w:rFonts w:ascii="Times New Roman" w:eastAsia="Times New Roman" w:hAnsi="Times New Roman" w:cs="Times New Roman"/>
          <w:sz w:val="24"/>
          <w:szCs w:val="24"/>
        </w:rPr>
        <w:t>Africa; however marked difference in regional distribution is evident</w:t>
      </w:r>
      <w:r w:rsidRPr="000B12AD">
        <w:rPr>
          <w:rFonts w:ascii="Times New Roman" w:eastAsia="Times New Roman" w:hAnsi="Times New Roman" w:cs="Times New Roman"/>
          <w:sz w:val="24"/>
          <w:szCs w:val="24"/>
        </w:rPr>
        <w:t>. Three of these serotypes are unique to Africa, namely the three South African Territories (SAT) serotypes. Serotype C may also now be confined to Africa because it has not been reported elsewhere recently.</w:t>
      </w:r>
      <w:r w:rsidRPr="000B12AD">
        <w:rPr>
          <w:rFonts w:ascii="Times New Roman" w:hAnsi="Times New Roman" w:cs="Times New Roman"/>
        </w:rPr>
        <w:t xml:space="preserve"> </w:t>
      </w:r>
      <w:r w:rsidRPr="001B5834">
        <w:rPr>
          <w:rFonts w:ascii="Times New Roman" w:eastAsia="Times New Roman" w:hAnsi="Times New Roman" w:cs="Times New Roman"/>
          <w:sz w:val="24"/>
          <w:szCs w:val="24"/>
        </w:rPr>
        <w:t>Within each of the six prevalent serotypes, with the possible exception of C, there are a number of different lineages with more or less defined distributions (i.e. topotypes)</w:t>
      </w:r>
      <w:r w:rsidR="008E276E" w:rsidRPr="000B12AD">
        <w:rPr>
          <w:rFonts w:ascii="Times New Roman" w:eastAsia="Times New Roman" w:hAnsi="Times New Roman" w:cs="Times New Roman"/>
          <w:sz w:val="24"/>
          <w:szCs w:val="24"/>
        </w:rPr>
        <w:t>.</w:t>
      </w:r>
      <w:r w:rsidRPr="000B12AD">
        <w:rPr>
          <w:rFonts w:ascii="Times New Roman" w:eastAsia="Times New Roman" w:hAnsi="Times New Roman" w:cs="Times New Roman"/>
          <w:sz w:val="24"/>
          <w:szCs w:val="24"/>
        </w:rPr>
        <w:t xml:space="preserve"> </w:t>
      </w:r>
      <w:r w:rsidR="008E276E" w:rsidRPr="000B12AD">
        <w:rPr>
          <w:rFonts w:ascii="Times New Roman" w:eastAsia="Times New Roman" w:hAnsi="Times New Roman" w:cs="Times New Roman"/>
          <w:sz w:val="24"/>
          <w:szCs w:val="24"/>
        </w:rPr>
        <w:t xml:space="preserve">Immunologically, </w:t>
      </w:r>
      <w:r w:rsidRPr="000B12AD">
        <w:rPr>
          <w:rFonts w:ascii="Times New Roman" w:eastAsia="Times New Roman" w:hAnsi="Times New Roman" w:cs="Times New Roman"/>
          <w:sz w:val="24"/>
          <w:szCs w:val="24"/>
        </w:rPr>
        <w:t xml:space="preserve">some </w:t>
      </w:r>
      <w:r w:rsidR="008E276E" w:rsidRPr="000B12AD">
        <w:rPr>
          <w:rFonts w:ascii="Times New Roman" w:eastAsia="Times New Roman" w:hAnsi="Times New Roman" w:cs="Times New Roman"/>
          <w:sz w:val="24"/>
          <w:szCs w:val="24"/>
        </w:rPr>
        <w:t>of</w:t>
      </w:r>
      <w:r w:rsidRPr="000B12AD">
        <w:rPr>
          <w:rFonts w:ascii="Times New Roman" w:eastAsia="Times New Roman" w:hAnsi="Times New Roman" w:cs="Times New Roman"/>
          <w:sz w:val="24"/>
          <w:szCs w:val="24"/>
        </w:rPr>
        <w:t xml:space="preserve"> </w:t>
      </w:r>
      <w:r w:rsidR="008E276E" w:rsidRPr="000B12AD">
        <w:rPr>
          <w:rFonts w:ascii="Times New Roman" w:eastAsia="Times New Roman" w:hAnsi="Times New Roman" w:cs="Times New Roman"/>
          <w:sz w:val="24"/>
          <w:szCs w:val="24"/>
        </w:rPr>
        <w:t>these lineages are</w:t>
      </w:r>
      <w:r w:rsidRPr="000B12AD">
        <w:rPr>
          <w:rFonts w:ascii="Times New Roman" w:eastAsia="Times New Roman" w:hAnsi="Times New Roman" w:cs="Times New Roman"/>
          <w:sz w:val="24"/>
          <w:szCs w:val="24"/>
        </w:rPr>
        <w:t xml:space="preserve"> sufficiently different to require specific vaccines to ensure efficient control. This immunological diversity in prevalent serotypes and topotypes, in addition to uncontrolled animal movement in most parts of the continent, render FMD difficult to control in present circumstances. </w:t>
      </w:r>
      <w:r w:rsidR="008E276E" w:rsidRPr="000B12AD">
        <w:rPr>
          <w:rFonts w:ascii="Times New Roman" w:eastAsia="Times New Roman" w:hAnsi="Times New Roman" w:cs="Times New Roman"/>
          <w:sz w:val="24"/>
          <w:szCs w:val="24"/>
        </w:rPr>
        <w:t xml:space="preserve">Because of this, in addition to the </w:t>
      </w:r>
      <w:r w:rsidRPr="000B12AD">
        <w:rPr>
          <w:rFonts w:ascii="Times New Roman" w:eastAsia="Times New Roman" w:hAnsi="Times New Roman" w:cs="Times New Roman"/>
          <w:sz w:val="24"/>
          <w:szCs w:val="24"/>
        </w:rPr>
        <w:t xml:space="preserve">poorly developed intercontinental trade </w:t>
      </w:r>
      <w:r w:rsidR="008E276E" w:rsidRPr="000B12AD">
        <w:rPr>
          <w:rFonts w:ascii="Times New Roman" w:eastAsia="Times New Roman" w:hAnsi="Times New Roman" w:cs="Times New Roman"/>
          <w:sz w:val="24"/>
          <w:szCs w:val="24"/>
        </w:rPr>
        <w:t xml:space="preserve">of animals and animal products, </w:t>
      </w:r>
      <w:r w:rsidRPr="000B12AD">
        <w:rPr>
          <w:rFonts w:ascii="Times New Roman" w:eastAsia="Times New Roman" w:hAnsi="Times New Roman" w:cs="Times New Roman"/>
          <w:sz w:val="24"/>
          <w:szCs w:val="24"/>
        </w:rPr>
        <w:t xml:space="preserve">the control of FMD </w:t>
      </w:r>
      <w:r w:rsidR="008E276E" w:rsidRPr="000B12AD">
        <w:rPr>
          <w:rFonts w:ascii="Times New Roman" w:eastAsia="Times New Roman" w:hAnsi="Times New Roman" w:cs="Times New Roman"/>
          <w:sz w:val="24"/>
          <w:szCs w:val="24"/>
        </w:rPr>
        <w:t>afforded</w:t>
      </w:r>
      <w:r w:rsidRPr="000B12AD">
        <w:rPr>
          <w:rFonts w:ascii="Times New Roman" w:eastAsia="Times New Roman" w:hAnsi="Times New Roman" w:cs="Times New Roman"/>
          <w:sz w:val="24"/>
          <w:szCs w:val="24"/>
        </w:rPr>
        <w:t xml:space="preserve"> low priority in most parts of the continent. As a consequence, eradication of FMD from Africa as a whole is not a prospect within the foreseeable future (</w:t>
      </w:r>
      <w:r w:rsidR="000F7013">
        <w:rPr>
          <w:rFonts w:ascii="Times New Roman" w:eastAsia="Times New Roman" w:hAnsi="Times New Roman" w:cs="Times New Roman"/>
          <w:sz w:val="24"/>
          <w:szCs w:val="24"/>
        </w:rPr>
        <w:t>58</w:t>
      </w:r>
      <w:r w:rsidRPr="000B12AD">
        <w:rPr>
          <w:rFonts w:ascii="Times New Roman" w:eastAsia="Times New Roman" w:hAnsi="Times New Roman" w:cs="Times New Roman"/>
          <w:sz w:val="24"/>
          <w:szCs w:val="24"/>
        </w:rPr>
        <w:t xml:space="preserve">). </w:t>
      </w:r>
    </w:p>
    <w:p w:rsidR="00840DDC" w:rsidRPr="000B12AD" w:rsidRDefault="00840DDC"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It was indicated that FMD diagnostic capacity in Eastern Africa is still inadequate. Hence, for the region to progress on the Progressive Control Pathway for FMD (PCP-FMD), there is </w:t>
      </w:r>
      <w:r w:rsidR="008E276E" w:rsidRPr="000B12AD">
        <w:rPr>
          <w:rFonts w:ascii="Times New Roman" w:eastAsia="Times New Roman" w:hAnsi="Times New Roman" w:cs="Times New Roman"/>
          <w:sz w:val="24"/>
          <w:szCs w:val="24"/>
        </w:rPr>
        <w:t>a need to</w:t>
      </w:r>
      <w:r w:rsidRPr="000B12AD">
        <w:rPr>
          <w:rFonts w:ascii="Times New Roman" w:eastAsia="Times New Roman" w:hAnsi="Times New Roman" w:cs="Times New Roman"/>
          <w:sz w:val="24"/>
          <w:szCs w:val="24"/>
        </w:rPr>
        <w:t xml:space="preserve"> implement regional control measures, improve serological diagnostic test performance and laboratory capacity of the national reference laboratories (NRLs), and to establish a regional reference laboratory to enforce quality management systems (QMS) and characterization of FMD virus containing samples (</w:t>
      </w:r>
      <w:r w:rsidR="002C6440">
        <w:rPr>
          <w:rFonts w:ascii="Times New Roman" w:eastAsia="Times New Roman" w:hAnsi="Times New Roman" w:cs="Times New Roman"/>
          <w:sz w:val="24"/>
          <w:szCs w:val="24"/>
        </w:rPr>
        <w:t>45</w:t>
      </w:r>
      <w:r w:rsidRPr="000B12AD">
        <w:rPr>
          <w:rFonts w:ascii="Times New Roman" w:eastAsia="Times New Roman" w:hAnsi="Times New Roman" w:cs="Times New Roman"/>
          <w:sz w:val="24"/>
          <w:szCs w:val="24"/>
        </w:rPr>
        <w:t>).</w:t>
      </w:r>
    </w:p>
    <w:p w:rsidR="00840DDC" w:rsidRPr="000B12AD" w:rsidRDefault="00840DDC" w:rsidP="00840DDC">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b/>
          <w:bCs/>
          <w:sz w:val="24"/>
          <w:szCs w:val="24"/>
        </w:rPr>
        <w:t>FMD in</w:t>
      </w:r>
      <w:r w:rsidRPr="000B12A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Asia</w:t>
      </w:r>
    </w:p>
    <w:p w:rsidR="00840DDC" w:rsidRPr="000B12AD" w:rsidRDefault="00840DDC"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The distribution and movement of FMD viruses in South-East Asia is a reflection of the trade-driven movement of livestock. There is great disparity cross the region in the strength and resources of the animal health services and this has a direct impact on FMD control. Regulatory environments are not well developed and enforcement of </w:t>
      </w:r>
      <w:r w:rsidR="008E276E" w:rsidRPr="000B12AD">
        <w:rPr>
          <w:rFonts w:ascii="Times New Roman" w:eastAsia="Times New Roman" w:hAnsi="Times New Roman" w:cs="Times New Roman"/>
          <w:sz w:val="24"/>
          <w:szCs w:val="24"/>
        </w:rPr>
        <w:t>r</w:t>
      </w:r>
      <w:r w:rsidRPr="000B12AD">
        <w:rPr>
          <w:rFonts w:ascii="Times New Roman" w:eastAsia="Times New Roman" w:hAnsi="Times New Roman" w:cs="Times New Roman"/>
          <w:sz w:val="24"/>
          <w:szCs w:val="24"/>
        </w:rPr>
        <w:t>egulations can be ineffectual. The management of animal movement is quite variable across the region and much market-driven transboundary movement of livestock is unregulated. Formal quarantine approaches are generally not supported by traders or are not available (</w:t>
      </w:r>
      <w:r w:rsidR="00FF48D7">
        <w:rPr>
          <w:rFonts w:ascii="Times New Roman" w:eastAsia="Times New Roman" w:hAnsi="Times New Roman" w:cs="Times New Roman"/>
          <w:sz w:val="24"/>
          <w:szCs w:val="24"/>
        </w:rPr>
        <w:t>20</w:t>
      </w:r>
      <w:r w:rsidRPr="000B12AD">
        <w:rPr>
          <w:rFonts w:ascii="Times New Roman" w:eastAsia="Times New Roman" w:hAnsi="Times New Roman" w:cs="Times New Roman"/>
          <w:sz w:val="24"/>
          <w:szCs w:val="24"/>
        </w:rPr>
        <w:t xml:space="preserve">). </w:t>
      </w:r>
    </w:p>
    <w:p w:rsidR="00840DDC" w:rsidRPr="000B12AD" w:rsidRDefault="00840DDC"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lastRenderedPageBreak/>
        <w:t>From 1997 to 2000 FMD outbreaks reported in countries of East Asia. These outbreaks were caused by pan-Asian O lineage of FMDV (</w:t>
      </w:r>
      <w:r w:rsidR="005032A8">
        <w:rPr>
          <w:rFonts w:ascii="Times New Roman" w:eastAsia="Times New Roman" w:hAnsi="Times New Roman" w:cs="Times New Roman"/>
          <w:sz w:val="24"/>
          <w:szCs w:val="24"/>
        </w:rPr>
        <w:t>50</w:t>
      </w:r>
      <w:r w:rsidRPr="000B12AD">
        <w:rPr>
          <w:rFonts w:ascii="Times New Roman" w:eastAsia="Times New Roman" w:hAnsi="Times New Roman" w:cs="Times New Roman"/>
          <w:sz w:val="24"/>
          <w:szCs w:val="24"/>
        </w:rPr>
        <w:t>). During FMD outbreak in Japan in 2000, the disease was eradicated without resorting to vaccination, through a campaign of culling, movement control of cloven-hoofed animals in areas surrounding infected premises, and intensive clinical and serological surveillance (</w:t>
      </w:r>
      <w:r w:rsidR="000F7013">
        <w:rPr>
          <w:rFonts w:ascii="Times New Roman" w:eastAsia="Times New Roman" w:hAnsi="Times New Roman" w:cs="Times New Roman"/>
          <w:sz w:val="24"/>
          <w:szCs w:val="24"/>
        </w:rPr>
        <w:t>53</w:t>
      </w:r>
      <w:r w:rsidRPr="000B12AD">
        <w:rPr>
          <w:rFonts w:ascii="Times New Roman" w:eastAsia="Times New Roman" w:hAnsi="Times New Roman" w:cs="Times New Roman"/>
          <w:sz w:val="24"/>
          <w:szCs w:val="24"/>
        </w:rPr>
        <w:t xml:space="preserve">). </w:t>
      </w:r>
    </w:p>
    <w:p w:rsidR="007E1DE2" w:rsidRPr="000B12AD" w:rsidRDefault="002F54A7" w:rsidP="007E1DE2">
      <w:pPr>
        <w:tabs>
          <w:tab w:val="left" w:pos="2820"/>
        </w:tabs>
        <w:spacing w:line="360" w:lineRule="auto"/>
        <w:jc w:val="both"/>
        <w:rPr>
          <w:rFonts w:ascii="Times New Roman" w:eastAsia="Times New Roman" w:hAnsi="Times New Roman" w:cs="Times New Roman"/>
          <w:b/>
          <w:bCs/>
          <w:sz w:val="24"/>
          <w:szCs w:val="24"/>
        </w:rPr>
      </w:pPr>
      <w:r w:rsidRPr="000B12AD">
        <w:rPr>
          <w:rFonts w:ascii="Times New Roman" w:eastAsia="Times New Roman" w:hAnsi="Times New Roman" w:cs="Times New Roman"/>
          <w:b/>
          <w:bCs/>
          <w:sz w:val="24"/>
          <w:szCs w:val="24"/>
        </w:rPr>
        <w:t>FMD in Saudi Arabia</w:t>
      </w:r>
    </w:p>
    <w:p w:rsidR="005E678B" w:rsidRPr="000B12AD" w:rsidRDefault="005E678B"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Saudi Arabia imports annually several millions </w:t>
      </w:r>
      <w:r w:rsidR="00A04074" w:rsidRPr="000B12AD">
        <w:rPr>
          <w:rFonts w:ascii="Times New Roman" w:eastAsia="Times New Roman" w:hAnsi="Times New Roman" w:cs="Times New Roman"/>
          <w:sz w:val="24"/>
          <w:szCs w:val="24"/>
        </w:rPr>
        <w:t xml:space="preserve">of </w:t>
      </w:r>
      <w:r w:rsidRPr="000B12AD">
        <w:rPr>
          <w:rFonts w:ascii="Times New Roman" w:eastAsia="Times New Roman" w:hAnsi="Times New Roman" w:cs="Times New Roman"/>
          <w:sz w:val="24"/>
          <w:szCs w:val="24"/>
        </w:rPr>
        <w:t xml:space="preserve">live ruminants for slaughter. The majority of these animals are imported from countries where FMD is enzootic. </w:t>
      </w:r>
      <w:r w:rsidR="00A04074" w:rsidRPr="000B12AD">
        <w:rPr>
          <w:rFonts w:ascii="Times New Roman" w:eastAsia="Times New Roman" w:hAnsi="Times New Roman" w:cs="Times New Roman"/>
          <w:sz w:val="24"/>
          <w:szCs w:val="24"/>
        </w:rPr>
        <w:t>Particular emphasis has been placed on the possibility of importing either carrier animals which might act as potential source of infection or subclinically infected animals which might actively excrete FMD virus (</w:t>
      </w:r>
      <w:r w:rsidR="00FF48D7">
        <w:rPr>
          <w:rFonts w:ascii="Times New Roman" w:eastAsia="Times New Roman" w:hAnsi="Times New Roman" w:cs="Times New Roman"/>
          <w:sz w:val="24"/>
          <w:szCs w:val="24"/>
        </w:rPr>
        <w:t>25</w:t>
      </w:r>
      <w:r w:rsidR="00A04074" w:rsidRPr="000B12A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sz w:val="24"/>
          <w:szCs w:val="24"/>
        </w:rPr>
        <w:t>Serotypes of FMD</w:t>
      </w:r>
      <w:r w:rsidR="00A04074" w:rsidRPr="000B12AD">
        <w:rPr>
          <w:rFonts w:ascii="Times New Roman" w:eastAsia="Times New Roman" w:hAnsi="Times New Roman" w:cs="Times New Roman"/>
          <w:sz w:val="24"/>
          <w:szCs w:val="24"/>
        </w:rPr>
        <w:t>V</w:t>
      </w:r>
      <w:r w:rsidRPr="000B12AD">
        <w:rPr>
          <w:rFonts w:ascii="Times New Roman" w:eastAsia="Times New Roman" w:hAnsi="Times New Roman" w:cs="Times New Roman"/>
          <w:sz w:val="24"/>
          <w:szCs w:val="24"/>
        </w:rPr>
        <w:t xml:space="preserve"> </w:t>
      </w:r>
      <w:r w:rsidR="00A04074" w:rsidRPr="000B12AD">
        <w:rPr>
          <w:rFonts w:ascii="Times New Roman" w:eastAsia="Times New Roman" w:hAnsi="Times New Roman" w:cs="Times New Roman"/>
          <w:sz w:val="24"/>
          <w:szCs w:val="24"/>
        </w:rPr>
        <w:t xml:space="preserve">that are </w:t>
      </w:r>
      <w:r w:rsidRPr="000B12AD">
        <w:rPr>
          <w:rFonts w:ascii="Times New Roman" w:eastAsia="Times New Roman" w:hAnsi="Times New Roman" w:cs="Times New Roman"/>
          <w:sz w:val="24"/>
          <w:szCs w:val="24"/>
        </w:rPr>
        <w:t xml:space="preserve">not incorporated in the </w:t>
      </w:r>
      <w:r w:rsidR="00A04074" w:rsidRPr="000B12AD">
        <w:rPr>
          <w:rFonts w:ascii="Times New Roman" w:eastAsia="Times New Roman" w:hAnsi="Times New Roman" w:cs="Times New Roman"/>
          <w:sz w:val="24"/>
          <w:szCs w:val="24"/>
        </w:rPr>
        <w:t xml:space="preserve">currently used </w:t>
      </w:r>
      <w:r w:rsidRPr="000B12AD">
        <w:rPr>
          <w:rFonts w:ascii="Times New Roman" w:eastAsia="Times New Roman" w:hAnsi="Times New Roman" w:cs="Times New Roman"/>
          <w:sz w:val="24"/>
          <w:szCs w:val="24"/>
        </w:rPr>
        <w:t>vaccine in Saudi Arabia (e.g. SAT1 and SAT2) are prevalent in some of these exporting countries</w:t>
      </w:r>
      <w:r w:rsidR="00A04074" w:rsidRPr="000B12AD">
        <w:rPr>
          <w:rFonts w:ascii="Times New Roman" w:eastAsia="Times New Roman" w:hAnsi="Times New Roman" w:cs="Times New Roman"/>
          <w:sz w:val="24"/>
          <w:szCs w:val="24"/>
        </w:rPr>
        <w:t>.</w:t>
      </w:r>
      <w:r w:rsidRPr="000B12AD">
        <w:rPr>
          <w:rFonts w:ascii="Times New Roman" w:eastAsia="Times New Roman" w:hAnsi="Times New Roman" w:cs="Times New Roman"/>
          <w:sz w:val="24"/>
          <w:szCs w:val="24"/>
        </w:rPr>
        <w:t xml:space="preserve"> </w:t>
      </w:r>
      <w:r w:rsidR="00A04074" w:rsidRPr="000B12AD">
        <w:rPr>
          <w:rFonts w:ascii="Times New Roman" w:eastAsia="Times New Roman" w:hAnsi="Times New Roman" w:cs="Times New Roman"/>
          <w:sz w:val="24"/>
          <w:szCs w:val="24"/>
        </w:rPr>
        <w:t xml:space="preserve">Moreover, </w:t>
      </w:r>
      <w:r w:rsidRPr="000B12AD">
        <w:rPr>
          <w:rFonts w:ascii="Times New Roman" w:eastAsia="Times New Roman" w:hAnsi="Times New Roman" w:cs="Times New Roman"/>
          <w:sz w:val="24"/>
          <w:szCs w:val="24"/>
        </w:rPr>
        <w:t xml:space="preserve">in </w:t>
      </w:r>
      <w:r w:rsidR="00A04074" w:rsidRPr="000B12AD">
        <w:rPr>
          <w:rFonts w:ascii="Times New Roman" w:eastAsia="Times New Roman" w:hAnsi="Times New Roman" w:cs="Times New Roman"/>
          <w:sz w:val="24"/>
          <w:szCs w:val="24"/>
        </w:rPr>
        <w:t xml:space="preserve">some </w:t>
      </w:r>
      <w:r w:rsidRPr="000B12AD">
        <w:rPr>
          <w:rFonts w:ascii="Times New Roman" w:eastAsia="Times New Roman" w:hAnsi="Times New Roman" w:cs="Times New Roman"/>
          <w:sz w:val="24"/>
          <w:szCs w:val="24"/>
        </w:rPr>
        <w:t>other</w:t>
      </w:r>
      <w:r w:rsidR="00A04074" w:rsidRPr="000B12AD">
        <w:rPr>
          <w:rFonts w:ascii="Times New Roman" w:eastAsia="Times New Roman" w:hAnsi="Times New Roman" w:cs="Times New Roman"/>
          <w:sz w:val="24"/>
          <w:szCs w:val="24"/>
        </w:rPr>
        <w:t xml:space="preserve"> exporting countries</w:t>
      </w:r>
      <w:r w:rsidRPr="000B12AD">
        <w:rPr>
          <w:rFonts w:ascii="Times New Roman" w:eastAsia="Times New Roman" w:hAnsi="Times New Roman" w:cs="Times New Roman"/>
          <w:sz w:val="24"/>
          <w:szCs w:val="24"/>
        </w:rPr>
        <w:t xml:space="preserve">, the prevalent </w:t>
      </w:r>
      <w:r w:rsidR="00A04074" w:rsidRPr="000B12AD">
        <w:rPr>
          <w:rFonts w:ascii="Times New Roman" w:eastAsia="Times New Roman" w:hAnsi="Times New Roman" w:cs="Times New Roman"/>
          <w:sz w:val="24"/>
          <w:szCs w:val="24"/>
        </w:rPr>
        <w:t xml:space="preserve">FMDV </w:t>
      </w:r>
      <w:r w:rsidRPr="000B12AD">
        <w:rPr>
          <w:rFonts w:ascii="Times New Roman" w:eastAsia="Times New Roman" w:hAnsi="Times New Roman" w:cs="Times New Roman"/>
          <w:sz w:val="24"/>
          <w:szCs w:val="24"/>
        </w:rPr>
        <w:t>serotypes are not routinely typed</w:t>
      </w:r>
      <w:r w:rsidR="00A04074" w:rsidRPr="000B12AD">
        <w:rPr>
          <w:rFonts w:ascii="Times New Roman" w:eastAsia="Times New Roman" w:hAnsi="Times New Roman" w:cs="Times New Roman"/>
          <w:sz w:val="24"/>
          <w:szCs w:val="24"/>
        </w:rPr>
        <w:t xml:space="preserve"> (</w:t>
      </w:r>
      <w:r w:rsidR="00FF48D7">
        <w:rPr>
          <w:rFonts w:ascii="Times New Roman" w:eastAsia="Times New Roman" w:hAnsi="Times New Roman" w:cs="Times New Roman"/>
          <w:sz w:val="24"/>
          <w:szCs w:val="24"/>
        </w:rPr>
        <w:t>24</w:t>
      </w:r>
      <w:r w:rsidR="00A04074" w:rsidRPr="000B12AD">
        <w:rPr>
          <w:rFonts w:ascii="Times New Roman" w:eastAsia="Times New Roman" w:hAnsi="Times New Roman" w:cs="Times New Roman"/>
          <w:sz w:val="24"/>
          <w:szCs w:val="24"/>
        </w:rPr>
        <w:t>)</w:t>
      </w:r>
      <w:r w:rsidRPr="000B12AD">
        <w:rPr>
          <w:rFonts w:ascii="Times New Roman" w:eastAsia="Times New Roman" w:hAnsi="Times New Roman" w:cs="Times New Roman"/>
          <w:sz w:val="24"/>
          <w:szCs w:val="24"/>
        </w:rPr>
        <w:t xml:space="preserve">. </w:t>
      </w:r>
    </w:p>
    <w:p w:rsidR="00F87BDA" w:rsidRPr="000B12AD" w:rsidRDefault="00AD71BE"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Neutralizing antibodies against FMDV serotypes O, A and/or Asia 1 were detected </w:t>
      </w:r>
      <w:r w:rsidR="00445690" w:rsidRPr="000B12AD">
        <w:rPr>
          <w:rFonts w:ascii="Times New Roman" w:eastAsia="Times New Roman" w:hAnsi="Times New Roman" w:cs="Times New Roman"/>
          <w:sz w:val="24"/>
          <w:szCs w:val="24"/>
        </w:rPr>
        <w:t>in serum</w:t>
      </w:r>
      <w:r w:rsidRPr="000B12AD">
        <w:rPr>
          <w:rFonts w:ascii="Times New Roman" w:eastAsia="Times New Roman" w:hAnsi="Times New Roman" w:cs="Times New Roman"/>
          <w:sz w:val="24"/>
          <w:szCs w:val="24"/>
        </w:rPr>
        <w:t xml:space="preserve"> samples collected from some non-vaccinated indigenous ruminants raised in different regions of Saudi </w:t>
      </w:r>
      <w:r w:rsidR="00445690" w:rsidRPr="000B12AD">
        <w:rPr>
          <w:rFonts w:ascii="Times New Roman" w:eastAsia="Times New Roman" w:hAnsi="Times New Roman" w:cs="Times New Roman"/>
          <w:sz w:val="24"/>
          <w:szCs w:val="24"/>
        </w:rPr>
        <w:t>Arabia (</w:t>
      </w:r>
      <w:r w:rsidR="00FF48D7">
        <w:rPr>
          <w:rFonts w:ascii="Times New Roman" w:eastAsia="Times New Roman" w:hAnsi="Times New Roman" w:cs="Times New Roman"/>
          <w:sz w:val="24"/>
          <w:szCs w:val="24"/>
        </w:rPr>
        <w:t>24</w:t>
      </w:r>
      <w:r w:rsidRPr="000B12AD">
        <w:rPr>
          <w:rFonts w:ascii="Times New Roman" w:eastAsia="Times New Roman" w:hAnsi="Times New Roman" w:cs="Times New Roman"/>
          <w:sz w:val="24"/>
          <w:szCs w:val="24"/>
        </w:rPr>
        <w:t>).</w:t>
      </w:r>
      <w:r w:rsidR="005E678B" w:rsidRPr="000B12AD">
        <w:rPr>
          <w:rFonts w:ascii="Times New Roman" w:eastAsia="Times New Roman" w:hAnsi="Times New Roman" w:cs="Times New Roman"/>
          <w:sz w:val="24"/>
          <w:szCs w:val="24"/>
        </w:rPr>
        <w:t xml:space="preserve"> </w:t>
      </w:r>
      <w:r w:rsidR="00F87BDA" w:rsidRPr="000B12AD">
        <w:rPr>
          <w:rFonts w:ascii="Times New Roman" w:eastAsia="Times New Roman" w:hAnsi="Times New Roman" w:cs="Times New Roman"/>
          <w:sz w:val="24"/>
          <w:szCs w:val="24"/>
        </w:rPr>
        <w:t>Over a period of five years from July 1999 to June 2004, five outbreaks of FMD serotype O and one outbreak of FMD serotype SAT 2 were reported among livestock in Saudi Arabia. Four out of the</w:t>
      </w:r>
      <w:r w:rsidR="00A04074" w:rsidRPr="000B12AD">
        <w:rPr>
          <w:rFonts w:ascii="Times New Roman" w:eastAsia="Times New Roman" w:hAnsi="Times New Roman" w:cs="Times New Roman"/>
          <w:sz w:val="24"/>
          <w:szCs w:val="24"/>
        </w:rPr>
        <w:t>se</w:t>
      </w:r>
      <w:r w:rsidR="00F87BDA" w:rsidRPr="000B12AD">
        <w:rPr>
          <w:rFonts w:ascii="Times New Roman" w:eastAsia="Times New Roman" w:hAnsi="Times New Roman" w:cs="Times New Roman"/>
          <w:sz w:val="24"/>
          <w:szCs w:val="24"/>
        </w:rPr>
        <w:t xml:space="preserve"> six outbreaks were limited to cattle, while the other two outbreaks were expanded to all livestock including cattle, sheep and goats. </w:t>
      </w:r>
      <w:r w:rsidR="00A04074" w:rsidRPr="000B12AD">
        <w:rPr>
          <w:rFonts w:ascii="Times New Roman" w:eastAsia="Times New Roman" w:hAnsi="Times New Roman" w:cs="Times New Roman"/>
          <w:sz w:val="24"/>
          <w:szCs w:val="24"/>
        </w:rPr>
        <w:t>With regard to distribution, t</w:t>
      </w:r>
      <w:r w:rsidR="00F87BDA" w:rsidRPr="000B12AD">
        <w:rPr>
          <w:rFonts w:ascii="Times New Roman" w:eastAsia="Times New Roman" w:hAnsi="Times New Roman" w:cs="Times New Roman"/>
          <w:sz w:val="24"/>
          <w:szCs w:val="24"/>
        </w:rPr>
        <w:t>wo extensive outbreaks of FMD virus serotype O were recorded in the five regions of the country (central, eastern, western, northern and southern regions) in February-April/2001 and August/2001-November/2001</w:t>
      </w:r>
      <w:r w:rsidR="00A04074" w:rsidRPr="000B12AD">
        <w:rPr>
          <w:rFonts w:ascii="Times New Roman" w:eastAsia="Times New Roman" w:hAnsi="Times New Roman" w:cs="Times New Roman"/>
          <w:sz w:val="24"/>
          <w:szCs w:val="24"/>
        </w:rPr>
        <w:t>,</w:t>
      </w:r>
      <w:r w:rsidR="00F87BDA" w:rsidRPr="000B12AD">
        <w:rPr>
          <w:rFonts w:ascii="Times New Roman" w:eastAsia="Times New Roman" w:hAnsi="Times New Roman" w:cs="Times New Roman"/>
          <w:sz w:val="24"/>
          <w:szCs w:val="24"/>
        </w:rPr>
        <w:t xml:space="preserve"> </w:t>
      </w:r>
      <w:r w:rsidR="00A04074" w:rsidRPr="000B12AD">
        <w:rPr>
          <w:rFonts w:ascii="Times New Roman" w:eastAsia="Times New Roman" w:hAnsi="Times New Roman" w:cs="Times New Roman"/>
          <w:sz w:val="24"/>
          <w:szCs w:val="24"/>
        </w:rPr>
        <w:t>w</w:t>
      </w:r>
      <w:r w:rsidR="00F87BDA" w:rsidRPr="000B12AD">
        <w:rPr>
          <w:rFonts w:ascii="Times New Roman" w:eastAsia="Times New Roman" w:hAnsi="Times New Roman" w:cs="Times New Roman"/>
          <w:sz w:val="24"/>
          <w:szCs w:val="24"/>
        </w:rPr>
        <w:t xml:space="preserve">hile two out of three limited outbreaks of FMDV serotype O were occurred only in the central region in October-November/1999 and in March-April/2000. The last outbreak was reported recently in the southern region (Jizan) in June/2004. Infection with FMDV serotype SAT 2 was reported for the first time </w:t>
      </w:r>
      <w:r w:rsidR="00A04074" w:rsidRPr="000B12AD">
        <w:rPr>
          <w:rFonts w:ascii="Times New Roman" w:eastAsia="Times New Roman" w:hAnsi="Times New Roman" w:cs="Times New Roman"/>
          <w:sz w:val="24"/>
          <w:szCs w:val="24"/>
        </w:rPr>
        <w:t xml:space="preserve">in </w:t>
      </w:r>
      <w:r w:rsidR="00F87BDA" w:rsidRPr="000B12AD">
        <w:rPr>
          <w:rFonts w:ascii="Times New Roman" w:eastAsia="Times New Roman" w:hAnsi="Times New Roman" w:cs="Times New Roman"/>
          <w:sz w:val="24"/>
          <w:szCs w:val="24"/>
        </w:rPr>
        <w:t>Saudi Arabia during an outbreak of FMDV serotype O in the central region (AL-Karj, Riyadh) on March-April/2000 (</w:t>
      </w:r>
      <w:r w:rsidR="00EA2EF2">
        <w:rPr>
          <w:rFonts w:ascii="Times New Roman" w:eastAsia="Times New Roman" w:hAnsi="Times New Roman" w:cs="Times New Roman"/>
          <w:sz w:val="24"/>
          <w:szCs w:val="24"/>
        </w:rPr>
        <w:t>1</w:t>
      </w:r>
      <w:r w:rsidR="00F87BDA" w:rsidRPr="000B12AD">
        <w:rPr>
          <w:rFonts w:ascii="Times New Roman" w:eastAsia="Times New Roman" w:hAnsi="Times New Roman" w:cs="Times New Roman"/>
          <w:sz w:val="24"/>
          <w:szCs w:val="24"/>
        </w:rPr>
        <w:t>).</w:t>
      </w:r>
    </w:p>
    <w:p w:rsidR="0087054B" w:rsidRPr="000B12AD" w:rsidRDefault="005E678B" w:rsidP="000B12AD">
      <w:pPr>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The importance of interpreting the current epizootiological status of FMD in Saudi Arabia as a means of planning to improve national control had clearly demonstrated (</w:t>
      </w:r>
      <w:r w:rsidR="00FF48D7">
        <w:rPr>
          <w:rFonts w:ascii="Times New Roman" w:eastAsia="Times New Roman" w:hAnsi="Times New Roman" w:cs="Times New Roman"/>
          <w:sz w:val="24"/>
          <w:szCs w:val="24"/>
        </w:rPr>
        <w:t>22</w:t>
      </w:r>
      <w:r w:rsidRPr="000B12AD">
        <w:rPr>
          <w:rFonts w:ascii="Times New Roman" w:eastAsia="Times New Roman" w:hAnsi="Times New Roman" w:cs="Times New Roman"/>
          <w:sz w:val="24"/>
          <w:szCs w:val="24"/>
        </w:rPr>
        <w:t>).</w:t>
      </w:r>
      <w:r w:rsidRPr="000B12AD">
        <w:rPr>
          <w:rFonts w:ascii="Times New Roman" w:hAnsi="Times New Roman" w:cs="Times New Roman"/>
        </w:rPr>
        <w:t xml:space="preserve"> </w:t>
      </w:r>
      <w:r w:rsidRPr="001B5834">
        <w:rPr>
          <w:rFonts w:ascii="Times New Roman" w:eastAsia="Times New Roman" w:hAnsi="Times New Roman" w:cs="Times New Roman"/>
          <w:sz w:val="24"/>
          <w:szCs w:val="24"/>
        </w:rPr>
        <w:t>For controlling of FMD on dairy farms in Sau</w:t>
      </w:r>
      <w:r w:rsidRPr="000B12AD">
        <w:rPr>
          <w:rFonts w:ascii="Times New Roman" w:eastAsia="Times New Roman" w:hAnsi="Times New Roman" w:cs="Times New Roman"/>
          <w:sz w:val="24"/>
          <w:szCs w:val="24"/>
        </w:rPr>
        <w:t xml:space="preserve">di Arabia, it was recommended that emphasis should be placed on the </w:t>
      </w:r>
      <w:r w:rsidRPr="000B12AD">
        <w:rPr>
          <w:rFonts w:ascii="Times New Roman" w:eastAsia="Times New Roman" w:hAnsi="Times New Roman" w:cs="Times New Roman"/>
          <w:sz w:val="24"/>
          <w:szCs w:val="24"/>
        </w:rPr>
        <w:lastRenderedPageBreak/>
        <w:t>necessity of confirming the efficacy of current animal health measures. A standard FMD vaccination programme is also obligatory. Primary vaccination at the age of four months is recommended, followed by a booster at five months of age and herd vaccination at four-month intervals (</w:t>
      </w:r>
      <w:r w:rsidR="00FF48D7">
        <w:rPr>
          <w:rFonts w:ascii="Times New Roman" w:eastAsia="Times New Roman" w:hAnsi="Times New Roman" w:cs="Times New Roman"/>
          <w:sz w:val="24"/>
          <w:szCs w:val="24"/>
        </w:rPr>
        <w:t>23</w:t>
      </w:r>
      <w:r w:rsidRPr="000B12AD">
        <w:rPr>
          <w:rFonts w:ascii="Times New Roman" w:eastAsia="Times New Roman" w:hAnsi="Times New Roman" w:cs="Times New Roman"/>
          <w:sz w:val="24"/>
          <w:szCs w:val="24"/>
        </w:rPr>
        <w:t>).</w:t>
      </w:r>
      <w:r w:rsidR="0087054B" w:rsidRPr="000B12AD">
        <w:rPr>
          <w:rFonts w:ascii="Times New Roman" w:eastAsia="Times New Roman" w:hAnsi="Times New Roman" w:cs="Times New Roman"/>
          <w:sz w:val="24"/>
          <w:szCs w:val="24"/>
        </w:rPr>
        <w:t xml:space="preserve"> It was stated that FMD within Saudi Arabian dairy herds has been controlled for the past decade through vaccination.</w:t>
      </w:r>
      <w:r w:rsidR="0087054B" w:rsidRPr="000B12AD">
        <w:rPr>
          <w:rFonts w:ascii="Times New Roman" w:hAnsi="Times New Roman" w:cs="Times New Roman"/>
        </w:rPr>
        <w:t xml:space="preserve"> </w:t>
      </w:r>
      <w:r w:rsidR="0087054B" w:rsidRPr="001B5834">
        <w:rPr>
          <w:rFonts w:ascii="Times New Roman" w:eastAsia="Times New Roman" w:hAnsi="Times New Roman" w:cs="Times New Roman"/>
          <w:sz w:val="24"/>
          <w:szCs w:val="24"/>
        </w:rPr>
        <w:t>Simulations suggest that</w:t>
      </w:r>
      <w:r w:rsidR="0087054B" w:rsidRPr="000B12AD">
        <w:rPr>
          <w:rFonts w:ascii="Times New Roman" w:eastAsia="Times New Roman" w:hAnsi="Times New Roman" w:cs="Times New Roman"/>
          <w:sz w:val="24"/>
          <w:szCs w:val="24"/>
        </w:rPr>
        <w:t xml:space="preserve"> removing all infectious animals from the herd significantly reduces the per cent infected in the herd (</w:t>
      </w:r>
      <w:r w:rsidR="002C6440">
        <w:rPr>
          <w:rFonts w:ascii="Times New Roman" w:eastAsia="Times New Roman" w:hAnsi="Times New Roman" w:cs="Times New Roman"/>
          <w:sz w:val="24"/>
          <w:szCs w:val="24"/>
        </w:rPr>
        <w:t>26</w:t>
      </w:r>
      <w:r w:rsidR="0087054B" w:rsidRPr="000B12AD">
        <w:rPr>
          <w:rFonts w:ascii="Times New Roman" w:eastAsia="Times New Roman" w:hAnsi="Times New Roman" w:cs="Times New Roman"/>
          <w:sz w:val="24"/>
          <w:szCs w:val="24"/>
        </w:rPr>
        <w:t>).</w:t>
      </w:r>
    </w:p>
    <w:p w:rsidR="004D5575" w:rsidRPr="000B12AD" w:rsidRDefault="004D5575" w:rsidP="004D5575">
      <w:pPr>
        <w:spacing w:line="360" w:lineRule="auto"/>
        <w:jc w:val="both"/>
        <w:rPr>
          <w:rFonts w:ascii="Times New Roman" w:hAnsi="Times New Roman" w:cs="Times New Roman"/>
          <w:b/>
          <w:bCs/>
          <w:sz w:val="24"/>
          <w:szCs w:val="24"/>
        </w:rPr>
      </w:pPr>
      <w:r w:rsidRPr="000B12AD">
        <w:rPr>
          <w:rFonts w:ascii="Times New Roman" w:hAnsi="Times New Roman" w:cs="Times New Roman"/>
          <w:b/>
          <w:bCs/>
          <w:sz w:val="24"/>
          <w:szCs w:val="24"/>
        </w:rPr>
        <w:t>Role of small ruminants in FMD epizootiology</w:t>
      </w:r>
    </w:p>
    <w:p w:rsidR="00AF7932" w:rsidRPr="000B12AD" w:rsidRDefault="004D5575" w:rsidP="000B12AD">
      <w:pPr>
        <w:spacing w:line="360" w:lineRule="auto"/>
        <w:jc w:val="both"/>
        <w:rPr>
          <w:rFonts w:ascii="Times New Roman" w:hAnsi="Times New Roman" w:cs="Times New Roman"/>
          <w:sz w:val="24"/>
          <w:szCs w:val="24"/>
        </w:rPr>
      </w:pPr>
      <w:r w:rsidRPr="000B12AD">
        <w:rPr>
          <w:rFonts w:ascii="Times New Roman" w:hAnsi="Times New Roman" w:cs="Times New Roman"/>
          <w:sz w:val="24"/>
          <w:szCs w:val="24"/>
        </w:rPr>
        <w:t xml:space="preserve">Small ruminants play an important role in the epidemiology and transmission of FMD. </w:t>
      </w:r>
      <w:r w:rsidR="00C33EC0" w:rsidRPr="000B12AD">
        <w:rPr>
          <w:rFonts w:ascii="Times New Roman" w:hAnsi="Times New Roman" w:cs="Times New Roman"/>
          <w:sz w:val="24"/>
          <w:szCs w:val="24"/>
        </w:rPr>
        <w:t>In this regard, it is considerably</w:t>
      </w:r>
      <w:r w:rsidR="00C33EC0" w:rsidRPr="001B5834">
        <w:rPr>
          <w:rFonts w:ascii="Times New Roman" w:hAnsi="Times New Roman" w:cs="Times New Roman"/>
          <w:sz w:val="24"/>
          <w:szCs w:val="24"/>
        </w:rPr>
        <w:t xml:space="preserve"> </w:t>
      </w:r>
      <w:r w:rsidR="00C33EC0" w:rsidRPr="000B12AD">
        <w:rPr>
          <w:rFonts w:ascii="Times New Roman" w:hAnsi="Times New Roman" w:cs="Times New Roman"/>
          <w:sz w:val="24"/>
          <w:szCs w:val="24"/>
        </w:rPr>
        <w:t>important</w:t>
      </w:r>
      <w:r w:rsidR="00C33EC0" w:rsidRPr="001B5834">
        <w:rPr>
          <w:rFonts w:ascii="Times New Roman" w:hAnsi="Times New Roman" w:cs="Times New Roman"/>
          <w:sz w:val="24"/>
          <w:szCs w:val="24"/>
        </w:rPr>
        <w:t xml:space="preserve"> that the clinical signs of FMD in adult sheep and goats are frequently mild or inapparent (</w:t>
      </w:r>
      <w:r w:rsidR="00FF48D7">
        <w:rPr>
          <w:rFonts w:ascii="Times New Roman" w:hAnsi="Times New Roman" w:cs="Times New Roman"/>
          <w:sz w:val="24"/>
          <w:szCs w:val="24"/>
        </w:rPr>
        <w:t>16, 19</w:t>
      </w:r>
      <w:r w:rsidR="00327EEB">
        <w:rPr>
          <w:rFonts w:ascii="Times New Roman" w:hAnsi="Times New Roman" w:cs="Times New Roman"/>
          <w:sz w:val="24"/>
          <w:szCs w:val="24"/>
        </w:rPr>
        <w:t>,</w:t>
      </w:r>
      <w:r w:rsidR="00C33EC0" w:rsidRPr="001B5834">
        <w:rPr>
          <w:rFonts w:ascii="Times New Roman" w:hAnsi="Times New Roman" w:cs="Times New Roman"/>
          <w:sz w:val="24"/>
          <w:szCs w:val="24"/>
        </w:rPr>
        <w:t xml:space="preserve"> </w:t>
      </w:r>
      <w:r w:rsidR="002C6440">
        <w:rPr>
          <w:rFonts w:ascii="Times New Roman" w:hAnsi="Times New Roman" w:cs="Times New Roman"/>
          <w:sz w:val="24"/>
          <w:szCs w:val="24"/>
        </w:rPr>
        <w:t>33</w:t>
      </w:r>
      <w:r w:rsidR="00C33EC0" w:rsidRPr="001B5834">
        <w:rPr>
          <w:rFonts w:ascii="Times New Roman" w:hAnsi="Times New Roman" w:cs="Times New Roman"/>
          <w:sz w:val="24"/>
          <w:szCs w:val="24"/>
        </w:rPr>
        <w:t>). Sheep have often been implicated as disseminators of FMD virus</w:t>
      </w:r>
      <w:r w:rsidR="00C33EC0" w:rsidRPr="000B12AD">
        <w:rPr>
          <w:rFonts w:ascii="Times New Roman" w:hAnsi="Times New Roman" w:cs="Times New Roman"/>
          <w:sz w:val="24"/>
          <w:szCs w:val="24"/>
        </w:rPr>
        <w:t>, both between and within countries. Moreover, sheep and goats may act as carriers where infected herds, which practice transhumance or are nomadic, can spread the infection to other herds long before the diagnosis of the disease is established. Shipping and trade with live sheep and goats is much more common worldwide than in other FMD susceptible species. Lack of registration of all sheep and goat herds (especially of small hobby herds) and lack of individual identifications signs (ear tags) may result in incomplete control measurements under FMD conditions (</w:t>
      </w:r>
      <w:r w:rsidR="00327EEB">
        <w:rPr>
          <w:rFonts w:ascii="Times New Roman" w:hAnsi="Times New Roman" w:cs="Times New Roman"/>
          <w:sz w:val="24"/>
          <w:szCs w:val="24"/>
        </w:rPr>
        <w:t>18</w:t>
      </w:r>
      <w:r w:rsidR="00C33EC0" w:rsidRPr="000B12AD">
        <w:rPr>
          <w:rFonts w:ascii="Times New Roman" w:hAnsi="Times New Roman" w:cs="Times New Roman"/>
          <w:sz w:val="24"/>
          <w:szCs w:val="24"/>
        </w:rPr>
        <w:t>). There have been numerous examples in the past where small ruminants have been responsible for the transboundary spread of FMD include: the type A epidemics in Morocco in 1978 and 1983 (</w:t>
      </w:r>
      <w:r w:rsidR="00327EEB">
        <w:rPr>
          <w:rFonts w:ascii="Times New Roman" w:hAnsi="Times New Roman" w:cs="Times New Roman"/>
          <w:sz w:val="24"/>
          <w:szCs w:val="24"/>
        </w:rPr>
        <w:t>15</w:t>
      </w:r>
      <w:r w:rsidR="00C33EC0" w:rsidRPr="000B12AD">
        <w:rPr>
          <w:rFonts w:ascii="Times New Roman" w:hAnsi="Times New Roman" w:cs="Times New Roman"/>
          <w:sz w:val="24"/>
          <w:szCs w:val="24"/>
        </w:rPr>
        <w:t>); the type O epidemic in Greece in 1994 (</w:t>
      </w:r>
      <w:r w:rsidR="000F7013">
        <w:rPr>
          <w:rFonts w:ascii="Times New Roman" w:hAnsi="Times New Roman" w:cs="Times New Roman"/>
          <w:sz w:val="24"/>
          <w:szCs w:val="24"/>
        </w:rPr>
        <w:t>57</w:t>
      </w:r>
      <w:r w:rsidR="00C33EC0" w:rsidRPr="000B12AD">
        <w:rPr>
          <w:rFonts w:ascii="Times New Roman" w:hAnsi="Times New Roman" w:cs="Times New Roman"/>
          <w:sz w:val="24"/>
          <w:szCs w:val="24"/>
        </w:rPr>
        <w:t xml:space="preserve">); and the North African epidemic of 1989-1992. The epidemic started during the winter of 1989 in Tunisia and then swept westwards into Algeria and Morocco. </w:t>
      </w:r>
      <w:r w:rsidR="00DC3411" w:rsidRPr="000B12AD">
        <w:rPr>
          <w:rFonts w:ascii="Times New Roman" w:hAnsi="Times New Roman" w:cs="Times New Roman"/>
          <w:sz w:val="24"/>
          <w:szCs w:val="24"/>
        </w:rPr>
        <w:t>The majority of the spread was attributed to the uncontrolled movement of large numbers of sheep, especially around the time of religious festivals when there was a surge in the demand for sheep meat (</w:t>
      </w:r>
      <w:r w:rsidR="005032A8">
        <w:rPr>
          <w:rFonts w:ascii="Times New Roman" w:hAnsi="Times New Roman" w:cs="Times New Roman"/>
          <w:sz w:val="24"/>
          <w:szCs w:val="24"/>
        </w:rPr>
        <w:t>51</w:t>
      </w:r>
      <w:r w:rsidR="00DC3411" w:rsidRPr="000B12AD">
        <w:rPr>
          <w:rFonts w:ascii="Times New Roman" w:hAnsi="Times New Roman" w:cs="Times New Roman"/>
          <w:sz w:val="24"/>
          <w:szCs w:val="24"/>
        </w:rPr>
        <w:t>).</w:t>
      </w:r>
    </w:p>
    <w:p w:rsidR="004D5575" w:rsidRPr="000B12AD" w:rsidRDefault="00A826E0" w:rsidP="000B12AD">
      <w:pPr>
        <w:spacing w:line="360" w:lineRule="auto"/>
        <w:jc w:val="both"/>
        <w:rPr>
          <w:rFonts w:ascii="Times New Roman" w:hAnsi="Times New Roman" w:cs="Times New Roman"/>
          <w:sz w:val="24"/>
          <w:szCs w:val="24"/>
        </w:rPr>
      </w:pPr>
      <w:r w:rsidRPr="000B12AD">
        <w:rPr>
          <w:rFonts w:ascii="Times New Roman" w:hAnsi="Times New Roman" w:cs="Times New Roman"/>
          <w:sz w:val="24"/>
          <w:szCs w:val="24"/>
        </w:rPr>
        <w:t>Unlike animals which are carriers of FMD, sub-clinically infected animals may be highly contagious. The implications of sub-clinical infections for the control of FMD are serious because such animals are likely to disseminate the disease when in contact with susceptible livestock (</w:t>
      </w:r>
      <w:r w:rsidR="000F7013">
        <w:rPr>
          <w:rFonts w:ascii="Times New Roman" w:hAnsi="Times New Roman" w:cs="Times New Roman"/>
          <w:sz w:val="24"/>
          <w:szCs w:val="24"/>
        </w:rPr>
        <w:t>54</w:t>
      </w:r>
      <w:r w:rsidRPr="000B12AD">
        <w:rPr>
          <w:rFonts w:ascii="Times New Roman" w:hAnsi="Times New Roman" w:cs="Times New Roman"/>
          <w:sz w:val="24"/>
          <w:szCs w:val="24"/>
        </w:rPr>
        <w:t xml:space="preserve">). </w:t>
      </w:r>
      <w:r w:rsidR="004D5575" w:rsidRPr="000B12AD">
        <w:rPr>
          <w:rFonts w:ascii="Times New Roman" w:hAnsi="Times New Roman" w:cs="Times New Roman"/>
          <w:sz w:val="24"/>
          <w:szCs w:val="24"/>
        </w:rPr>
        <w:t xml:space="preserve">FMD epidemic in Great Britain in 2001 was </w:t>
      </w:r>
      <w:r w:rsidR="00C33EC0" w:rsidRPr="000B12AD">
        <w:rPr>
          <w:rFonts w:ascii="Times New Roman" w:hAnsi="Times New Roman" w:cs="Times New Roman"/>
          <w:sz w:val="24"/>
          <w:szCs w:val="24"/>
        </w:rPr>
        <w:t>characterized</w:t>
      </w:r>
      <w:r w:rsidR="004D5575" w:rsidRPr="000B12AD">
        <w:rPr>
          <w:rFonts w:ascii="Times New Roman" w:hAnsi="Times New Roman" w:cs="Times New Roman"/>
          <w:sz w:val="24"/>
          <w:szCs w:val="24"/>
        </w:rPr>
        <w:t xml:space="preserve"> by widespread dissemination of disease in sheep due to infection being present but unreported for at least three weeks before the first case was identified (</w:t>
      </w:r>
      <w:r w:rsidR="000F7013">
        <w:rPr>
          <w:rFonts w:ascii="Times New Roman" w:hAnsi="Times New Roman" w:cs="Times New Roman"/>
          <w:sz w:val="24"/>
          <w:szCs w:val="24"/>
        </w:rPr>
        <w:t>52</w:t>
      </w:r>
      <w:r w:rsidR="004D5575" w:rsidRPr="000B12AD">
        <w:rPr>
          <w:rFonts w:ascii="Times New Roman" w:hAnsi="Times New Roman" w:cs="Times New Roman"/>
          <w:sz w:val="24"/>
          <w:szCs w:val="24"/>
        </w:rPr>
        <w:t xml:space="preserve">). </w:t>
      </w:r>
    </w:p>
    <w:p w:rsidR="004D5575" w:rsidRPr="000B12AD" w:rsidRDefault="004D5575" w:rsidP="004D5575">
      <w:pPr>
        <w:spacing w:line="360" w:lineRule="auto"/>
        <w:rPr>
          <w:rFonts w:ascii="Times New Roman" w:hAnsi="Times New Roman" w:cs="Times New Roman"/>
          <w:b/>
          <w:bCs/>
          <w:sz w:val="24"/>
          <w:szCs w:val="24"/>
        </w:rPr>
      </w:pPr>
      <w:r w:rsidRPr="000B12AD">
        <w:rPr>
          <w:rFonts w:ascii="Times New Roman" w:hAnsi="Times New Roman" w:cs="Times New Roman"/>
          <w:b/>
          <w:bCs/>
          <w:sz w:val="24"/>
          <w:szCs w:val="24"/>
        </w:rPr>
        <w:lastRenderedPageBreak/>
        <w:t>Control of the disease</w:t>
      </w:r>
    </w:p>
    <w:p w:rsidR="00D71117" w:rsidRPr="000B12AD" w:rsidRDefault="004D5575" w:rsidP="000B12AD">
      <w:pPr>
        <w:spacing w:line="360" w:lineRule="auto"/>
        <w:jc w:val="both"/>
        <w:rPr>
          <w:rFonts w:ascii="Times New Roman" w:hAnsi="Times New Roman" w:cs="Times New Roman"/>
          <w:sz w:val="24"/>
          <w:szCs w:val="24"/>
        </w:rPr>
      </w:pPr>
      <w:r w:rsidRPr="000B12AD">
        <w:rPr>
          <w:rFonts w:ascii="Times New Roman" w:hAnsi="Times New Roman" w:cs="Times New Roman"/>
          <w:sz w:val="24"/>
          <w:szCs w:val="24"/>
        </w:rPr>
        <w:t>FMD vaccination policies and trade regulation must be based on risk assessments taking these factors into consideration (</w:t>
      </w:r>
      <w:r w:rsidR="000F7013">
        <w:rPr>
          <w:rFonts w:ascii="Times New Roman" w:hAnsi="Times New Roman" w:cs="Times New Roman"/>
          <w:sz w:val="24"/>
          <w:szCs w:val="24"/>
        </w:rPr>
        <w:t>54</w:t>
      </w:r>
      <w:r w:rsidRPr="000B12AD">
        <w:rPr>
          <w:rFonts w:ascii="Times New Roman" w:hAnsi="Times New Roman" w:cs="Times New Roman"/>
          <w:sz w:val="24"/>
          <w:szCs w:val="24"/>
        </w:rPr>
        <w:t>).</w:t>
      </w:r>
      <w:r w:rsidR="00A826E0" w:rsidRPr="000B12AD">
        <w:rPr>
          <w:rFonts w:ascii="Times New Roman" w:hAnsi="Times New Roman" w:cs="Times New Roman"/>
          <w:sz w:val="24"/>
          <w:szCs w:val="24"/>
        </w:rPr>
        <w:t xml:space="preserve"> </w:t>
      </w:r>
      <w:r w:rsidR="00D71117" w:rsidRPr="000B12AD">
        <w:rPr>
          <w:rFonts w:ascii="Times New Roman" w:hAnsi="Times New Roman" w:cs="Times New Roman"/>
          <w:sz w:val="24"/>
          <w:szCs w:val="24"/>
        </w:rPr>
        <w:t>The difficulty in making a clinical diagnosis of the disease in adult sheep and goats should encourage the development of more rapid screening tests to assist in future control programmes (</w:t>
      </w:r>
      <w:r w:rsidR="002C6440">
        <w:rPr>
          <w:rFonts w:ascii="Times New Roman" w:hAnsi="Times New Roman" w:cs="Times New Roman"/>
          <w:sz w:val="24"/>
          <w:szCs w:val="24"/>
        </w:rPr>
        <w:t>33</w:t>
      </w:r>
      <w:r w:rsidR="00D71117" w:rsidRPr="000B12AD">
        <w:rPr>
          <w:rFonts w:ascii="Times New Roman" w:hAnsi="Times New Roman" w:cs="Times New Roman"/>
          <w:sz w:val="24"/>
          <w:szCs w:val="24"/>
        </w:rPr>
        <w:t xml:space="preserve">). </w:t>
      </w:r>
    </w:p>
    <w:p w:rsidR="00636A25" w:rsidRPr="000B12AD" w:rsidRDefault="005E6FA1" w:rsidP="000B12AD">
      <w:pPr>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Vaccination against FMD might be one of the control measures used during an FMD epidemic depending on the local epidemiological situation, the status of the country, and the opinion of policy makers. A sound decision on vaccination can be made only if there is sufficient scientific knowledge on the effectiveness of vaccination in eliminating the virus from the population (</w:t>
      </w:r>
      <w:r w:rsidR="005032A8">
        <w:rPr>
          <w:rFonts w:ascii="Times New Roman" w:eastAsia="Times New Roman" w:hAnsi="Times New Roman" w:cs="Times New Roman"/>
          <w:sz w:val="24"/>
          <w:szCs w:val="24"/>
        </w:rPr>
        <w:t>46</w:t>
      </w:r>
      <w:r w:rsidRPr="000B12AD">
        <w:rPr>
          <w:rFonts w:ascii="Times New Roman" w:eastAsia="Times New Roman" w:hAnsi="Times New Roman" w:cs="Times New Roman"/>
          <w:sz w:val="24"/>
          <w:szCs w:val="24"/>
        </w:rPr>
        <w:t xml:space="preserve">). </w:t>
      </w:r>
      <w:r w:rsidR="00636A25" w:rsidRPr="000B12AD">
        <w:rPr>
          <w:rFonts w:ascii="Times New Roman" w:hAnsi="Times New Roman" w:cs="Times New Roman"/>
          <w:sz w:val="24"/>
          <w:szCs w:val="24"/>
        </w:rPr>
        <w:t xml:space="preserve">It was shown that a commercially available, standard dose vaccine formulation can fully protect cattle against direct challenge with the virus in as little as 7 days with no carrier transmission to naïve animals </w:t>
      </w:r>
      <w:r w:rsidR="00636A25" w:rsidRPr="000B12AD">
        <w:rPr>
          <w:rFonts w:ascii="Times New Roman" w:eastAsia="Times New Roman" w:hAnsi="Times New Roman" w:cs="Times New Roman"/>
          <w:sz w:val="24"/>
          <w:szCs w:val="24"/>
        </w:rPr>
        <w:t>(</w:t>
      </w:r>
      <w:r w:rsidR="00FF48D7">
        <w:rPr>
          <w:rFonts w:ascii="Times New Roman" w:eastAsia="Times New Roman" w:hAnsi="Times New Roman" w:cs="Times New Roman"/>
          <w:sz w:val="24"/>
          <w:szCs w:val="24"/>
        </w:rPr>
        <w:t>21</w:t>
      </w:r>
      <w:r w:rsidR="00636A25" w:rsidRPr="000B12AD">
        <w:rPr>
          <w:rFonts w:ascii="Times New Roman" w:eastAsia="Times New Roman" w:hAnsi="Times New Roman" w:cs="Times New Roman"/>
          <w:sz w:val="24"/>
          <w:szCs w:val="24"/>
        </w:rPr>
        <w:t>)</w:t>
      </w:r>
      <w:r w:rsidR="00636A25" w:rsidRPr="000B12AD">
        <w:rPr>
          <w:rFonts w:ascii="Times New Roman" w:hAnsi="Times New Roman" w:cs="Times New Roman"/>
          <w:sz w:val="24"/>
          <w:szCs w:val="24"/>
        </w:rPr>
        <w:t>.</w:t>
      </w:r>
    </w:p>
    <w:p w:rsidR="00636A25" w:rsidRPr="000B12AD" w:rsidRDefault="005E6FA1"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The utilization of ring vaccination should be considered as an alternative to mass culling of large numbers of animals (</w:t>
      </w:r>
      <w:r w:rsidR="002C6440">
        <w:rPr>
          <w:rFonts w:ascii="Times New Roman" w:eastAsia="Times New Roman" w:hAnsi="Times New Roman" w:cs="Times New Roman"/>
          <w:sz w:val="24"/>
          <w:szCs w:val="24"/>
        </w:rPr>
        <w:t>41</w:t>
      </w:r>
      <w:r w:rsidRPr="000B12AD">
        <w:rPr>
          <w:rFonts w:ascii="Times New Roman" w:eastAsia="Times New Roman" w:hAnsi="Times New Roman" w:cs="Times New Roman"/>
          <w:sz w:val="24"/>
          <w:szCs w:val="24"/>
        </w:rPr>
        <w:t>).</w:t>
      </w:r>
      <w:r w:rsidRPr="000B12AD">
        <w:rPr>
          <w:rFonts w:ascii="Times New Roman" w:hAnsi="Times New Roman" w:cs="Times New Roman"/>
        </w:rPr>
        <w:t xml:space="preserve"> </w:t>
      </w:r>
      <w:r w:rsidRPr="001B5834">
        <w:rPr>
          <w:rFonts w:ascii="Times New Roman" w:eastAsia="Times New Roman" w:hAnsi="Times New Roman" w:cs="Times New Roman"/>
          <w:sz w:val="24"/>
          <w:szCs w:val="24"/>
        </w:rPr>
        <w:t>Epidemiological evaluation and prediction tools have advanced particularly rapidly and can guide the choice of control policies during an outbreak. Integrated decision-support systems offer the best method of managing FMD outbreaks to mini</w:t>
      </w:r>
      <w:r w:rsidRPr="000B12AD">
        <w:rPr>
          <w:rFonts w:ascii="Times New Roman" w:eastAsia="Times New Roman" w:hAnsi="Times New Roman" w:cs="Times New Roman"/>
          <w:sz w:val="24"/>
          <w:szCs w:val="24"/>
        </w:rPr>
        <w:t>mise the cost and size of the epidemics (</w:t>
      </w:r>
      <w:r w:rsidR="002C6440">
        <w:rPr>
          <w:rFonts w:ascii="Times New Roman" w:eastAsia="Times New Roman" w:hAnsi="Times New Roman" w:cs="Times New Roman"/>
          <w:sz w:val="24"/>
          <w:szCs w:val="24"/>
        </w:rPr>
        <w:t>44</w:t>
      </w:r>
      <w:r w:rsidRPr="000B12AD">
        <w:rPr>
          <w:rFonts w:ascii="Times New Roman" w:eastAsia="Times New Roman" w:hAnsi="Times New Roman" w:cs="Times New Roman"/>
          <w:sz w:val="24"/>
          <w:szCs w:val="24"/>
        </w:rPr>
        <w:t>).</w:t>
      </w:r>
      <w:r w:rsidR="00636A25" w:rsidRPr="000B12AD">
        <w:rPr>
          <w:rFonts w:ascii="Times New Roman" w:eastAsia="Times New Roman" w:hAnsi="Times New Roman" w:cs="Times New Roman"/>
          <w:sz w:val="24"/>
          <w:szCs w:val="24"/>
        </w:rPr>
        <w:t xml:space="preserve"> </w:t>
      </w:r>
    </w:p>
    <w:p w:rsidR="005E6FA1" w:rsidRPr="000B12AD" w:rsidRDefault="00636A25" w:rsidP="005E6FA1">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Wealthy countries that have eradicated FMD face ongoing costs from periodic outbreaks and the costs of being prepared to rapidly detect and deal with these outbreaks via means of movement controls, culling and/or vaccination. Many countries reduce the impact of the disease with extensive ongoing or intermittent vaccination programmes, the global scale and costs associated with these programmes is vast with an estimated 2.6 billion doses administered annually (Hamond, 2011).</w:t>
      </w:r>
    </w:p>
    <w:p w:rsidR="006C0D37" w:rsidRPr="000B12AD" w:rsidRDefault="006C0D37"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hAnsi="Times New Roman" w:cs="Times New Roman"/>
          <w:sz w:val="24"/>
          <w:szCs w:val="24"/>
        </w:rPr>
        <w:t>The use of molecular epidemiology is an important tool in understanding and consequently controlling FMDV (</w:t>
      </w:r>
      <w:r w:rsidR="002C6440">
        <w:rPr>
          <w:rFonts w:ascii="Times New Roman" w:hAnsi="Times New Roman" w:cs="Times New Roman"/>
          <w:sz w:val="24"/>
          <w:szCs w:val="24"/>
        </w:rPr>
        <w:t>36</w:t>
      </w:r>
      <w:r w:rsidRPr="000B12AD">
        <w:rPr>
          <w:rFonts w:ascii="Times New Roman" w:hAnsi="Times New Roman" w:cs="Times New Roman"/>
          <w:sz w:val="24"/>
          <w:szCs w:val="24"/>
        </w:rPr>
        <w:t xml:space="preserve">). In addition, matching data on livestock movement with molecular epidemiology can enhance our fundamental understanding when reconstructing the spread of the virus between geographical regions, which is essential for the development of FMD </w:t>
      </w:r>
      <w:r w:rsidRPr="000B12AD">
        <w:rPr>
          <w:rFonts w:ascii="Times New Roman" w:eastAsia="Times New Roman" w:hAnsi="Times New Roman" w:cs="Times New Roman"/>
          <w:sz w:val="24"/>
          <w:szCs w:val="24"/>
        </w:rPr>
        <w:t>control strategies worldwide (</w:t>
      </w:r>
      <w:r w:rsidR="00327EEB">
        <w:rPr>
          <w:rFonts w:ascii="Times New Roman" w:eastAsia="Times New Roman" w:hAnsi="Times New Roman" w:cs="Times New Roman"/>
          <w:sz w:val="24"/>
          <w:szCs w:val="24"/>
        </w:rPr>
        <w:t>14</w:t>
      </w:r>
      <w:r w:rsidRPr="000B12AD">
        <w:rPr>
          <w:rFonts w:ascii="Times New Roman" w:eastAsia="Times New Roman" w:hAnsi="Times New Roman" w:cs="Times New Roman"/>
          <w:sz w:val="24"/>
          <w:szCs w:val="24"/>
        </w:rPr>
        <w:t>).</w:t>
      </w:r>
    </w:p>
    <w:p w:rsidR="004D5575" w:rsidRPr="000B12AD" w:rsidRDefault="004D5575" w:rsidP="00D77E64">
      <w:pPr>
        <w:tabs>
          <w:tab w:val="left" w:pos="2820"/>
        </w:tabs>
        <w:spacing w:line="360" w:lineRule="auto"/>
        <w:jc w:val="both"/>
        <w:rPr>
          <w:rFonts w:ascii="Times New Roman" w:eastAsia="Times New Roman" w:hAnsi="Times New Roman" w:cs="Times New Roman"/>
          <w:b/>
          <w:bCs/>
          <w:sz w:val="24"/>
          <w:szCs w:val="24"/>
        </w:rPr>
      </w:pPr>
      <w:r w:rsidRPr="000B12AD">
        <w:rPr>
          <w:rFonts w:ascii="Times New Roman" w:eastAsia="Times New Roman" w:hAnsi="Times New Roman" w:cs="Times New Roman"/>
          <w:b/>
          <w:bCs/>
          <w:sz w:val="24"/>
          <w:szCs w:val="24"/>
        </w:rPr>
        <w:lastRenderedPageBreak/>
        <w:t>Aim of the study</w:t>
      </w:r>
    </w:p>
    <w:p w:rsidR="00E65046" w:rsidRPr="000B12AD" w:rsidRDefault="007A0704" w:rsidP="000B12AD">
      <w:pPr>
        <w:tabs>
          <w:tab w:val="left" w:pos="2820"/>
        </w:tabs>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There is an evident for the possibility of recurrent occurrence of FMDV in Saudi Arabia through the imported ruminants from countries where FMD is enzootic, particularly during Hajj season. Such imported animals may be FMDV carriers or subclinical cases or showing suspected FMD lesions as recorded during the Hajj season of 1432 H (2011)</w:t>
      </w:r>
      <w:r w:rsidR="00D77E64" w:rsidRPr="000B12AD">
        <w:rPr>
          <w:rFonts w:ascii="Times New Roman" w:eastAsia="Times New Roman" w:hAnsi="Times New Roman" w:cs="Times New Roman"/>
          <w:sz w:val="24"/>
          <w:szCs w:val="24"/>
        </w:rPr>
        <w:t xml:space="preserve"> (</w:t>
      </w:r>
      <w:r w:rsidR="00EA2EF2">
        <w:rPr>
          <w:rFonts w:ascii="Times New Roman" w:eastAsia="Times New Roman" w:hAnsi="Times New Roman" w:cs="Times New Roman"/>
          <w:sz w:val="24"/>
          <w:szCs w:val="24"/>
        </w:rPr>
        <w:t>5</w:t>
      </w:r>
      <w:r w:rsidR="00D77E64" w:rsidRPr="000B12AD">
        <w:rPr>
          <w:rFonts w:ascii="Times New Roman" w:eastAsia="Times New Roman" w:hAnsi="Times New Roman" w:cs="Times New Roman"/>
          <w:sz w:val="24"/>
          <w:szCs w:val="24"/>
        </w:rPr>
        <w:t xml:space="preserve">). </w:t>
      </w:r>
      <w:r w:rsidR="00B211BA" w:rsidRPr="000B12AD">
        <w:rPr>
          <w:rFonts w:ascii="Times New Roman" w:eastAsia="Times New Roman" w:hAnsi="Times New Roman" w:cs="Times New Roman"/>
          <w:sz w:val="24"/>
          <w:szCs w:val="24"/>
        </w:rPr>
        <w:t>So that this study aims to describe the impact of the importation of live ruminant animals on the epizootiology of FMD in the kingdom of Saudi Arabia, especially in mak</w:t>
      </w:r>
      <w:r w:rsidR="00AD71BE" w:rsidRPr="000B12AD">
        <w:rPr>
          <w:rFonts w:ascii="Times New Roman" w:eastAsia="Times New Roman" w:hAnsi="Times New Roman" w:cs="Times New Roman"/>
          <w:sz w:val="24"/>
          <w:szCs w:val="24"/>
        </w:rPr>
        <w:t>k</w:t>
      </w:r>
      <w:r w:rsidR="00B211BA" w:rsidRPr="000B12AD">
        <w:rPr>
          <w:rFonts w:ascii="Times New Roman" w:eastAsia="Times New Roman" w:hAnsi="Times New Roman" w:cs="Times New Roman"/>
          <w:sz w:val="24"/>
          <w:szCs w:val="24"/>
        </w:rPr>
        <w:t>ah, where about two millions of these imported animals are annually slaughter during the hajj season.</w:t>
      </w:r>
      <w:r w:rsidR="00AD71BE" w:rsidRPr="000B12AD">
        <w:rPr>
          <w:rFonts w:ascii="Times New Roman" w:eastAsia="Times New Roman" w:hAnsi="Times New Roman" w:cs="Times New Roman"/>
          <w:sz w:val="24"/>
          <w:szCs w:val="24"/>
        </w:rPr>
        <w:t xml:space="preserve"> </w:t>
      </w:r>
      <w:r w:rsidR="00106AF5" w:rsidRPr="000B12AD">
        <w:rPr>
          <w:rFonts w:ascii="Times New Roman" w:eastAsia="Times New Roman" w:hAnsi="Times New Roman" w:cs="Times New Roman"/>
          <w:sz w:val="24"/>
          <w:szCs w:val="24"/>
        </w:rPr>
        <w:t>Furthermore, prevention and control strategies of FMD in Saudi Arabia particularly in Makkah and during Hajj seasons were discussed</w:t>
      </w:r>
      <w:r w:rsidR="00AD71BE" w:rsidRPr="000B12AD">
        <w:rPr>
          <w:rFonts w:ascii="Times New Roman" w:eastAsia="Times New Roman" w:hAnsi="Times New Roman" w:cs="Times New Roman"/>
          <w:sz w:val="24"/>
          <w:szCs w:val="24"/>
        </w:rPr>
        <w:t>.</w:t>
      </w:r>
    </w:p>
    <w:p w:rsidR="00786DA6" w:rsidRPr="000B12AD" w:rsidRDefault="00786DA6" w:rsidP="00786DA6">
      <w:pPr>
        <w:tabs>
          <w:tab w:val="left" w:pos="2820"/>
        </w:tabs>
        <w:rPr>
          <w:rFonts w:ascii="Times New Roman" w:eastAsia="Times New Roman" w:hAnsi="Times New Roman" w:cs="Times New Roman"/>
          <w:b/>
          <w:bCs/>
          <w:sz w:val="28"/>
          <w:szCs w:val="28"/>
        </w:rPr>
      </w:pPr>
      <w:r w:rsidRPr="000B12AD">
        <w:rPr>
          <w:rFonts w:ascii="Times New Roman" w:eastAsia="Times New Roman" w:hAnsi="Times New Roman" w:cs="Times New Roman"/>
          <w:b/>
          <w:bCs/>
          <w:sz w:val="28"/>
          <w:szCs w:val="28"/>
        </w:rPr>
        <w:t>Materials and Methods</w:t>
      </w:r>
      <w:r w:rsidRPr="000B12AD">
        <w:rPr>
          <w:rFonts w:ascii="Times New Roman" w:eastAsia="Times New Roman" w:hAnsi="Times New Roman" w:cs="Times New Roman"/>
          <w:b/>
          <w:bCs/>
          <w:sz w:val="28"/>
          <w:szCs w:val="28"/>
        </w:rPr>
        <w:tab/>
      </w:r>
    </w:p>
    <w:p w:rsidR="00786DA6" w:rsidRPr="000B12AD" w:rsidRDefault="00786DA6" w:rsidP="00786DA6">
      <w:pPr>
        <w:pStyle w:val="a5"/>
        <w:bidi w:val="0"/>
        <w:spacing w:after="200" w:line="276" w:lineRule="auto"/>
        <w:ind w:left="0"/>
        <w:jc w:val="both"/>
        <w:rPr>
          <w:b/>
          <w:bCs/>
          <w:sz w:val="28"/>
          <w:szCs w:val="28"/>
        </w:rPr>
      </w:pPr>
      <w:r w:rsidRPr="000B12AD">
        <w:rPr>
          <w:b/>
          <w:bCs/>
          <w:sz w:val="28"/>
          <w:szCs w:val="28"/>
        </w:rPr>
        <w:t>Sample population:</w:t>
      </w:r>
    </w:p>
    <w:p w:rsidR="009203A0" w:rsidRPr="000B12AD" w:rsidRDefault="00675724" w:rsidP="00C33EC0">
      <w:pPr>
        <w:spacing w:line="360" w:lineRule="auto"/>
        <w:ind w:hanging="58"/>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A total number of 713 sacrifice animals (233 cattle and 480 sheep) were selected from the sacrifice livestock yards of </w:t>
      </w:r>
      <w:r w:rsidRPr="000B12AD">
        <w:rPr>
          <w:rFonts w:ascii="Times New Roman" w:hAnsi="Times New Roman" w:cs="Times New Roman"/>
          <w:sz w:val="24"/>
          <w:szCs w:val="24"/>
        </w:rPr>
        <w:t>the Saudi project for utilization of Hajj meat</w:t>
      </w:r>
      <w:r w:rsidRPr="000B12AD">
        <w:rPr>
          <w:rFonts w:ascii="Times New Roman" w:eastAsia="Times New Roman" w:hAnsi="Times New Roman" w:cs="Times New Roman"/>
          <w:sz w:val="24"/>
          <w:szCs w:val="24"/>
        </w:rPr>
        <w:t>, in the Holy city of Makkah during the Pilgrimage season 1433 H (</w:t>
      </w:r>
      <w:r w:rsidR="002A1E41">
        <w:rPr>
          <w:rFonts w:ascii="Times New Roman" w:eastAsia="Times New Roman" w:hAnsi="Times New Roman" w:cs="Times New Roman"/>
          <w:sz w:val="24"/>
          <w:szCs w:val="24"/>
        </w:rPr>
        <w:t>24</w:t>
      </w:r>
      <w:r w:rsidRPr="000B12AD">
        <w:rPr>
          <w:rFonts w:ascii="Times New Roman" w:eastAsia="Times New Roman" w:hAnsi="Times New Roman" w:cs="Times New Roman"/>
          <w:sz w:val="24"/>
          <w:szCs w:val="24"/>
        </w:rPr>
        <w:t>-</w:t>
      </w:r>
      <w:r w:rsidR="002A1E41">
        <w:rPr>
          <w:rFonts w:ascii="Times New Roman" w:eastAsia="Times New Roman" w:hAnsi="Times New Roman" w:cs="Times New Roman"/>
          <w:sz w:val="24"/>
          <w:szCs w:val="24"/>
        </w:rPr>
        <w:t>29</w:t>
      </w:r>
      <w:r w:rsidR="002A1E41" w:rsidRPr="000B12A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sz w:val="24"/>
          <w:szCs w:val="24"/>
        </w:rPr>
        <w:t xml:space="preserve">October, 2012). </w:t>
      </w:r>
      <w:r w:rsidR="009203A0" w:rsidRPr="000B12AD">
        <w:rPr>
          <w:rFonts w:ascii="Times New Roman" w:eastAsia="Times New Roman" w:hAnsi="Times New Roman" w:cs="Times New Roman"/>
          <w:sz w:val="24"/>
          <w:szCs w:val="24"/>
        </w:rPr>
        <w:t xml:space="preserve">All of the investigated cattle are of African origin, 58 of them showed clinical signs of FMD and no legal certificated </w:t>
      </w:r>
      <w:r w:rsidR="00C33EC0" w:rsidRPr="000B12AD">
        <w:rPr>
          <w:rFonts w:ascii="Times New Roman" w:eastAsia="Times New Roman" w:hAnsi="Times New Roman" w:cs="Times New Roman"/>
          <w:sz w:val="24"/>
          <w:szCs w:val="24"/>
        </w:rPr>
        <w:t xml:space="preserve">were </w:t>
      </w:r>
      <w:r w:rsidR="009203A0" w:rsidRPr="000B12AD">
        <w:rPr>
          <w:rFonts w:ascii="Times New Roman" w:eastAsia="Times New Roman" w:hAnsi="Times New Roman" w:cs="Times New Roman"/>
          <w:sz w:val="24"/>
          <w:szCs w:val="24"/>
        </w:rPr>
        <w:t>associated</w:t>
      </w:r>
      <w:r w:rsidR="00C33EC0" w:rsidRPr="000B12AD">
        <w:rPr>
          <w:rFonts w:ascii="Times New Roman" w:eastAsia="Times New Roman" w:hAnsi="Times New Roman" w:cs="Times New Roman"/>
          <w:sz w:val="24"/>
          <w:szCs w:val="24"/>
        </w:rPr>
        <w:t xml:space="preserve"> while the rest 175 animals were selected from the contact apparently healthy ones.</w:t>
      </w:r>
      <w:r w:rsidR="009203A0" w:rsidRPr="000B12AD">
        <w:rPr>
          <w:rFonts w:ascii="Times New Roman" w:eastAsia="Times New Roman" w:hAnsi="Times New Roman" w:cs="Times New Roman"/>
          <w:sz w:val="24"/>
          <w:szCs w:val="24"/>
        </w:rPr>
        <w:t xml:space="preserve"> </w:t>
      </w:r>
      <w:r w:rsidR="00C33EC0" w:rsidRPr="000B12AD">
        <w:rPr>
          <w:rFonts w:ascii="Times New Roman" w:eastAsia="Times New Roman" w:hAnsi="Times New Roman" w:cs="Times New Roman"/>
          <w:sz w:val="24"/>
          <w:szCs w:val="24"/>
        </w:rPr>
        <w:t>On the other hand, i</w:t>
      </w:r>
      <w:r w:rsidRPr="000B12AD">
        <w:rPr>
          <w:rFonts w:ascii="Times New Roman" w:eastAsia="Times New Roman" w:hAnsi="Times New Roman" w:cs="Times New Roman"/>
          <w:sz w:val="24"/>
          <w:szCs w:val="24"/>
        </w:rPr>
        <w:t>nvestigat</w:t>
      </w:r>
      <w:r w:rsidR="009203A0" w:rsidRPr="000B12AD">
        <w:rPr>
          <w:rFonts w:ascii="Times New Roman" w:eastAsia="Times New Roman" w:hAnsi="Times New Roman" w:cs="Times New Roman"/>
          <w:sz w:val="24"/>
          <w:szCs w:val="24"/>
        </w:rPr>
        <w:t>ed sheep were randomly selected and</w:t>
      </w:r>
      <w:r w:rsidRPr="000B12AD">
        <w:rPr>
          <w:rFonts w:ascii="Times New Roman" w:eastAsia="Times New Roman" w:hAnsi="Times New Roman" w:cs="Times New Roman"/>
          <w:sz w:val="24"/>
          <w:szCs w:val="24"/>
        </w:rPr>
        <w:t xml:space="preserve"> </w:t>
      </w:r>
      <w:r w:rsidR="009203A0" w:rsidRPr="000B12AD">
        <w:rPr>
          <w:rFonts w:ascii="Times New Roman" w:eastAsia="Times New Roman" w:hAnsi="Times New Roman" w:cs="Times New Roman"/>
          <w:sz w:val="24"/>
          <w:szCs w:val="24"/>
        </w:rPr>
        <w:t xml:space="preserve">they showed no </w:t>
      </w:r>
      <w:r w:rsidRPr="000B12AD">
        <w:rPr>
          <w:rFonts w:ascii="Times New Roman" w:eastAsia="Times New Roman" w:hAnsi="Times New Roman" w:cs="Times New Roman"/>
          <w:sz w:val="24"/>
          <w:szCs w:val="24"/>
        </w:rPr>
        <w:t>clinical signs of FMD</w:t>
      </w:r>
      <w:r w:rsidR="009203A0" w:rsidRPr="000B12AD">
        <w:rPr>
          <w:rFonts w:ascii="Times New Roman" w:eastAsia="Times New Roman" w:hAnsi="Times New Roman" w:cs="Times New Roman"/>
          <w:sz w:val="24"/>
          <w:szCs w:val="24"/>
        </w:rPr>
        <w:t xml:space="preserve">. </w:t>
      </w:r>
      <w:r w:rsidR="00C33EC0" w:rsidRPr="000B12AD">
        <w:rPr>
          <w:rFonts w:ascii="Times New Roman" w:eastAsia="Times New Roman" w:hAnsi="Times New Roman" w:cs="Times New Roman"/>
          <w:sz w:val="24"/>
          <w:szCs w:val="24"/>
        </w:rPr>
        <w:t>Selected investigated sheep included</w:t>
      </w:r>
      <w:r w:rsidRPr="000B12A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sz w:val="24"/>
          <w:szCs w:val="24"/>
          <w:lang w:bidi="ar-EG"/>
        </w:rPr>
        <w:t>260</w:t>
      </w:r>
      <w:r w:rsidR="009203A0" w:rsidRPr="000B12AD">
        <w:rPr>
          <w:rFonts w:ascii="Times New Roman" w:eastAsia="Times New Roman" w:hAnsi="Times New Roman" w:cs="Times New Roman"/>
          <w:sz w:val="24"/>
          <w:szCs w:val="24"/>
          <w:lang w:bidi="ar-EG"/>
        </w:rPr>
        <w:t xml:space="preserve"> </w:t>
      </w:r>
      <w:r w:rsidRPr="000B12AD">
        <w:rPr>
          <w:rFonts w:ascii="Times New Roman" w:eastAsia="Times New Roman" w:hAnsi="Times New Roman" w:cs="Times New Roman"/>
          <w:sz w:val="24"/>
          <w:szCs w:val="24"/>
          <w:lang w:bidi="ar-EG"/>
        </w:rPr>
        <w:t>Saw</w:t>
      </w:r>
      <w:r w:rsidR="00195443" w:rsidRPr="000B12AD">
        <w:rPr>
          <w:rFonts w:ascii="Times New Roman" w:eastAsia="Times New Roman" w:hAnsi="Times New Roman" w:cs="Times New Roman"/>
          <w:sz w:val="24"/>
          <w:szCs w:val="24"/>
          <w:lang w:bidi="ar-EG"/>
        </w:rPr>
        <w:t>a</w:t>
      </w:r>
      <w:r w:rsidRPr="000B12AD">
        <w:rPr>
          <w:rFonts w:ascii="Times New Roman" w:eastAsia="Times New Roman" w:hAnsi="Times New Roman" w:cs="Times New Roman"/>
          <w:sz w:val="24"/>
          <w:szCs w:val="24"/>
          <w:lang w:bidi="ar-EG"/>
        </w:rPr>
        <w:t>kani breed (imported from Sudan)</w:t>
      </w:r>
      <w:r w:rsidRPr="000B12AD">
        <w:rPr>
          <w:rFonts w:ascii="Times New Roman" w:eastAsia="Times New Roman" w:hAnsi="Times New Roman" w:cs="Times New Roman"/>
          <w:sz w:val="24"/>
          <w:szCs w:val="24"/>
        </w:rPr>
        <w:t xml:space="preserve"> and 220 Barbari breed (imported from </w:t>
      </w:r>
      <w:r w:rsidR="002A1E41">
        <w:rPr>
          <w:rFonts w:ascii="Times New Roman" w:eastAsia="Times New Roman" w:hAnsi="Times New Roman" w:cs="Times New Roman"/>
          <w:sz w:val="24"/>
          <w:szCs w:val="24"/>
        </w:rPr>
        <w:t>h</w:t>
      </w:r>
      <w:r w:rsidR="006E21E5">
        <w:rPr>
          <w:rFonts w:ascii="Times New Roman" w:eastAsia="Times New Roman" w:hAnsi="Times New Roman" w:cs="Times New Roman"/>
          <w:sz w:val="24"/>
          <w:szCs w:val="24"/>
        </w:rPr>
        <w:t>orn of Africa</w:t>
      </w:r>
      <w:r w:rsidRPr="000B12AD">
        <w:rPr>
          <w:rFonts w:ascii="Times New Roman" w:eastAsia="Times New Roman" w:hAnsi="Times New Roman" w:cs="Times New Roman"/>
          <w:sz w:val="24"/>
          <w:szCs w:val="24"/>
        </w:rPr>
        <w:t xml:space="preserve">). Both </w:t>
      </w:r>
      <w:r w:rsidRPr="000B12AD">
        <w:rPr>
          <w:rFonts w:ascii="Times New Roman" w:eastAsia="Times New Roman" w:hAnsi="Times New Roman" w:cs="Times New Roman"/>
          <w:sz w:val="24"/>
          <w:szCs w:val="24"/>
          <w:lang w:bidi="ar-EG"/>
        </w:rPr>
        <w:t>Saw</w:t>
      </w:r>
      <w:r w:rsidR="00195443" w:rsidRPr="000B12AD">
        <w:rPr>
          <w:rFonts w:ascii="Times New Roman" w:eastAsia="Times New Roman" w:hAnsi="Times New Roman" w:cs="Times New Roman"/>
          <w:sz w:val="24"/>
          <w:szCs w:val="24"/>
          <w:lang w:bidi="ar-EG"/>
        </w:rPr>
        <w:t>a</w:t>
      </w:r>
      <w:r w:rsidRPr="000B12AD">
        <w:rPr>
          <w:rFonts w:ascii="Times New Roman" w:eastAsia="Times New Roman" w:hAnsi="Times New Roman" w:cs="Times New Roman"/>
          <w:sz w:val="24"/>
          <w:szCs w:val="24"/>
          <w:lang w:bidi="ar-EG"/>
        </w:rPr>
        <w:t>kani</w:t>
      </w:r>
      <w:r w:rsidRPr="000B12AD">
        <w:rPr>
          <w:rFonts w:ascii="Times New Roman" w:eastAsia="Times New Roman" w:hAnsi="Times New Roman" w:cs="Times New Roman"/>
          <w:sz w:val="24"/>
          <w:szCs w:val="24"/>
        </w:rPr>
        <w:t xml:space="preserve"> and Barbari sheep were imported shortly before Hajj season through </w:t>
      </w:r>
      <w:r w:rsidRPr="000B12AD">
        <w:rPr>
          <w:rStyle w:val="shorttext"/>
          <w:rFonts w:ascii="Times New Roman" w:hAnsi="Times New Roman" w:cs="Times New Roman"/>
          <w:sz w:val="24"/>
          <w:szCs w:val="24"/>
          <w:lang w:val="en"/>
        </w:rPr>
        <w:t>Djibouti</w:t>
      </w:r>
      <w:r w:rsidRPr="000B12AD">
        <w:rPr>
          <w:rFonts w:ascii="Times New Roman" w:eastAsia="Times New Roman" w:hAnsi="Times New Roman" w:cs="Times New Roman"/>
          <w:sz w:val="24"/>
          <w:szCs w:val="24"/>
        </w:rPr>
        <w:t xml:space="preserve"> quarantine and Jeddah Islamic port. </w:t>
      </w:r>
    </w:p>
    <w:p w:rsidR="009203A0" w:rsidRDefault="009203A0" w:rsidP="009203A0">
      <w:pPr>
        <w:spacing w:line="360" w:lineRule="auto"/>
        <w:ind w:hanging="58"/>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Blood sample</w:t>
      </w:r>
      <w:r w:rsidR="00733505" w:rsidRPr="000B12AD">
        <w:rPr>
          <w:rFonts w:ascii="Times New Roman" w:eastAsia="Times New Roman" w:hAnsi="Times New Roman" w:cs="Times New Roman"/>
          <w:sz w:val="24"/>
          <w:szCs w:val="24"/>
        </w:rPr>
        <w:t>s</w:t>
      </w:r>
      <w:r w:rsidRPr="000B12AD">
        <w:rPr>
          <w:rFonts w:ascii="Times New Roman" w:eastAsia="Times New Roman" w:hAnsi="Times New Roman" w:cs="Times New Roman"/>
          <w:sz w:val="24"/>
          <w:szCs w:val="24"/>
        </w:rPr>
        <w:t xml:space="preserve"> were collected from the jugular vein of all investigated animals and were used for serum separation at the same day. Produced sera were kept at -80ºC freezer till time of serological testing.</w:t>
      </w:r>
    </w:p>
    <w:p w:rsidR="005F6C41" w:rsidRPr="000B12AD" w:rsidRDefault="005F6C41" w:rsidP="009203A0">
      <w:pPr>
        <w:spacing w:line="360" w:lineRule="auto"/>
        <w:ind w:hanging="58"/>
        <w:jc w:val="both"/>
        <w:rPr>
          <w:rFonts w:ascii="Times New Roman" w:eastAsia="Times New Roman" w:hAnsi="Times New Roman" w:cs="Times New Roman"/>
          <w:sz w:val="24"/>
          <w:szCs w:val="24"/>
        </w:rPr>
      </w:pPr>
    </w:p>
    <w:p w:rsidR="00733505" w:rsidRPr="001B5834" w:rsidRDefault="00733505" w:rsidP="00733505">
      <w:pPr>
        <w:spacing w:line="360" w:lineRule="auto"/>
        <w:ind w:hanging="58"/>
        <w:jc w:val="both"/>
        <w:rPr>
          <w:rFonts w:ascii="Times New Roman" w:eastAsia="Times New Roman" w:hAnsi="Times New Roman" w:cs="Times New Roman"/>
          <w:sz w:val="24"/>
          <w:szCs w:val="24"/>
        </w:rPr>
      </w:pPr>
      <w:r w:rsidRPr="000B12AD">
        <w:rPr>
          <w:rFonts w:ascii="Times New Roman" w:hAnsi="Times New Roman" w:cs="Times New Roman"/>
          <w:b/>
          <w:bCs/>
          <w:sz w:val="24"/>
          <w:szCs w:val="24"/>
        </w:rPr>
        <w:t xml:space="preserve">Serological surveillance of FMD among sacrifice animals </w:t>
      </w:r>
    </w:p>
    <w:p w:rsidR="00786DA6" w:rsidRPr="000B12AD" w:rsidRDefault="00675724" w:rsidP="000121D6">
      <w:pPr>
        <w:spacing w:line="360" w:lineRule="auto"/>
        <w:ind w:hanging="58"/>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lastRenderedPageBreak/>
        <w:t>Enzyme linked immune sorbent assay 3ABC FMD ELISA</w:t>
      </w:r>
      <w:r w:rsidR="00733505" w:rsidRPr="000B12AD">
        <w:rPr>
          <w:rFonts w:ascii="Times New Roman" w:eastAsia="Times New Roman" w:hAnsi="Times New Roman" w:cs="Times New Roman"/>
          <w:sz w:val="24"/>
          <w:szCs w:val="24"/>
        </w:rPr>
        <w:t xml:space="preserve"> (</w:t>
      </w:r>
      <w:r w:rsidR="003E1C55" w:rsidRPr="000B12AD">
        <w:rPr>
          <w:rFonts w:ascii="Times New Roman" w:eastAsia="Times New Roman" w:hAnsi="Times New Roman" w:cs="Times New Roman"/>
          <w:sz w:val="24"/>
          <w:szCs w:val="24"/>
        </w:rPr>
        <w:t xml:space="preserve">IDEXX Laboratories, Inc., USA, Part Number: FBT1139T) </w:t>
      </w:r>
      <w:r w:rsidRPr="000B12AD">
        <w:rPr>
          <w:rFonts w:ascii="Times New Roman" w:eastAsia="Times New Roman" w:hAnsi="Times New Roman" w:cs="Times New Roman"/>
          <w:sz w:val="24"/>
          <w:szCs w:val="24"/>
        </w:rPr>
        <w:t>was used for serological testing</w:t>
      </w:r>
      <w:r w:rsidR="003E1C55" w:rsidRPr="000B12AD">
        <w:rPr>
          <w:rFonts w:ascii="Times New Roman" w:eastAsia="Times New Roman" w:hAnsi="Times New Roman" w:cs="Times New Roman"/>
          <w:sz w:val="24"/>
          <w:szCs w:val="24"/>
        </w:rPr>
        <w:t xml:space="preserve"> of both bovine and ovine sera</w:t>
      </w:r>
      <w:r w:rsidRPr="000B12AD">
        <w:rPr>
          <w:rFonts w:ascii="Times New Roman" w:eastAsia="Times New Roman" w:hAnsi="Times New Roman" w:cs="Times New Roman"/>
          <w:sz w:val="24"/>
          <w:szCs w:val="24"/>
        </w:rPr>
        <w:t>.</w:t>
      </w:r>
      <w:r w:rsidR="00CC35F2" w:rsidRPr="000B12AD">
        <w:rPr>
          <w:rFonts w:ascii="Times New Roman" w:eastAsia="Times New Roman" w:hAnsi="Times New Roman" w:cs="Times New Roman"/>
          <w:sz w:val="24"/>
          <w:szCs w:val="24"/>
        </w:rPr>
        <w:t xml:space="preserve"> </w:t>
      </w:r>
      <w:r w:rsidR="00195443" w:rsidRPr="001B5834">
        <w:rPr>
          <w:rFonts w:ascii="Times New Roman" w:eastAsia="Times New Roman" w:hAnsi="Times New Roman" w:cs="Times New Roman"/>
          <w:sz w:val="24"/>
          <w:szCs w:val="24"/>
        </w:rPr>
        <w:t>The IDEXX FMD 3ABC Ab t</w:t>
      </w:r>
      <w:r w:rsidR="000121D6" w:rsidRPr="000B12AD">
        <w:rPr>
          <w:rFonts w:ascii="Times New Roman" w:eastAsia="Times New Roman" w:hAnsi="Times New Roman" w:cs="Times New Roman"/>
          <w:sz w:val="24"/>
          <w:szCs w:val="24"/>
        </w:rPr>
        <w:t xml:space="preserve">est detects antibodies to the nonstructural FMD protein 3ABC. The test accurately detects infection, while differentiating infected from marker vaccinated animals. </w:t>
      </w:r>
      <w:r w:rsidR="00BC0267" w:rsidRPr="000B12AD">
        <w:rPr>
          <w:rFonts w:ascii="Times New Roman" w:eastAsia="Times New Roman" w:hAnsi="Times New Roman" w:cs="Times New Roman"/>
          <w:sz w:val="24"/>
          <w:szCs w:val="24"/>
        </w:rPr>
        <w:t>The serological</w:t>
      </w:r>
      <w:r w:rsidR="00786DA6" w:rsidRPr="000B12AD">
        <w:rPr>
          <w:rFonts w:ascii="Times New Roman" w:eastAsia="Times New Roman" w:hAnsi="Times New Roman" w:cs="Times New Roman"/>
          <w:sz w:val="24"/>
          <w:szCs w:val="24"/>
        </w:rPr>
        <w:t xml:space="preserve"> assay w</w:t>
      </w:r>
      <w:r w:rsidR="003E1C55" w:rsidRPr="000B12AD">
        <w:rPr>
          <w:rFonts w:ascii="Times New Roman" w:eastAsia="Times New Roman" w:hAnsi="Times New Roman" w:cs="Times New Roman"/>
          <w:sz w:val="24"/>
          <w:szCs w:val="24"/>
        </w:rPr>
        <w:t>as</w:t>
      </w:r>
      <w:r w:rsidR="00786DA6" w:rsidRPr="000B12AD">
        <w:rPr>
          <w:rFonts w:ascii="Times New Roman" w:eastAsia="Times New Roman" w:hAnsi="Times New Roman" w:cs="Times New Roman"/>
          <w:sz w:val="24"/>
          <w:szCs w:val="24"/>
        </w:rPr>
        <w:t xml:space="preserve"> carried out as recommended by the </w:t>
      </w:r>
      <w:r w:rsidR="00000E14" w:rsidRPr="000B12AD">
        <w:rPr>
          <w:rFonts w:ascii="Times New Roman" w:eastAsia="Times New Roman" w:hAnsi="Times New Roman" w:cs="Times New Roman"/>
          <w:sz w:val="24"/>
          <w:szCs w:val="24"/>
        </w:rPr>
        <w:t xml:space="preserve">manufacturer at </w:t>
      </w:r>
      <w:r w:rsidR="00786DA6" w:rsidRPr="000B12AD">
        <w:rPr>
          <w:rFonts w:ascii="Times New Roman" w:eastAsia="Times New Roman" w:hAnsi="Times New Roman" w:cs="Times New Roman"/>
          <w:sz w:val="24"/>
          <w:szCs w:val="24"/>
        </w:rPr>
        <w:t xml:space="preserve">the </w:t>
      </w:r>
      <w:r w:rsidR="00BC0267" w:rsidRPr="000B12AD">
        <w:rPr>
          <w:rFonts w:ascii="Times New Roman" w:eastAsia="Times New Roman" w:hAnsi="Times New Roman" w:cs="Times New Roman"/>
          <w:sz w:val="24"/>
          <w:szCs w:val="24"/>
        </w:rPr>
        <w:t xml:space="preserve">microbiology laboratory of </w:t>
      </w:r>
      <w:r w:rsidR="00BC0267" w:rsidRPr="000B12AD">
        <w:rPr>
          <w:rFonts w:ascii="Times New Roman" w:hAnsi="Times New Roman" w:cs="Times New Roman"/>
          <w:sz w:val="24"/>
          <w:szCs w:val="24"/>
        </w:rPr>
        <w:t>environmental and health research department, the custodian of the two Holly mosques institute for Hajj and Umrah research, Umm Al-Qura University</w:t>
      </w:r>
      <w:r w:rsidR="00BC0267" w:rsidRPr="001B5834">
        <w:rPr>
          <w:rFonts w:ascii="Times New Roman" w:eastAsia="Times New Roman" w:hAnsi="Times New Roman" w:cs="Times New Roman"/>
          <w:sz w:val="24"/>
          <w:szCs w:val="24"/>
        </w:rPr>
        <w:t>, Makkah, Saudi Arabia.</w:t>
      </w:r>
    </w:p>
    <w:p w:rsidR="00786DA6" w:rsidRPr="000B12AD" w:rsidRDefault="00786DA6" w:rsidP="002E6A16">
      <w:pPr>
        <w:rPr>
          <w:rFonts w:ascii="Times New Roman" w:eastAsia="Times New Roman" w:hAnsi="Times New Roman" w:cs="Times New Roman"/>
          <w:b/>
          <w:bCs/>
          <w:sz w:val="24"/>
          <w:szCs w:val="24"/>
        </w:rPr>
      </w:pPr>
      <w:r w:rsidRPr="000B12AD">
        <w:rPr>
          <w:rFonts w:ascii="Times New Roman" w:eastAsia="Times New Roman" w:hAnsi="Times New Roman" w:cs="Times New Roman"/>
          <w:b/>
          <w:bCs/>
          <w:sz w:val="24"/>
          <w:szCs w:val="24"/>
        </w:rPr>
        <w:t>Results</w:t>
      </w:r>
    </w:p>
    <w:p w:rsidR="00AA2C67" w:rsidRPr="000B12AD" w:rsidRDefault="00AA2C67" w:rsidP="00195443">
      <w:pPr>
        <w:pStyle w:val="a5"/>
        <w:bidi w:val="0"/>
        <w:spacing w:after="200" w:line="276" w:lineRule="auto"/>
        <w:ind w:left="0"/>
        <w:jc w:val="both"/>
        <w:rPr>
          <w:b/>
          <w:bCs/>
          <w:sz w:val="24"/>
          <w:szCs w:val="24"/>
        </w:rPr>
      </w:pPr>
      <w:r w:rsidRPr="000B12AD">
        <w:rPr>
          <w:b/>
          <w:bCs/>
          <w:sz w:val="24"/>
          <w:szCs w:val="24"/>
        </w:rPr>
        <w:t>Epizootiological aspects</w:t>
      </w:r>
    </w:p>
    <w:p w:rsidR="00904FDA" w:rsidRPr="000B12AD" w:rsidRDefault="00AA2C67" w:rsidP="000B12AD">
      <w:pPr>
        <w:spacing w:line="360" w:lineRule="auto"/>
        <w:jc w:val="both"/>
        <w:rPr>
          <w:rFonts w:ascii="Times New Roman" w:eastAsia="Times New Roman" w:hAnsi="Times New Roman" w:cs="Times New Roman"/>
          <w:sz w:val="24"/>
          <w:szCs w:val="24"/>
        </w:rPr>
      </w:pPr>
      <w:r w:rsidRPr="001B5834">
        <w:rPr>
          <w:rFonts w:ascii="Times New Roman" w:eastAsia="Times New Roman" w:hAnsi="Times New Roman" w:cs="Times New Roman"/>
          <w:sz w:val="24"/>
          <w:szCs w:val="24"/>
        </w:rPr>
        <w:t xml:space="preserve">Approximately five millions of the live ruminants are imported annually </w:t>
      </w:r>
      <w:r w:rsidR="00EB0238" w:rsidRPr="000B12AD">
        <w:rPr>
          <w:rFonts w:ascii="Times New Roman" w:eastAsia="Times New Roman" w:hAnsi="Times New Roman" w:cs="Times New Roman"/>
          <w:sz w:val="24"/>
          <w:szCs w:val="24"/>
        </w:rPr>
        <w:t xml:space="preserve">into Saudi Arabia </w:t>
      </w:r>
      <w:r w:rsidRPr="000B12AD">
        <w:rPr>
          <w:rFonts w:ascii="Times New Roman" w:eastAsia="Times New Roman" w:hAnsi="Times New Roman" w:cs="Times New Roman"/>
          <w:sz w:val="24"/>
          <w:szCs w:val="24"/>
        </w:rPr>
        <w:t xml:space="preserve">for slaughter. The majority of these animals are imported </w:t>
      </w:r>
      <w:r w:rsidR="00DC1EF6" w:rsidRPr="008C4E19">
        <w:rPr>
          <w:rFonts w:ascii="Times New Roman" w:eastAsia="Times New Roman" w:hAnsi="Times New Roman" w:cs="Times New Roman"/>
          <w:sz w:val="24"/>
          <w:szCs w:val="24"/>
        </w:rPr>
        <w:t>mainly</w:t>
      </w:r>
      <w:r w:rsidR="00DC1EF6" w:rsidRPr="000B12A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sz w:val="24"/>
          <w:szCs w:val="24"/>
        </w:rPr>
        <w:t xml:space="preserve">from Sudan and </w:t>
      </w:r>
      <w:r w:rsidR="00DC1EF6">
        <w:rPr>
          <w:rFonts w:ascii="Times New Roman" w:eastAsia="Times New Roman" w:hAnsi="Times New Roman" w:cs="Times New Roman"/>
          <w:sz w:val="24"/>
          <w:szCs w:val="24"/>
        </w:rPr>
        <w:t>h</w:t>
      </w:r>
      <w:r w:rsidR="006E21E5">
        <w:rPr>
          <w:rFonts w:ascii="Times New Roman" w:eastAsia="Times New Roman" w:hAnsi="Times New Roman" w:cs="Times New Roman"/>
          <w:sz w:val="24"/>
          <w:szCs w:val="24"/>
        </w:rPr>
        <w:t>orn of Africa</w:t>
      </w:r>
      <w:r w:rsidRPr="000B12AD">
        <w:rPr>
          <w:rFonts w:ascii="Times New Roman" w:eastAsia="Times New Roman" w:hAnsi="Times New Roman" w:cs="Times New Roman"/>
          <w:sz w:val="24"/>
          <w:szCs w:val="24"/>
        </w:rPr>
        <w:t xml:space="preserve">, where FMD is enzootic. </w:t>
      </w:r>
      <w:r w:rsidR="00EB0238" w:rsidRPr="000B12AD">
        <w:rPr>
          <w:rFonts w:ascii="Times New Roman" w:eastAsia="Times New Roman" w:hAnsi="Times New Roman" w:cs="Times New Roman"/>
          <w:sz w:val="24"/>
          <w:szCs w:val="24"/>
        </w:rPr>
        <w:t xml:space="preserve">Importation of live ruminant animals is usually intensive shortly before Hajj season every year. </w:t>
      </w:r>
      <w:r w:rsidR="00904FDA" w:rsidRPr="000B12AD">
        <w:rPr>
          <w:rFonts w:ascii="Times New Roman" w:eastAsia="Times New Roman" w:hAnsi="Times New Roman" w:cs="Times New Roman"/>
          <w:sz w:val="24"/>
          <w:szCs w:val="24"/>
        </w:rPr>
        <w:t xml:space="preserve">Importation </w:t>
      </w:r>
      <w:r w:rsidR="00EB0238" w:rsidRPr="000B12AD">
        <w:rPr>
          <w:rFonts w:ascii="Times New Roman" w:eastAsia="Times New Roman" w:hAnsi="Times New Roman" w:cs="Times New Roman"/>
          <w:sz w:val="24"/>
          <w:szCs w:val="24"/>
        </w:rPr>
        <w:t>occur</w:t>
      </w:r>
      <w:r w:rsidR="00904FDA" w:rsidRPr="000B12AD">
        <w:rPr>
          <w:rFonts w:ascii="Times New Roman" w:eastAsia="Times New Roman" w:hAnsi="Times New Roman" w:cs="Times New Roman"/>
          <w:sz w:val="24"/>
          <w:szCs w:val="24"/>
        </w:rPr>
        <w:t>s</w:t>
      </w:r>
      <w:r w:rsidR="00EB0238" w:rsidRPr="000B12AD">
        <w:rPr>
          <w:rFonts w:ascii="Times New Roman" w:eastAsia="Times New Roman" w:hAnsi="Times New Roman" w:cs="Times New Roman"/>
          <w:sz w:val="24"/>
          <w:szCs w:val="24"/>
        </w:rPr>
        <w:t xml:space="preserve"> through </w:t>
      </w:r>
      <w:r w:rsidR="00904FDA" w:rsidRPr="000B12AD">
        <w:rPr>
          <w:rFonts w:ascii="Times New Roman" w:eastAsia="Times New Roman" w:hAnsi="Times New Roman" w:cs="Times New Roman"/>
          <w:sz w:val="24"/>
          <w:szCs w:val="24"/>
        </w:rPr>
        <w:t xml:space="preserve">sea transportation from </w:t>
      </w:r>
      <w:r w:rsidR="00904FDA" w:rsidRPr="000B12AD">
        <w:rPr>
          <w:rStyle w:val="shorttext"/>
          <w:rFonts w:ascii="Times New Roman" w:hAnsi="Times New Roman" w:cs="Times New Roman"/>
          <w:sz w:val="24"/>
          <w:szCs w:val="24"/>
          <w:lang w:val="en"/>
        </w:rPr>
        <w:t>a</w:t>
      </w:r>
      <w:r w:rsidR="00EB0238" w:rsidRPr="000B12AD">
        <w:rPr>
          <w:rStyle w:val="shorttext"/>
          <w:rFonts w:ascii="Times New Roman" w:hAnsi="Times New Roman" w:cs="Times New Roman"/>
          <w:sz w:val="24"/>
          <w:szCs w:val="24"/>
          <w:lang w:val="en"/>
        </w:rPr>
        <w:t>nimal quarantine in Djibouti</w:t>
      </w:r>
      <w:r w:rsidR="00EB0238" w:rsidRPr="000B12AD">
        <w:rPr>
          <w:rFonts w:ascii="Times New Roman" w:eastAsia="Times New Roman" w:hAnsi="Times New Roman" w:cs="Times New Roman"/>
          <w:sz w:val="24"/>
          <w:szCs w:val="24"/>
        </w:rPr>
        <w:t xml:space="preserve"> </w:t>
      </w:r>
      <w:r w:rsidR="00904FDA" w:rsidRPr="000B12AD">
        <w:rPr>
          <w:rFonts w:ascii="Times New Roman" w:eastAsia="Times New Roman" w:hAnsi="Times New Roman" w:cs="Times New Roman"/>
          <w:sz w:val="24"/>
          <w:szCs w:val="24"/>
        </w:rPr>
        <w:t>to</w:t>
      </w:r>
      <w:r w:rsidR="00EB0238" w:rsidRPr="000B12AD">
        <w:rPr>
          <w:rFonts w:ascii="Times New Roman" w:eastAsia="Times New Roman" w:hAnsi="Times New Roman" w:cs="Times New Roman"/>
          <w:sz w:val="24"/>
          <w:szCs w:val="24"/>
        </w:rPr>
        <w:t xml:space="preserve"> Jeddah Islamic port.</w:t>
      </w:r>
      <w:r w:rsidR="00904FDA" w:rsidRPr="000B12AD">
        <w:rPr>
          <w:rFonts w:ascii="Times New Roman" w:eastAsia="Times New Roman" w:hAnsi="Times New Roman" w:cs="Times New Roman"/>
          <w:sz w:val="24"/>
          <w:szCs w:val="24"/>
        </w:rPr>
        <w:t xml:space="preserve"> </w:t>
      </w:r>
    </w:p>
    <w:p w:rsidR="00904FDA" w:rsidRPr="000B12AD" w:rsidRDefault="00921D67" w:rsidP="000B12AD">
      <w:pPr>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Most of these ruminant animals are usually sheep and goats. About two millions of these animals are used as sacrifice animals for slaughtering in Makkah </w:t>
      </w:r>
      <w:r w:rsidRPr="000B12AD">
        <w:rPr>
          <w:rFonts w:ascii="Times New Roman" w:hAnsi="Times New Roman" w:cs="Times New Roman"/>
          <w:sz w:val="24"/>
          <w:szCs w:val="24"/>
        </w:rPr>
        <w:t>around the time of religious festival (</w:t>
      </w:r>
      <w:r w:rsidRPr="000B12AD">
        <w:rPr>
          <w:rStyle w:val="longtext"/>
          <w:rFonts w:ascii="Times New Roman" w:hAnsi="Times New Roman" w:cs="Times New Roman"/>
          <w:lang w:val="en"/>
        </w:rPr>
        <w:t>Eid al-Adha)</w:t>
      </w:r>
      <w:r w:rsidRPr="001B5834">
        <w:rPr>
          <w:rFonts w:ascii="Times New Roman" w:hAnsi="Times New Roman" w:cs="Times New Roman"/>
          <w:sz w:val="24"/>
          <w:szCs w:val="24"/>
        </w:rPr>
        <w:t xml:space="preserve"> from 10</w:t>
      </w:r>
      <w:r w:rsidRPr="000B12AD">
        <w:rPr>
          <w:rFonts w:ascii="Times New Roman" w:hAnsi="Times New Roman" w:cs="Times New Roman"/>
          <w:sz w:val="24"/>
          <w:szCs w:val="24"/>
          <w:vertAlign w:val="superscript"/>
        </w:rPr>
        <w:t>th</w:t>
      </w:r>
      <w:r w:rsidRPr="000B12AD">
        <w:rPr>
          <w:rFonts w:ascii="Times New Roman" w:hAnsi="Times New Roman" w:cs="Times New Roman"/>
          <w:sz w:val="24"/>
          <w:szCs w:val="24"/>
        </w:rPr>
        <w:t xml:space="preserve"> to 13</w:t>
      </w:r>
      <w:r w:rsidRPr="000B12AD">
        <w:rPr>
          <w:rFonts w:ascii="Times New Roman" w:hAnsi="Times New Roman" w:cs="Times New Roman"/>
          <w:sz w:val="24"/>
          <w:szCs w:val="24"/>
          <w:vertAlign w:val="superscript"/>
        </w:rPr>
        <w:t>th</w:t>
      </w:r>
      <w:r w:rsidRPr="000B12AD">
        <w:rPr>
          <w:rFonts w:ascii="Times New Roman" w:hAnsi="Times New Roman" w:cs="Times New Roman"/>
          <w:sz w:val="24"/>
          <w:szCs w:val="24"/>
        </w:rPr>
        <w:t xml:space="preserve"> </w:t>
      </w:r>
      <w:r w:rsidR="00DC1EF6">
        <w:rPr>
          <w:rFonts w:ascii="Times New Roman" w:hAnsi="Times New Roman" w:cs="Times New Roman"/>
          <w:sz w:val="24"/>
          <w:szCs w:val="24"/>
        </w:rPr>
        <w:t>Dhu Al-Hijjah</w:t>
      </w:r>
      <w:r w:rsidRPr="000B12AD">
        <w:rPr>
          <w:rFonts w:ascii="Times New Roman" w:hAnsi="Times New Roman" w:cs="Times New Roman"/>
          <w:sz w:val="24"/>
          <w:szCs w:val="24"/>
        </w:rPr>
        <w:t xml:space="preserve"> (the last month of Islamic calendar) each year.</w:t>
      </w:r>
      <w:r w:rsidRPr="000B12AD">
        <w:rPr>
          <w:rFonts w:ascii="Times New Roman" w:eastAsia="Times New Roman" w:hAnsi="Times New Roman" w:cs="Times New Roman"/>
          <w:sz w:val="24"/>
          <w:szCs w:val="24"/>
        </w:rPr>
        <w:t xml:space="preserve"> Two sheep breeds are usually imported, </w:t>
      </w:r>
      <w:r w:rsidRPr="000B12AD">
        <w:rPr>
          <w:rFonts w:ascii="Times New Roman" w:eastAsia="Times New Roman" w:hAnsi="Times New Roman" w:cs="Times New Roman"/>
          <w:sz w:val="24"/>
          <w:szCs w:val="24"/>
          <w:lang w:bidi="ar-EG"/>
        </w:rPr>
        <w:t>Saw</w:t>
      </w:r>
      <w:r w:rsidR="002A1E41">
        <w:rPr>
          <w:rFonts w:ascii="Times New Roman" w:eastAsia="Times New Roman" w:hAnsi="Times New Roman" w:cs="Times New Roman"/>
          <w:sz w:val="24"/>
          <w:szCs w:val="24"/>
          <w:lang w:bidi="ar-EG"/>
        </w:rPr>
        <w:t>a</w:t>
      </w:r>
      <w:r w:rsidRPr="000B12AD">
        <w:rPr>
          <w:rFonts w:ascii="Times New Roman" w:eastAsia="Times New Roman" w:hAnsi="Times New Roman" w:cs="Times New Roman"/>
          <w:sz w:val="24"/>
          <w:szCs w:val="24"/>
          <w:lang w:bidi="ar-EG"/>
        </w:rPr>
        <w:t>kani</w:t>
      </w:r>
      <w:r w:rsidRPr="000B12AD">
        <w:rPr>
          <w:rFonts w:ascii="Times New Roman" w:eastAsia="Times New Roman" w:hAnsi="Times New Roman" w:cs="Times New Roman"/>
          <w:sz w:val="24"/>
          <w:szCs w:val="24"/>
        </w:rPr>
        <w:t xml:space="preserve"> breed (imported from Sudan) and Barbari breed (</w:t>
      </w:r>
      <w:r w:rsidR="00BD15B1" w:rsidRPr="000B12AD">
        <w:rPr>
          <w:rFonts w:ascii="Times New Roman" w:eastAsia="Times New Roman" w:hAnsi="Times New Roman" w:cs="Times New Roman"/>
          <w:sz w:val="24"/>
          <w:szCs w:val="24"/>
        </w:rPr>
        <w:t xml:space="preserve">mainly </w:t>
      </w:r>
      <w:r w:rsidRPr="000B12AD">
        <w:rPr>
          <w:rFonts w:ascii="Times New Roman" w:eastAsia="Times New Roman" w:hAnsi="Times New Roman" w:cs="Times New Roman"/>
          <w:sz w:val="24"/>
          <w:szCs w:val="24"/>
        </w:rPr>
        <w:t xml:space="preserve">imported from </w:t>
      </w:r>
      <w:r w:rsidR="002A1E41">
        <w:rPr>
          <w:rFonts w:ascii="Times New Roman" w:eastAsia="Times New Roman" w:hAnsi="Times New Roman" w:cs="Times New Roman"/>
          <w:sz w:val="24"/>
          <w:szCs w:val="24"/>
        </w:rPr>
        <w:t>h</w:t>
      </w:r>
      <w:r w:rsidR="006E21E5">
        <w:rPr>
          <w:rFonts w:ascii="Times New Roman" w:eastAsia="Times New Roman" w:hAnsi="Times New Roman" w:cs="Times New Roman"/>
          <w:sz w:val="24"/>
          <w:szCs w:val="24"/>
        </w:rPr>
        <w:t>orn of Africa</w:t>
      </w:r>
      <w:r w:rsidRPr="000B12AD">
        <w:rPr>
          <w:rFonts w:ascii="Times New Roman" w:eastAsia="Times New Roman" w:hAnsi="Times New Roman" w:cs="Times New Roman"/>
          <w:sz w:val="24"/>
          <w:szCs w:val="24"/>
        </w:rPr>
        <w:t xml:space="preserve">). </w:t>
      </w:r>
      <w:r w:rsidR="00904FDA" w:rsidRPr="000B12AD">
        <w:rPr>
          <w:rFonts w:ascii="Times New Roman" w:eastAsia="Times New Roman" w:hAnsi="Times New Roman" w:cs="Times New Roman"/>
          <w:sz w:val="24"/>
          <w:szCs w:val="24"/>
        </w:rPr>
        <w:t xml:space="preserve">The investigated sheep were of known origin and with legal certificates. </w:t>
      </w:r>
    </w:p>
    <w:p w:rsidR="00AA2C67" w:rsidRPr="000B12AD" w:rsidRDefault="00921D67" w:rsidP="00AD47EC">
      <w:pPr>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T</w:t>
      </w:r>
      <w:r w:rsidR="00904FDA" w:rsidRPr="000B12AD">
        <w:rPr>
          <w:rFonts w:ascii="Times New Roman" w:eastAsia="Times New Roman" w:hAnsi="Times New Roman" w:cs="Times New Roman"/>
          <w:sz w:val="24"/>
          <w:szCs w:val="24"/>
        </w:rPr>
        <w:t xml:space="preserve">he investigated </w:t>
      </w:r>
      <w:r w:rsidRPr="000B12AD">
        <w:rPr>
          <w:rFonts w:ascii="Times New Roman" w:eastAsia="Times New Roman" w:hAnsi="Times New Roman" w:cs="Times New Roman"/>
          <w:sz w:val="24"/>
          <w:szCs w:val="24"/>
        </w:rPr>
        <w:t xml:space="preserve">African </w:t>
      </w:r>
      <w:r w:rsidR="00904FDA" w:rsidRPr="000B12AD">
        <w:rPr>
          <w:rFonts w:ascii="Times New Roman" w:eastAsia="Times New Roman" w:hAnsi="Times New Roman" w:cs="Times New Roman"/>
          <w:sz w:val="24"/>
          <w:szCs w:val="24"/>
        </w:rPr>
        <w:t xml:space="preserve">cattle </w:t>
      </w:r>
      <w:r w:rsidRPr="000B12AD">
        <w:rPr>
          <w:rFonts w:ascii="Times New Roman" w:eastAsia="Times New Roman" w:hAnsi="Times New Roman" w:cs="Times New Roman"/>
          <w:sz w:val="24"/>
          <w:szCs w:val="24"/>
        </w:rPr>
        <w:t>wer</w:t>
      </w:r>
      <w:r w:rsidR="00AA2C67" w:rsidRPr="000B12AD">
        <w:rPr>
          <w:rFonts w:ascii="Times New Roman" w:eastAsia="Times New Roman" w:hAnsi="Times New Roman" w:cs="Times New Roman"/>
          <w:sz w:val="24"/>
          <w:szCs w:val="24"/>
        </w:rPr>
        <w:t>e of unknown source and no legal</w:t>
      </w:r>
      <w:r w:rsidRPr="000B12AD">
        <w:rPr>
          <w:rFonts w:ascii="Times New Roman" w:eastAsia="Times New Roman" w:hAnsi="Times New Roman" w:cs="Times New Roman"/>
          <w:sz w:val="24"/>
          <w:szCs w:val="24"/>
        </w:rPr>
        <w:t xml:space="preserve"> importation certificates are associated. They were illegally transported from the south region (Jizan region) into Makkah (the west region) shortly before the Hajj season</w:t>
      </w:r>
      <w:r w:rsidR="00AB0D0D" w:rsidRPr="000B12AD">
        <w:rPr>
          <w:rFonts w:ascii="Times New Roman" w:eastAsia="Times New Roman" w:hAnsi="Times New Roman" w:cs="Times New Roman"/>
          <w:sz w:val="24"/>
          <w:szCs w:val="24"/>
        </w:rPr>
        <w:t xml:space="preserve"> of 1433 H</w:t>
      </w:r>
      <w:r w:rsidRPr="000B12AD">
        <w:rPr>
          <w:rFonts w:ascii="Times New Roman" w:eastAsia="Times New Roman" w:hAnsi="Times New Roman" w:cs="Times New Roman"/>
          <w:sz w:val="24"/>
          <w:szCs w:val="24"/>
        </w:rPr>
        <w:t xml:space="preserve">. </w:t>
      </w:r>
      <w:r w:rsidR="00AB0D0D" w:rsidRPr="000B12AD">
        <w:rPr>
          <w:rFonts w:ascii="Times New Roman" w:eastAsia="Times New Roman" w:hAnsi="Times New Roman" w:cs="Times New Roman"/>
          <w:sz w:val="24"/>
          <w:szCs w:val="24"/>
        </w:rPr>
        <w:t>Fifty eight</w:t>
      </w:r>
      <w:r w:rsidR="00AB0D0D" w:rsidRPr="000B12AD">
        <w:rPr>
          <w:rFonts w:ascii="Times New Roman" w:hAnsi="Times New Roman" w:cs="Times New Roman"/>
          <w:sz w:val="24"/>
          <w:szCs w:val="24"/>
        </w:rPr>
        <w:t xml:space="preserve"> </w:t>
      </w:r>
      <w:r w:rsidRPr="000B12AD">
        <w:rPr>
          <w:rFonts w:ascii="Times New Roman" w:hAnsi="Times New Roman" w:cs="Times New Roman"/>
          <w:sz w:val="24"/>
          <w:szCs w:val="24"/>
        </w:rPr>
        <w:t>out of 233 (24.9%)</w:t>
      </w:r>
      <w:r w:rsidRPr="001B5834">
        <w:rPr>
          <w:rFonts w:ascii="Times New Roman" w:eastAsia="Times New Roman" w:hAnsi="Times New Roman" w:cs="Times New Roman"/>
          <w:sz w:val="24"/>
          <w:szCs w:val="24"/>
        </w:rPr>
        <w:t xml:space="preserve"> of these cattle were showed typical FMD clinical signs. </w:t>
      </w:r>
      <w:r w:rsidR="000B3F21" w:rsidRPr="000B12AD">
        <w:rPr>
          <w:rFonts w:ascii="Times New Roman" w:eastAsia="Times New Roman" w:hAnsi="Times New Roman" w:cs="Times New Roman"/>
          <w:sz w:val="24"/>
          <w:szCs w:val="24"/>
        </w:rPr>
        <w:t xml:space="preserve">Importation of infected African cattle increases the risk of introduction of exotic FMDV serotypes into Saudi Arabia. </w:t>
      </w:r>
      <w:r w:rsidRPr="000B12AD">
        <w:rPr>
          <w:rFonts w:ascii="Times New Roman" w:eastAsia="Times New Roman" w:hAnsi="Times New Roman" w:cs="Times New Roman"/>
          <w:sz w:val="24"/>
          <w:szCs w:val="24"/>
        </w:rPr>
        <w:t>Illegal movement of diseased cattle increase</w:t>
      </w:r>
      <w:r w:rsidR="000B3F21" w:rsidRPr="000B12AD">
        <w:rPr>
          <w:rFonts w:ascii="Times New Roman" w:eastAsia="Times New Roman" w:hAnsi="Times New Roman" w:cs="Times New Roman"/>
          <w:sz w:val="24"/>
          <w:szCs w:val="24"/>
        </w:rPr>
        <w:t>s</w:t>
      </w:r>
      <w:r w:rsidRPr="000B12AD">
        <w:rPr>
          <w:rFonts w:ascii="Times New Roman" w:eastAsia="Times New Roman" w:hAnsi="Times New Roman" w:cs="Times New Roman"/>
          <w:sz w:val="24"/>
          <w:szCs w:val="24"/>
        </w:rPr>
        <w:t xml:space="preserve"> risk of the FMD virus dissemination</w:t>
      </w:r>
      <w:r w:rsidR="00AD47EC" w:rsidRPr="000B12AD">
        <w:rPr>
          <w:rFonts w:ascii="Times New Roman" w:eastAsia="Times New Roman" w:hAnsi="Times New Roman" w:cs="Times New Roman"/>
          <w:sz w:val="24"/>
          <w:szCs w:val="24"/>
        </w:rPr>
        <w:t xml:space="preserve"> as well as open housing of these cattle in the livestock yards of </w:t>
      </w:r>
      <w:r w:rsidR="00AD47EC" w:rsidRPr="000B12AD">
        <w:rPr>
          <w:rFonts w:ascii="Times New Roman" w:hAnsi="Times New Roman" w:cs="Times New Roman"/>
          <w:sz w:val="24"/>
          <w:szCs w:val="24"/>
        </w:rPr>
        <w:t>the Saudi project for utilization of Hajj meat</w:t>
      </w:r>
      <w:r w:rsidR="00AD47EC" w:rsidRPr="000B12AD">
        <w:rPr>
          <w:rFonts w:ascii="Times New Roman" w:eastAsia="Times New Roman" w:hAnsi="Times New Roman" w:cs="Times New Roman"/>
          <w:sz w:val="24"/>
          <w:szCs w:val="24"/>
        </w:rPr>
        <w:t xml:space="preserve"> may spread infection to all sacrifice animals (figure 1).</w:t>
      </w:r>
    </w:p>
    <w:p w:rsidR="00195443" w:rsidRPr="000B12AD" w:rsidRDefault="00195443" w:rsidP="00904FDA">
      <w:pPr>
        <w:pStyle w:val="a5"/>
        <w:bidi w:val="0"/>
        <w:spacing w:after="200" w:line="276" w:lineRule="auto"/>
        <w:ind w:left="0"/>
        <w:contextualSpacing w:val="0"/>
        <w:jc w:val="both"/>
        <w:rPr>
          <w:b/>
          <w:bCs/>
          <w:sz w:val="28"/>
          <w:szCs w:val="28"/>
        </w:rPr>
      </w:pPr>
      <w:r w:rsidRPr="000B12AD">
        <w:rPr>
          <w:b/>
          <w:bCs/>
          <w:sz w:val="28"/>
          <w:szCs w:val="28"/>
        </w:rPr>
        <w:lastRenderedPageBreak/>
        <w:t>Clinical examination</w:t>
      </w:r>
    </w:p>
    <w:p w:rsidR="00195443" w:rsidRDefault="00C4796B" w:rsidP="00BD15B1">
      <w:pPr>
        <w:pStyle w:val="a5"/>
        <w:bidi w:val="0"/>
        <w:spacing w:after="200" w:line="360" w:lineRule="auto"/>
        <w:ind w:left="0"/>
        <w:contextualSpacing w:val="0"/>
        <w:jc w:val="both"/>
        <w:rPr>
          <w:sz w:val="24"/>
          <w:szCs w:val="24"/>
        </w:rPr>
      </w:pPr>
      <w:r w:rsidRPr="000B12AD">
        <w:rPr>
          <w:sz w:val="24"/>
          <w:szCs w:val="24"/>
        </w:rPr>
        <w:t xml:space="preserve">Thorough clinical examinations revealed that </w:t>
      </w:r>
      <w:r w:rsidR="00921D67" w:rsidRPr="000B12AD">
        <w:rPr>
          <w:sz w:val="24"/>
          <w:szCs w:val="24"/>
        </w:rPr>
        <w:t>about one quarter</w:t>
      </w:r>
      <w:r w:rsidRPr="000B12AD">
        <w:rPr>
          <w:sz w:val="24"/>
          <w:szCs w:val="24"/>
        </w:rPr>
        <w:t xml:space="preserve"> (24.9%) </w:t>
      </w:r>
      <w:r w:rsidR="00921D67" w:rsidRPr="000B12AD">
        <w:rPr>
          <w:sz w:val="24"/>
          <w:szCs w:val="24"/>
        </w:rPr>
        <w:t xml:space="preserve">of the </w:t>
      </w:r>
      <w:r w:rsidRPr="000B12AD">
        <w:rPr>
          <w:sz w:val="24"/>
          <w:szCs w:val="24"/>
        </w:rPr>
        <w:t xml:space="preserve">investigated cattle were </w:t>
      </w:r>
      <w:r w:rsidR="00BD15B1" w:rsidRPr="000B12AD">
        <w:rPr>
          <w:sz w:val="24"/>
          <w:szCs w:val="24"/>
        </w:rPr>
        <w:t xml:space="preserve">showing </w:t>
      </w:r>
      <w:r w:rsidRPr="000B12AD">
        <w:rPr>
          <w:sz w:val="24"/>
          <w:szCs w:val="24"/>
        </w:rPr>
        <w:t xml:space="preserve">clinical symptoms of FMD including </w:t>
      </w:r>
      <w:r w:rsidR="00724E5F" w:rsidRPr="000B12AD">
        <w:rPr>
          <w:sz w:val="24"/>
          <w:szCs w:val="24"/>
        </w:rPr>
        <w:t>high fever (40-41.5</w:t>
      </w:r>
      <w:r w:rsidR="006E64A2">
        <w:rPr>
          <w:sz w:val="24"/>
          <w:szCs w:val="24"/>
        </w:rPr>
        <w:t xml:space="preserve"> </w:t>
      </w:r>
      <w:r w:rsidR="006E64A2">
        <w:rPr>
          <w:sz w:val="24"/>
          <w:szCs w:val="24"/>
        </w:rPr>
        <w:sym w:font="Symbol" w:char="F0B0"/>
      </w:r>
      <w:r w:rsidR="00724E5F" w:rsidRPr="000B12AD">
        <w:rPr>
          <w:sz w:val="24"/>
          <w:szCs w:val="24"/>
        </w:rPr>
        <w:t>C), depression</w:t>
      </w:r>
      <w:r w:rsidR="00921D67" w:rsidRPr="000B12AD">
        <w:rPr>
          <w:sz w:val="24"/>
          <w:szCs w:val="24"/>
        </w:rPr>
        <w:t>, dullness</w:t>
      </w:r>
      <w:r w:rsidR="00724E5F" w:rsidRPr="000B12AD">
        <w:rPr>
          <w:sz w:val="24"/>
          <w:szCs w:val="24"/>
        </w:rPr>
        <w:t xml:space="preserve"> and loss of appetite. </w:t>
      </w:r>
      <w:r w:rsidR="00904FDA" w:rsidRPr="000B12AD">
        <w:rPr>
          <w:sz w:val="24"/>
          <w:szCs w:val="24"/>
        </w:rPr>
        <w:t xml:space="preserve">Affected cattle were weak and emaciated (figure 2). </w:t>
      </w:r>
      <w:r w:rsidR="00AD47EC" w:rsidRPr="000B12AD">
        <w:rPr>
          <w:sz w:val="24"/>
          <w:szCs w:val="24"/>
        </w:rPr>
        <w:t xml:space="preserve">Inflammation around the nostrils was a common sign (figure 3). </w:t>
      </w:r>
      <w:r w:rsidR="00724E5F" w:rsidRPr="000B12AD">
        <w:rPr>
          <w:sz w:val="24"/>
          <w:szCs w:val="24"/>
        </w:rPr>
        <w:t xml:space="preserve">Some of the diseased cattle had vesicular stomatitis (figure </w:t>
      </w:r>
      <w:r w:rsidR="00AD47EC" w:rsidRPr="000B12AD">
        <w:rPr>
          <w:sz w:val="24"/>
          <w:szCs w:val="24"/>
        </w:rPr>
        <w:t>4</w:t>
      </w:r>
      <w:r w:rsidR="00724E5F" w:rsidRPr="000B12AD">
        <w:rPr>
          <w:sz w:val="24"/>
          <w:szCs w:val="24"/>
        </w:rPr>
        <w:t xml:space="preserve">) with the subsequent </w:t>
      </w:r>
      <w:r w:rsidRPr="000B12AD">
        <w:rPr>
          <w:sz w:val="24"/>
          <w:szCs w:val="24"/>
        </w:rPr>
        <w:t xml:space="preserve">ropy salivation (figure </w:t>
      </w:r>
      <w:r w:rsidR="00AD47EC" w:rsidRPr="000B12AD">
        <w:rPr>
          <w:sz w:val="24"/>
          <w:szCs w:val="24"/>
        </w:rPr>
        <w:t>5</w:t>
      </w:r>
      <w:r w:rsidRPr="000B12AD">
        <w:rPr>
          <w:sz w:val="24"/>
          <w:szCs w:val="24"/>
        </w:rPr>
        <w:t xml:space="preserve">). Vesicles in the interdigital space with the subsequent lameness were also observed. </w:t>
      </w:r>
      <w:r w:rsidR="00904FDA" w:rsidRPr="000B12AD">
        <w:rPr>
          <w:sz w:val="24"/>
          <w:szCs w:val="24"/>
        </w:rPr>
        <w:t xml:space="preserve">These animals were suffered from pain in standing position and </w:t>
      </w:r>
      <w:r w:rsidR="00AD47EC" w:rsidRPr="000B12AD">
        <w:rPr>
          <w:sz w:val="24"/>
          <w:szCs w:val="24"/>
        </w:rPr>
        <w:t>reluctant</w:t>
      </w:r>
      <w:r w:rsidR="00904FDA" w:rsidRPr="000B12AD">
        <w:rPr>
          <w:sz w:val="24"/>
          <w:szCs w:val="24"/>
        </w:rPr>
        <w:t xml:space="preserve"> to move (figure </w:t>
      </w:r>
      <w:r w:rsidR="00AD47EC" w:rsidRPr="000B12AD">
        <w:rPr>
          <w:sz w:val="24"/>
          <w:szCs w:val="24"/>
        </w:rPr>
        <w:t>6</w:t>
      </w:r>
      <w:r w:rsidR="00904FDA" w:rsidRPr="000B12AD">
        <w:rPr>
          <w:sz w:val="24"/>
          <w:szCs w:val="24"/>
        </w:rPr>
        <w:t>). No clinical signs of the disease were noticed on investigated sheep.</w:t>
      </w:r>
    </w:p>
    <w:p w:rsidR="006D44C8" w:rsidRPr="000B12AD" w:rsidRDefault="006D44C8" w:rsidP="006D44C8">
      <w:pPr>
        <w:jc w:val="center"/>
        <w:rPr>
          <w:rFonts w:ascii="Times New Roman" w:hAnsi="Times New Roman" w:cs="Times New Roman"/>
          <w:b/>
          <w:bCs/>
          <w:sz w:val="24"/>
          <w:szCs w:val="24"/>
        </w:rPr>
      </w:pPr>
    </w:p>
    <w:p w:rsidR="006D44C8" w:rsidRPr="000B12AD" w:rsidRDefault="006D44C8" w:rsidP="006D44C8">
      <w:pPr>
        <w:jc w:val="center"/>
        <w:rPr>
          <w:rFonts w:ascii="Times New Roman" w:hAnsi="Times New Roman" w:cs="Times New Roman"/>
          <w:b/>
          <w:bCs/>
          <w:sz w:val="24"/>
          <w:szCs w:val="24"/>
        </w:rPr>
      </w:pPr>
    </w:p>
    <w:p w:rsidR="006D44C8" w:rsidRPr="001B5834" w:rsidRDefault="009E523B" w:rsidP="006D44C8">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295650" cy="2476500"/>
            <wp:effectExtent l="0" t="0" r="0" b="0"/>
            <wp:docPr id="1" name="صورة 1" descr="PA21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2104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476500"/>
                    </a:xfrm>
                    <a:prstGeom prst="rect">
                      <a:avLst/>
                    </a:prstGeom>
                    <a:noFill/>
                    <a:ln>
                      <a:noFill/>
                    </a:ln>
                  </pic:spPr>
                </pic:pic>
              </a:graphicData>
            </a:graphic>
          </wp:inline>
        </w:drawing>
      </w:r>
    </w:p>
    <w:p w:rsidR="006D44C8" w:rsidRPr="000B12AD" w:rsidRDefault="006D44C8" w:rsidP="006D44C8">
      <w:pPr>
        <w:jc w:val="center"/>
        <w:rPr>
          <w:rFonts w:ascii="Times New Roman" w:hAnsi="Times New Roman" w:cs="Times New Roman"/>
          <w:b/>
          <w:bCs/>
          <w:sz w:val="24"/>
          <w:szCs w:val="24"/>
        </w:rPr>
      </w:pPr>
      <w:r w:rsidRPr="000B12AD">
        <w:rPr>
          <w:rFonts w:ascii="Times New Roman" w:hAnsi="Times New Roman" w:cs="Times New Roman"/>
          <w:b/>
          <w:bCs/>
          <w:sz w:val="24"/>
          <w:szCs w:val="24"/>
        </w:rPr>
        <w:t>Figure 1. Open housing ease FMDV spreading</w:t>
      </w:r>
    </w:p>
    <w:p w:rsidR="006D44C8" w:rsidRPr="001B5834" w:rsidRDefault="009E523B" w:rsidP="006D44C8">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3343275" cy="2514600"/>
            <wp:effectExtent l="0" t="0" r="9525" b="0"/>
            <wp:docPr id="2" name="صورة 2" descr="PA21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2104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2514600"/>
                    </a:xfrm>
                    <a:prstGeom prst="rect">
                      <a:avLst/>
                    </a:prstGeom>
                    <a:noFill/>
                    <a:ln>
                      <a:noFill/>
                    </a:ln>
                  </pic:spPr>
                </pic:pic>
              </a:graphicData>
            </a:graphic>
          </wp:inline>
        </w:drawing>
      </w:r>
    </w:p>
    <w:p w:rsidR="006D44C8" w:rsidRPr="000B12AD" w:rsidRDefault="006D44C8" w:rsidP="006D44C8">
      <w:pPr>
        <w:jc w:val="center"/>
        <w:rPr>
          <w:rFonts w:ascii="Times New Roman" w:hAnsi="Times New Roman" w:cs="Times New Roman"/>
          <w:b/>
          <w:bCs/>
          <w:sz w:val="24"/>
          <w:szCs w:val="24"/>
        </w:rPr>
      </w:pPr>
      <w:r w:rsidRPr="000B12AD">
        <w:rPr>
          <w:rFonts w:ascii="Times New Roman" w:hAnsi="Times New Roman" w:cs="Times New Roman"/>
          <w:b/>
          <w:bCs/>
          <w:sz w:val="24"/>
          <w:szCs w:val="24"/>
        </w:rPr>
        <w:t>Figure 2. Weakness and emaciation of the diseased cattle</w:t>
      </w:r>
    </w:p>
    <w:p w:rsidR="006D44C8" w:rsidRPr="000B12AD" w:rsidRDefault="006D44C8" w:rsidP="006D44C8">
      <w:pPr>
        <w:jc w:val="center"/>
        <w:rPr>
          <w:rFonts w:ascii="Times New Roman" w:hAnsi="Times New Roman" w:cs="Times New Roman"/>
          <w:b/>
          <w:bCs/>
          <w:sz w:val="24"/>
          <w:szCs w:val="24"/>
        </w:rPr>
      </w:pPr>
    </w:p>
    <w:p w:rsidR="006D44C8" w:rsidRPr="001B5834" w:rsidRDefault="009E523B" w:rsidP="006D44C8">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190875" cy="2409825"/>
            <wp:effectExtent l="0" t="0" r="9525" b="9525"/>
            <wp:docPr id="3" name="صورة 3" descr="PA22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2205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2409825"/>
                    </a:xfrm>
                    <a:prstGeom prst="rect">
                      <a:avLst/>
                    </a:prstGeom>
                    <a:noFill/>
                    <a:ln>
                      <a:noFill/>
                    </a:ln>
                  </pic:spPr>
                </pic:pic>
              </a:graphicData>
            </a:graphic>
          </wp:inline>
        </w:drawing>
      </w:r>
    </w:p>
    <w:p w:rsidR="006D44C8" w:rsidRDefault="006D44C8" w:rsidP="006D44C8">
      <w:pPr>
        <w:jc w:val="center"/>
        <w:rPr>
          <w:rFonts w:ascii="Times New Roman" w:hAnsi="Times New Roman" w:cs="Times New Roman"/>
          <w:b/>
          <w:bCs/>
          <w:sz w:val="24"/>
          <w:szCs w:val="24"/>
        </w:rPr>
      </w:pPr>
      <w:r w:rsidRPr="000B12AD">
        <w:rPr>
          <w:rFonts w:ascii="Times New Roman" w:hAnsi="Times New Roman" w:cs="Times New Roman"/>
          <w:b/>
          <w:bCs/>
          <w:sz w:val="24"/>
          <w:szCs w:val="24"/>
        </w:rPr>
        <w:t>Figure 3. Inflammation around the nostrils</w:t>
      </w:r>
    </w:p>
    <w:p w:rsidR="006D44C8" w:rsidRDefault="006D44C8" w:rsidP="006D44C8">
      <w:pPr>
        <w:jc w:val="center"/>
        <w:rPr>
          <w:rFonts w:ascii="Times New Roman" w:hAnsi="Times New Roman" w:cs="Times New Roman"/>
          <w:b/>
          <w:bCs/>
          <w:sz w:val="24"/>
          <w:szCs w:val="24"/>
        </w:rPr>
      </w:pPr>
    </w:p>
    <w:p w:rsidR="006D44C8" w:rsidRDefault="006D44C8" w:rsidP="006D44C8">
      <w:pPr>
        <w:jc w:val="center"/>
        <w:rPr>
          <w:rFonts w:ascii="Times New Roman" w:hAnsi="Times New Roman" w:cs="Times New Roman"/>
          <w:b/>
          <w:bCs/>
          <w:sz w:val="24"/>
          <w:szCs w:val="24"/>
        </w:rPr>
      </w:pPr>
    </w:p>
    <w:p w:rsidR="006D44C8" w:rsidRDefault="006D44C8" w:rsidP="006D44C8">
      <w:pPr>
        <w:jc w:val="center"/>
        <w:rPr>
          <w:rFonts w:ascii="Times New Roman" w:hAnsi="Times New Roman" w:cs="Times New Roman"/>
          <w:b/>
          <w:bCs/>
          <w:sz w:val="24"/>
          <w:szCs w:val="24"/>
        </w:rPr>
      </w:pPr>
    </w:p>
    <w:p w:rsidR="006D44C8" w:rsidRDefault="006D44C8" w:rsidP="006D44C8">
      <w:pPr>
        <w:jc w:val="center"/>
        <w:rPr>
          <w:rFonts w:ascii="Times New Roman" w:hAnsi="Times New Roman" w:cs="Times New Roman"/>
          <w:b/>
          <w:bCs/>
          <w:sz w:val="24"/>
          <w:szCs w:val="24"/>
        </w:rPr>
      </w:pPr>
    </w:p>
    <w:p w:rsidR="006D44C8" w:rsidRPr="000B12AD" w:rsidRDefault="006D44C8" w:rsidP="006D44C8">
      <w:pPr>
        <w:jc w:val="center"/>
        <w:rPr>
          <w:rFonts w:ascii="Times New Roman" w:hAnsi="Times New Roman" w:cs="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6"/>
        <w:gridCol w:w="5076"/>
      </w:tblGrid>
      <w:tr w:rsidR="006D44C8" w:rsidRPr="000B12AD" w:rsidTr="00AE2FAE">
        <w:tc>
          <w:tcPr>
            <w:tcW w:w="4644" w:type="dxa"/>
            <w:shd w:val="clear" w:color="auto" w:fill="auto"/>
          </w:tcPr>
          <w:p w:rsidR="006D44C8" w:rsidRPr="000B12AD" w:rsidRDefault="006D44C8" w:rsidP="00AE2FAE">
            <w:pPr>
              <w:jc w:val="center"/>
              <w:rPr>
                <w:rFonts w:ascii="Times New Roman" w:hAnsi="Times New Roman" w:cs="Times New Roman"/>
                <w:b/>
                <w:bCs/>
                <w:sz w:val="24"/>
                <w:szCs w:val="24"/>
              </w:rPr>
            </w:pPr>
          </w:p>
          <w:p w:rsidR="006D44C8" w:rsidRPr="001B5834" w:rsidRDefault="009E523B" w:rsidP="00AE2FA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781300" cy="2085975"/>
                  <wp:effectExtent l="0" t="0" r="0" b="9525"/>
                  <wp:docPr id="4" name="صورة 4" descr="PA22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2205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p>
          <w:p w:rsidR="006D44C8" w:rsidRPr="000B12AD" w:rsidRDefault="006D44C8" w:rsidP="00AE2FAE">
            <w:pPr>
              <w:jc w:val="center"/>
              <w:rPr>
                <w:rFonts w:ascii="Times New Roman" w:hAnsi="Times New Roman" w:cs="Times New Roman"/>
                <w:b/>
                <w:bCs/>
                <w:sz w:val="24"/>
                <w:szCs w:val="24"/>
              </w:rPr>
            </w:pPr>
            <w:r w:rsidRPr="000B12AD">
              <w:rPr>
                <w:rFonts w:ascii="Times New Roman" w:hAnsi="Times New Roman" w:cs="Times New Roman"/>
                <w:b/>
                <w:bCs/>
                <w:sz w:val="24"/>
                <w:szCs w:val="24"/>
              </w:rPr>
              <w:t>(a)</w:t>
            </w:r>
          </w:p>
        </w:tc>
        <w:tc>
          <w:tcPr>
            <w:tcW w:w="4962" w:type="dxa"/>
            <w:shd w:val="clear" w:color="auto" w:fill="auto"/>
          </w:tcPr>
          <w:p w:rsidR="006D44C8" w:rsidRPr="000B12AD" w:rsidRDefault="006D44C8" w:rsidP="00AE2FAE">
            <w:pPr>
              <w:jc w:val="center"/>
              <w:rPr>
                <w:rFonts w:ascii="Times New Roman" w:hAnsi="Times New Roman" w:cs="Times New Roman"/>
                <w:b/>
                <w:bCs/>
                <w:sz w:val="24"/>
                <w:szCs w:val="24"/>
              </w:rPr>
            </w:pPr>
          </w:p>
          <w:p w:rsidR="006D44C8" w:rsidRPr="001B5834" w:rsidRDefault="009E523B" w:rsidP="00AE2FA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086100" cy="2066925"/>
                  <wp:effectExtent l="0" t="0" r="0" b="9525"/>
                  <wp:docPr id="5" name="صورة 5" descr="FM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066925"/>
                          </a:xfrm>
                          <a:prstGeom prst="rect">
                            <a:avLst/>
                          </a:prstGeom>
                          <a:noFill/>
                          <a:ln>
                            <a:noFill/>
                          </a:ln>
                        </pic:spPr>
                      </pic:pic>
                    </a:graphicData>
                  </a:graphic>
                </wp:inline>
              </w:drawing>
            </w:r>
          </w:p>
          <w:p w:rsidR="006D44C8" w:rsidRPr="000B12AD" w:rsidRDefault="006D44C8" w:rsidP="00AE2FAE">
            <w:pPr>
              <w:jc w:val="center"/>
              <w:rPr>
                <w:rFonts w:ascii="Times New Roman" w:hAnsi="Times New Roman" w:cs="Times New Roman"/>
                <w:b/>
                <w:bCs/>
                <w:sz w:val="24"/>
                <w:szCs w:val="24"/>
              </w:rPr>
            </w:pPr>
            <w:r w:rsidRPr="000B12AD">
              <w:rPr>
                <w:rFonts w:ascii="Times New Roman" w:hAnsi="Times New Roman" w:cs="Times New Roman"/>
                <w:b/>
                <w:bCs/>
                <w:sz w:val="24"/>
                <w:szCs w:val="24"/>
              </w:rPr>
              <w:t>(b)</w:t>
            </w:r>
          </w:p>
        </w:tc>
      </w:tr>
      <w:tr w:rsidR="006D44C8" w:rsidRPr="000B12AD" w:rsidTr="00AE2FAE">
        <w:tc>
          <w:tcPr>
            <w:tcW w:w="9606" w:type="dxa"/>
            <w:gridSpan w:val="2"/>
            <w:shd w:val="clear" w:color="auto" w:fill="auto"/>
          </w:tcPr>
          <w:p w:rsidR="006D44C8" w:rsidRPr="000B12AD" w:rsidRDefault="006D44C8" w:rsidP="00AE2FAE">
            <w:pPr>
              <w:jc w:val="center"/>
              <w:rPr>
                <w:rFonts w:ascii="Times New Roman" w:hAnsi="Times New Roman" w:cs="Times New Roman"/>
                <w:b/>
                <w:bCs/>
                <w:sz w:val="24"/>
                <w:szCs w:val="24"/>
              </w:rPr>
            </w:pPr>
            <w:r w:rsidRPr="000B12AD">
              <w:rPr>
                <w:rFonts w:ascii="Times New Roman" w:hAnsi="Times New Roman" w:cs="Times New Roman"/>
                <w:b/>
                <w:bCs/>
                <w:sz w:val="24"/>
                <w:szCs w:val="24"/>
              </w:rPr>
              <w:t>Figure 4. Ruptured vesicles on the upper gum (a) and the hard plate (b)</w:t>
            </w:r>
          </w:p>
        </w:tc>
      </w:tr>
    </w:tbl>
    <w:p w:rsidR="006D44C8" w:rsidRPr="000B12AD" w:rsidRDefault="006D44C8" w:rsidP="006D44C8">
      <w:pPr>
        <w:jc w:val="center"/>
        <w:rPr>
          <w:rFonts w:ascii="Times New Roman" w:hAnsi="Times New Roman" w:cs="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0"/>
        <w:gridCol w:w="4487"/>
      </w:tblGrid>
      <w:tr w:rsidR="006D44C8" w:rsidRPr="000B12AD" w:rsidTr="00481C9E">
        <w:tc>
          <w:tcPr>
            <w:tcW w:w="5260" w:type="dxa"/>
            <w:shd w:val="clear" w:color="auto" w:fill="auto"/>
          </w:tcPr>
          <w:p w:rsidR="006D44C8" w:rsidRPr="000B12AD" w:rsidRDefault="006D44C8" w:rsidP="00AE2FAE">
            <w:pPr>
              <w:jc w:val="center"/>
              <w:rPr>
                <w:rFonts w:ascii="Times New Roman" w:hAnsi="Times New Roman" w:cs="Times New Roman"/>
                <w:b/>
                <w:bCs/>
                <w:sz w:val="24"/>
                <w:szCs w:val="24"/>
              </w:rPr>
            </w:pPr>
          </w:p>
          <w:p w:rsidR="006D44C8" w:rsidRPr="001B5834" w:rsidRDefault="009E523B" w:rsidP="00AE2FA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200400" cy="2409825"/>
                  <wp:effectExtent l="0" t="0" r="0" b="9525"/>
                  <wp:docPr id="6" name="صورة 6" descr="PA22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2205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2409825"/>
                          </a:xfrm>
                          <a:prstGeom prst="rect">
                            <a:avLst/>
                          </a:prstGeom>
                          <a:noFill/>
                          <a:ln>
                            <a:noFill/>
                          </a:ln>
                        </pic:spPr>
                      </pic:pic>
                    </a:graphicData>
                  </a:graphic>
                </wp:inline>
              </w:drawing>
            </w:r>
          </w:p>
          <w:p w:rsidR="006D44C8" w:rsidRPr="000B12AD" w:rsidRDefault="006D44C8" w:rsidP="00AE2FAE">
            <w:pPr>
              <w:jc w:val="center"/>
              <w:rPr>
                <w:rFonts w:ascii="Times New Roman" w:hAnsi="Times New Roman" w:cs="Times New Roman"/>
                <w:b/>
                <w:bCs/>
                <w:sz w:val="24"/>
                <w:szCs w:val="24"/>
              </w:rPr>
            </w:pPr>
          </w:p>
        </w:tc>
        <w:tc>
          <w:tcPr>
            <w:tcW w:w="4487" w:type="dxa"/>
            <w:shd w:val="clear" w:color="auto" w:fill="auto"/>
          </w:tcPr>
          <w:p w:rsidR="006D44C8" w:rsidRPr="000B12AD" w:rsidRDefault="006D44C8" w:rsidP="00AE2FAE">
            <w:pPr>
              <w:jc w:val="center"/>
              <w:rPr>
                <w:rFonts w:ascii="Times New Roman" w:hAnsi="Times New Roman" w:cs="Times New Roman"/>
                <w:b/>
                <w:bCs/>
                <w:sz w:val="24"/>
                <w:szCs w:val="24"/>
              </w:rPr>
            </w:pPr>
          </w:p>
          <w:p w:rsidR="006D44C8" w:rsidRPr="001B5834" w:rsidRDefault="009E523B" w:rsidP="00AE2FA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257425" cy="3009900"/>
                  <wp:effectExtent l="0" t="0" r="9525" b="0"/>
                  <wp:docPr id="7" name="صورة 7" descr="PA22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2205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3009900"/>
                          </a:xfrm>
                          <a:prstGeom prst="rect">
                            <a:avLst/>
                          </a:prstGeom>
                          <a:noFill/>
                          <a:ln>
                            <a:noFill/>
                          </a:ln>
                        </pic:spPr>
                      </pic:pic>
                    </a:graphicData>
                  </a:graphic>
                </wp:inline>
              </w:drawing>
            </w:r>
          </w:p>
        </w:tc>
      </w:tr>
      <w:tr w:rsidR="006D44C8" w:rsidRPr="000B12AD" w:rsidTr="00AE2FAE">
        <w:tc>
          <w:tcPr>
            <w:tcW w:w="9747" w:type="dxa"/>
            <w:gridSpan w:val="2"/>
            <w:shd w:val="clear" w:color="auto" w:fill="auto"/>
          </w:tcPr>
          <w:p w:rsidR="006D44C8" w:rsidRPr="000B12AD" w:rsidRDefault="006D44C8" w:rsidP="00AE2FAE">
            <w:pPr>
              <w:jc w:val="center"/>
              <w:rPr>
                <w:rFonts w:ascii="Times New Roman" w:hAnsi="Times New Roman" w:cs="Times New Roman"/>
                <w:b/>
                <w:bCs/>
                <w:sz w:val="24"/>
                <w:szCs w:val="24"/>
              </w:rPr>
            </w:pPr>
            <w:r w:rsidRPr="000B12AD">
              <w:rPr>
                <w:rFonts w:ascii="Times New Roman" w:hAnsi="Times New Roman" w:cs="Times New Roman"/>
                <w:b/>
                <w:bCs/>
                <w:sz w:val="24"/>
                <w:szCs w:val="24"/>
              </w:rPr>
              <w:t>Figure 5. Ropy characteristic salivation</w:t>
            </w:r>
          </w:p>
        </w:tc>
      </w:tr>
    </w:tbl>
    <w:p w:rsidR="006D44C8" w:rsidRPr="000B12AD" w:rsidRDefault="006D44C8" w:rsidP="006D44C8">
      <w:pPr>
        <w:jc w:val="center"/>
        <w:rPr>
          <w:rFonts w:ascii="Times New Roman" w:hAnsi="Times New Roman" w:cs="Times New Roman"/>
          <w:b/>
          <w:bCs/>
          <w:sz w:val="24"/>
          <w:szCs w:val="24"/>
        </w:rPr>
      </w:pPr>
    </w:p>
    <w:p w:rsidR="006D44C8" w:rsidRPr="000B12AD" w:rsidRDefault="006D44C8" w:rsidP="006D44C8">
      <w:pPr>
        <w:jc w:val="center"/>
        <w:rPr>
          <w:rFonts w:ascii="Times New Roman" w:hAnsi="Times New Roman" w:cs="Times New Roman"/>
          <w:b/>
          <w:bCs/>
          <w:sz w:val="24"/>
          <w:szCs w:val="24"/>
        </w:rPr>
      </w:pPr>
    </w:p>
    <w:p w:rsidR="006D44C8" w:rsidRPr="001B5834" w:rsidRDefault="009E523B" w:rsidP="006D44C8">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3000375" cy="2247900"/>
            <wp:effectExtent l="0" t="0" r="9525" b="0"/>
            <wp:docPr id="8" name="صورة 8" descr="PA22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2204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6D44C8" w:rsidRPr="000B12AD" w:rsidRDefault="006D44C8" w:rsidP="006D44C8">
      <w:pPr>
        <w:jc w:val="center"/>
        <w:rPr>
          <w:rFonts w:ascii="Times New Roman" w:hAnsi="Times New Roman" w:cs="Times New Roman"/>
          <w:b/>
          <w:bCs/>
          <w:sz w:val="24"/>
          <w:szCs w:val="24"/>
        </w:rPr>
      </w:pPr>
      <w:r w:rsidRPr="000B12AD">
        <w:rPr>
          <w:rFonts w:ascii="Times New Roman" w:hAnsi="Times New Roman" w:cs="Times New Roman"/>
          <w:b/>
          <w:bCs/>
          <w:sz w:val="24"/>
          <w:szCs w:val="24"/>
        </w:rPr>
        <w:t>Figure 6. Pain in standing position and the animal is reluctant to move due to inflammation and vesicles in the interdigital space.</w:t>
      </w:r>
    </w:p>
    <w:p w:rsidR="006D44C8" w:rsidRPr="00481C9E" w:rsidRDefault="006D44C8" w:rsidP="006D44C8">
      <w:pPr>
        <w:jc w:val="both"/>
        <w:rPr>
          <w:rFonts w:ascii="Times New Roman" w:hAnsi="Times New Roman" w:cs="Times New Roman"/>
          <w:b/>
          <w:bCs/>
          <w:sz w:val="10"/>
          <w:szCs w:val="10"/>
        </w:rPr>
      </w:pPr>
    </w:p>
    <w:p w:rsidR="00786DA6" w:rsidRPr="000B12AD" w:rsidRDefault="00786DA6" w:rsidP="00195443">
      <w:pPr>
        <w:pStyle w:val="a5"/>
        <w:bidi w:val="0"/>
        <w:spacing w:after="200" w:line="276" w:lineRule="auto"/>
        <w:ind w:left="0"/>
        <w:jc w:val="both"/>
        <w:rPr>
          <w:b/>
          <w:bCs/>
          <w:sz w:val="28"/>
          <w:szCs w:val="28"/>
        </w:rPr>
      </w:pPr>
      <w:r w:rsidRPr="000B12AD">
        <w:rPr>
          <w:b/>
          <w:bCs/>
          <w:sz w:val="28"/>
          <w:szCs w:val="28"/>
        </w:rPr>
        <w:t xml:space="preserve">Serological prevalence of </w:t>
      </w:r>
      <w:r w:rsidR="007F1192" w:rsidRPr="000B12AD">
        <w:rPr>
          <w:b/>
          <w:bCs/>
          <w:sz w:val="28"/>
          <w:szCs w:val="28"/>
        </w:rPr>
        <w:t>FMD</w:t>
      </w:r>
      <w:r w:rsidRPr="000B12AD">
        <w:rPr>
          <w:b/>
          <w:bCs/>
          <w:sz w:val="28"/>
          <w:szCs w:val="28"/>
        </w:rPr>
        <w:t xml:space="preserve"> among sacrifice animals:</w:t>
      </w:r>
    </w:p>
    <w:p w:rsidR="00675724" w:rsidRDefault="00675724" w:rsidP="000B12AD">
      <w:pPr>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The results</w:t>
      </w:r>
      <w:r w:rsidR="006C0D37" w:rsidRPr="000B12AD">
        <w:rPr>
          <w:rFonts w:ascii="Times New Roman" w:eastAsia="Times New Roman" w:hAnsi="Times New Roman" w:cs="Times New Roman"/>
          <w:sz w:val="24"/>
          <w:szCs w:val="24"/>
        </w:rPr>
        <w:t xml:space="preserve"> of serological investigations revealed</w:t>
      </w:r>
      <w:r w:rsidRPr="000B12AD">
        <w:rPr>
          <w:rFonts w:ascii="Times New Roman" w:eastAsia="Times New Roman" w:hAnsi="Times New Roman" w:cs="Times New Roman"/>
          <w:sz w:val="24"/>
          <w:szCs w:val="24"/>
        </w:rPr>
        <w:t xml:space="preserve"> </w:t>
      </w:r>
      <w:r w:rsidR="00BD15B1" w:rsidRPr="000B12AD">
        <w:rPr>
          <w:rFonts w:ascii="Times New Roman" w:eastAsia="Times New Roman" w:hAnsi="Times New Roman" w:cs="Times New Roman"/>
          <w:sz w:val="24"/>
          <w:szCs w:val="24"/>
        </w:rPr>
        <w:t>an overall serological evident of FMD infection in</w:t>
      </w:r>
      <w:r w:rsidRPr="000B12AD">
        <w:rPr>
          <w:rFonts w:ascii="Times New Roman" w:eastAsia="Times New Roman" w:hAnsi="Times New Roman" w:cs="Times New Roman"/>
          <w:sz w:val="24"/>
          <w:szCs w:val="24"/>
        </w:rPr>
        <w:t xml:space="preserve"> </w:t>
      </w:r>
      <w:r w:rsidR="00892CFD" w:rsidRPr="000B12AD">
        <w:rPr>
          <w:rFonts w:ascii="Times New Roman" w:eastAsia="Times New Roman" w:hAnsi="Times New Roman" w:cs="Times New Roman"/>
          <w:sz w:val="24"/>
          <w:szCs w:val="24"/>
        </w:rPr>
        <w:t>256</w:t>
      </w:r>
      <w:r w:rsidRPr="000B12AD">
        <w:rPr>
          <w:rFonts w:ascii="Times New Roman" w:eastAsia="Times New Roman" w:hAnsi="Times New Roman" w:cs="Times New Roman"/>
          <w:sz w:val="24"/>
          <w:szCs w:val="24"/>
        </w:rPr>
        <w:t xml:space="preserve"> (</w:t>
      </w:r>
      <w:r w:rsidR="00892CFD" w:rsidRPr="000B12AD">
        <w:rPr>
          <w:rFonts w:ascii="Times New Roman" w:eastAsia="Times New Roman" w:hAnsi="Times New Roman" w:cs="Times New Roman"/>
          <w:sz w:val="24"/>
          <w:szCs w:val="24"/>
        </w:rPr>
        <w:t>35.9</w:t>
      </w:r>
      <w:r w:rsidRPr="000B12AD">
        <w:rPr>
          <w:rFonts w:ascii="Times New Roman" w:eastAsia="Times New Roman" w:hAnsi="Times New Roman" w:cs="Times New Roman"/>
          <w:sz w:val="24"/>
          <w:szCs w:val="24"/>
        </w:rPr>
        <w:t xml:space="preserve">%) out of 713 </w:t>
      </w:r>
      <w:r w:rsidR="001908C6" w:rsidRPr="000B12AD">
        <w:rPr>
          <w:rFonts w:ascii="Times New Roman" w:eastAsia="Times New Roman" w:hAnsi="Times New Roman" w:cs="Times New Roman"/>
          <w:sz w:val="24"/>
          <w:szCs w:val="24"/>
        </w:rPr>
        <w:t xml:space="preserve">investigated </w:t>
      </w:r>
      <w:r w:rsidRPr="000B12AD">
        <w:rPr>
          <w:rFonts w:ascii="Times New Roman" w:hAnsi="Times New Roman" w:cs="Times New Roman"/>
          <w:sz w:val="24"/>
          <w:szCs w:val="24"/>
        </w:rPr>
        <w:t xml:space="preserve">sacrifice </w:t>
      </w:r>
      <w:r w:rsidR="00352762" w:rsidRPr="000B12AD">
        <w:rPr>
          <w:rFonts w:ascii="Times New Roman" w:hAnsi="Times New Roman" w:cs="Times New Roman"/>
          <w:sz w:val="24"/>
          <w:szCs w:val="24"/>
        </w:rPr>
        <w:t>animals</w:t>
      </w:r>
      <w:r w:rsidRPr="000B12AD">
        <w:rPr>
          <w:rFonts w:ascii="Times New Roman" w:hAnsi="Times New Roman" w:cs="Times New Roman"/>
          <w:sz w:val="24"/>
          <w:szCs w:val="24"/>
        </w:rPr>
        <w:t>.</w:t>
      </w:r>
      <w:r w:rsidR="00352762" w:rsidRPr="000B12AD">
        <w:rPr>
          <w:rFonts w:ascii="Times New Roman" w:hAnsi="Times New Roman" w:cs="Times New Roman"/>
          <w:sz w:val="24"/>
          <w:szCs w:val="24"/>
        </w:rPr>
        <w:t xml:space="preserve"> This included</w:t>
      </w:r>
      <w:r w:rsidRPr="000B12AD">
        <w:rPr>
          <w:rFonts w:ascii="Times New Roman" w:eastAsia="Times New Roman" w:hAnsi="Times New Roman" w:cs="Times New Roman"/>
          <w:sz w:val="24"/>
          <w:szCs w:val="24"/>
        </w:rPr>
        <w:t xml:space="preserve"> </w:t>
      </w:r>
      <w:r w:rsidRPr="000B12AD">
        <w:rPr>
          <w:rFonts w:ascii="Times New Roman" w:hAnsi="Times New Roman" w:cs="Times New Roman"/>
          <w:sz w:val="24"/>
          <w:szCs w:val="24"/>
        </w:rPr>
        <w:t>136 (28.3%) out of 480 sheep</w:t>
      </w:r>
      <w:r w:rsidR="00352762" w:rsidRPr="000B12AD">
        <w:rPr>
          <w:rFonts w:ascii="Times New Roman" w:hAnsi="Times New Roman" w:cs="Times New Roman"/>
          <w:sz w:val="24"/>
          <w:szCs w:val="24"/>
        </w:rPr>
        <w:t xml:space="preserve"> and </w:t>
      </w:r>
      <w:r w:rsidR="00352762" w:rsidRPr="000B12AD">
        <w:rPr>
          <w:rFonts w:ascii="Times New Roman" w:eastAsia="Times New Roman" w:hAnsi="Times New Roman" w:cs="Times New Roman"/>
          <w:sz w:val="24"/>
          <w:szCs w:val="24"/>
        </w:rPr>
        <w:t>120</w:t>
      </w:r>
      <w:r w:rsidR="00352762" w:rsidRPr="000B12AD">
        <w:rPr>
          <w:rFonts w:ascii="Times New Roman" w:hAnsi="Times New Roman" w:cs="Times New Roman"/>
          <w:sz w:val="24"/>
          <w:szCs w:val="24"/>
        </w:rPr>
        <w:t xml:space="preserve"> (51.5%) out of 233 cattle (Table 1)</w:t>
      </w:r>
      <w:r w:rsidRPr="000B12AD">
        <w:rPr>
          <w:rFonts w:ascii="Times New Roman" w:hAnsi="Times New Roman" w:cs="Times New Roman"/>
          <w:sz w:val="24"/>
          <w:szCs w:val="24"/>
        </w:rPr>
        <w:t>.</w:t>
      </w:r>
      <w:r w:rsidRPr="000B12AD">
        <w:rPr>
          <w:rFonts w:ascii="Times New Roman" w:eastAsia="Times New Roman" w:hAnsi="Times New Roman" w:cs="Times New Roman"/>
          <w:sz w:val="24"/>
          <w:szCs w:val="24"/>
        </w:rPr>
        <w:t xml:space="preserve"> </w:t>
      </w:r>
      <w:r w:rsidR="00352762" w:rsidRPr="000B12AD">
        <w:rPr>
          <w:rFonts w:ascii="Times New Roman" w:eastAsia="Times New Roman" w:hAnsi="Times New Roman" w:cs="Times New Roman"/>
          <w:sz w:val="24"/>
          <w:szCs w:val="24"/>
        </w:rPr>
        <w:t xml:space="preserve">In sheep, 46 (17.7%) out of 260 Sawakni breed (imported from Sudan) and 90 (40.9%) out of </w:t>
      </w:r>
      <w:r w:rsidR="0045500C" w:rsidRPr="000B12AD">
        <w:rPr>
          <w:rFonts w:ascii="Times New Roman" w:eastAsia="Times New Roman" w:hAnsi="Times New Roman" w:cs="Times New Roman"/>
          <w:sz w:val="24"/>
          <w:szCs w:val="24"/>
        </w:rPr>
        <w:t xml:space="preserve">220 </w:t>
      </w:r>
      <w:r w:rsidR="00352762" w:rsidRPr="000B12AD">
        <w:rPr>
          <w:rFonts w:ascii="Times New Roman" w:eastAsia="Times New Roman" w:hAnsi="Times New Roman" w:cs="Times New Roman"/>
          <w:sz w:val="24"/>
          <w:szCs w:val="24"/>
        </w:rPr>
        <w:t xml:space="preserve">barbari breed </w:t>
      </w:r>
      <w:r w:rsidR="00352762" w:rsidRPr="000B12AD">
        <w:rPr>
          <w:rFonts w:ascii="Times New Roman" w:hAnsi="Times New Roman" w:cs="Times New Roman"/>
          <w:sz w:val="24"/>
          <w:szCs w:val="24"/>
        </w:rPr>
        <w:t xml:space="preserve">(imported from </w:t>
      </w:r>
      <w:r w:rsidR="00DC1EF6">
        <w:rPr>
          <w:rFonts w:ascii="Times New Roman" w:hAnsi="Times New Roman" w:cs="Times New Roman"/>
          <w:sz w:val="24"/>
          <w:szCs w:val="24"/>
        </w:rPr>
        <w:t>h</w:t>
      </w:r>
      <w:r w:rsidR="006E21E5">
        <w:rPr>
          <w:rFonts w:ascii="Times New Roman" w:hAnsi="Times New Roman" w:cs="Times New Roman"/>
          <w:sz w:val="24"/>
          <w:szCs w:val="24"/>
        </w:rPr>
        <w:t>orn of Africa</w:t>
      </w:r>
      <w:r w:rsidR="00352762" w:rsidRPr="000B12AD">
        <w:rPr>
          <w:rFonts w:ascii="Times New Roman" w:hAnsi="Times New Roman" w:cs="Times New Roman"/>
          <w:sz w:val="24"/>
          <w:szCs w:val="24"/>
        </w:rPr>
        <w:t xml:space="preserve">) </w:t>
      </w:r>
      <w:r w:rsidR="00352762" w:rsidRPr="000B12AD">
        <w:rPr>
          <w:rFonts w:ascii="Times New Roman" w:eastAsia="Times New Roman" w:hAnsi="Times New Roman" w:cs="Times New Roman"/>
          <w:sz w:val="24"/>
          <w:szCs w:val="24"/>
        </w:rPr>
        <w:t>were serologically positive for FMD (Table</w:t>
      </w:r>
      <w:r w:rsidR="002A1E41">
        <w:rPr>
          <w:rFonts w:ascii="Times New Roman" w:eastAsia="Times New Roman" w:hAnsi="Times New Roman" w:cs="Times New Roman"/>
          <w:sz w:val="24"/>
          <w:szCs w:val="24"/>
        </w:rPr>
        <w:t xml:space="preserve"> </w:t>
      </w:r>
      <w:r w:rsidR="00352762" w:rsidRPr="000B12AD">
        <w:rPr>
          <w:rFonts w:ascii="Times New Roman" w:eastAsia="Times New Roman" w:hAnsi="Times New Roman" w:cs="Times New Roman"/>
          <w:sz w:val="24"/>
          <w:szCs w:val="24"/>
        </w:rPr>
        <w:t xml:space="preserve">2). On the other hand, in cattle all investigated </w:t>
      </w:r>
      <w:r w:rsidR="001908C6" w:rsidRPr="000B12AD">
        <w:rPr>
          <w:rFonts w:ascii="Times New Roman" w:eastAsia="Times New Roman" w:hAnsi="Times New Roman" w:cs="Times New Roman"/>
          <w:sz w:val="24"/>
          <w:szCs w:val="24"/>
        </w:rPr>
        <w:t>animals</w:t>
      </w:r>
      <w:r w:rsidR="00352762" w:rsidRPr="000B12AD">
        <w:rPr>
          <w:rFonts w:ascii="Times New Roman" w:eastAsia="Times New Roman" w:hAnsi="Times New Roman" w:cs="Times New Roman"/>
          <w:sz w:val="24"/>
          <w:szCs w:val="24"/>
        </w:rPr>
        <w:t xml:space="preserve"> that were showing suspected clinical symptoms of FMD were serologically positive </w:t>
      </w:r>
      <w:r w:rsidR="001908C6" w:rsidRPr="000B12AD">
        <w:rPr>
          <w:rFonts w:ascii="Times New Roman" w:eastAsia="Times New Roman" w:hAnsi="Times New Roman" w:cs="Times New Roman"/>
          <w:sz w:val="24"/>
          <w:szCs w:val="24"/>
        </w:rPr>
        <w:t xml:space="preserve">for FMDV antibodies while up to 62 (35.4%) out of 175 apparently healthy contact cattle were showing serological evidence of FMD infection (Table 3).  </w:t>
      </w:r>
      <w:r w:rsidR="00352762" w:rsidRPr="000B12AD">
        <w:rPr>
          <w:rFonts w:ascii="Times New Roman" w:eastAsia="Times New Roman" w:hAnsi="Times New Roman" w:cs="Times New Roman"/>
          <w:sz w:val="24"/>
          <w:szCs w:val="24"/>
        </w:rPr>
        <w:t xml:space="preserve"> </w:t>
      </w:r>
    </w:p>
    <w:p w:rsidR="006D44C8" w:rsidRPr="00481C9E" w:rsidRDefault="006D44C8" w:rsidP="006D44C8">
      <w:pPr>
        <w:spacing w:after="120"/>
        <w:jc w:val="both"/>
        <w:rPr>
          <w:rFonts w:ascii="Times New Roman" w:eastAsia="Times New Roman" w:hAnsi="Times New Roman" w:cs="Times New Roman"/>
          <w:sz w:val="12"/>
          <w:szCs w:val="12"/>
        </w:rPr>
      </w:pPr>
    </w:p>
    <w:p w:rsidR="006D44C8" w:rsidRPr="000B12AD" w:rsidRDefault="006D44C8" w:rsidP="006D44C8">
      <w:pPr>
        <w:spacing w:after="120"/>
        <w:jc w:val="both"/>
        <w:rPr>
          <w:rFonts w:ascii="Times New Roman" w:eastAsia="Times New Roman" w:hAnsi="Times New Roman" w:cs="Times New Roman"/>
          <w:sz w:val="24"/>
          <w:szCs w:val="24"/>
          <w:rtl/>
        </w:rPr>
      </w:pPr>
      <w:r w:rsidRPr="000B12AD">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 xml:space="preserve">. </w:t>
      </w:r>
      <w:r w:rsidRPr="000B12AD">
        <w:rPr>
          <w:rFonts w:ascii="Times New Roman" w:eastAsia="Times New Roman" w:hAnsi="Times New Roman" w:cs="Times New Roman"/>
          <w:sz w:val="24"/>
          <w:szCs w:val="24"/>
        </w:rPr>
        <w:t xml:space="preserve">Rate of FMD positive cases among imported sacrifice animals </w:t>
      </w:r>
    </w:p>
    <w:tbl>
      <w:tblPr>
        <w:bidiVisual/>
        <w:tblW w:w="0" w:type="auto"/>
        <w:jc w:val="center"/>
        <w:tblInd w:w="-883" w:type="dxa"/>
        <w:tblBorders>
          <w:top w:val="single" w:sz="4" w:space="0" w:color="auto"/>
          <w:bottom w:val="single" w:sz="4" w:space="0" w:color="auto"/>
        </w:tblBorders>
        <w:tblLook w:val="04A0" w:firstRow="1" w:lastRow="0" w:firstColumn="1" w:lastColumn="0" w:noHBand="0" w:noVBand="1"/>
      </w:tblPr>
      <w:tblGrid>
        <w:gridCol w:w="1543"/>
        <w:gridCol w:w="1774"/>
        <w:gridCol w:w="1218"/>
        <w:gridCol w:w="1218"/>
      </w:tblGrid>
      <w:tr w:rsidR="006D44C8" w:rsidRPr="000B12AD" w:rsidTr="00AE2FAE">
        <w:trPr>
          <w:trHeight w:val="270"/>
          <w:jc w:val="center"/>
        </w:trPr>
        <w:tc>
          <w:tcPr>
            <w:tcW w:w="3317" w:type="dxa"/>
            <w:gridSpan w:val="2"/>
            <w:tcBorders>
              <w:top w:val="single" w:sz="4" w:space="0" w:color="auto"/>
              <w:bottom w:val="single" w:sz="4" w:space="0" w:color="auto"/>
              <w:right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Seropositive animals</w:t>
            </w:r>
          </w:p>
        </w:tc>
        <w:tc>
          <w:tcPr>
            <w:tcW w:w="1218" w:type="dxa"/>
            <w:vMerge w:val="restart"/>
            <w:tcBorders>
              <w:top w:val="single" w:sz="4" w:space="0" w:color="auto"/>
              <w:left w:val="nil"/>
              <w:bottom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no. of cases</w:t>
            </w:r>
          </w:p>
        </w:tc>
        <w:tc>
          <w:tcPr>
            <w:tcW w:w="1218" w:type="dxa"/>
            <w:vMerge w:val="restart"/>
            <w:tcBorders>
              <w:top w:val="single" w:sz="4" w:space="0" w:color="auto"/>
              <w:bottom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tl/>
              </w:rPr>
            </w:pPr>
            <w:r w:rsidRPr="000B12AD">
              <w:rPr>
                <w:rFonts w:ascii="Times New Roman" w:eastAsia="Times New Roman" w:hAnsi="Times New Roman" w:cs="Times New Roman"/>
                <w:sz w:val="24"/>
                <w:szCs w:val="24"/>
              </w:rPr>
              <w:t>Imported animal species</w:t>
            </w:r>
          </w:p>
        </w:tc>
      </w:tr>
      <w:tr w:rsidR="006D44C8" w:rsidRPr="000B12AD" w:rsidTr="00AE2FAE">
        <w:trPr>
          <w:trHeight w:val="303"/>
          <w:jc w:val="center"/>
        </w:trPr>
        <w:tc>
          <w:tcPr>
            <w:tcW w:w="1543" w:type="dxa"/>
            <w:tcBorders>
              <w:top w:val="single" w:sz="4" w:space="0" w:color="auto"/>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tl/>
              </w:rPr>
            </w:pPr>
            <w:r w:rsidRPr="000B12AD">
              <w:rPr>
                <w:rFonts w:ascii="Times New Roman" w:eastAsia="Times New Roman" w:hAnsi="Times New Roman" w:cs="Times New Roman"/>
                <w:sz w:val="24"/>
                <w:szCs w:val="24"/>
                <w:rtl/>
              </w:rPr>
              <w:t>%</w:t>
            </w:r>
          </w:p>
        </w:tc>
        <w:tc>
          <w:tcPr>
            <w:tcW w:w="1774" w:type="dxa"/>
            <w:tcBorders>
              <w:top w:val="single" w:sz="4" w:space="0" w:color="auto"/>
              <w:bottom w:val="single" w:sz="4" w:space="0" w:color="auto"/>
              <w:right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no</w:t>
            </w:r>
          </w:p>
        </w:tc>
        <w:tc>
          <w:tcPr>
            <w:tcW w:w="1218" w:type="dxa"/>
            <w:vMerge/>
            <w:tcBorders>
              <w:top w:val="nil"/>
              <w:left w:val="nil"/>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p>
        </w:tc>
        <w:tc>
          <w:tcPr>
            <w:tcW w:w="1218" w:type="dxa"/>
            <w:vMerge/>
            <w:tcBorders>
              <w:top w:val="nil"/>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tl/>
              </w:rPr>
            </w:pPr>
          </w:p>
        </w:tc>
      </w:tr>
      <w:tr w:rsidR="006D44C8" w:rsidRPr="000B12AD" w:rsidTr="00AE2FAE">
        <w:trPr>
          <w:jc w:val="center"/>
        </w:trPr>
        <w:tc>
          <w:tcPr>
            <w:tcW w:w="1543" w:type="dxa"/>
            <w:tcBorders>
              <w:top w:val="single" w:sz="4" w:space="0" w:color="auto"/>
              <w:bottom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51.5</w:t>
            </w:r>
          </w:p>
        </w:tc>
        <w:tc>
          <w:tcPr>
            <w:tcW w:w="1774" w:type="dxa"/>
            <w:tcBorders>
              <w:top w:val="single" w:sz="4" w:space="0" w:color="auto"/>
              <w:bottom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120</w:t>
            </w:r>
          </w:p>
        </w:tc>
        <w:tc>
          <w:tcPr>
            <w:tcW w:w="1218" w:type="dxa"/>
            <w:tcBorders>
              <w:top w:val="single" w:sz="4" w:space="0" w:color="auto"/>
              <w:bottom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233</w:t>
            </w:r>
          </w:p>
        </w:tc>
        <w:tc>
          <w:tcPr>
            <w:tcW w:w="1218" w:type="dxa"/>
            <w:tcBorders>
              <w:top w:val="single" w:sz="4" w:space="0" w:color="auto"/>
              <w:bottom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Cattle</w:t>
            </w:r>
          </w:p>
        </w:tc>
      </w:tr>
      <w:tr w:rsidR="006D44C8" w:rsidRPr="000B12AD" w:rsidTr="00AE2FAE">
        <w:trPr>
          <w:jc w:val="center"/>
        </w:trPr>
        <w:tc>
          <w:tcPr>
            <w:tcW w:w="1543" w:type="dxa"/>
            <w:tcBorders>
              <w:top w:val="nil"/>
              <w:bottom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28.3</w:t>
            </w:r>
          </w:p>
        </w:tc>
        <w:tc>
          <w:tcPr>
            <w:tcW w:w="1774" w:type="dxa"/>
            <w:tcBorders>
              <w:top w:val="nil"/>
              <w:bottom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136</w:t>
            </w:r>
          </w:p>
        </w:tc>
        <w:tc>
          <w:tcPr>
            <w:tcW w:w="1218" w:type="dxa"/>
            <w:tcBorders>
              <w:top w:val="nil"/>
              <w:bottom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480</w:t>
            </w:r>
          </w:p>
        </w:tc>
        <w:tc>
          <w:tcPr>
            <w:tcW w:w="1218" w:type="dxa"/>
            <w:tcBorders>
              <w:top w:val="nil"/>
              <w:bottom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Sheep</w:t>
            </w:r>
          </w:p>
        </w:tc>
      </w:tr>
      <w:tr w:rsidR="006D44C8" w:rsidRPr="000B12AD" w:rsidTr="00AE2FAE">
        <w:trPr>
          <w:jc w:val="center"/>
        </w:trPr>
        <w:tc>
          <w:tcPr>
            <w:tcW w:w="1543" w:type="dxa"/>
            <w:tcBorders>
              <w:top w:val="nil"/>
              <w:bottom w:val="single" w:sz="4" w:space="0" w:color="auto"/>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35.9</w:t>
            </w:r>
          </w:p>
        </w:tc>
        <w:tc>
          <w:tcPr>
            <w:tcW w:w="1774" w:type="dxa"/>
            <w:tcBorders>
              <w:top w:val="nil"/>
              <w:bottom w:val="single" w:sz="4" w:space="0" w:color="auto"/>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256</w:t>
            </w:r>
          </w:p>
        </w:tc>
        <w:tc>
          <w:tcPr>
            <w:tcW w:w="1218" w:type="dxa"/>
            <w:tcBorders>
              <w:top w:val="nil"/>
              <w:bottom w:val="single" w:sz="4" w:space="0" w:color="auto"/>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713</w:t>
            </w:r>
          </w:p>
        </w:tc>
        <w:tc>
          <w:tcPr>
            <w:tcW w:w="1218" w:type="dxa"/>
            <w:tcBorders>
              <w:top w:val="nil"/>
              <w:bottom w:val="single" w:sz="4" w:space="0" w:color="auto"/>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Total</w:t>
            </w:r>
          </w:p>
        </w:tc>
      </w:tr>
    </w:tbl>
    <w:p w:rsidR="006D44C8" w:rsidRPr="000B12AD" w:rsidRDefault="006D44C8" w:rsidP="006D44C8">
      <w:pPr>
        <w:spacing w:line="240" w:lineRule="auto"/>
        <w:jc w:val="both"/>
        <w:rPr>
          <w:rFonts w:ascii="Times New Roman" w:hAnsi="Times New Roman" w:cs="Times New Roman"/>
          <w:sz w:val="32"/>
          <w:szCs w:val="32"/>
        </w:rPr>
      </w:pPr>
    </w:p>
    <w:p w:rsidR="006D44C8" w:rsidRPr="000B12AD" w:rsidRDefault="006D44C8" w:rsidP="006D44C8">
      <w:pPr>
        <w:spacing w:line="240" w:lineRule="auto"/>
        <w:jc w:val="both"/>
        <w:rPr>
          <w:rFonts w:ascii="Times New Roman" w:hAnsi="Times New Roman" w:cs="Times New Roman"/>
          <w:sz w:val="24"/>
          <w:szCs w:val="24"/>
        </w:rPr>
      </w:pPr>
      <w:r w:rsidRPr="000B12AD">
        <w:rPr>
          <w:rFonts w:ascii="Times New Roman" w:hAnsi="Times New Roman" w:cs="Times New Roman"/>
          <w:sz w:val="24"/>
          <w:szCs w:val="24"/>
        </w:rPr>
        <w:t>Table 2. Seropositive FMD cases among imported sheep</w:t>
      </w:r>
    </w:p>
    <w:tbl>
      <w:tblPr>
        <w:bidiVisual/>
        <w:tblW w:w="0" w:type="auto"/>
        <w:jc w:val="center"/>
        <w:tblInd w:w="-883" w:type="dxa"/>
        <w:tblBorders>
          <w:top w:val="single" w:sz="4" w:space="0" w:color="auto"/>
          <w:bottom w:val="single" w:sz="4" w:space="0" w:color="auto"/>
        </w:tblBorders>
        <w:tblLook w:val="04A0" w:firstRow="1" w:lastRow="0" w:firstColumn="1" w:lastColumn="0" w:noHBand="0" w:noVBand="1"/>
      </w:tblPr>
      <w:tblGrid>
        <w:gridCol w:w="1543"/>
        <w:gridCol w:w="1774"/>
        <w:gridCol w:w="1218"/>
        <w:gridCol w:w="2447"/>
      </w:tblGrid>
      <w:tr w:rsidR="006D44C8" w:rsidRPr="000B12AD" w:rsidTr="00AE2FAE">
        <w:trPr>
          <w:trHeight w:val="270"/>
          <w:jc w:val="center"/>
        </w:trPr>
        <w:tc>
          <w:tcPr>
            <w:tcW w:w="3317" w:type="dxa"/>
            <w:gridSpan w:val="2"/>
            <w:tcBorders>
              <w:top w:val="single" w:sz="4" w:space="0" w:color="auto"/>
              <w:bottom w:val="single" w:sz="4" w:space="0" w:color="auto"/>
              <w:right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Seropositive animals</w:t>
            </w:r>
          </w:p>
        </w:tc>
        <w:tc>
          <w:tcPr>
            <w:tcW w:w="1218" w:type="dxa"/>
            <w:vMerge w:val="restart"/>
            <w:tcBorders>
              <w:top w:val="single" w:sz="4" w:space="0" w:color="auto"/>
              <w:left w:val="nil"/>
              <w:bottom w:val="nil"/>
            </w:tcBorders>
            <w:vAlign w:val="center"/>
          </w:tcPr>
          <w:p w:rsidR="006D44C8" w:rsidRPr="000B12AD" w:rsidRDefault="006D44C8" w:rsidP="00AE2FAE">
            <w:pPr>
              <w:spacing w:after="120" w:line="240" w:lineRule="auto"/>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no. of cases</w:t>
            </w:r>
          </w:p>
        </w:tc>
        <w:tc>
          <w:tcPr>
            <w:tcW w:w="2447" w:type="dxa"/>
            <w:vMerge w:val="restart"/>
            <w:tcBorders>
              <w:top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tl/>
              </w:rPr>
            </w:pPr>
            <w:r w:rsidRPr="000B12AD">
              <w:rPr>
                <w:rFonts w:ascii="Times New Roman" w:eastAsia="Times New Roman" w:hAnsi="Times New Roman" w:cs="Times New Roman"/>
                <w:sz w:val="24"/>
                <w:szCs w:val="24"/>
              </w:rPr>
              <w:t>Source of animals</w:t>
            </w:r>
          </w:p>
        </w:tc>
      </w:tr>
      <w:tr w:rsidR="006D44C8" w:rsidRPr="000B12AD" w:rsidTr="00AE2FAE">
        <w:trPr>
          <w:trHeight w:val="303"/>
          <w:jc w:val="center"/>
        </w:trPr>
        <w:tc>
          <w:tcPr>
            <w:tcW w:w="1543" w:type="dxa"/>
            <w:tcBorders>
              <w:top w:val="single" w:sz="4" w:space="0" w:color="auto"/>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tl/>
              </w:rPr>
            </w:pPr>
            <w:r w:rsidRPr="000B12AD">
              <w:rPr>
                <w:rFonts w:ascii="Times New Roman" w:eastAsia="Times New Roman" w:hAnsi="Times New Roman" w:cs="Times New Roman"/>
                <w:sz w:val="24"/>
                <w:szCs w:val="24"/>
                <w:rtl/>
              </w:rPr>
              <w:t>%</w:t>
            </w:r>
          </w:p>
        </w:tc>
        <w:tc>
          <w:tcPr>
            <w:tcW w:w="1774" w:type="dxa"/>
            <w:tcBorders>
              <w:top w:val="single" w:sz="4" w:space="0" w:color="auto"/>
              <w:bottom w:val="single" w:sz="4" w:space="0" w:color="auto"/>
              <w:right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no.</w:t>
            </w:r>
          </w:p>
        </w:tc>
        <w:tc>
          <w:tcPr>
            <w:tcW w:w="1218" w:type="dxa"/>
            <w:vMerge/>
            <w:tcBorders>
              <w:top w:val="nil"/>
              <w:left w:val="nil"/>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p>
        </w:tc>
        <w:tc>
          <w:tcPr>
            <w:tcW w:w="2447" w:type="dxa"/>
            <w:vMerge/>
            <w:tcBorders>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tl/>
              </w:rPr>
            </w:pPr>
          </w:p>
        </w:tc>
      </w:tr>
      <w:tr w:rsidR="006D44C8" w:rsidRPr="000B12AD" w:rsidTr="00AE2FAE">
        <w:trPr>
          <w:jc w:val="center"/>
        </w:trPr>
        <w:tc>
          <w:tcPr>
            <w:tcW w:w="1543" w:type="dxa"/>
            <w:tcBorders>
              <w:top w:val="single" w:sz="4" w:space="0" w:color="auto"/>
              <w:bottom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17.7</w:t>
            </w:r>
          </w:p>
        </w:tc>
        <w:tc>
          <w:tcPr>
            <w:tcW w:w="1774" w:type="dxa"/>
            <w:tcBorders>
              <w:top w:val="single" w:sz="4" w:space="0" w:color="auto"/>
              <w:bottom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46</w:t>
            </w:r>
          </w:p>
        </w:tc>
        <w:tc>
          <w:tcPr>
            <w:tcW w:w="1218" w:type="dxa"/>
            <w:tcBorders>
              <w:top w:val="single" w:sz="4" w:space="0" w:color="auto"/>
              <w:bottom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260</w:t>
            </w:r>
          </w:p>
        </w:tc>
        <w:tc>
          <w:tcPr>
            <w:tcW w:w="2447" w:type="dxa"/>
            <w:tcBorders>
              <w:top w:val="single" w:sz="4" w:space="0" w:color="auto"/>
              <w:bottom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p>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Sudan </w:t>
            </w:r>
          </w:p>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(Sawakani breed)</w:t>
            </w:r>
          </w:p>
        </w:tc>
      </w:tr>
      <w:tr w:rsidR="006D44C8" w:rsidRPr="000B12AD" w:rsidTr="00AE2FAE">
        <w:trPr>
          <w:jc w:val="center"/>
        </w:trPr>
        <w:tc>
          <w:tcPr>
            <w:tcW w:w="1543" w:type="dxa"/>
            <w:tcBorders>
              <w:top w:val="nil"/>
              <w:bottom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40.9</w:t>
            </w:r>
          </w:p>
        </w:tc>
        <w:tc>
          <w:tcPr>
            <w:tcW w:w="1774" w:type="dxa"/>
            <w:tcBorders>
              <w:top w:val="nil"/>
              <w:bottom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90</w:t>
            </w:r>
          </w:p>
        </w:tc>
        <w:tc>
          <w:tcPr>
            <w:tcW w:w="1218" w:type="dxa"/>
            <w:tcBorders>
              <w:top w:val="nil"/>
              <w:bottom w:val="nil"/>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220</w:t>
            </w:r>
          </w:p>
        </w:tc>
        <w:tc>
          <w:tcPr>
            <w:tcW w:w="2447" w:type="dxa"/>
            <w:tcBorders>
              <w:top w:val="nil"/>
              <w:bottom w:val="nil"/>
            </w:tcBorders>
            <w:vAlign w:val="center"/>
          </w:tcPr>
          <w:p w:rsidR="006D44C8" w:rsidRPr="000B12AD" w:rsidRDefault="006D44C8" w:rsidP="00AE2FAE">
            <w:pPr>
              <w:spacing w:after="120" w:line="240" w:lineRule="auto"/>
              <w:jc w:val="center"/>
              <w:rPr>
                <w:rFonts w:ascii="Times New Roman" w:hAnsi="Times New Roman" w:cs="Times New Roman"/>
                <w:sz w:val="24"/>
                <w:szCs w:val="24"/>
              </w:rPr>
            </w:pPr>
          </w:p>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hAnsi="Times New Roman" w:cs="Times New Roman"/>
                <w:sz w:val="24"/>
                <w:szCs w:val="24"/>
              </w:rPr>
              <w:t>Horn of Africa</w:t>
            </w:r>
            <w:r w:rsidRPr="000B12AD">
              <w:rPr>
                <w:rFonts w:ascii="Times New Roman" w:eastAsia="Times New Roman" w:hAnsi="Times New Roman" w:cs="Times New Roman"/>
                <w:sz w:val="24"/>
                <w:szCs w:val="24"/>
              </w:rPr>
              <w:t xml:space="preserve"> </w:t>
            </w:r>
          </w:p>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(Barbari breed)</w:t>
            </w:r>
          </w:p>
        </w:tc>
      </w:tr>
      <w:tr w:rsidR="006D44C8" w:rsidRPr="000B12AD" w:rsidTr="00AE2FAE">
        <w:trPr>
          <w:jc w:val="center"/>
        </w:trPr>
        <w:tc>
          <w:tcPr>
            <w:tcW w:w="1543" w:type="dxa"/>
            <w:tcBorders>
              <w:top w:val="nil"/>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p>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28.3</w:t>
            </w:r>
          </w:p>
        </w:tc>
        <w:tc>
          <w:tcPr>
            <w:tcW w:w="1774" w:type="dxa"/>
            <w:tcBorders>
              <w:top w:val="nil"/>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p>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136</w:t>
            </w:r>
          </w:p>
        </w:tc>
        <w:tc>
          <w:tcPr>
            <w:tcW w:w="1218" w:type="dxa"/>
            <w:tcBorders>
              <w:top w:val="nil"/>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p>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480</w:t>
            </w:r>
          </w:p>
        </w:tc>
        <w:tc>
          <w:tcPr>
            <w:tcW w:w="2447" w:type="dxa"/>
            <w:tcBorders>
              <w:top w:val="nil"/>
              <w:bottom w:val="single" w:sz="4" w:space="0" w:color="auto"/>
            </w:tcBorders>
            <w:vAlign w:val="center"/>
          </w:tcPr>
          <w:p w:rsidR="006D44C8" w:rsidRPr="000B12AD" w:rsidRDefault="006D44C8" w:rsidP="00AE2FAE">
            <w:pPr>
              <w:spacing w:after="120" w:line="240" w:lineRule="auto"/>
              <w:jc w:val="center"/>
              <w:rPr>
                <w:rFonts w:ascii="Times New Roman" w:eastAsia="Times New Roman" w:hAnsi="Times New Roman" w:cs="Times New Roman"/>
                <w:sz w:val="24"/>
                <w:szCs w:val="24"/>
              </w:rPr>
            </w:pPr>
          </w:p>
          <w:p w:rsidR="006D44C8" w:rsidRPr="000B12AD" w:rsidRDefault="006D44C8" w:rsidP="00AE2FAE">
            <w:pPr>
              <w:spacing w:after="120" w:line="24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Total</w:t>
            </w:r>
          </w:p>
        </w:tc>
      </w:tr>
    </w:tbl>
    <w:p w:rsidR="006D44C8" w:rsidRDefault="006D44C8" w:rsidP="006D44C8">
      <w:pPr>
        <w:spacing w:line="240" w:lineRule="auto"/>
        <w:jc w:val="both"/>
        <w:rPr>
          <w:rFonts w:ascii="Times New Roman" w:hAnsi="Times New Roman" w:cs="Times New Roman"/>
          <w:sz w:val="24"/>
          <w:szCs w:val="24"/>
        </w:rPr>
      </w:pPr>
    </w:p>
    <w:p w:rsidR="006D44C8" w:rsidRDefault="006D44C8" w:rsidP="006D44C8">
      <w:pPr>
        <w:spacing w:line="240" w:lineRule="auto"/>
        <w:jc w:val="both"/>
        <w:rPr>
          <w:rFonts w:ascii="Times New Roman" w:hAnsi="Times New Roman" w:cs="Times New Roman"/>
          <w:sz w:val="24"/>
          <w:szCs w:val="24"/>
        </w:rPr>
      </w:pPr>
    </w:p>
    <w:p w:rsidR="006D44C8" w:rsidRPr="000B12AD" w:rsidRDefault="006D44C8" w:rsidP="006D44C8">
      <w:pPr>
        <w:spacing w:line="240" w:lineRule="auto"/>
        <w:jc w:val="both"/>
        <w:rPr>
          <w:rFonts w:ascii="Times New Roman" w:hAnsi="Times New Roman" w:cs="Times New Roman"/>
          <w:sz w:val="24"/>
          <w:szCs w:val="24"/>
        </w:rPr>
      </w:pPr>
    </w:p>
    <w:p w:rsidR="006D44C8" w:rsidRPr="000B12AD" w:rsidRDefault="006D44C8" w:rsidP="006D44C8">
      <w:pPr>
        <w:spacing w:line="240" w:lineRule="auto"/>
        <w:jc w:val="both"/>
        <w:rPr>
          <w:rFonts w:ascii="Times New Roman" w:hAnsi="Times New Roman" w:cs="Times New Roman"/>
          <w:sz w:val="24"/>
          <w:szCs w:val="24"/>
        </w:rPr>
      </w:pPr>
      <w:r w:rsidRPr="000B12AD">
        <w:rPr>
          <w:rFonts w:ascii="Times New Roman" w:hAnsi="Times New Roman" w:cs="Times New Roman"/>
          <w:sz w:val="24"/>
          <w:szCs w:val="24"/>
        </w:rPr>
        <w:t>Table 3. Seropositive FMD cases among imported cattle</w:t>
      </w:r>
    </w:p>
    <w:tbl>
      <w:tblPr>
        <w:bidiVisual/>
        <w:tblW w:w="0" w:type="auto"/>
        <w:jc w:val="center"/>
        <w:tblInd w:w="-883" w:type="dxa"/>
        <w:tblBorders>
          <w:top w:val="single" w:sz="4" w:space="0" w:color="auto"/>
          <w:bottom w:val="single" w:sz="4" w:space="0" w:color="auto"/>
        </w:tblBorders>
        <w:tblLook w:val="04A0" w:firstRow="1" w:lastRow="0" w:firstColumn="1" w:lastColumn="0" w:noHBand="0" w:noVBand="1"/>
      </w:tblPr>
      <w:tblGrid>
        <w:gridCol w:w="1543"/>
        <w:gridCol w:w="1774"/>
        <w:gridCol w:w="1218"/>
        <w:gridCol w:w="3096"/>
      </w:tblGrid>
      <w:tr w:rsidR="006D44C8" w:rsidRPr="000B12AD" w:rsidTr="00AE2FAE">
        <w:trPr>
          <w:trHeight w:val="270"/>
          <w:jc w:val="center"/>
        </w:trPr>
        <w:tc>
          <w:tcPr>
            <w:tcW w:w="3317" w:type="dxa"/>
            <w:gridSpan w:val="2"/>
            <w:tcBorders>
              <w:top w:val="single" w:sz="4" w:space="0" w:color="auto"/>
              <w:bottom w:val="single" w:sz="4" w:space="0" w:color="auto"/>
              <w:right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Seropositive animals</w:t>
            </w:r>
          </w:p>
        </w:tc>
        <w:tc>
          <w:tcPr>
            <w:tcW w:w="1218" w:type="dxa"/>
            <w:vMerge w:val="restart"/>
            <w:tcBorders>
              <w:top w:val="single" w:sz="4" w:space="0" w:color="auto"/>
              <w:left w:val="nil"/>
              <w:bottom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no. of cases</w:t>
            </w:r>
          </w:p>
        </w:tc>
        <w:tc>
          <w:tcPr>
            <w:tcW w:w="3096" w:type="dxa"/>
            <w:vMerge w:val="restart"/>
            <w:tcBorders>
              <w:top w:val="single" w:sz="4" w:space="0" w:color="auto"/>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tl/>
              </w:rPr>
            </w:pPr>
            <w:r w:rsidRPr="000B12AD">
              <w:rPr>
                <w:rFonts w:ascii="Times New Roman" w:eastAsia="Times New Roman" w:hAnsi="Times New Roman" w:cs="Times New Roman"/>
                <w:sz w:val="24"/>
                <w:szCs w:val="24"/>
              </w:rPr>
              <w:t>Suspected clinical sypmtoms</w:t>
            </w:r>
          </w:p>
        </w:tc>
      </w:tr>
      <w:tr w:rsidR="006D44C8" w:rsidRPr="000B12AD" w:rsidTr="00AE2FAE">
        <w:trPr>
          <w:trHeight w:val="303"/>
          <w:jc w:val="center"/>
        </w:trPr>
        <w:tc>
          <w:tcPr>
            <w:tcW w:w="1543" w:type="dxa"/>
            <w:tcBorders>
              <w:top w:val="single" w:sz="4" w:space="0" w:color="auto"/>
              <w:bottom w:val="single" w:sz="4" w:space="0" w:color="auto"/>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tl/>
              </w:rPr>
            </w:pPr>
            <w:r w:rsidRPr="000B12AD">
              <w:rPr>
                <w:rFonts w:ascii="Times New Roman" w:eastAsia="Times New Roman" w:hAnsi="Times New Roman" w:cs="Times New Roman"/>
                <w:sz w:val="24"/>
                <w:szCs w:val="24"/>
                <w:rtl/>
              </w:rPr>
              <w:t>%</w:t>
            </w:r>
          </w:p>
        </w:tc>
        <w:tc>
          <w:tcPr>
            <w:tcW w:w="1774" w:type="dxa"/>
            <w:tcBorders>
              <w:top w:val="single" w:sz="4" w:space="0" w:color="auto"/>
              <w:bottom w:val="single" w:sz="4" w:space="0" w:color="auto"/>
              <w:right w:val="nil"/>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no.</w:t>
            </w:r>
          </w:p>
        </w:tc>
        <w:tc>
          <w:tcPr>
            <w:tcW w:w="1218" w:type="dxa"/>
            <w:vMerge/>
            <w:tcBorders>
              <w:top w:val="nil"/>
              <w:left w:val="nil"/>
              <w:bottom w:val="single" w:sz="4" w:space="0" w:color="auto"/>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Pr>
            </w:pPr>
          </w:p>
        </w:tc>
        <w:tc>
          <w:tcPr>
            <w:tcW w:w="3096" w:type="dxa"/>
            <w:vMerge/>
            <w:tcBorders>
              <w:bottom w:val="single" w:sz="4" w:space="0" w:color="auto"/>
            </w:tcBorders>
            <w:vAlign w:val="center"/>
          </w:tcPr>
          <w:p w:rsidR="006D44C8" w:rsidRPr="000B12AD" w:rsidRDefault="006D44C8" w:rsidP="00AE2FAE">
            <w:pPr>
              <w:spacing w:after="120" w:line="360" w:lineRule="auto"/>
              <w:jc w:val="center"/>
              <w:rPr>
                <w:rFonts w:ascii="Times New Roman" w:eastAsia="Times New Roman" w:hAnsi="Times New Roman" w:cs="Times New Roman"/>
                <w:sz w:val="24"/>
                <w:szCs w:val="24"/>
                <w:rtl/>
              </w:rPr>
            </w:pPr>
          </w:p>
        </w:tc>
      </w:tr>
      <w:tr w:rsidR="006D44C8" w:rsidRPr="000B12AD" w:rsidTr="00AE2FAE">
        <w:trPr>
          <w:jc w:val="center"/>
        </w:trPr>
        <w:tc>
          <w:tcPr>
            <w:tcW w:w="1543" w:type="dxa"/>
            <w:tcBorders>
              <w:top w:val="single" w:sz="4" w:space="0" w:color="auto"/>
              <w:bottom w:val="nil"/>
            </w:tcBorders>
            <w:vAlign w:val="center"/>
          </w:tcPr>
          <w:p w:rsidR="006D44C8" w:rsidRPr="000B12AD" w:rsidRDefault="006D44C8" w:rsidP="00AE2FAE">
            <w:pPr>
              <w:spacing w:before="240"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100</w:t>
            </w:r>
          </w:p>
        </w:tc>
        <w:tc>
          <w:tcPr>
            <w:tcW w:w="1774" w:type="dxa"/>
            <w:tcBorders>
              <w:top w:val="single" w:sz="4" w:space="0" w:color="auto"/>
              <w:bottom w:val="nil"/>
            </w:tcBorders>
            <w:vAlign w:val="center"/>
          </w:tcPr>
          <w:p w:rsidR="006D44C8" w:rsidRPr="000B12AD" w:rsidRDefault="006D44C8" w:rsidP="00AE2FAE">
            <w:pPr>
              <w:spacing w:before="240"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58</w:t>
            </w:r>
          </w:p>
        </w:tc>
        <w:tc>
          <w:tcPr>
            <w:tcW w:w="1218" w:type="dxa"/>
            <w:tcBorders>
              <w:top w:val="single" w:sz="4" w:space="0" w:color="auto"/>
              <w:bottom w:val="nil"/>
            </w:tcBorders>
            <w:vAlign w:val="center"/>
          </w:tcPr>
          <w:p w:rsidR="006D44C8" w:rsidRPr="000B12AD" w:rsidRDefault="006D44C8" w:rsidP="00AE2FAE">
            <w:pPr>
              <w:spacing w:before="240"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58</w:t>
            </w:r>
          </w:p>
        </w:tc>
        <w:tc>
          <w:tcPr>
            <w:tcW w:w="3096" w:type="dxa"/>
            <w:tcBorders>
              <w:top w:val="single" w:sz="4" w:space="0" w:color="auto"/>
              <w:bottom w:val="nil"/>
            </w:tcBorders>
            <w:vAlign w:val="center"/>
          </w:tcPr>
          <w:p w:rsidR="006D44C8" w:rsidRPr="000B12AD" w:rsidRDefault="006D44C8" w:rsidP="00AE2FAE">
            <w:pPr>
              <w:spacing w:before="240"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Cattle with symptoms</w:t>
            </w:r>
          </w:p>
        </w:tc>
      </w:tr>
      <w:tr w:rsidR="006D44C8" w:rsidRPr="000B12AD" w:rsidTr="00AE2FAE">
        <w:trPr>
          <w:jc w:val="center"/>
        </w:trPr>
        <w:tc>
          <w:tcPr>
            <w:tcW w:w="1543" w:type="dxa"/>
            <w:tcBorders>
              <w:top w:val="nil"/>
              <w:bottom w:val="nil"/>
            </w:tcBorders>
            <w:vAlign w:val="center"/>
          </w:tcPr>
          <w:p w:rsidR="006D44C8" w:rsidRPr="000B12AD" w:rsidRDefault="006D44C8" w:rsidP="00AE2FAE">
            <w:pPr>
              <w:spacing w:before="240"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35.4</w:t>
            </w:r>
          </w:p>
        </w:tc>
        <w:tc>
          <w:tcPr>
            <w:tcW w:w="1774" w:type="dxa"/>
            <w:tcBorders>
              <w:top w:val="nil"/>
              <w:bottom w:val="nil"/>
            </w:tcBorders>
            <w:vAlign w:val="center"/>
          </w:tcPr>
          <w:p w:rsidR="006D44C8" w:rsidRPr="000B12AD" w:rsidRDefault="006D44C8" w:rsidP="00AE2FAE">
            <w:pPr>
              <w:spacing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62</w:t>
            </w:r>
          </w:p>
        </w:tc>
        <w:tc>
          <w:tcPr>
            <w:tcW w:w="1218" w:type="dxa"/>
            <w:tcBorders>
              <w:top w:val="nil"/>
              <w:bottom w:val="nil"/>
            </w:tcBorders>
            <w:vAlign w:val="center"/>
          </w:tcPr>
          <w:p w:rsidR="006D44C8" w:rsidRPr="000B12AD" w:rsidRDefault="006D44C8" w:rsidP="00AE2FAE">
            <w:pPr>
              <w:spacing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175</w:t>
            </w:r>
          </w:p>
        </w:tc>
        <w:tc>
          <w:tcPr>
            <w:tcW w:w="3096" w:type="dxa"/>
            <w:tcBorders>
              <w:top w:val="nil"/>
              <w:bottom w:val="nil"/>
            </w:tcBorders>
            <w:vAlign w:val="center"/>
          </w:tcPr>
          <w:p w:rsidR="006D44C8" w:rsidRPr="000B12AD" w:rsidRDefault="006D44C8" w:rsidP="00AE2FAE">
            <w:pPr>
              <w:spacing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 xml:space="preserve"> Cattle without symptoms</w:t>
            </w:r>
          </w:p>
        </w:tc>
      </w:tr>
      <w:tr w:rsidR="006D44C8" w:rsidRPr="000B12AD" w:rsidTr="00AE2FAE">
        <w:trPr>
          <w:jc w:val="center"/>
        </w:trPr>
        <w:tc>
          <w:tcPr>
            <w:tcW w:w="1543" w:type="dxa"/>
            <w:tcBorders>
              <w:top w:val="nil"/>
              <w:bottom w:val="single" w:sz="4" w:space="0" w:color="auto"/>
            </w:tcBorders>
            <w:vAlign w:val="center"/>
          </w:tcPr>
          <w:p w:rsidR="006D44C8" w:rsidRPr="000B12AD" w:rsidRDefault="006D44C8" w:rsidP="00AE2FAE">
            <w:pPr>
              <w:spacing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51.5</w:t>
            </w:r>
          </w:p>
        </w:tc>
        <w:tc>
          <w:tcPr>
            <w:tcW w:w="1774" w:type="dxa"/>
            <w:tcBorders>
              <w:top w:val="nil"/>
              <w:bottom w:val="single" w:sz="4" w:space="0" w:color="auto"/>
            </w:tcBorders>
            <w:vAlign w:val="center"/>
          </w:tcPr>
          <w:p w:rsidR="006D44C8" w:rsidRPr="000B12AD" w:rsidRDefault="006D44C8" w:rsidP="00AE2FAE">
            <w:pPr>
              <w:spacing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120</w:t>
            </w:r>
          </w:p>
        </w:tc>
        <w:tc>
          <w:tcPr>
            <w:tcW w:w="1218" w:type="dxa"/>
            <w:tcBorders>
              <w:top w:val="nil"/>
              <w:bottom w:val="single" w:sz="4" w:space="0" w:color="auto"/>
            </w:tcBorders>
            <w:vAlign w:val="center"/>
          </w:tcPr>
          <w:p w:rsidR="006D44C8" w:rsidRPr="000B12AD" w:rsidRDefault="006D44C8" w:rsidP="00AE2FAE">
            <w:pPr>
              <w:spacing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233</w:t>
            </w:r>
          </w:p>
        </w:tc>
        <w:tc>
          <w:tcPr>
            <w:tcW w:w="3096" w:type="dxa"/>
            <w:tcBorders>
              <w:top w:val="nil"/>
              <w:bottom w:val="single" w:sz="4" w:space="0" w:color="auto"/>
            </w:tcBorders>
            <w:vAlign w:val="center"/>
          </w:tcPr>
          <w:p w:rsidR="006D44C8" w:rsidRPr="000B12AD" w:rsidRDefault="006D44C8" w:rsidP="00AE2FAE">
            <w:pPr>
              <w:spacing w:after="120" w:line="480" w:lineRule="auto"/>
              <w:jc w:val="center"/>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rPr>
              <w:t>Total</w:t>
            </w:r>
          </w:p>
        </w:tc>
      </w:tr>
    </w:tbl>
    <w:p w:rsidR="006D44C8" w:rsidRPr="000B12AD" w:rsidRDefault="006D44C8" w:rsidP="006D44C8">
      <w:pPr>
        <w:jc w:val="center"/>
        <w:rPr>
          <w:rFonts w:ascii="Times New Roman" w:hAnsi="Times New Roman" w:cs="Times New Roman"/>
          <w:b/>
          <w:bCs/>
          <w:sz w:val="24"/>
          <w:szCs w:val="24"/>
        </w:rPr>
      </w:pPr>
    </w:p>
    <w:p w:rsidR="006D44C8" w:rsidRDefault="006D44C8" w:rsidP="000B12AD">
      <w:pPr>
        <w:spacing w:line="360" w:lineRule="auto"/>
        <w:jc w:val="both"/>
        <w:rPr>
          <w:rFonts w:ascii="Times New Roman" w:eastAsia="Times New Roman" w:hAnsi="Times New Roman" w:cs="Times New Roman"/>
          <w:sz w:val="24"/>
          <w:szCs w:val="24"/>
        </w:rPr>
      </w:pPr>
    </w:p>
    <w:p w:rsidR="006D44C8" w:rsidRDefault="006D44C8" w:rsidP="000B12AD">
      <w:pPr>
        <w:spacing w:line="360" w:lineRule="auto"/>
        <w:jc w:val="both"/>
        <w:rPr>
          <w:rFonts w:ascii="Times New Roman" w:eastAsia="Times New Roman" w:hAnsi="Times New Roman" w:cs="Times New Roman"/>
          <w:sz w:val="24"/>
          <w:szCs w:val="24"/>
        </w:rPr>
      </w:pPr>
    </w:p>
    <w:p w:rsidR="006D44C8" w:rsidRDefault="006D44C8" w:rsidP="000B12AD">
      <w:pPr>
        <w:spacing w:line="360" w:lineRule="auto"/>
        <w:jc w:val="both"/>
        <w:rPr>
          <w:rFonts w:ascii="Times New Roman" w:eastAsia="Times New Roman" w:hAnsi="Times New Roman" w:cs="Times New Roman"/>
          <w:sz w:val="24"/>
          <w:szCs w:val="24"/>
        </w:rPr>
      </w:pPr>
    </w:p>
    <w:p w:rsidR="00E13AD4" w:rsidRPr="001B5834" w:rsidRDefault="006D44C8" w:rsidP="0099245A">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D</w:t>
      </w:r>
      <w:r w:rsidR="00E13AD4" w:rsidRPr="001B5834">
        <w:rPr>
          <w:rFonts w:ascii="Times New Roman" w:eastAsia="Times New Roman" w:hAnsi="Times New Roman" w:cs="Times New Roman"/>
          <w:b/>
          <w:bCs/>
          <w:sz w:val="28"/>
          <w:szCs w:val="28"/>
        </w:rPr>
        <w:t>iscussion</w:t>
      </w:r>
    </w:p>
    <w:p w:rsidR="00651CC5" w:rsidRPr="000B12AD" w:rsidRDefault="001B5834" w:rsidP="000B12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1B5834">
        <w:rPr>
          <w:rFonts w:ascii="Times New Roman" w:eastAsia="Times New Roman" w:hAnsi="Times New Roman" w:cs="Times New Roman"/>
          <w:sz w:val="24"/>
          <w:szCs w:val="24"/>
        </w:rPr>
        <w:t xml:space="preserve">utbreaks of </w:t>
      </w:r>
      <w:r>
        <w:rPr>
          <w:rFonts w:ascii="Times New Roman" w:eastAsia="Times New Roman" w:hAnsi="Times New Roman" w:cs="Times New Roman"/>
          <w:sz w:val="24"/>
          <w:szCs w:val="24"/>
        </w:rPr>
        <w:t>FMD</w:t>
      </w:r>
      <w:r w:rsidRPr="001B58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w:t>
      </w:r>
      <w:r w:rsidRPr="001B5834">
        <w:rPr>
          <w:rFonts w:ascii="Times New Roman" w:eastAsia="Times New Roman" w:hAnsi="Times New Roman" w:cs="Times New Roman"/>
          <w:sz w:val="24"/>
          <w:szCs w:val="24"/>
        </w:rPr>
        <w:t xml:space="preserve">primary animal health concern worldwide </w:t>
      </w:r>
      <w:r>
        <w:rPr>
          <w:rFonts w:ascii="Times New Roman" w:eastAsia="Times New Roman" w:hAnsi="Times New Roman" w:cs="Times New Roman"/>
          <w:sz w:val="24"/>
          <w:szCs w:val="24"/>
        </w:rPr>
        <w:t>a</w:t>
      </w:r>
      <w:r w:rsidR="00DD6AF8" w:rsidRPr="001B5834">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the disease </w:t>
      </w:r>
      <w:r w:rsidR="00DD6AF8" w:rsidRPr="001B5834">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known for being </w:t>
      </w:r>
      <w:r w:rsidR="00DD6AF8" w:rsidRPr="001B5834">
        <w:rPr>
          <w:rFonts w:ascii="Times New Roman" w:eastAsia="Times New Roman" w:hAnsi="Times New Roman" w:cs="Times New Roman"/>
          <w:sz w:val="24"/>
          <w:szCs w:val="24"/>
        </w:rPr>
        <w:t xml:space="preserve">highly contagious and causes productivity losses among infected animals </w:t>
      </w:r>
      <w:r w:rsidR="00DD6AF8" w:rsidRPr="000B12AD">
        <w:rPr>
          <w:rFonts w:ascii="Times New Roman" w:eastAsia="Times New Roman" w:hAnsi="Times New Roman" w:cs="Times New Roman"/>
          <w:sz w:val="24"/>
          <w:szCs w:val="24"/>
        </w:rPr>
        <w:t>(</w:t>
      </w:r>
      <w:r w:rsidR="00EA2EF2">
        <w:rPr>
          <w:rFonts w:ascii="Times New Roman" w:eastAsia="Times New Roman" w:hAnsi="Times New Roman" w:cs="Times New Roman"/>
          <w:sz w:val="24"/>
          <w:szCs w:val="24"/>
        </w:rPr>
        <w:t>4</w:t>
      </w:r>
      <w:r w:rsidR="00DD6AF8" w:rsidRPr="000B12AD">
        <w:rPr>
          <w:rFonts w:ascii="Times New Roman" w:eastAsia="Times New Roman" w:hAnsi="Times New Roman" w:cs="Times New Roman"/>
          <w:sz w:val="24"/>
          <w:szCs w:val="24"/>
        </w:rPr>
        <w:t>).</w:t>
      </w:r>
      <w:r w:rsidR="006619D7" w:rsidRPr="000B12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Saudi Arabia, </w:t>
      </w:r>
      <w:r w:rsidR="006619D7" w:rsidRPr="001B5834">
        <w:rPr>
          <w:rFonts w:ascii="Times New Roman" w:eastAsia="Times New Roman" w:hAnsi="Times New Roman" w:cs="Times New Roman"/>
          <w:sz w:val="24"/>
          <w:szCs w:val="24"/>
        </w:rPr>
        <w:t xml:space="preserve">approximately five millions of </w:t>
      </w:r>
      <w:r w:rsidR="006619D7" w:rsidRPr="000B12AD">
        <w:rPr>
          <w:rFonts w:ascii="Times New Roman" w:eastAsia="Times New Roman" w:hAnsi="Times New Roman" w:cs="Times New Roman"/>
          <w:sz w:val="24"/>
          <w:szCs w:val="24"/>
        </w:rPr>
        <w:t xml:space="preserve">live ruminants </w:t>
      </w:r>
      <w:r w:rsidR="00AF3B43">
        <w:rPr>
          <w:rFonts w:ascii="Times New Roman" w:eastAsia="Times New Roman" w:hAnsi="Times New Roman" w:cs="Times New Roman"/>
          <w:sz w:val="24"/>
          <w:szCs w:val="24"/>
        </w:rPr>
        <w:t xml:space="preserve">were imported mostly </w:t>
      </w:r>
      <w:r w:rsidR="006619D7" w:rsidRPr="001B5834">
        <w:rPr>
          <w:rFonts w:ascii="Times New Roman" w:eastAsia="Times New Roman" w:hAnsi="Times New Roman" w:cs="Times New Roman"/>
          <w:sz w:val="24"/>
          <w:szCs w:val="24"/>
        </w:rPr>
        <w:t>from FMD enzootic African countries</w:t>
      </w:r>
      <w:r w:rsidR="00AF3B43">
        <w:rPr>
          <w:rFonts w:ascii="Times New Roman" w:eastAsia="Times New Roman" w:hAnsi="Times New Roman" w:cs="Times New Roman"/>
          <w:sz w:val="24"/>
          <w:szCs w:val="24"/>
        </w:rPr>
        <w:t>.</w:t>
      </w:r>
      <w:r w:rsidR="006619D7" w:rsidRPr="001B5834">
        <w:rPr>
          <w:rFonts w:ascii="Times New Roman" w:eastAsia="Times New Roman" w:hAnsi="Times New Roman" w:cs="Times New Roman"/>
          <w:sz w:val="24"/>
          <w:szCs w:val="24"/>
        </w:rPr>
        <w:t xml:space="preserve"> </w:t>
      </w:r>
      <w:r w:rsidR="00AF3B43">
        <w:rPr>
          <w:rFonts w:ascii="Times New Roman" w:eastAsia="Times New Roman" w:hAnsi="Times New Roman" w:cs="Times New Roman"/>
          <w:sz w:val="24"/>
          <w:szCs w:val="24"/>
        </w:rPr>
        <w:t xml:space="preserve">Moreover, </w:t>
      </w:r>
      <w:r w:rsidR="006619D7" w:rsidRPr="000B12AD">
        <w:rPr>
          <w:rFonts w:ascii="Times New Roman" w:eastAsia="Times New Roman" w:hAnsi="Times New Roman" w:cs="Times New Roman"/>
          <w:sz w:val="24"/>
          <w:szCs w:val="24"/>
        </w:rPr>
        <w:t>intensifi</w:t>
      </w:r>
      <w:r w:rsidR="00AF3B43">
        <w:rPr>
          <w:rFonts w:ascii="Times New Roman" w:eastAsia="Times New Roman" w:hAnsi="Times New Roman" w:cs="Times New Roman"/>
          <w:sz w:val="24"/>
          <w:szCs w:val="24"/>
        </w:rPr>
        <w:t>ed</w:t>
      </w:r>
      <w:r w:rsidR="006619D7" w:rsidRPr="001B5834">
        <w:rPr>
          <w:rFonts w:ascii="Times New Roman" w:eastAsia="Times New Roman" w:hAnsi="Times New Roman" w:cs="Times New Roman"/>
          <w:sz w:val="24"/>
          <w:szCs w:val="24"/>
        </w:rPr>
        <w:t xml:space="preserve"> </w:t>
      </w:r>
      <w:r w:rsidR="006619D7" w:rsidRPr="000B12AD">
        <w:rPr>
          <w:rFonts w:ascii="Times New Roman" w:eastAsia="Times New Roman" w:hAnsi="Times New Roman" w:cs="Times New Roman"/>
          <w:sz w:val="24"/>
          <w:szCs w:val="24"/>
        </w:rPr>
        <w:t xml:space="preserve">importation of </w:t>
      </w:r>
      <w:r w:rsidR="00AF3B43">
        <w:rPr>
          <w:rFonts w:ascii="Times New Roman" w:eastAsia="Times New Roman" w:hAnsi="Times New Roman" w:cs="Times New Roman"/>
          <w:sz w:val="24"/>
          <w:szCs w:val="24"/>
        </w:rPr>
        <w:t xml:space="preserve">at least 2 million of </w:t>
      </w:r>
      <w:r w:rsidR="006619D7" w:rsidRPr="001B5834">
        <w:rPr>
          <w:rFonts w:ascii="Times New Roman" w:eastAsia="Times New Roman" w:hAnsi="Times New Roman" w:cs="Times New Roman"/>
          <w:sz w:val="24"/>
          <w:szCs w:val="24"/>
        </w:rPr>
        <w:t xml:space="preserve">these animals shortly before </w:t>
      </w:r>
      <w:r w:rsidR="00AF3B43">
        <w:rPr>
          <w:rFonts w:ascii="Times New Roman" w:eastAsia="Times New Roman" w:hAnsi="Times New Roman" w:cs="Times New Roman"/>
          <w:sz w:val="24"/>
          <w:szCs w:val="24"/>
        </w:rPr>
        <w:t>pilgrimage</w:t>
      </w:r>
      <w:r w:rsidR="00AF3B43" w:rsidRPr="001B5834">
        <w:rPr>
          <w:rFonts w:ascii="Times New Roman" w:eastAsia="Times New Roman" w:hAnsi="Times New Roman" w:cs="Times New Roman"/>
          <w:sz w:val="24"/>
          <w:szCs w:val="24"/>
        </w:rPr>
        <w:t xml:space="preserve"> </w:t>
      </w:r>
      <w:r w:rsidR="006619D7" w:rsidRPr="001B5834">
        <w:rPr>
          <w:rFonts w:ascii="Times New Roman" w:eastAsia="Times New Roman" w:hAnsi="Times New Roman" w:cs="Times New Roman"/>
          <w:sz w:val="24"/>
          <w:szCs w:val="24"/>
        </w:rPr>
        <w:t xml:space="preserve">season every year </w:t>
      </w:r>
      <w:r w:rsidR="00AF3B43">
        <w:rPr>
          <w:rFonts w:ascii="Times New Roman" w:eastAsia="Times New Roman" w:hAnsi="Times New Roman" w:cs="Times New Roman"/>
          <w:sz w:val="24"/>
          <w:szCs w:val="24"/>
        </w:rPr>
        <w:t xml:space="preserve">for scarification </w:t>
      </w:r>
      <w:r w:rsidR="001D1F15" w:rsidRPr="000B12AD">
        <w:rPr>
          <w:rFonts w:ascii="Times New Roman" w:eastAsia="Times New Roman" w:hAnsi="Times New Roman" w:cs="Times New Roman"/>
          <w:sz w:val="24"/>
          <w:szCs w:val="24"/>
        </w:rPr>
        <w:t>represent</w:t>
      </w:r>
      <w:r w:rsidR="00AF3B43">
        <w:rPr>
          <w:rFonts w:ascii="Times New Roman" w:eastAsia="Times New Roman" w:hAnsi="Times New Roman" w:cs="Times New Roman"/>
          <w:sz w:val="24"/>
          <w:szCs w:val="24"/>
        </w:rPr>
        <w:t>s</w:t>
      </w:r>
      <w:r w:rsidR="001D1F15" w:rsidRPr="001B5834">
        <w:rPr>
          <w:rFonts w:ascii="Times New Roman" w:eastAsia="Times New Roman" w:hAnsi="Times New Roman" w:cs="Times New Roman"/>
          <w:sz w:val="24"/>
          <w:szCs w:val="24"/>
        </w:rPr>
        <w:t xml:space="preserve"> a great </w:t>
      </w:r>
      <w:r w:rsidR="00AF3B43">
        <w:rPr>
          <w:rFonts w:ascii="Times New Roman" w:eastAsia="Times New Roman" w:hAnsi="Times New Roman" w:cs="Times New Roman"/>
          <w:sz w:val="24"/>
          <w:szCs w:val="24"/>
        </w:rPr>
        <w:t xml:space="preserve">potential </w:t>
      </w:r>
      <w:r w:rsidR="001D1F15" w:rsidRPr="001B5834">
        <w:rPr>
          <w:rFonts w:ascii="Times New Roman" w:eastAsia="Times New Roman" w:hAnsi="Times New Roman" w:cs="Times New Roman"/>
          <w:sz w:val="24"/>
          <w:szCs w:val="24"/>
        </w:rPr>
        <w:t xml:space="preserve">risk for the introduction of new exotic </w:t>
      </w:r>
      <w:r w:rsidR="001D1F15" w:rsidRPr="000B12AD">
        <w:rPr>
          <w:rFonts w:ascii="Times New Roman" w:eastAsia="Times New Roman" w:hAnsi="Times New Roman" w:cs="Times New Roman"/>
          <w:sz w:val="24"/>
          <w:szCs w:val="24"/>
        </w:rPr>
        <w:t>FMD</w:t>
      </w:r>
      <w:r w:rsidR="00AF3B43">
        <w:rPr>
          <w:rFonts w:ascii="Times New Roman" w:eastAsia="Times New Roman" w:hAnsi="Times New Roman" w:cs="Times New Roman"/>
          <w:sz w:val="24"/>
          <w:szCs w:val="24"/>
        </w:rPr>
        <w:t xml:space="preserve">V </w:t>
      </w:r>
      <w:r w:rsidR="001D1F15" w:rsidRPr="001B5834">
        <w:rPr>
          <w:rFonts w:ascii="Times New Roman" w:eastAsia="Times New Roman" w:hAnsi="Times New Roman" w:cs="Times New Roman"/>
          <w:sz w:val="24"/>
          <w:szCs w:val="24"/>
        </w:rPr>
        <w:t xml:space="preserve">serotypes especially into </w:t>
      </w:r>
      <w:r w:rsidR="00AF3B43">
        <w:rPr>
          <w:rFonts w:ascii="Times New Roman" w:eastAsia="Times New Roman" w:hAnsi="Times New Roman" w:cs="Times New Roman"/>
          <w:sz w:val="24"/>
          <w:szCs w:val="24"/>
        </w:rPr>
        <w:t>t</w:t>
      </w:r>
      <w:r w:rsidR="001D1F15" w:rsidRPr="001B5834">
        <w:rPr>
          <w:rFonts w:ascii="Times New Roman" w:eastAsia="Times New Roman" w:hAnsi="Times New Roman" w:cs="Times New Roman"/>
          <w:sz w:val="24"/>
          <w:szCs w:val="24"/>
        </w:rPr>
        <w:t>he Holl</w:t>
      </w:r>
      <w:r w:rsidR="001D1F15" w:rsidRPr="000B12AD">
        <w:rPr>
          <w:rFonts w:ascii="Times New Roman" w:eastAsia="Times New Roman" w:hAnsi="Times New Roman" w:cs="Times New Roman"/>
          <w:sz w:val="24"/>
          <w:szCs w:val="24"/>
        </w:rPr>
        <w:t>y city of Makkah</w:t>
      </w:r>
      <w:r w:rsidR="00AF3B43">
        <w:rPr>
          <w:rFonts w:ascii="Times New Roman" w:eastAsia="Times New Roman" w:hAnsi="Times New Roman" w:cs="Times New Roman"/>
          <w:sz w:val="24"/>
          <w:szCs w:val="24"/>
        </w:rPr>
        <w:t xml:space="preserve"> </w:t>
      </w:r>
      <w:r w:rsidR="00AF3B43" w:rsidRPr="001B5834">
        <w:rPr>
          <w:rFonts w:ascii="Times New Roman" w:eastAsia="Times New Roman" w:hAnsi="Times New Roman" w:cs="Times New Roman"/>
          <w:sz w:val="24"/>
          <w:szCs w:val="24"/>
        </w:rPr>
        <w:t>(</w:t>
      </w:r>
      <w:r w:rsidR="00EA2EF2">
        <w:rPr>
          <w:rFonts w:ascii="Times New Roman" w:eastAsia="Times New Roman" w:hAnsi="Times New Roman" w:cs="Times New Roman"/>
          <w:sz w:val="24"/>
          <w:szCs w:val="24"/>
        </w:rPr>
        <w:t>1</w:t>
      </w:r>
      <w:r w:rsidR="00AF3B43">
        <w:rPr>
          <w:rFonts w:ascii="Times New Roman" w:eastAsia="Times New Roman" w:hAnsi="Times New Roman" w:cs="Times New Roman"/>
          <w:sz w:val="24"/>
          <w:szCs w:val="24"/>
        </w:rPr>
        <w:t>) with subsequent possible outbreaks</w:t>
      </w:r>
      <w:r w:rsidR="001D1F15" w:rsidRPr="001B5834">
        <w:rPr>
          <w:rFonts w:ascii="Times New Roman" w:eastAsia="Times New Roman" w:hAnsi="Times New Roman" w:cs="Times New Roman"/>
          <w:sz w:val="24"/>
          <w:szCs w:val="24"/>
        </w:rPr>
        <w:t xml:space="preserve">. </w:t>
      </w:r>
      <w:r w:rsidR="00C2792F">
        <w:rPr>
          <w:rFonts w:ascii="Times New Roman" w:eastAsia="Times New Roman" w:hAnsi="Times New Roman" w:cs="Times New Roman"/>
          <w:sz w:val="24"/>
          <w:szCs w:val="24"/>
        </w:rPr>
        <w:t>In this context</w:t>
      </w:r>
      <w:r w:rsidR="00AF3B43">
        <w:rPr>
          <w:rFonts w:ascii="Times New Roman" w:eastAsia="Times New Roman" w:hAnsi="Times New Roman" w:cs="Times New Roman"/>
          <w:sz w:val="24"/>
          <w:szCs w:val="24"/>
        </w:rPr>
        <w:t xml:space="preserve">, it was reported that </w:t>
      </w:r>
      <w:r w:rsidR="00C2792F">
        <w:rPr>
          <w:rFonts w:ascii="Times New Roman" w:eastAsia="Times New Roman" w:hAnsi="Times New Roman" w:cs="Times New Roman"/>
          <w:sz w:val="24"/>
          <w:szCs w:val="24"/>
        </w:rPr>
        <w:t>i</w:t>
      </w:r>
      <w:r w:rsidR="006619D7" w:rsidRPr="001B5834">
        <w:rPr>
          <w:rFonts w:ascii="Times New Roman" w:eastAsia="Times New Roman" w:hAnsi="Times New Roman" w:cs="Times New Roman"/>
          <w:sz w:val="24"/>
          <w:szCs w:val="24"/>
        </w:rPr>
        <w:t xml:space="preserve">mportation of Irish veal-calves into </w:t>
      </w:r>
      <w:r w:rsidR="00C2792F" w:rsidRPr="001B5834">
        <w:rPr>
          <w:rFonts w:ascii="Times New Roman" w:eastAsia="Times New Roman" w:hAnsi="Times New Roman" w:cs="Times New Roman"/>
          <w:sz w:val="24"/>
          <w:szCs w:val="24"/>
        </w:rPr>
        <w:t xml:space="preserve">Netherlands </w:t>
      </w:r>
      <w:r w:rsidR="006619D7" w:rsidRPr="001B5834">
        <w:rPr>
          <w:rFonts w:ascii="Times New Roman" w:eastAsia="Times New Roman" w:hAnsi="Times New Roman" w:cs="Times New Roman"/>
          <w:sz w:val="24"/>
          <w:szCs w:val="24"/>
        </w:rPr>
        <w:t xml:space="preserve">via an FMD-contaminated staging point in France was the most-likely </w:t>
      </w:r>
      <w:r w:rsidR="006619D7" w:rsidRPr="000B12AD">
        <w:rPr>
          <w:rFonts w:ascii="Times New Roman" w:eastAsia="Times New Roman" w:hAnsi="Times New Roman" w:cs="Times New Roman"/>
          <w:sz w:val="24"/>
          <w:szCs w:val="24"/>
        </w:rPr>
        <w:t xml:space="preserve">route of </w:t>
      </w:r>
      <w:r w:rsidR="00C2792F" w:rsidRPr="001B5834">
        <w:rPr>
          <w:rFonts w:ascii="Times New Roman" w:eastAsia="Times New Roman" w:hAnsi="Times New Roman" w:cs="Times New Roman"/>
          <w:sz w:val="24"/>
          <w:szCs w:val="24"/>
        </w:rPr>
        <w:t xml:space="preserve">2001 </w:t>
      </w:r>
      <w:r w:rsidR="006619D7" w:rsidRPr="001B5834">
        <w:rPr>
          <w:rFonts w:ascii="Times New Roman" w:eastAsia="Times New Roman" w:hAnsi="Times New Roman" w:cs="Times New Roman"/>
          <w:sz w:val="24"/>
          <w:szCs w:val="24"/>
        </w:rPr>
        <w:t xml:space="preserve">FMD outbreak </w:t>
      </w:r>
      <w:r w:rsidR="006619D7" w:rsidRPr="000B12AD">
        <w:rPr>
          <w:rFonts w:ascii="Times New Roman" w:eastAsia="Times New Roman" w:hAnsi="Times New Roman" w:cs="Times New Roman"/>
          <w:sz w:val="24"/>
          <w:szCs w:val="24"/>
        </w:rPr>
        <w:t>(</w:t>
      </w:r>
      <w:r w:rsidR="00AC59CB">
        <w:rPr>
          <w:rFonts w:ascii="Times New Roman" w:eastAsia="Times New Roman" w:hAnsi="Times New Roman" w:cs="Times New Roman"/>
          <w:sz w:val="24"/>
          <w:szCs w:val="24"/>
        </w:rPr>
        <w:t>9</w:t>
      </w:r>
      <w:r w:rsidR="006619D7" w:rsidRPr="000B12AD">
        <w:rPr>
          <w:rFonts w:ascii="Times New Roman" w:eastAsia="Times New Roman" w:hAnsi="Times New Roman" w:cs="Times New Roman"/>
          <w:sz w:val="24"/>
          <w:szCs w:val="24"/>
        </w:rPr>
        <w:t xml:space="preserve">). </w:t>
      </w:r>
      <w:r w:rsidR="00C2792F">
        <w:rPr>
          <w:rFonts w:ascii="Times New Roman" w:eastAsia="Times New Roman" w:hAnsi="Times New Roman" w:cs="Times New Roman"/>
          <w:sz w:val="24"/>
          <w:szCs w:val="24"/>
        </w:rPr>
        <w:t>Moreover, a</w:t>
      </w:r>
      <w:r w:rsidR="006619D7" w:rsidRPr="001B5834">
        <w:rPr>
          <w:rFonts w:ascii="Times New Roman" w:eastAsia="Times New Roman" w:hAnsi="Times New Roman" w:cs="Times New Roman"/>
          <w:sz w:val="24"/>
          <w:szCs w:val="24"/>
        </w:rPr>
        <w:t xml:space="preserve">n exotic SAT 2 FMD virus of topotype VII was characterized in Egypt </w:t>
      </w:r>
      <w:r w:rsidR="00C2792F">
        <w:rPr>
          <w:rFonts w:ascii="Times New Roman" w:eastAsia="Times New Roman" w:hAnsi="Times New Roman" w:cs="Times New Roman"/>
          <w:sz w:val="24"/>
          <w:szCs w:val="24"/>
        </w:rPr>
        <w:t>as the cause behind the</w:t>
      </w:r>
      <w:r w:rsidR="006619D7" w:rsidRPr="001B5834">
        <w:rPr>
          <w:rFonts w:ascii="Times New Roman" w:eastAsia="Times New Roman" w:hAnsi="Times New Roman" w:cs="Times New Roman"/>
          <w:sz w:val="24"/>
          <w:szCs w:val="24"/>
        </w:rPr>
        <w:t xml:space="preserve"> widespread field outbreaks during February and </w:t>
      </w:r>
      <w:r w:rsidR="00C2792F">
        <w:rPr>
          <w:rFonts w:ascii="Times New Roman" w:eastAsia="Times New Roman" w:hAnsi="Times New Roman" w:cs="Times New Roman"/>
          <w:sz w:val="24"/>
          <w:szCs w:val="24"/>
        </w:rPr>
        <w:t>M</w:t>
      </w:r>
      <w:r w:rsidR="006619D7" w:rsidRPr="001B5834">
        <w:rPr>
          <w:rFonts w:ascii="Times New Roman" w:eastAsia="Times New Roman" w:hAnsi="Times New Roman" w:cs="Times New Roman"/>
          <w:sz w:val="24"/>
          <w:szCs w:val="24"/>
        </w:rPr>
        <w:t>arch 2012 (</w:t>
      </w:r>
      <w:r w:rsidR="00EA2EF2">
        <w:rPr>
          <w:rFonts w:ascii="Times New Roman" w:eastAsia="Times New Roman" w:hAnsi="Times New Roman" w:cs="Times New Roman"/>
          <w:sz w:val="24"/>
          <w:szCs w:val="24"/>
        </w:rPr>
        <w:t>2</w:t>
      </w:r>
      <w:r w:rsidR="006619D7" w:rsidRPr="000B12AD">
        <w:rPr>
          <w:rFonts w:ascii="Times New Roman" w:eastAsia="Times New Roman" w:hAnsi="Times New Roman" w:cs="Times New Roman"/>
          <w:sz w:val="24"/>
          <w:szCs w:val="24"/>
        </w:rPr>
        <w:t>). These newly emerged viruses were genetically closely related to strains isolated from Saudi Arabia, Sudan, Eritrea and Cameroon between 2000 and 2010, suggesting the dominant nature of this virus and underscoring the need for worldwide intensive surveillance to minimize its devastating consequences (</w:t>
      </w:r>
      <w:r w:rsidR="002C6440">
        <w:rPr>
          <w:rFonts w:ascii="Times New Roman" w:eastAsia="Times New Roman" w:hAnsi="Times New Roman" w:cs="Times New Roman"/>
          <w:sz w:val="24"/>
          <w:szCs w:val="24"/>
        </w:rPr>
        <w:t>29</w:t>
      </w:r>
      <w:r w:rsidR="006619D7" w:rsidRPr="000B12AD">
        <w:rPr>
          <w:rFonts w:ascii="Times New Roman" w:eastAsia="Times New Roman" w:hAnsi="Times New Roman" w:cs="Times New Roman"/>
          <w:sz w:val="24"/>
          <w:szCs w:val="24"/>
        </w:rPr>
        <w:t>).</w:t>
      </w:r>
    </w:p>
    <w:p w:rsidR="00767CE3" w:rsidRDefault="00DC1EF6" w:rsidP="000B12AD">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FMD </w:t>
      </w:r>
      <w:r w:rsidR="00C2792F" w:rsidRPr="001B5834">
        <w:rPr>
          <w:rFonts w:ascii="Times New Roman" w:hAnsi="Times New Roman" w:cs="Times New Roman"/>
          <w:sz w:val="24"/>
          <w:szCs w:val="24"/>
        </w:rPr>
        <w:t xml:space="preserve">in adult sheep and goats is frequently mild or unapparent </w:t>
      </w:r>
      <w:r w:rsidR="00C2792F">
        <w:rPr>
          <w:rFonts w:ascii="Times New Roman" w:hAnsi="Times New Roman" w:cs="Times New Roman"/>
          <w:sz w:val="24"/>
          <w:szCs w:val="24"/>
        </w:rPr>
        <w:t>with no</w:t>
      </w:r>
      <w:r w:rsidR="00A1235D" w:rsidRPr="001B5834">
        <w:rPr>
          <w:rFonts w:ascii="Times New Roman" w:hAnsi="Times New Roman" w:cs="Times New Roman"/>
          <w:sz w:val="24"/>
          <w:szCs w:val="24"/>
        </w:rPr>
        <w:t xml:space="preserve"> distinct clinical signs and </w:t>
      </w:r>
      <w:r w:rsidR="00C2792F">
        <w:rPr>
          <w:rFonts w:ascii="Times New Roman" w:hAnsi="Times New Roman" w:cs="Times New Roman"/>
          <w:sz w:val="24"/>
          <w:szCs w:val="24"/>
        </w:rPr>
        <w:t xml:space="preserve">hence </w:t>
      </w:r>
      <w:r w:rsidR="00A1235D" w:rsidRPr="001B5834">
        <w:rPr>
          <w:rFonts w:ascii="Times New Roman" w:hAnsi="Times New Roman" w:cs="Times New Roman"/>
          <w:sz w:val="24"/>
          <w:szCs w:val="24"/>
        </w:rPr>
        <w:t xml:space="preserve">can easily be missed </w:t>
      </w:r>
      <w:r w:rsidR="00C2792F">
        <w:rPr>
          <w:rFonts w:ascii="Times New Roman" w:hAnsi="Times New Roman" w:cs="Times New Roman"/>
          <w:sz w:val="24"/>
          <w:szCs w:val="24"/>
        </w:rPr>
        <w:t xml:space="preserve">in diagnosis </w:t>
      </w:r>
      <w:r w:rsidR="00A1235D" w:rsidRPr="001B5834">
        <w:rPr>
          <w:rFonts w:ascii="Times New Roman" w:hAnsi="Times New Roman" w:cs="Times New Roman"/>
          <w:sz w:val="24"/>
          <w:szCs w:val="24"/>
        </w:rPr>
        <w:t>(</w:t>
      </w:r>
      <w:r w:rsidR="00EA2EF2">
        <w:rPr>
          <w:rFonts w:ascii="Times New Roman" w:eastAsia="Times New Roman" w:hAnsi="Times New Roman" w:cs="Times New Roman"/>
          <w:sz w:val="24"/>
          <w:szCs w:val="24"/>
        </w:rPr>
        <w:t>6,</w:t>
      </w:r>
      <w:r w:rsidR="00B8154B">
        <w:rPr>
          <w:rFonts w:ascii="Times New Roman" w:eastAsia="Times New Roman" w:hAnsi="Times New Roman" w:cs="Times New Roman"/>
          <w:sz w:val="24"/>
          <w:szCs w:val="24"/>
        </w:rPr>
        <w:t xml:space="preserve"> </w:t>
      </w:r>
      <w:r w:rsidR="00327EEB">
        <w:rPr>
          <w:rFonts w:ascii="Times New Roman" w:eastAsia="Times New Roman" w:hAnsi="Times New Roman" w:cs="Times New Roman"/>
          <w:sz w:val="24"/>
          <w:szCs w:val="24"/>
        </w:rPr>
        <w:t>13</w:t>
      </w:r>
      <w:r w:rsidR="00A1235D" w:rsidRPr="001B5834">
        <w:rPr>
          <w:rFonts w:ascii="Times New Roman" w:hAnsi="Times New Roman" w:cs="Times New Roman"/>
          <w:sz w:val="24"/>
          <w:szCs w:val="24"/>
        </w:rPr>
        <w:t>)</w:t>
      </w:r>
      <w:r w:rsidR="00A1235D" w:rsidRPr="000B12AD">
        <w:rPr>
          <w:rFonts w:ascii="Times New Roman" w:hAnsi="Times New Roman" w:cs="Times New Roman"/>
          <w:sz w:val="24"/>
          <w:szCs w:val="24"/>
        </w:rPr>
        <w:t xml:space="preserve">. </w:t>
      </w:r>
      <w:r w:rsidR="00C2792F">
        <w:rPr>
          <w:rFonts w:ascii="Times New Roman" w:hAnsi="Times New Roman" w:cs="Times New Roman"/>
          <w:sz w:val="24"/>
          <w:szCs w:val="24"/>
        </w:rPr>
        <w:t xml:space="preserve">Several cases had been reported </w:t>
      </w:r>
      <w:r w:rsidR="00A1235D" w:rsidRPr="001B5834">
        <w:rPr>
          <w:rFonts w:ascii="Times New Roman" w:hAnsi="Times New Roman" w:cs="Times New Roman"/>
          <w:sz w:val="24"/>
          <w:szCs w:val="24"/>
        </w:rPr>
        <w:t xml:space="preserve">in the past where small ruminants </w:t>
      </w:r>
      <w:r w:rsidR="002051FE">
        <w:rPr>
          <w:rFonts w:ascii="Times New Roman" w:hAnsi="Times New Roman" w:cs="Times New Roman"/>
          <w:sz w:val="24"/>
          <w:szCs w:val="24"/>
        </w:rPr>
        <w:t>were held responsible</w:t>
      </w:r>
      <w:r w:rsidR="00A1235D" w:rsidRPr="001B5834">
        <w:rPr>
          <w:rFonts w:ascii="Times New Roman" w:hAnsi="Times New Roman" w:cs="Times New Roman"/>
          <w:sz w:val="24"/>
          <w:szCs w:val="24"/>
        </w:rPr>
        <w:t xml:space="preserve"> for the introduction of FMD into previously disease-free countries (</w:t>
      </w:r>
      <w:r w:rsidR="002C6440">
        <w:rPr>
          <w:rFonts w:ascii="Times New Roman" w:hAnsi="Times New Roman" w:cs="Times New Roman"/>
          <w:sz w:val="24"/>
          <w:szCs w:val="24"/>
        </w:rPr>
        <w:t>33</w:t>
      </w:r>
      <w:r w:rsidR="00A1235D" w:rsidRPr="001B5834">
        <w:rPr>
          <w:rFonts w:ascii="Times New Roman" w:hAnsi="Times New Roman" w:cs="Times New Roman"/>
          <w:sz w:val="24"/>
          <w:szCs w:val="24"/>
        </w:rPr>
        <w:t xml:space="preserve">). </w:t>
      </w:r>
      <w:r w:rsidR="002051FE">
        <w:rPr>
          <w:rFonts w:ascii="Times New Roman" w:hAnsi="Times New Roman" w:cs="Times New Roman"/>
          <w:sz w:val="24"/>
          <w:szCs w:val="24"/>
        </w:rPr>
        <w:t>The reasons</w:t>
      </w:r>
      <w:r w:rsidR="00A1235D" w:rsidRPr="001B5834">
        <w:rPr>
          <w:rFonts w:ascii="Times New Roman" w:hAnsi="Times New Roman" w:cs="Times New Roman"/>
          <w:sz w:val="24"/>
          <w:szCs w:val="24"/>
        </w:rPr>
        <w:t xml:space="preserve"> </w:t>
      </w:r>
      <w:r w:rsidR="002051FE">
        <w:rPr>
          <w:rFonts w:ascii="Times New Roman" w:hAnsi="Times New Roman" w:cs="Times New Roman"/>
          <w:sz w:val="24"/>
          <w:szCs w:val="24"/>
        </w:rPr>
        <w:t xml:space="preserve">for considering </w:t>
      </w:r>
      <w:r w:rsidR="00A1235D" w:rsidRPr="001B5834">
        <w:rPr>
          <w:rFonts w:ascii="Times New Roman" w:hAnsi="Times New Roman" w:cs="Times New Roman"/>
          <w:sz w:val="24"/>
          <w:szCs w:val="24"/>
        </w:rPr>
        <w:t xml:space="preserve">small ruminants </w:t>
      </w:r>
      <w:r w:rsidR="00B8154B">
        <w:rPr>
          <w:rFonts w:ascii="Times New Roman" w:hAnsi="Times New Roman" w:cs="Times New Roman"/>
          <w:sz w:val="24"/>
          <w:szCs w:val="24"/>
        </w:rPr>
        <w:t xml:space="preserve">as a </w:t>
      </w:r>
      <w:r w:rsidR="002051FE">
        <w:rPr>
          <w:rFonts w:ascii="Times New Roman" w:hAnsi="Times New Roman" w:cs="Times New Roman"/>
          <w:sz w:val="24"/>
          <w:szCs w:val="24"/>
        </w:rPr>
        <w:t xml:space="preserve">risk factor </w:t>
      </w:r>
      <w:r w:rsidR="00B8154B">
        <w:rPr>
          <w:rFonts w:ascii="Times New Roman" w:hAnsi="Times New Roman" w:cs="Times New Roman"/>
          <w:sz w:val="24"/>
          <w:szCs w:val="24"/>
        </w:rPr>
        <w:t xml:space="preserve">that </w:t>
      </w:r>
      <w:r w:rsidR="002051FE">
        <w:rPr>
          <w:rFonts w:ascii="Times New Roman" w:hAnsi="Times New Roman" w:cs="Times New Roman"/>
          <w:sz w:val="24"/>
          <w:szCs w:val="24"/>
        </w:rPr>
        <w:t xml:space="preserve">could have </w:t>
      </w:r>
      <w:r w:rsidR="00A1235D" w:rsidRPr="001B5834">
        <w:rPr>
          <w:rFonts w:ascii="Times New Roman" w:hAnsi="Times New Roman" w:cs="Times New Roman"/>
          <w:sz w:val="24"/>
          <w:szCs w:val="24"/>
        </w:rPr>
        <w:t>play an important role in the epidemiology and transmission of FMD</w:t>
      </w:r>
      <w:r w:rsidR="002051FE">
        <w:rPr>
          <w:rFonts w:ascii="Times New Roman" w:hAnsi="Times New Roman" w:cs="Times New Roman"/>
          <w:sz w:val="24"/>
          <w:szCs w:val="24"/>
        </w:rPr>
        <w:t xml:space="preserve"> include the fact that</w:t>
      </w:r>
      <w:r w:rsidR="00A1235D" w:rsidRPr="001B5834">
        <w:rPr>
          <w:rFonts w:ascii="Times New Roman" w:hAnsi="Times New Roman" w:cs="Times New Roman"/>
          <w:sz w:val="24"/>
          <w:szCs w:val="24"/>
        </w:rPr>
        <w:t xml:space="preserve"> FMD is difficult to diagnose </w:t>
      </w:r>
      <w:r w:rsidR="002051FE">
        <w:rPr>
          <w:rFonts w:ascii="Times New Roman" w:hAnsi="Times New Roman" w:cs="Times New Roman"/>
          <w:sz w:val="24"/>
          <w:szCs w:val="24"/>
        </w:rPr>
        <w:t>in these animals</w:t>
      </w:r>
      <w:r w:rsidR="00B8154B">
        <w:rPr>
          <w:rFonts w:ascii="Times New Roman" w:hAnsi="Times New Roman" w:cs="Times New Roman"/>
          <w:sz w:val="24"/>
          <w:szCs w:val="24"/>
        </w:rPr>
        <w:t>,</w:t>
      </w:r>
      <w:r w:rsidR="002051FE">
        <w:rPr>
          <w:rFonts w:ascii="Times New Roman" w:hAnsi="Times New Roman" w:cs="Times New Roman"/>
          <w:sz w:val="24"/>
          <w:szCs w:val="24"/>
        </w:rPr>
        <w:t xml:space="preserve"> </w:t>
      </w:r>
      <w:r w:rsidR="00B8154B">
        <w:rPr>
          <w:rFonts w:ascii="Times New Roman" w:hAnsi="Times New Roman" w:cs="Times New Roman"/>
          <w:sz w:val="24"/>
          <w:szCs w:val="24"/>
        </w:rPr>
        <w:t>as</w:t>
      </w:r>
      <w:r w:rsidR="002051FE">
        <w:rPr>
          <w:rFonts w:ascii="Times New Roman" w:hAnsi="Times New Roman" w:cs="Times New Roman"/>
          <w:sz w:val="24"/>
          <w:szCs w:val="24"/>
        </w:rPr>
        <w:t xml:space="preserve"> </w:t>
      </w:r>
      <w:r w:rsidR="00A1235D" w:rsidRPr="001B5834">
        <w:rPr>
          <w:rFonts w:ascii="Times New Roman" w:hAnsi="Times New Roman" w:cs="Times New Roman"/>
          <w:sz w:val="24"/>
          <w:szCs w:val="24"/>
        </w:rPr>
        <w:t xml:space="preserve">infected sheep </w:t>
      </w:r>
      <w:r w:rsidR="002051FE">
        <w:rPr>
          <w:rFonts w:ascii="Times New Roman" w:hAnsi="Times New Roman" w:cs="Times New Roman"/>
          <w:sz w:val="24"/>
          <w:szCs w:val="24"/>
        </w:rPr>
        <w:t>usually do not show</w:t>
      </w:r>
      <w:r w:rsidR="00A1235D" w:rsidRPr="001B5834">
        <w:rPr>
          <w:rFonts w:ascii="Times New Roman" w:hAnsi="Times New Roman" w:cs="Times New Roman"/>
          <w:sz w:val="24"/>
          <w:szCs w:val="24"/>
        </w:rPr>
        <w:t xml:space="preserve"> typical clinical symptoms or </w:t>
      </w:r>
      <w:r w:rsidR="002051FE">
        <w:rPr>
          <w:rFonts w:ascii="Times New Roman" w:hAnsi="Times New Roman" w:cs="Times New Roman"/>
          <w:sz w:val="24"/>
          <w:szCs w:val="24"/>
        </w:rPr>
        <w:t>showing</w:t>
      </w:r>
      <w:r w:rsidR="00A1235D" w:rsidRPr="001B5834">
        <w:rPr>
          <w:rFonts w:ascii="Times New Roman" w:hAnsi="Times New Roman" w:cs="Times New Roman"/>
          <w:sz w:val="24"/>
          <w:szCs w:val="24"/>
        </w:rPr>
        <w:t xml:space="preserve"> cardinal signs </w:t>
      </w:r>
      <w:r w:rsidR="002051FE">
        <w:rPr>
          <w:rFonts w:ascii="Times New Roman" w:hAnsi="Times New Roman" w:cs="Times New Roman"/>
          <w:sz w:val="24"/>
          <w:szCs w:val="24"/>
        </w:rPr>
        <w:t xml:space="preserve">that </w:t>
      </w:r>
      <w:r w:rsidR="00A1235D" w:rsidRPr="001B5834">
        <w:rPr>
          <w:rFonts w:ascii="Times New Roman" w:hAnsi="Times New Roman" w:cs="Times New Roman"/>
          <w:sz w:val="24"/>
          <w:szCs w:val="24"/>
        </w:rPr>
        <w:t>mimicked other diseases</w:t>
      </w:r>
      <w:r w:rsidR="00B8154B">
        <w:rPr>
          <w:rFonts w:ascii="Times New Roman" w:hAnsi="Times New Roman" w:cs="Times New Roman"/>
          <w:sz w:val="24"/>
          <w:szCs w:val="24"/>
        </w:rPr>
        <w:t>, and also that s</w:t>
      </w:r>
      <w:r w:rsidR="00A1235D" w:rsidRPr="001B5834">
        <w:rPr>
          <w:rFonts w:ascii="Times New Roman" w:hAnsi="Times New Roman" w:cs="Times New Roman"/>
          <w:sz w:val="24"/>
          <w:szCs w:val="24"/>
        </w:rPr>
        <w:t xml:space="preserve">heep and goats </w:t>
      </w:r>
      <w:r w:rsidR="00B8154B">
        <w:rPr>
          <w:rFonts w:ascii="Times New Roman" w:hAnsi="Times New Roman" w:cs="Times New Roman"/>
          <w:sz w:val="24"/>
          <w:szCs w:val="24"/>
        </w:rPr>
        <w:t>are usual carriers of the disease</w:t>
      </w:r>
      <w:r w:rsidR="00A1235D" w:rsidRPr="001B5834">
        <w:rPr>
          <w:rFonts w:ascii="Times New Roman" w:hAnsi="Times New Roman" w:cs="Times New Roman"/>
          <w:sz w:val="24"/>
          <w:szCs w:val="24"/>
        </w:rPr>
        <w:t xml:space="preserve"> (</w:t>
      </w:r>
      <w:r w:rsidR="00327EEB">
        <w:rPr>
          <w:rFonts w:ascii="Times New Roman" w:hAnsi="Times New Roman" w:cs="Times New Roman"/>
          <w:sz w:val="24"/>
          <w:szCs w:val="24"/>
        </w:rPr>
        <w:t>18</w:t>
      </w:r>
      <w:r w:rsidR="00A1235D" w:rsidRPr="001B5834">
        <w:rPr>
          <w:rFonts w:ascii="Times New Roman" w:hAnsi="Times New Roman" w:cs="Times New Roman"/>
          <w:sz w:val="24"/>
          <w:szCs w:val="24"/>
        </w:rPr>
        <w:t>)</w:t>
      </w:r>
      <w:r w:rsidR="00B8154B">
        <w:rPr>
          <w:rFonts w:ascii="Times New Roman" w:eastAsia="Times New Roman" w:hAnsi="Times New Roman" w:cs="Times New Roman"/>
          <w:sz w:val="24"/>
          <w:szCs w:val="24"/>
        </w:rPr>
        <w:t>. In Saudi Arabia, m</w:t>
      </w:r>
      <w:r w:rsidR="00A90DA0" w:rsidRPr="001B5834">
        <w:rPr>
          <w:rFonts w:ascii="Times New Roman" w:eastAsia="Times New Roman" w:hAnsi="Times New Roman" w:cs="Times New Roman"/>
          <w:sz w:val="24"/>
          <w:szCs w:val="24"/>
        </w:rPr>
        <w:t xml:space="preserve">ost </w:t>
      </w:r>
      <w:r w:rsidR="00A90DA0" w:rsidRPr="000B12AD">
        <w:rPr>
          <w:rFonts w:ascii="Times New Roman" w:eastAsia="Times New Roman" w:hAnsi="Times New Roman" w:cs="Times New Roman"/>
          <w:sz w:val="24"/>
          <w:szCs w:val="24"/>
        </w:rPr>
        <w:t>of the imported live ruminant</w:t>
      </w:r>
      <w:r w:rsidR="00B8154B">
        <w:rPr>
          <w:rFonts w:ascii="Times New Roman" w:eastAsia="Times New Roman" w:hAnsi="Times New Roman" w:cs="Times New Roman"/>
          <w:sz w:val="24"/>
          <w:szCs w:val="24"/>
        </w:rPr>
        <w:t xml:space="preserve">s </w:t>
      </w:r>
      <w:r w:rsidR="00A90DA0" w:rsidRPr="000B12AD">
        <w:rPr>
          <w:rFonts w:ascii="Times New Roman" w:eastAsia="Times New Roman" w:hAnsi="Times New Roman" w:cs="Times New Roman"/>
          <w:sz w:val="24"/>
          <w:szCs w:val="24"/>
        </w:rPr>
        <w:t xml:space="preserve">are sheep </w:t>
      </w:r>
      <w:r w:rsidR="00B8154B">
        <w:rPr>
          <w:rFonts w:ascii="Times New Roman" w:eastAsia="Times New Roman" w:hAnsi="Times New Roman" w:cs="Times New Roman"/>
          <w:sz w:val="24"/>
          <w:szCs w:val="24"/>
        </w:rPr>
        <w:t xml:space="preserve">and goats, which represent the majority of </w:t>
      </w:r>
      <w:r w:rsidR="00A90DA0" w:rsidRPr="000B12AD">
        <w:rPr>
          <w:rFonts w:ascii="Times New Roman" w:eastAsia="Times New Roman" w:hAnsi="Times New Roman" w:cs="Times New Roman"/>
          <w:sz w:val="24"/>
          <w:szCs w:val="24"/>
        </w:rPr>
        <w:t xml:space="preserve">the sacrifice animals in Makkah </w:t>
      </w:r>
      <w:r w:rsidR="00B8154B">
        <w:rPr>
          <w:rFonts w:ascii="Times New Roman" w:eastAsia="Times New Roman" w:hAnsi="Times New Roman" w:cs="Times New Roman"/>
          <w:sz w:val="24"/>
          <w:szCs w:val="24"/>
        </w:rPr>
        <w:t>during the pilgrimage season</w:t>
      </w:r>
      <w:r w:rsidR="00A90DA0" w:rsidRPr="001B5834">
        <w:rPr>
          <w:rFonts w:ascii="Times New Roman" w:eastAsia="Times New Roman" w:hAnsi="Times New Roman" w:cs="Times New Roman"/>
          <w:sz w:val="24"/>
          <w:szCs w:val="24"/>
        </w:rPr>
        <w:t xml:space="preserve">. Most of these </w:t>
      </w:r>
      <w:r w:rsidR="00B8154B">
        <w:rPr>
          <w:rFonts w:ascii="Times New Roman" w:eastAsia="Times New Roman" w:hAnsi="Times New Roman" w:cs="Times New Roman"/>
          <w:sz w:val="24"/>
          <w:szCs w:val="24"/>
        </w:rPr>
        <w:t>animals</w:t>
      </w:r>
      <w:r w:rsidR="00B8154B" w:rsidRPr="001B5834">
        <w:rPr>
          <w:rFonts w:ascii="Times New Roman" w:eastAsia="Times New Roman" w:hAnsi="Times New Roman" w:cs="Times New Roman"/>
          <w:sz w:val="24"/>
          <w:szCs w:val="24"/>
        </w:rPr>
        <w:t xml:space="preserve"> </w:t>
      </w:r>
      <w:r w:rsidR="00A90DA0" w:rsidRPr="000B12AD">
        <w:rPr>
          <w:rFonts w:ascii="Times New Roman" w:eastAsia="Times New Roman" w:hAnsi="Times New Roman" w:cs="Times New Roman"/>
          <w:sz w:val="24"/>
          <w:szCs w:val="24"/>
        </w:rPr>
        <w:t xml:space="preserve">are imported from FMD-enzootic African countries with poor quarantine measurements. </w:t>
      </w:r>
      <w:r w:rsidR="000F4433">
        <w:rPr>
          <w:rFonts w:ascii="Times New Roman" w:eastAsia="Times New Roman" w:hAnsi="Times New Roman" w:cs="Times New Roman"/>
          <w:sz w:val="24"/>
          <w:szCs w:val="24"/>
        </w:rPr>
        <w:t xml:space="preserve">In the current study, all investigated sheep and goats were showing no apparent clinical symptoms of FMD. </w:t>
      </w:r>
      <w:r w:rsidR="00A90DA0" w:rsidRPr="001B5834">
        <w:rPr>
          <w:rFonts w:ascii="Times New Roman" w:eastAsia="Times New Roman" w:hAnsi="Times New Roman" w:cs="Times New Roman"/>
          <w:sz w:val="24"/>
          <w:szCs w:val="24"/>
        </w:rPr>
        <w:t>The inapparent nature of FMD in sheep</w:t>
      </w:r>
      <w:r w:rsidR="00B8154B">
        <w:rPr>
          <w:rFonts w:ascii="Times New Roman" w:eastAsia="Times New Roman" w:hAnsi="Times New Roman" w:cs="Times New Roman"/>
          <w:sz w:val="24"/>
          <w:szCs w:val="24"/>
        </w:rPr>
        <w:t xml:space="preserve"> and goats</w:t>
      </w:r>
      <w:r w:rsidR="00A90DA0" w:rsidRPr="001B5834">
        <w:rPr>
          <w:rFonts w:ascii="Times New Roman" w:eastAsia="Times New Roman" w:hAnsi="Times New Roman" w:cs="Times New Roman"/>
          <w:sz w:val="24"/>
          <w:szCs w:val="24"/>
        </w:rPr>
        <w:t xml:space="preserve"> represent</w:t>
      </w:r>
      <w:r w:rsidR="001F3EB3" w:rsidRPr="001B5834">
        <w:rPr>
          <w:rFonts w:ascii="Times New Roman" w:eastAsia="Times New Roman" w:hAnsi="Times New Roman" w:cs="Times New Roman"/>
          <w:sz w:val="24"/>
          <w:szCs w:val="24"/>
        </w:rPr>
        <w:t>s</w:t>
      </w:r>
      <w:r w:rsidR="00A90DA0" w:rsidRPr="001B5834">
        <w:rPr>
          <w:rFonts w:ascii="Times New Roman" w:eastAsia="Times New Roman" w:hAnsi="Times New Roman" w:cs="Times New Roman"/>
          <w:sz w:val="24"/>
          <w:szCs w:val="24"/>
        </w:rPr>
        <w:t xml:space="preserve"> a high risk for the introduction of new exotic </w:t>
      </w:r>
      <w:r w:rsidR="001F3EB3" w:rsidRPr="000B12AD">
        <w:rPr>
          <w:rFonts w:ascii="Times New Roman" w:eastAsia="Times New Roman" w:hAnsi="Times New Roman" w:cs="Times New Roman"/>
          <w:sz w:val="24"/>
          <w:szCs w:val="24"/>
        </w:rPr>
        <w:t xml:space="preserve">FMDV topotypes from Africa into Saudi Arabia. </w:t>
      </w:r>
      <w:r w:rsidR="00D47CB1" w:rsidRPr="00D47CB1">
        <w:rPr>
          <w:rFonts w:ascii="Times New Roman" w:eastAsia="Times New Roman" w:hAnsi="Times New Roman" w:cs="Times New Roman"/>
          <w:sz w:val="24"/>
          <w:szCs w:val="24"/>
        </w:rPr>
        <w:t>It was found that the un-recognized FMDV-infected sheep could represent a potential risk of FMD dissemination (</w:t>
      </w:r>
      <w:r w:rsidR="00AC59CB">
        <w:rPr>
          <w:rFonts w:ascii="Times New Roman" w:eastAsia="Times New Roman" w:hAnsi="Times New Roman" w:cs="Times New Roman"/>
          <w:sz w:val="24"/>
          <w:szCs w:val="24"/>
        </w:rPr>
        <w:t>8</w:t>
      </w:r>
      <w:r w:rsidR="00D47CB1" w:rsidRPr="00D47CB1">
        <w:rPr>
          <w:rFonts w:ascii="Times New Roman" w:eastAsia="Times New Roman" w:hAnsi="Times New Roman" w:cs="Times New Roman"/>
          <w:sz w:val="24"/>
          <w:szCs w:val="24"/>
        </w:rPr>
        <w:t>).</w:t>
      </w:r>
    </w:p>
    <w:p w:rsidR="00E33602" w:rsidRDefault="00E33602" w:rsidP="000B12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Pr="001B5834">
        <w:rPr>
          <w:rFonts w:ascii="Times New Roman" w:eastAsia="Times New Roman" w:hAnsi="Times New Roman" w:cs="Times New Roman"/>
          <w:sz w:val="24"/>
          <w:szCs w:val="24"/>
        </w:rPr>
        <w:t>n cattle</w:t>
      </w:r>
      <w:r>
        <w:rPr>
          <w:rFonts w:ascii="Times New Roman" w:eastAsia="Times New Roman" w:hAnsi="Times New Roman" w:cs="Times New Roman"/>
          <w:sz w:val="24"/>
          <w:szCs w:val="24"/>
        </w:rPr>
        <w:t>,</w:t>
      </w:r>
      <w:r w:rsidRPr="001B5834">
        <w:rPr>
          <w:rFonts w:ascii="Times New Roman" w:eastAsia="Times New Roman" w:hAnsi="Times New Roman" w:cs="Times New Roman"/>
          <w:sz w:val="24"/>
          <w:szCs w:val="24"/>
        </w:rPr>
        <w:t xml:space="preserve"> FMD is usually clinically obvious </w:t>
      </w:r>
      <w:r w:rsidR="000F4433">
        <w:rPr>
          <w:rFonts w:ascii="Times New Roman" w:eastAsia="Times New Roman" w:hAnsi="Times New Roman" w:cs="Times New Roman"/>
          <w:sz w:val="24"/>
          <w:szCs w:val="24"/>
        </w:rPr>
        <w:t xml:space="preserve">especially </w:t>
      </w:r>
      <w:r w:rsidRPr="001B5834">
        <w:rPr>
          <w:rFonts w:ascii="Times New Roman" w:eastAsia="Times New Roman" w:hAnsi="Times New Roman" w:cs="Times New Roman"/>
          <w:sz w:val="24"/>
          <w:szCs w:val="24"/>
        </w:rPr>
        <w:t>in the unvaccinated herds of countries in which the diseas</w:t>
      </w:r>
      <w:r w:rsidRPr="000B12AD">
        <w:rPr>
          <w:rFonts w:ascii="Times New Roman" w:eastAsia="Times New Roman" w:hAnsi="Times New Roman" w:cs="Times New Roman"/>
          <w:sz w:val="24"/>
          <w:szCs w:val="24"/>
        </w:rPr>
        <w:t>e occurs only occasionally (</w:t>
      </w:r>
      <w:r w:rsidR="002C6440">
        <w:rPr>
          <w:rFonts w:ascii="Times New Roman" w:eastAsia="Times New Roman" w:hAnsi="Times New Roman" w:cs="Times New Roman"/>
          <w:sz w:val="24"/>
          <w:szCs w:val="24"/>
        </w:rPr>
        <w:t>30</w:t>
      </w:r>
      <w:r w:rsidRPr="000B12AD">
        <w:rPr>
          <w:rFonts w:ascii="Times New Roman" w:eastAsia="Times New Roman" w:hAnsi="Times New Roman" w:cs="Times New Roman"/>
          <w:sz w:val="24"/>
          <w:szCs w:val="24"/>
        </w:rPr>
        <w:t>). This study reported FMD in African cattle in Makkah with obvious clinical signs of the disease. Typical FMD clinical signs including inflammation around the nostrils, vesicular stomatitis, ropy salivation, vesicles in the interdigital spaces and lameness were reported.</w:t>
      </w:r>
      <w:r>
        <w:rPr>
          <w:rFonts w:ascii="Times New Roman" w:eastAsia="Times New Roman" w:hAnsi="Times New Roman" w:cs="Times New Roman"/>
          <w:sz w:val="24"/>
          <w:szCs w:val="24"/>
        </w:rPr>
        <w:t xml:space="preserve"> C</w:t>
      </w:r>
      <w:r w:rsidR="00851EAE">
        <w:rPr>
          <w:rFonts w:ascii="Times New Roman" w:eastAsia="Times New Roman" w:hAnsi="Times New Roman" w:cs="Times New Roman"/>
          <w:sz w:val="24"/>
          <w:szCs w:val="24"/>
        </w:rPr>
        <w:t>linical FMD</w:t>
      </w:r>
      <w:r w:rsidR="00851EAE" w:rsidRPr="001B5834">
        <w:rPr>
          <w:rFonts w:ascii="Times New Roman" w:eastAsia="Times New Roman" w:hAnsi="Times New Roman" w:cs="Times New Roman"/>
          <w:sz w:val="24"/>
          <w:szCs w:val="24"/>
        </w:rPr>
        <w:t xml:space="preserve"> infection</w:t>
      </w:r>
      <w:r w:rsidR="00851EAE">
        <w:rPr>
          <w:rFonts w:ascii="Times New Roman" w:eastAsia="Times New Roman" w:hAnsi="Times New Roman" w:cs="Times New Roman"/>
          <w:sz w:val="24"/>
          <w:szCs w:val="24"/>
        </w:rPr>
        <w:t>s,</w:t>
      </w:r>
      <w:r w:rsidR="00851EAE" w:rsidRPr="001B5834">
        <w:rPr>
          <w:rFonts w:ascii="Times New Roman" w:eastAsia="Times New Roman" w:hAnsi="Times New Roman" w:cs="Times New Roman"/>
          <w:sz w:val="24"/>
          <w:szCs w:val="24"/>
        </w:rPr>
        <w:t xml:space="preserve"> under certain climate and epidemiological conditions</w:t>
      </w:r>
      <w:r w:rsidR="00851EAE">
        <w:rPr>
          <w:rFonts w:ascii="Times New Roman" w:eastAsia="Times New Roman" w:hAnsi="Times New Roman" w:cs="Times New Roman"/>
          <w:sz w:val="24"/>
          <w:szCs w:val="24"/>
        </w:rPr>
        <w:t>,</w:t>
      </w:r>
      <w:r w:rsidR="00851EAE" w:rsidRPr="001B5834">
        <w:rPr>
          <w:rFonts w:ascii="Times New Roman" w:eastAsia="Times New Roman" w:hAnsi="Times New Roman" w:cs="Times New Roman"/>
          <w:sz w:val="24"/>
          <w:szCs w:val="24"/>
        </w:rPr>
        <w:t xml:space="preserve"> can spread by a variety of mechanisms includ</w:t>
      </w:r>
      <w:r w:rsidR="00851EAE">
        <w:rPr>
          <w:rFonts w:ascii="Times New Roman" w:eastAsia="Times New Roman" w:hAnsi="Times New Roman" w:cs="Times New Roman"/>
          <w:sz w:val="24"/>
          <w:szCs w:val="24"/>
        </w:rPr>
        <w:t>ing</w:t>
      </w:r>
      <w:r w:rsidR="00851EAE" w:rsidRPr="001B5834">
        <w:rPr>
          <w:rFonts w:ascii="Times New Roman" w:eastAsia="Times New Roman" w:hAnsi="Times New Roman" w:cs="Times New Roman"/>
          <w:sz w:val="24"/>
          <w:szCs w:val="24"/>
        </w:rPr>
        <w:t xml:space="preserve"> the windborne spread of the disease (</w:t>
      </w:r>
      <w:r w:rsidR="00327EEB">
        <w:rPr>
          <w:rFonts w:ascii="Times New Roman" w:eastAsia="Times New Roman" w:hAnsi="Times New Roman" w:cs="Times New Roman"/>
          <w:sz w:val="24"/>
          <w:szCs w:val="24"/>
        </w:rPr>
        <w:t>17</w:t>
      </w:r>
      <w:r w:rsidR="00851EAE" w:rsidRPr="001B5834">
        <w:rPr>
          <w:rFonts w:ascii="Times New Roman" w:eastAsia="Times New Roman" w:hAnsi="Times New Roman" w:cs="Times New Roman"/>
          <w:sz w:val="24"/>
          <w:szCs w:val="24"/>
        </w:rPr>
        <w:t>).</w:t>
      </w:r>
      <w:r w:rsidR="00851EAE">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w:t>
      </w:r>
      <w:r w:rsidR="00851EAE">
        <w:rPr>
          <w:rFonts w:ascii="Times New Roman" w:eastAsia="Times New Roman" w:hAnsi="Times New Roman" w:cs="Times New Roman"/>
          <w:sz w:val="24"/>
          <w:szCs w:val="24"/>
        </w:rPr>
        <w:t xml:space="preserve"> the current study, the reported open housing system</w:t>
      </w:r>
      <w:r w:rsidR="00D009E3" w:rsidRPr="000B12AD">
        <w:rPr>
          <w:rFonts w:ascii="Times New Roman" w:eastAsia="Times New Roman" w:hAnsi="Times New Roman" w:cs="Times New Roman"/>
          <w:sz w:val="24"/>
          <w:szCs w:val="24"/>
        </w:rPr>
        <w:t xml:space="preserve"> of the diseased cattle in the </w:t>
      </w:r>
      <w:r w:rsidR="00C46AE0" w:rsidRPr="000B12AD">
        <w:rPr>
          <w:rFonts w:ascii="Times New Roman" w:eastAsia="Times New Roman" w:hAnsi="Times New Roman" w:cs="Times New Roman"/>
          <w:sz w:val="24"/>
          <w:szCs w:val="24"/>
        </w:rPr>
        <w:t xml:space="preserve">livestock yards </w:t>
      </w:r>
      <w:r w:rsidR="00851EAE">
        <w:rPr>
          <w:rFonts w:ascii="Times New Roman" w:eastAsia="Times New Roman" w:hAnsi="Times New Roman" w:cs="Times New Roman"/>
          <w:sz w:val="24"/>
          <w:szCs w:val="24"/>
        </w:rPr>
        <w:t>in deed represent another</w:t>
      </w:r>
      <w:r w:rsidR="00D009E3" w:rsidRPr="001B5834">
        <w:rPr>
          <w:rFonts w:ascii="Times New Roman" w:eastAsia="Times New Roman" w:hAnsi="Times New Roman" w:cs="Times New Roman"/>
          <w:sz w:val="24"/>
          <w:szCs w:val="24"/>
        </w:rPr>
        <w:t xml:space="preserve"> great risk </w:t>
      </w:r>
      <w:r w:rsidR="00851EAE">
        <w:rPr>
          <w:rFonts w:ascii="Times New Roman" w:eastAsia="Times New Roman" w:hAnsi="Times New Roman" w:cs="Times New Roman"/>
          <w:sz w:val="24"/>
          <w:szCs w:val="24"/>
        </w:rPr>
        <w:t xml:space="preserve">for </w:t>
      </w:r>
      <w:r w:rsidR="00D009E3" w:rsidRPr="001B5834">
        <w:rPr>
          <w:rFonts w:ascii="Times New Roman" w:eastAsia="Times New Roman" w:hAnsi="Times New Roman" w:cs="Times New Roman"/>
          <w:sz w:val="24"/>
          <w:szCs w:val="24"/>
        </w:rPr>
        <w:t>the disease epizootiology in Makkah</w:t>
      </w:r>
      <w:r w:rsidR="00416C01" w:rsidRPr="000B12AD">
        <w:rPr>
          <w:rFonts w:ascii="Times New Roman" w:eastAsia="Times New Roman" w:hAnsi="Times New Roman" w:cs="Times New Roman"/>
          <w:sz w:val="24"/>
          <w:szCs w:val="24"/>
        </w:rPr>
        <w:t xml:space="preserve">, </w:t>
      </w:r>
      <w:r w:rsidR="00851EAE">
        <w:rPr>
          <w:rFonts w:ascii="Times New Roman" w:eastAsia="Times New Roman" w:hAnsi="Times New Roman" w:cs="Times New Roman"/>
          <w:sz w:val="24"/>
          <w:szCs w:val="24"/>
        </w:rPr>
        <w:t xml:space="preserve">with the subsequent possibility of </w:t>
      </w:r>
      <w:r w:rsidR="00416C01" w:rsidRPr="001B5834">
        <w:rPr>
          <w:rFonts w:ascii="Times New Roman" w:eastAsia="Times New Roman" w:hAnsi="Times New Roman" w:cs="Times New Roman"/>
          <w:sz w:val="24"/>
          <w:szCs w:val="24"/>
        </w:rPr>
        <w:t xml:space="preserve">rapid spreading of the infection </w:t>
      </w:r>
      <w:r w:rsidR="00851EAE">
        <w:rPr>
          <w:rFonts w:ascii="Times New Roman" w:eastAsia="Times New Roman" w:hAnsi="Times New Roman" w:cs="Times New Roman"/>
          <w:sz w:val="24"/>
          <w:szCs w:val="24"/>
        </w:rPr>
        <w:t xml:space="preserve">not only </w:t>
      </w:r>
      <w:r w:rsidR="00416C01" w:rsidRPr="001B5834">
        <w:rPr>
          <w:rFonts w:ascii="Times New Roman" w:eastAsia="Times New Roman" w:hAnsi="Times New Roman" w:cs="Times New Roman"/>
          <w:sz w:val="24"/>
          <w:szCs w:val="24"/>
        </w:rPr>
        <w:t xml:space="preserve">to all sacrifice ruminant animals </w:t>
      </w:r>
      <w:r w:rsidR="00851EAE">
        <w:rPr>
          <w:rFonts w:ascii="Times New Roman" w:eastAsia="Times New Roman" w:hAnsi="Times New Roman" w:cs="Times New Roman"/>
          <w:sz w:val="24"/>
          <w:szCs w:val="24"/>
        </w:rPr>
        <w:t xml:space="preserve">in Makkah, but also </w:t>
      </w:r>
      <w:r w:rsidR="00416C01" w:rsidRPr="000B12AD">
        <w:rPr>
          <w:rFonts w:ascii="Times New Roman" w:eastAsia="Times New Roman" w:hAnsi="Times New Roman" w:cs="Times New Roman"/>
          <w:sz w:val="24"/>
          <w:szCs w:val="24"/>
        </w:rPr>
        <w:t>to all susceptible animals in west region of Saudi Arabia.</w:t>
      </w:r>
      <w:r w:rsidRPr="00E33602">
        <w:rPr>
          <w:rFonts w:ascii="Times New Roman" w:eastAsia="Times New Roman" w:hAnsi="Times New Roman" w:cs="Times New Roman"/>
          <w:sz w:val="24"/>
          <w:szCs w:val="24"/>
        </w:rPr>
        <w:t xml:space="preserve"> </w:t>
      </w:r>
    </w:p>
    <w:p w:rsidR="00E33602" w:rsidRDefault="00E33602" w:rsidP="000B12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u</w:t>
      </w:r>
      <w:r w:rsidRPr="000B12AD">
        <w:rPr>
          <w:rFonts w:ascii="Times New Roman" w:eastAsia="Times New Roman" w:hAnsi="Times New Roman" w:cs="Times New Roman"/>
          <w:sz w:val="24"/>
          <w:szCs w:val="24"/>
        </w:rPr>
        <w:t xml:space="preserve">nlike animals which are carriers of FMD, sub-clinically infected animals may be highly contagious. </w:t>
      </w:r>
      <w:r>
        <w:rPr>
          <w:rFonts w:ascii="Times New Roman" w:eastAsia="Times New Roman" w:hAnsi="Times New Roman" w:cs="Times New Roman"/>
          <w:sz w:val="24"/>
          <w:szCs w:val="24"/>
        </w:rPr>
        <w:t>In Europe, r</w:t>
      </w:r>
      <w:r w:rsidRPr="001B5834">
        <w:rPr>
          <w:rFonts w:ascii="Times New Roman" w:eastAsia="Times New Roman" w:hAnsi="Times New Roman" w:cs="Times New Roman"/>
          <w:sz w:val="24"/>
          <w:szCs w:val="24"/>
        </w:rPr>
        <w:t>ecent dissemination of FMD</w:t>
      </w:r>
      <w:r>
        <w:rPr>
          <w:rFonts w:ascii="Times New Roman" w:eastAsia="Times New Roman" w:hAnsi="Times New Roman" w:cs="Times New Roman"/>
          <w:sz w:val="24"/>
          <w:szCs w:val="24"/>
        </w:rPr>
        <w:t>V</w:t>
      </w:r>
      <w:r w:rsidRPr="000B12AD">
        <w:rPr>
          <w:rFonts w:ascii="Times New Roman" w:eastAsia="Times New Roman" w:hAnsi="Times New Roman" w:cs="Times New Roman"/>
          <w:sz w:val="24"/>
          <w:szCs w:val="24"/>
        </w:rPr>
        <w:t xml:space="preserve"> shows that sub-clinically infected animals render trade in animals or animal products a potential risk for importing countries. The implications of sub-clinical infections for the control of FMD are serious because such animals are likely to disseminate the disease when in contact with susceptible livestock (</w:t>
      </w:r>
      <w:r w:rsidR="000F7013">
        <w:rPr>
          <w:rFonts w:ascii="Times New Roman" w:eastAsia="Times New Roman" w:hAnsi="Times New Roman" w:cs="Times New Roman"/>
          <w:sz w:val="24"/>
          <w:szCs w:val="24"/>
        </w:rPr>
        <w:t>54</w:t>
      </w:r>
      <w:r w:rsidRPr="000B12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Saudi Arabia, </w:t>
      </w:r>
      <w:r w:rsidR="000F4433">
        <w:rPr>
          <w:rFonts w:ascii="Times New Roman" w:eastAsia="Times New Roman" w:hAnsi="Times New Roman" w:cs="Times New Roman"/>
          <w:sz w:val="24"/>
          <w:szCs w:val="24"/>
        </w:rPr>
        <w:t>illegal movement</w:t>
      </w:r>
      <w:r w:rsidRPr="001B5834">
        <w:rPr>
          <w:rFonts w:ascii="Times New Roman" w:eastAsia="Times New Roman" w:hAnsi="Times New Roman" w:cs="Times New Roman"/>
          <w:sz w:val="24"/>
          <w:szCs w:val="24"/>
        </w:rPr>
        <w:t xml:space="preserve"> of cattle</w:t>
      </w:r>
      <w:r>
        <w:rPr>
          <w:rFonts w:ascii="Times New Roman" w:eastAsia="Times New Roman" w:hAnsi="Times New Roman" w:cs="Times New Roman"/>
          <w:sz w:val="24"/>
          <w:szCs w:val="24"/>
        </w:rPr>
        <w:t xml:space="preserve"> of African origin</w:t>
      </w:r>
      <w:r w:rsidRPr="001B5834">
        <w:rPr>
          <w:rFonts w:ascii="Times New Roman" w:eastAsia="Times New Roman" w:hAnsi="Times New Roman" w:cs="Times New Roman"/>
          <w:sz w:val="24"/>
          <w:szCs w:val="24"/>
        </w:rPr>
        <w:t xml:space="preserve"> from the south region (Jizan region) into the west region (Makkah region) shortly before the Hajj season of </w:t>
      </w:r>
      <w:r w:rsidRPr="000B12AD">
        <w:rPr>
          <w:rFonts w:ascii="Times New Roman" w:eastAsia="Times New Roman" w:hAnsi="Times New Roman" w:cs="Times New Roman"/>
          <w:sz w:val="24"/>
          <w:szCs w:val="24"/>
        </w:rPr>
        <w:t xml:space="preserve">1433H </w:t>
      </w:r>
      <w:r>
        <w:rPr>
          <w:rFonts w:ascii="Times New Roman" w:eastAsia="Times New Roman" w:hAnsi="Times New Roman" w:cs="Times New Roman"/>
          <w:sz w:val="24"/>
          <w:szCs w:val="24"/>
        </w:rPr>
        <w:t xml:space="preserve">represent a high potential </w:t>
      </w:r>
      <w:r w:rsidRPr="000B12AD">
        <w:rPr>
          <w:rFonts w:ascii="Times New Roman" w:eastAsia="Times New Roman" w:hAnsi="Times New Roman" w:cs="Times New Roman"/>
          <w:sz w:val="24"/>
          <w:szCs w:val="24"/>
        </w:rPr>
        <w:t xml:space="preserve">risk </w:t>
      </w:r>
      <w:r>
        <w:rPr>
          <w:rFonts w:ascii="Times New Roman" w:eastAsia="Times New Roman" w:hAnsi="Times New Roman" w:cs="Times New Roman"/>
          <w:sz w:val="24"/>
          <w:szCs w:val="24"/>
        </w:rPr>
        <w:t>for</w:t>
      </w:r>
      <w:r w:rsidRPr="001B5834">
        <w:rPr>
          <w:rFonts w:ascii="Times New Roman" w:eastAsia="Times New Roman" w:hAnsi="Times New Roman" w:cs="Times New Roman"/>
          <w:sz w:val="24"/>
          <w:szCs w:val="24"/>
        </w:rPr>
        <w:t xml:space="preserve"> </w:t>
      </w:r>
      <w:r w:rsidRPr="000B12AD">
        <w:rPr>
          <w:rFonts w:ascii="Times New Roman" w:eastAsia="Times New Roman" w:hAnsi="Times New Roman" w:cs="Times New Roman"/>
          <w:sz w:val="24"/>
          <w:szCs w:val="24"/>
        </w:rPr>
        <w:t>FMDV disseminations</w:t>
      </w:r>
      <w:r>
        <w:rPr>
          <w:rFonts w:ascii="Times New Roman" w:eastAsia="Times New Roman" w:hAnsi="Times New Roman" w:cs="Times New Roman"/>
          <w:sz w:val="24"/>
          <w:szCs w:val="24"/>
        </w:rPr>
        <w:t xml:space="preserve">. </w:t>
      </w:r>
      <w:r w:rsidRPr="000B12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Therefore </w:t>
      </w:r>
      <w:r w:rsidRPr="001B5834">
        <w:rPr>
          <w:rFonts w:ascii="Times New Roman" w:eastAsia="Times New Roman" w:hAnsi="Times New Roman" w:cs="Times New Roman"/>
          <w:sz w:val="24"/>
          <w:szCs w:val="24"/>
        </w:rPr>
        <w:t>control of animal movement</w:t>
      </w:r>
      <w:r>
        <w:rPr>
          <w:rFonts w:ascii="Times New Roman" w:eastAsia="Times New Roman" w:hAnsi="Times New Roman" w:cs="Times New Roman"/>
          <w:sz w:val="24"/>
          <w:szCs w:val="24"/>
        </w:rPr>
        <w:t xml:space="preserve"> is one of the most important measures for</w:t>
      </w:r>
      <w:r w:rsidRPr="000B12AD">
        <w:rPr>
          <w:rFonts w:ascii="Times New Roman" w:eastAsia="Times New Roman" w:hAnsi="Times New Roman" w:cs="Times New Roman"/>
          <w:sz w:val="24"/>
          <w:szCs w:val="24"/>
        </w:rPr>
        <w:t xml:space="preserve"> successful FMD eradication strategy (</w:t>
      </w:r>
      <w:r w:rsidR="00327EEB">
        <w:rPr>
          <w:rFonts w:ascii="Times New Roman" w:eastAsia="Times New Roman" w:hAnsi="Times New Roman" w:cs="Times New Roman"/>
          <w:sz w:val="24"/>
          <w:szCs w:val="24"/>
        </w:rPr>
        <w:t>12</w:t>
      </w:r>
      <w:r w:rsidRPr="001B58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D1C98" w:rsidRPr="001B5834" w:rsidRDefault="002F511D" w:rsidP="000B12AD">
      <w:pPr>
        <w:tabs>
          <w:tab w:val="left" w:pos="630"/>
        </w:tabs>
        <w:spacing w:line="360" w:lineRule="auto"/>
        <w:jc w:val="both"/>
        <w:rPr>
          <w:rFonts w:ascii="Times New Roman" w:eastAsia="Times New Roman" w:hAnsi="Times New Roman" w:cs="Times New Roman"/>
          <w:sz w:val="24"/>
          <w:szCs w:val="24"/>
        </w:rPr>
      </w:pPr>
      <w:r w:rsidRPr="001B5834">
        <w:rPr>
          <w:rFonts w:ascii="Times New Roman" w:eastAsia="Times New Roman" w:hAnsi="Times New Roman" w:cs="Times New Roman"/>
          <w:sz w:val="24"/>
          <w:szCs w:val="24"/>
        </w:rPr>
        <w:t xml:space="preserve">The detection </w:t>
      </w:r>
      <w:r w:rsidRPr="000B12AD">
        <w:rPr>
          <w:rFonts w:ascii="Times New Roman" w:eastAsia="Times New Roman" w:hAnsi="Times New Roman" w:cs="Times New Roman"/>
          <w:sz w:val="24"/>
          <w:szCs w:val="24"/>
        </w:rPr>
        <w:t xml:space="preserve">of antibody to </w:t>
      </w:r>
      <w:r w:rsidR="007D1C98" w:rsidRPr="000B12AD">
        <w:rPr>
          <w:rFonts w:ascii="Times New Roman" w:eastAsia="Times New Roman" w:hAnsi="Times New Roman" w:cs="Times New Roman"/>
          <w:sz w:val="24"/>
          <w:szCs w:val="24"/>
        </w:rPr>
        <w:t>non-structural protein's (</w:t>
      </w:r>
      <w:r w:rsidRPr="000B12AD">
        <w:rPr>
          <w:rFonts w:ascii="Times New Roman" w:eastAsia="Times New Roman" w:hAnsi="Times New Roman" w:cs="Times New Roman"/>
          <w:sz w:val="24"/>
          <w:szCs w:val="24"/>
        </w:rPr>
        <w:t>NSPs</w:t>
      </w:r>
      <w:r w:rsidR="007D1C98" w:rsidRPr="000B12AD">
        <w:rPr>
          <w:rFonts w:ascii="Times New Roman" w:eastAsia="Times New Roman" w:hAnsi="Times New Roman" w:cs="Times New Roman"/>
          <w:sz w:val="24"/>
          <w:szCs w:val="24"/>
        </w:rPr>
        <w:t>)</w:t>
      </w:r>
      <w:r w:rsidRPr="000B12AD">
        <w:rPr>
          <w:rFonts w:ascii="Times New Roman" w:eastAsia="Times New Roman" w:hAnsi="Times New Roman" w:cs="Times New Roman"/>
          <w:sz w:val="24"/>
          <w:szCs w:val="24"/>
        </w:rPr>
        <w:t xml:space="preserve"> of FMDV can be used to identify past or present infection with any of the seven serotypes of the virus, whether or not the animal has also been vaccinated. Therefore the tests can be used to confirm suspected cases of FMD and to detect viral activity or to substantiate freedom from infection on a population basis. For certifying animals for trade, the tests have the advantage over structural protein (SP) methods that the serotype of virus does not have to be known (</w:t>
      </w:r>
      <w:r w:rsidR="000F7013">
        <w:rPr>
          <w:rFonts w:ascii="Times New Roman" w:eastAsia="Times New Roman" w:hAnsi="Times New Roman" w:cs="Times New Roman"/>
          <w:sz w:val="24"/>
          <w:szCs w:val="24"/>
        </w:rPr>
        <w:t>59</w:t>
      </w:r>
      <w:r w:rsidRPr="000B12AD">
        <w:rPr>
          <w:rFonts w:ascii="Times New Roman" w:eastAsia="Times New Roman" w:hAnsi="Times New Roman" w:cs="Times New Roman"/>
          <w:sz w:val="24"/>
          <w:szCs w:val="24"/>
        </w:rPr>
        <w:t>). Antibody to the polyproteins 3AB or 3ABC are generally considered to be the most reliable indicators of infection (</w:t>
      </w:r>
      <w:r w:rsidR="002C6440">
        <w:rPr>
          <w:rFonts w:ascii="Times New Roman" w:eastAsia="Times New Roman" w:hAnsi="Times New Roman" w:cs="Times New Roman"/>
          <w:sz w:val="24"/>
          <w:szCs w:val="24"/>
        </w:rPr>
        <w:t>43</w:t>
      </w:r>
      <w:r w:rsidRPr="000B12AD">
        <w:rPr>
          <w:rFonts w:ascii="Times New Roman" w:eastAsia="Times New Roman" w:hAnsi="Times New Roman" w:cs="Times New Roman"/>
          <w:sz w:val="24"/>
          <w:szCs w:val="24"/>
        </w:rPr>
        <w:t xml:space="preserve">). </w:t>
      </w:r>
      <w:r w:rsidR="00BB5EEC" w:rsidRPr="000B12AD">
        <w:rPr>
          <w:rFonts w:ascii="Times New Roman" w:eastAsia="Times New Roman" w:hAnsi="Times New Roman" w:cs="Times New Roman"/>
          <w:sz w:val="24"/>
          <w:szCs w:val="24"/>
        </w:rPr>
        <w:t xml:space="preserve">In the present study, the FMD 3ABC </w:t>
      </w:r>
      <w:r w:rsidR="007D1C98" w:rsidRPr="000B12AD">
        <w:rPr>
          <w:rFonts w:ascii="Times New Roman" w:eastAsia="Times New Roman" w:hAnsi="Times New Roman" w:cs="Times New Roman"/>
          <w:sz w:val="24"/>
          <w:szCs w:val="24"/>
        </w:rPr>
        <w:t>t</w:t>
      </w:r>
      <w:r w:rsidR="00BB5EEC" w:rsidRPr="000B12AD">
        <w:rPr>
          <w:rFonts w:ascii="Times New Roman" w:eastAsia="Times New Roman" w:hAnsi="Times New Roman" w:cs="Times New Roman"/>
          <w:sz w:val="24"/>
          <w:szCs w:val="24"/>
        </w:rPr>
        <w:t xml:space="preserve">est </w:t>
      </w:r>
      <w:r w:rsidR="000F4433">
        <w:rPr>
          <w:rFonts w:ascii="Times New Roman" w:eastAsia="Times New Roman" w:hAnsi="Times New Roman" w:cs="Times New Roman"/>
          <w:sz w:val="24"/>
          <w:szCs w:val="24"/>
        </w:rPr>
        <w:t>was used for accurate detection of</w:t>
      </w:r>
      <w:r w:rsidR="00BB5EEC" w:rsidRPr="001B5834">
        <w:rPr>
          <w:rFonts w:ascii="Times New Roman" w:eastAsia="Times New Roman" w:hAnsi="Times New Roman" w:cs="Times New Roman"/>
          <w:sz w:val="24"/>
          <w:szCs w:val="24"/>
        </w:rPr>
        <w:t xml:space="preserve"> infection, differentiating </w:t>
      </w:r>
      <w:r w:rsidR="00BB5EEC" w:rsidRPr="000B12AD">
        <w:rPr>
          <w:rFonts w:ascii="Times New Roman" w:eastAsia="Times New Roman" w:hAnsi="Times New Roman" w:cs="Times New Roman"/>
          <w:sz w:val="24"/>
          <w:szCs w:val="24"/>
        </w:rPr>
        <w:t xml:space="preserve">infected from marker vaccinated animals. </w:t>
      </w:r>
      <w:r w:rsidR="007D1C98" w:rsidRPr="000B12AD">
        <w:rPr>
          <w:rFonts w:ascii="Times New Roman" w:eastAsia="Times New Roman" w:hAnsi="Times New Roman" w:cs="Times New Roman"/>
          <w:sz w:val="24"/>
          <w:szCs w:val="24"/>
        </w:rPr>
        <w:t xml:space="preserve">The detection of antibodies to NSPs of FMDV is the preferred </w:t>
      </w:r>
      <w:r w:rsidR="007D1C98" w:rsidRPr="000B12AD">
        <w:rPr>
          <w:rFonts w:ascii="Times New Roman" w:eastAsia="Times New Roman" w:hAnsi="Times New Roman" w:cs="Times New Roman"/>
          <w:sz w:val="24"/>
          <w:szCs w:val="24"/>
        </w:rPr>
        <w:lastRenderedPageBreak/>
        <w:t>diagnostic method to distinguish virus infected, carrier animals from vaccinated animals (</w:t>
      </w:r>
      <w:r w:rsidR="00AC59CB">
        <w:rPr>
          <w:rFonts w:ascii="Times New Roman" w:eastAsia="Times New Roman" w:hAnsi="Times New Roman" w:cs="Times New Roman"/>
          <w:sz w:val="24"/>
          <w:szCs w:val="24"/>
        </w:rPr>
        <w:t>7,</w:t>
      </w:r>
      <w:r w:rsidR="007D1C98" w:rsidRPr="000B12AD">
        <w:rPr>
          <w:rFonts w:ascii="Times New Roman" w:eastAsia="Times New Roman" w:hAnsi="Times New Roman" w:cs="Times New Roman"/>
          <w:sz w:val="24"/>
          <w:szCs w:val="24"/>
        </w:rPr>
        <w:t xml:space="preserve"> </w:t>
      </w:r>
      <w:r w:rsidR="00327EEB">
        <w:rPr>
          <w:rFonts w:ascii="Times New Roman" w:eastAsia="Times New Roman" w:hAnsi="Times New Roman" w:cs="Times New Roman"/>
          <w:sz w:val="24"/>
          <w:szCs w:val="24"/>
        </w:rPr>
        <w:t>11,</w:t>
      </w:r>
      <w:r w:rsidR="007D1C98" w:rsidRPr="000B12AD">
        <w:rPr>
          <w:rFonts w:ascii="Times New Roman" w:eastAsia="Times New Roman" w:hAnsi="Times New Roman" w:cs="Times New Roman"/>
          <w:sz w:val="24"/>
          <w:szCs w:val="24"/>
        </w:rPr>
        <w:t xml:space="preserve"> </w:t>
      </w:r>
      <w:r w:rsidR="002C6440">
        <w:rPr>
          <w:rFonts w:ascii="Times New Roman" w:eastAsia="Times New Roman" w:hAnsi="Times New Roman" w:cs="Times New Roman"/>
          <w:sz w:val="24"/>
          <w:szCs w:val="24"/>
        </w:rPr>
        <w:t>42</w:t>
      </w:r>
      <w:r w:rsidR="007D1C98" w:rsidRPr="000B12AD">
        <w:rPr>
          <w:rFonts w:ascii="Times New Roman" w:eastAsia="Times New Roman" w:hAnsi="Times New Roman" w:cs="Times New Roman"/>
          <w:sz w:val="24"/>
          <w:szCs w:val="24"/>
        </w:rPr>
        <w:t xml:space="preserve">). </w:t>
      </w:r>
      <w:r w:rsidR="000E774B" w:rsidRPr="000B12AD">
        <w:rPr>
          <w:rFonts w:ascii="Times New Roman" w:eastAsia="Times New Roman" w:hAnsi="Times New Roman" w:cs="Times New Roman"/>
          <w:sz w:val="24"/>
          <w:szCs w:val="24"/>
        </w:rPr>
        <w:t>Serological tests such as those for antibodies to NSPs, or specific immunoglobulin A (IgA) do provide increased security by reducing the likelihood of trading carrier animals and can be used to help define the limits of an outbreak (</w:t>
      </w:r>
      <w:r w:rsidR="002C6440">
        <w:rPr>
          <w:rFonts w:ascii="Times New Roman" w:eastAsia="Times New Roman" w:hAnsi="Times New Roman" w:cs="Times New Roman"/>
          <w:sz w:val="24"/>
          <w:szCs w:val="24"/>
        </w:rPr>
        <w:t>31</w:t>
      </w:r>
      <w:r w:rsidR="000F4433">
        <w:rPr>
          <w:rFonts w:ascii="Times New Roman" w:eastAsia="Times New Roman" w:hAnsi="Times New Roman" w:cs="Times New Roman"/>
          <w:sz w:val="24"/>
          <w:szCs w:val="24"/>
        </w:rPr>
        <w:t>).</w:t>
      </w:r>
      <w:r w:rsidR="00D47CB1">
        <w:rPr>
          <w:rFonts w:ascii="Times New Roman" w:eastAsia="Times New Roman" w:hAnsi="Times New Roman" w:cs="Times New Roman"/>
          <w:sz w:val="24"/>
          <w:szCs w:val="24"/>
        </w:rPr>
        <w:t xml:space="preserve"> It was </w:t>
      </w:r>
      <w:r w:rsidR="00D47CB1" w:rsidRPr="007C2C2B">
        <w:rPr>
          <w:rFonts w:ascii="Times New Roman" w:eastAsia="Times New Roman" w:hAnsi="Times New Roman" w:cs="Times New Roman"/>
          <w:sz w:val="24"/>
          <w:szCs w:val="24"/>
        </w:rPr>
        <w:t>indicated that the 3ABC-ELISA was able to detect antibodies indicative of infection with FMDV in asymptomatic sheep in field conditions</w:t>
      </w:r>
      <w:r w:rsidR="00D47CB1">
        <w:rPr>
          <w:rFonts w:ascii="Times New Roman" w:eastAsia="Times New Roman" w:hAnsi="Times New Roman" w:cs="Times New Roman"/>
          <w:sz w:val="24"/>
          <w:szCs w:val="24"/>
        </w:rPr>
        <w:t xml:space="preserve"> (</w:t>
      </w:r>
      <w:r w:rsidR="00AC59CB">
        <w:rPr>
          <w:rFonts w:ascii="Times New Roman" w:eastAsia="Times New Roman" w:hAnsi="Times New Roman" w:cs="Times New Roman"/>
          <w:sz w:val="24"/>
          <w:szCs w:val="24"/>
          <w:lang w:val="en"/>
        </w:rPr>
        <w:t>8</w:t>
      </w:r>
      <w:r w:rsidR="00D47CB1">
        <w:rPr>
          <w:rFonts w:ascii="Times New Roman" w:eastAsia="Times New Roman" w:hAnsi="Times New Roman" w:cs="Times New Roman"/>
          <w:sz w:val="24"/>
          <w:szCs w:val="24"/>
          <w:lang w:val="en"/>
        </w:rPr>
        <w:t>)</w:t>
      </w:r>
      <w:r w:rsidR="00D47CB1" w:rsidRPr="007C2C2B">
        <w:rPr>
          <w:rFonts w:ascii="Times New Roman" w:eastAsia="Times New Roman" w:hAnsi="Times New Roman" w:cs="Times New Roman"/>
          <w:sz w:val="24"/>
          <w:szCs w:val="24"/>
        </w:rPr>
        <w:t>.</w:t>
      </w:r>
    </w:p>
    <w:p w:rsidR="00D47CB1" w:rsidRDefault="00D47CB1" w:rsidP="000B12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current study, laboratory </w:t>
      </w:r>
      <w:r w:rsidRPr="00CA6DB2">
        <w:rPr>
          <w:rFonts w:ascii="Times New Roman" w:eastAsia="Times New Roman" w:hAnsi="Times New Roman" w:cs="Times New Roman"/>
          <w:sz w:val="24"/>
          <w:szCs w:val="24"/>
        </w:rPr>
        <w:t xml:space="preserve">investigations revealed an overall serological evident of FMD infection in 256 (35.9%) out of 713 investigated </w:t>
      </w:r>
      <w:r w:rsidRPr="00CA6DB2">
        <w:rPr>
          <w:rFonts w:ascii="Times New Roman" w:hAnsi="Times New Roman" w:cs="Times New Roman"/>
          <w:sz w:val="24"/>
          <w:szCs w:val="24"/>
        </w:rPr>
        <w:t>sacrifice animals. This included</w:t>
      </w:r>
      <w:r w:rsidRPr="00CA6DB2">
        <w:rPr>
          <w:rFonts w:ascii="Times New Roman" w:eastAsia="Times New Roman" w:hAnsi="Times New Roman" w:cs="Times New Roman"/>
          <w:sz w:val="24"/>
          <w:szCs w:val="24"/>
        </w:rPr>
        <w:t xml:space="preserve"> </w:t>
      </w:r>
      <w:r w:rsidRPr="00CA6DB2">
        <w:rPr>
          <w:rFonts w:ascii="Times New Roman" w:hAnsi="Times New Roman" w:cs="Times New Roman"/>
          <w:sz w:val="24"/>
          <w:szCs w:val="24"/>
        </w:rPr>
        <w:t xml:space="preserve">136 (28.3%) out of 480 sheep and </w:t>
      </w:r>
      <w:r w:rsidRPr="00CA6DB2">
        <w:rPr>
          <w:rFonts w:ascii="Times New Roman" w:eastAsia="Times New Roman" w:hAnsi="Times New Roman" w:cs="Times New Roman"/>
          <w:sz w:val="24"/>
          <w:szCs w:val="24"/>
        </w:rPr>
        <w:t>120</w:t>
      </w:r>
      <w:r w:rsidRPr="00CA6DB2">
        <w:rPr>
          <w:rFonts w:ascii="Times New Roman" w:hAnsi="Times New Roman" w:cs="Times New Roman"/>
          <w:sz w:val="24"/>
          <w:szCs w:val="24"/>
        </w:rPr>
        <w:t xml:space="preserve"> (51.5%) out of 233 cattle.</w:t>
      </w:r>
      <w:r w:rsidRPr="00CA6D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one year and d</w:t>
      </w:r>
      <w:r w:rsidRPr="001B5834">
        <w:rPr>
          <w:rFonts w:ascii="Times New Roman" w:eastAsia="Times New Roman" w:hAnsi="Times New Roman" w:cs="Times New Roman"/>
          <w:sz w:val="24"/>
          <w:szCs w:val="24"/>
        </w:rPr>
        <w:t xml:space="preserve">uring </w:t>
      </w:r>
      <w:r>
        <w:rPr>
          <w:rFonts w:ascii="Times New Roman" w:eastAsia="Times New Roman" w:hAnsi="Times New Roman" w:cs="Times New Roman"/>
          <w:sz w:val="24"/>
          <w:szCs w:val="24"/>
        </w:rPr>
        <w:t>pligrimage</w:t>
      </w:r>
      <w:r w:rsidRPr="001B5834">
        <w:rPr>
          <w:rFonts w:ascii="Times New Roman" w:eastAsia="Times New Roman" w:hAnsi="Times New Roman" w:cs="Times New Roman"/>
          <w:sz w:val="24"/>
          <w:szCs w:val="24"/>
        </w:rPr>
        <w:t xml:space="preserve"> season</w:t>
      </w:r>
      <w:r>
        <w:rPr>
          <w:rFonts w:ascii="Times New Roman" w:eastAsia="Times New Roman" w:hAnsi="Times New Roman" w:cs="Times New Roman"/>
          <w:sz w:val="24"/>
          <w:szCs w:val="24"/>
        </w:rPr>
        <w:t xml:space="preserve"> of</w:t>
      </w:r>
      <w:r w:rsidRPr="001B5834">
        <w:rPr>
          <w:rFonts w:ascii="Times New Roman" w:eastAsia="Times New Roman" w:hAnsi="Times New Roman" w:cs="Times New Roman"/>
          <w:sz w:val="24"/>
          <w:szCs w:val="24"/>
        </w:rPr>
        <w:t xml:space="preserve"> 1432 H (</w:t>
      </w:r>
      <w:r>
        <w:rPr>
          <w:rFonts w:ascii="Times New Roman" w:eastAsia="Times New Roman" w:hAnsi="Times New Roman" w:cs="Times New Roman"/>
          <w:sz w:val="24"/>
          <w:szCs w:val="24"/>
        </w:rPr>
        <w:t xml:space="preserve">4-9 November, </w:t>
      </w:r>
      <w:r w:rsidRPr="001B5834">
        <w:rPr>
          <w:rFonts w:ascii="Times New Roman" w:eastAsia="Times New Roman" w:hAnsi="Times New Roman" w:cs="Times New Roman"/>
          <w:sz w:val="24"/>
          <w:szCs w:val="24"/>
        </w:rPr>
        <w:t xml:space="preserve">2011) in Makkah, 14 (0.78 %) suspected cases of FMDV out of inspected 1800 cows were </w:t>
      </w:r>
      <w:r w:rsidRPr="00CA6DB2">
        <w:rPr>
          <w:rFonts w:ascii="Times New Roman" w:eastAsia="Times New Roman" w:hAnsi="Times New Roman" w:cs="Times New Roman"/>
          <w:sz w:val="24"/>
          <w:szCs w:val="24"/>
        </w:rPr>
        <w:t>recorded (</w:t>
      </w:r>
      <w:r w:rsidR="00EA2EF2">
        <w:rPr>
          <w:rFonts w:ascii="Times New Roman" w:eastAsia="Times New Roman" w:hAnsi="Times New Roman" w:cs="Times New Roman"/>
          <w:sz w:val="24"/>
          <w:szCs w:val="24"/>
        </w:rPr>
        <w:t>5</w:t>
      </w:r>
      <w:r w:rsidRPr="00CA6D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FMD serological survey among </w:t>
      </w:r>
      <w:r w:rsidRPr="00D711C0">
        <w:rPr>
          <w:rFonts w:ascii="Times New Roman" w:eastAsia="Times New Roman" w:hAnsi="Times New Roman" w:cs="Times New Roman"/>
          <w:sz w:val="24"/>
          <w:szCs w:val="24"/>
        </w:rPr>
        <w:t>vaccinated indigenous ruminants raised in</w:t>
      </w:r>
      <w:r>
        <w:rPr>
          <w:rFonts w:ascii="Times New Roman" w:eastAsia="Times New Roman" w:hAnsi="Times New Roman" w:cs="Times New Roman"/>
          <w:sz w:val="24"/>
          <w:szCs w:val="24"/>
        </w:rPr>
        <w:t xml:space="preserve"> </w:t>
      </w:r>
      <w:r w:rsidRPr="00D711C0">
        <w:rPr>
          <w:rFonts w:ascii="Times New Roman" w:eastAsia="Times New Roman" w:hAnsi="Times New Roman" w:cs="Times New Roman"/>
          <w:sz w:val="24"/>
          <w:szCs w:val="24"/>
        </w:rPr>
        <w:t>different regions of Saudi Arabia</w:t>
      </w:r>
      <w:r>
        <w:rPr>
          <w:rFonts w:ascii="Times New Roman" w:eastAsia="Times New Roman" w:hAnsi="Times New Roman" w:cs="Times New Roman"/>
          <w:sz w:val="24"/>
          <w:szCs w:val="24"/>
        </w:rPr>
        <w:t xml:space="preserve"> was carried out by Hafez </w:t>
      </w:r>
      <w:r w:rsidRPr="00CA6DB2">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w:t>
      </w:r>
      <w:r w:rsidR="00FF48D7">
        <w:rPr>
          <w:rFonts w:ascii="Times New Roman" w:eastAsia="Times New Roman" w:hAnsi="Times New Roman" w:cs="Times New Roman"/>
          <w:sz w:val="24"/>
          <w:szCs w:val="24"/>
        </w:rPr>
        <w:t>24)</w:t>
      </w:r>
      <w:r w:rsidRPr="00D711C0">
        <w:rPr>
          <w:rFonts w:ascii="Times New Roman" w:eastAsia="Times New Roman" w:hAnsi="Times New Roman" w:cs="Times New Roman"/>
          <w:sz w:val="24"/>
          <w:szCs w:val="24"/>
        </w:rPr>
        <w:t>. Of 5,985 sheep sera, 1,371 goat sera,</w:t>
      </w:r>
      <w:r>
        <w:rPr>
          <w:rFonts w:ascii="Times New Roman" w:eastAsia="Times New Roman" w:hAnsi="Times New Roman" w:cs="Times New Roman"/>
          <w:sz w:val="24"/>
          <w:szCs w:val="24"/>
        </w:rPr>
        <w:t xml:space="preserve"> </w:t>
      </w:r>
      <w:r w:rsidRPr="00D711C0">
        <w:rPr>
          <w:rFonts w:ascii="Times New Roman" w:eastAsia="Times New Roman" w:hAnsi="Times New Roman" w:cs="Times New Roman"/>
          <w:sz w:val="24"/>
          <w:szCs w:val="24"/>
        </w:rPr>
        <w:t>1,052 cattle sera and 694 serum samples from unspecified species of ruminants,</w:t>
      </w:r>
      <w:r>
        <w:rPr>
          <w:rFonts w:ascii="Times New Roman" w:eastAsia="Times New Roman" w:hAnsi="Times New Roman" w:cs="Times New Roman"/>
          <w:sz w:val="24"/>
          <w:szCs w:val="24"/>
        </w:rPr>
        <w:t xml:space="preserve"> </w:t>
      </w:r>
      <w:r w:rsidRPr="00D711C0">
        <w:rPr>
          <w:rFonts w:ascii="Times New Roman" w:eastAsia="Times New Roman" w:hAnsi="Times New Roman" w:cs="Times New Roman"/>
          <w:sz w:val="24"/>
          <w:szCs w:val="24"/>
        </w:rPr>
        <w:t xml:space="preserve">precipitating </w:t>
      </w:r>
      <w:r>
        <w:rPr>
          <w:rFonts w:ascii="Times New Roman" w:eastAsia="Times New Roman" w:hAnsi="Times New Roman" w:cs="Times New Roman"/>
          <w:sz w:val="24"/>
          <w:szCs w:val="24"/>
        </w:rPr>
        <w:t xml:space="preserve">antibodies against FMDV </w:t>
      </w:r>
      <w:r w:rsidRPr="00D711C0">
        <w:rPr>
          <w:rFonts w:ascii="Times New Roman" w:eastAsia="Times New Roman" w:hAnsi="Times New Roman" w:cs="Times New Roman"/>
          <w:sz w:val="24"/>
          <w:szCs w:val="24"/>
        </w:rPr>
        <w:t>was detected in 1,209 (20%), 127 (9%), 172 (16%) and</w:t>
      </w:r>
      <w:r>
        <w:rPr>
          <w:rFonts w:ascii="Times New Roman" w:eastAsia="Times New Roman" w:hAnsi="Times New Roman" w:cs="Times New Roman"/>
          <w:sz w:val="24"/>
          <w:szCs w:val="24"/>
        </w:rPr>
        <w:t xml:space="preserve"> </w:t>
      </w:r>
      <w:r w:rsidRPr="00D711C0">
        <w:rPr>
          <w:rFonts w:ascii="Times New Roman" w:eastAsia="Times New Roman" w:hAnsi="Times New Roman" w:cs="Times New Roman"/>
          <w:sz w:val="24"/>
          <w:szCs w:val="24"/>
        </w:rPr>
        <w:t>38 (5%) samples, respectively.</w:t>
      </w:r>
      <w:r>
        <w:rPr>
          <w:rFonts w:ascii="Times New Roman" w:eastAsia="Times New Roman" w:hAnsi="Times New Roman" w:cs="Times New Roman"/>
          <w:sz w:val="24"/>
          <w:szCs w:val="24"/>
        </w:rPr>
        <w:t xml:space="preserve"> During FMD </w:t>
      </w:r>
      <w:r w:rsidRPr="00D75223">
        <w:rPr>
          <w:rFonts w:ascii="Times New Roman" w:eastAsia="Times New Roman" w:hAnsi="Times New Roman" w:cs="Times New Roman"/>
          <w:sz w:val="24"/>
          <w:szCs w:val="24"/>
        </w:rPr>
        <w:t xml:space="preserve">serological survey conducted </w:t>
      </w:r>
      <w:r>
        <w:rPr>
          <w:rFonts w:ascii="Times New Roman" w:eastAsia="Times New Roman" w:hAnsi="Times New Roman" w:cs="Times New Roman"/>
          <w:sz w:val="24"/>
          <w:szCs w:val="24"/>
        </w:rPr>
        <w:t xml:space="preserve">by </w:t>
      </w:r>
      <w:r w:rsidRPr="00D75223">
        <w:rPr>
          <w:rFonts w:ascii="Times New Roman" w:eastAsia="Times New Roman" w:hAnsi="Times New Roman" w:cs="Times New Roman"/>
          <w:sz w:val="24"/>
          <w:szCs w:val="24"/>
        </w:rPr>
        <w:t>Lazarus</w:t>
      </w:r>
      <w:r>
        <w:rPr>
          <w:rFonts w:ascii="Times New Roman" w:eastAsia="Times New Roman" w:hAnsi="Times New Roman" w:cs="Times New Roman"/>
          <w:sz w:val="24"/>
          <w:szCs w:val="24"/>
        </w:rPr>
        <w:t xml:space="preserve"> </w:t>
      </w:r>
      <w:r w:rsidRPr="00CA6DB2">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w:t>
      </w:r>
      <w:r w:rsidR="002C6440">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 </w:t>
      </w:r>
      <w:r w:rsidRPr="00D75223">
        <w:rPr>
          <w:rFonts w:ascii="Times New Roman" w:eastAsia="Times New Roman" w:hAnsi="Times New Roman" w:cs="Times New Roman"/>
          <w:sz w:val="24"/>
          <w:szCs w:val="24"/>
        </w:rPr>
        <w:t>between 2009 and 2011</w:t>
      </w:r>
      <w:r>
        <w:rPr>
          <w:rFonts w:ascii="Times New Roman" w:eastAsia="Times New Roman" w:hAnsi="Times New Roman" w:cs="Times New Roman"/>
          <w:sz w:val="24"/>
          <w:szCs w:val="24"/>
        </w:rPr>
        <w:t xml:space="preserve"> in Nigeria, the </w:t>
      </w:r>
      <w:r w:rsidRPr="00D75223">
        <w:rPr>
          <w:rFonts w:ascii="Times New Roman" w:eastAsia="Times New Roman" w:hAnsi="Times New Roman" w:cs="Times New Roman"/>
          <w:sz w:val="24"/>
          <w:szCs w:val="24"/>
        </w:rPr>
        <w:t xml:space="preserve">overall prevalence rate </w:t>
      </w:r>
      <w:r w:rsidR="00AD1BB5">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448</w:t>
      </w:r>
      <w:r w:rsidR="00AD1BB5">
        <w:rPr>
          <w:rFonts w:ascii="Times New Roman" w:eastAsia="Times New Roman" w:hAnsi="Times New Roman" w:cs="Times New Roman"/>
          <w:sz w:val="24"/>
          <w:szCs w:val="24"/>
        </w:rPr>
        <w:t xml:space="preserve"> serum samples from </w:t>
      </w:r>
      <w:r>
        <w:rPr>
          <w:rFonts w:ascii="Times New Roman" w:eastAsia="Times New Roman" w:hAnsi="Times New Roman" w:cs="Times New Roman"/>
          <w:sz w:val="24"/>
          <w:szCs w:val="24"/>
        </w:rPr>
        <w:t>cattle, sheep and goats was</w:t>
      </w:r>
      <w:r w:rsidRPr="00D75223">
        <w:rPr>
          <w:rFonts w:ascii="Times New Roman" w:eastAsia="Times New Roman" w:hAnsi="Times New Roman" w:cs="Times New Roman"/>
          <w:sz w:val="24"/>
          <w:szCs w:val="24"/>
        </w:rPr>
        <w:t xml:space="preserve"> 64.73%</w:t>
      </w:r>
      <w:r>
        <w:rPr>
          <w:rFonts w:ascii="Times New Roman" w:eastAsia="Times New Roman" w:hAnsi="Times New Roman" w:cs="Times New Roman"/>
          <w:sz w:val="24"/>
          <w:szCs w:val="24"/>
        </w:rPr>
        <w:t>.</w:t>
      </w:r>
    </w:p>
    <w:p w:rsidR="00D47CB1" w:rsidRPr="00CA6DB2" w:rsidRDefault="00D47CB1" w:rsidP="000B12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present study, Forty-six </w:t>
      </w:r>
      <w:r w:rsidRPr="00CA6DB2">
        <w:rPr>
          <w:rFonts w:ascii="Times New Roman" w:eastAsia="Times New Roman" w:hAnsi="Times New Roman" w:cs="Times New Roman"/>
          <w:sz w:val="24"/>
          <w:szCs w:val="24"/>
        </w:rPr>
        <w:t xml:space="preserve">(17.7%) out of 260 Sawakni </w:t>
      </w:r>
      <w:r>
        <w:rPr>
          <w:rFonts w:ascii="Times New Roman" w:eastAsia="Times New Roman" w:hAnsi="Times New Roman" w:cs="Times New Roman"/>
          <w:sz w:val="24"/>
          <w:szCs w:val="24"/>
        </w:rPr>
        <w:t xml:space="preserve">sheep </w:t>
      </w:r>
      <w:r w:rsidRPr="00CA6DB2">
        <w:rPr>
          <w:rFonts w:ascii="Times New Roman" w:eastAsia="Times New Roman" w:hAnsi="Times New Roman" w:cs="Times New Roman"/>
          <w:sz w:val="24"/>
          <w:szCs w:val="24"/>
        </w:rPr>
        <w:t xml:space="preserve">(imported from Sudan) and 90 (40.9%) out of 220 barbari </w:t>
      </w:r>
      <w:r>
        <w:rPr>
          <w:rFonts w:ascii="Times New Roman" w:eastAsia="Times New Roman" w:hAnsi="Times New Roman" w:cs="Times New Roman"/>
          <w:sz w:val="24"/>
          <w:szCs w:val="24"/>
        </w:rPr>
        <w:t>sheep</w:t>
      </w:r>
      <w:r w:rsidRPr="00CA6DB2">
        <w:rPr>
          <w:rFonts w:ascii="Times New Roman" w:eastAsia="Times New Roman" w:hAnsi="Times New Roman" w:cs="Times New Roman"/>
          <w:sz w:val="24"/>
          <w:szCs w:val="24"/>
        </w:rPr>
        <w:t xml:space="preserve"> </w:t>
      </w:r>
      <w:r w:rsidRPr="00CA6DB2">
        <w:rPr>
          <w:rFonts w:ascii="Times New Roman" w:hAnsi="Times New Roman" w:cs="Times New Roman"/>
          <w:sz w:val="24"/>
          <w:szCs w:val="24"/>
        </w:rPr>
        <w:t xml:space="preserve">(imported from </w:t>
      </w:r>
      <w:r>
        <w:rPr>
          <w:rFonts w:ascii="Times New Roman" w:hAnsi="Times New Roman" w:cs="Times New Roman"/>
          <w:sz w:val="24"/>
          <w:szCs w:val="24"/>
        </w:rPr>
        <w:t>horn of Africa</w:t>
      </w:r>
      <w:r w:rsidRPr="00CA6DB2">
        <w:rPr>
          <w:rFonts w:ascii="Times New Roman" w:hAnsi="Times New Roman" w:cs="Times New Roman"/>
          <w:sz w:val="24"/>
          <w:szCs w:val="24"/>
        </w:rPr>
        <w:t xml:space="preserve">) </w:t>
      </w:r>
      <w:r w:rsidRPr="00CA6DB2">
        <w:rPr>
          <w:rFonts w:ascii="Times New Roman" w:eastAsia="Times New Roman" w:hAnsi="Times New Roman" w:cs="Times New Roman"/>
          <w:sz w:val="24"/>
          <w:szCs w:val="24"/>
        </w:rPr>
        <w:t xml:space="preserve">were serologically positive for FMD. </w:t>
      </w:r>
      <w:r>
        <w:rPr>
          <w:rFonts w:ascii="Times New Roman" w:eastAsia="Times New Roman" w:hAnsi="Times New Roman" w:cs="Times New Roman"/>
          <w:sz w:val="24"/>
          <w:szCs w:val="24"/>
        </w:rPr>
        <w:t xml:space="preserve">All of these sheep were without clinical signs of FMD. </w:t>
      </w:r>
      <w:r w:rsidRPr="00CA6DB2">
        <w:rPr>
          <w:rFonts w:ascii="Times New Roman" w:eastAsia="Times New Roman" w:hAnsi="Times New Roman" w:cs="Times New Roman"/>
          <w:sz w:val="24"/>
          <w:szCs w:val="24"/>
        </w:rPr>
        <w:t xml:space="preserve">On the other hand, in cattle all investigated animals that were showing suspected clinical symptoms of FMD were serologically positive for FMDV antibodies while up to 62 (35.4%) out of 175 apparently healthy contact cattle were showing serological evidence of FMD infection. </w:t>
      </w:r>
      <w:r>
        <w:rPr>
          <w:rFonts w:ascii="Times New Roman" w:eastAsia="Times New Roman" w:hAnsi="Times New Roman" w:cs="Times New Roman"/>
          <w:sz w:val="24"/>
          <w:szCs w:val="24"/>
        </w:rPr>
        <w:t>During 1999 FMD outbreak in Morocco, a</w:t>
      </w:r>
      <w:r w:rsidRPr="007C2C2B">
        <w:rPr>
          <w:rFonts w:ascii="Times New Roman" w:eastAsia="Times New Roman" w:hAnsi="Times New Roman" w:cs="Times New Roman"/>
          <w:sz w:val="24"/>
          <w:szCs w:val="24"/>
        </w:rPr>
        <w:t>ll the FMD clinical cases reported were cattle. The study confirmed the presence of FMDV specific antibodies in 77 clinically normal sheep</w:t>
      </w:r>
      <w:r>
        <w:rPr>
          <w:rFonts w:ascii="Times New Roman" w:eastAsia="Times New Roman" w:hAnsi="Times New Roman" w:cs="Times New Roman"/>
          <w:sz w:val="24"/>
          <w:szCs w:val="24"/>
        </w:rPr>
        <w:t xml:space="preserve"> (</w:t>
      </w:r>
      <w:r w:rsidR="00AC59CB">
        <w:rPr>
          <w:rFonts w:ascii="Times New Roman" w:eastAsia="Times New Roman" w:hAnsi="Times New Roman" w:cs="Times New Roman"/>
          <w:sz w:val="24"/>
          <w:szCs w:val="24"/>
          <w:lang w:val="en"/>
        </w:rPr>
        <w:t>8</w:t>
      </w:r>
      <w:r>
        <w:rPr>
          <w:rFonts w:ascii="Times New Roman" w:eastAsia="Times New Roman" w:hAnsi="Times New Roman" w:cs="Times New Roman"/>
          <w:sz w:val="24"/>
          <w:szCs w:val="24"/>
          <w:lang w:val="en"/>
        </w:rPr>
        <w:t>)</w:t>
      </w:r>
      <w:r w:rsidRPr="007C2C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was concluded </w:t>
      </w:r>
      <w:r w:rsidRPr="00CA6DB2">
        <w:rPr>
          <w:rFonts w:ascii="Times New Roman" w:eastAsia="Times New Roman" w:hAnsi="Times New Roman" w:cs="Times New Roman"/>
          <w:sz w:val="24"/>
          <w:szCs w:val="24"/>
        </w:rPr>
        <w:t xml:space="preserve">that </w:t>
      </w:r>
      <w:r w:rsidRPr="00ED5E59">
        <w:rPr>
          <w:rFonts w:ascii="Times New Roman" w:eastAsia="Times New Roman" w:hAnsi="Times New Roman" w:cs="Times New Roman"/>
          <w:sz w:val="24"/>
          <w:szCs w:val="24"/>
        </w:rPr>
        <w:t>t</w:t>
      </w:r>
      <w:r w:rsidRPr="00CA6DB2">
        <w:rPr>
          <w:rFonts w:ascii="Times New Roman" w:eastAsia="Times New Roman" w:hAnsi="Times New Roman" w:cs="Times New Roman"/>
          <w:sz w:val="24"/>
          <w:szCs w:val="24"/>
        </w:rPr>
        <w:t>he high</w:t>
      </w:r>
      <w:r w:rsidRPr="00ED5E59">
        <w:rPr>
          <w:rFonts w:ascii="Times New Roman" w:eastAsia="Times New Roman" w:hAnsi="Times New Roman" w:cs="Times New Roman"/>
          <w:sz w:val="24"/>
          <w:szCs w:val="24"/>
        </w:rPr>
        <w:t xml:space="preserve"> percentage </w:t>
      </w:r>
      <w:r w:rsidRPr="00CA6DB2">
        <w:rPr>
          <w:rFonts w:ascii="Times New Roman" w:eastAsia="Times New Roman" w:hAnsi="Times New Roman" w:cs="Times New Roman"/>
          <w:sz w:val="24"/>
          <w:szCs w:val="24"/>
        </w:rPr>
        <w:t>of</w:t>
      </w:r>
      <w:r w:rsidRPr="00ED5E59">
        <w:rPr>
          <w:rFonts w:ascii="Times New Roman" w:eastAsia="Times New Roman" w:hAnsi="Times New Roman" w:cs="Times New Roman"/>
          <w:sz w:val="24"/>
          <w:szCs w:val="24"/>
        </w:rPr>
        <w:t xml:space="preserve"> </w:t>
      </w:r>
      <w:r w:rsidRPr="00CA6DB2">
        <w:rPr>
          <w:rFonts w:ascii="Times New Roman" w:eastAsia="Times New Roman" w:hAnsi="Times New Roman" w:cs="Times New Roman"/>
          <w:sz w:val="24"/>
          <w:szCs w:val="24"/>
        </w:rPr>
        <w:t xml:space="preserve">positive serological test </w:t>
      </w:r>
      <w:r w:rsidRPr="00ED5E59">
        <w:rPr>
          <w:rFonts w:ascii="Times New Roman" w:eastAsia="Times New Roman" w:hAnsi="Times New Roman" w:cs="Times New Roman"/>
          <w:sz w:val="24"/>
          <w:szCs w:val="24"/>
        </w:rPr>
        <w:t xml:space="preserve">results in sheep </w:t>
      </w:r>
      <w:r w:rsidRPr="00CA6DB2">
        <w:rPr>
          <w:rFonts w:ascii="Times New Roman" w:eastAsia="Times New Roman" w:hAnsi="Times New Roman" w:cs="Times New Roman"/>
          <w:sz w:val="24"/>
          <w:szCs w:val="24"/>
        </w:rPr>
        <w:t>and goats in many</w:t>
      </w:r>
      <w:r w:rsidRPr="00ED5E59">
        <w:rPr>
          <w:rFonts w:ascii="Times New Roman" w:eastAsia="Times New Roman" w:hAnsi="Times New Roman" w:cs="Times New Roman"/>
          <w:sz w:val="24"/>
          <w:szCs w:val="24"/>
        </w:rPr>
        <w:t xml:space="preserve"> </w:t>
      </w:r>
      <w:r w:rsidRPr="00CA6DB2">
        <w:rPr>
          <w:rFonts w:ascii="Times New Roman" w:eastAsia="Times New Roman" w:hAnsi="Times New Roman" w:cs="Times New Roman"/>
          <w:sz w:val="24"/>
          <w:szCs w:val="24"/>
        </w:rPr>
        <w:t>regions of Saudi Arabia, in</w:t>
      </w:r>
      <w:r w:rsidRPr="00ED5E59">
        <w:rPr>
          <w:rFonts w:ascii="Times New Roman" w:eastAsia="Times New Roman" w:hAnsi="Times New Roman" w:cs="Times New Roman"/>
          <w:sz w:val="24"/>
          <w:szCs w:val="24"/>
        </w:rPr>
        <w:t xml:space="preserve"> the </w:t>
      </w:r>
      <w:r w:rsidRPr="00CA6DB2">
        <w:rPr>
          <w:rFonts w:ascii="Times New Roman" w:eastAsia="Times New Roman" w:hAnsi="Times New Roman" w:cs="Times New Roman"/>
          <w:sz w:val="24"/>
          <w:szCs w:val="24"/>
        </w:rPr>
        <w:t>absence of clinical</w:t>
      </w:r>
      <w:r w:rsidRPr="00ED5E59">
        <w:rPr>
          <w:rFonts w:ascii="Times New Roman" w:eastAsia="Times New Roman" w:hAnsi="Times New Roman" w:cs="Times New Roman"/>
          <w:sz w:val="24"/>
          <w:szCs w:val="24"/>
        </w:rPr>
        <w:t xml:space="preserve"> FMD</w:t>
      </w:r>
      <w:r w:rsidRPr="00CA6DB2">
        <w:rPr>
          <w:rFonts w:ascii="Times New Roman" w:eastAsia="Times New Roman" w:hAnsi="Times New Roman" w:cs="Times New Roman"/>
          <w:sz w:val="24"/>
          <w:szCs w:val="24"/>
        </w:rPr>
        <w:t xml:space="preserve"> among these species, indicates</w:t>
      </w:r>
      <w:r w:rsidRPr="00ED5E59">
        <w:rPr>
          <w:rFonts w:ascii="Times New Roman" w:eastAsia="Times New Roman" w:hAnsi="Times New Roman" w:cs="Times New Roman"/>
          <w:sz w:val="24"/>
          <w:szCs w:val="24"/>
        </w:rPr>
        <w:t xml:space="preserve"> the importance of these range animals in transmitting FMD virus between regions within the country (</w:t>
      </w:r>
      <w:r w:rsidR="00FF48D7">
        <w:rPr>
          <w:rFonts w:ascii="Times New Roman" w:eastAsia="Times New Roman" w:hAnsi="Times New Roman" w:cs="Times New Roman"/>
          <w:sz w:val="24"/>
          <w:szCs w:val="24"/>
        </w:rPr>
        <w:t>24</w:t>
      </w:r>
      <w:r w:rsidRPr="00ED5E59">
        <w:rPr>
          <w:rFonts w:ascii="Times New Roman" w:eastAsia="Times New Roman" w:hAnsi="Times New Roman" w:cs="Times New Roman"/>
          <w:sz w:val="24"/>
          <w:szCs w:val="24"/>
        </w:rPr>
        <w:t>)</w:t>
      </w:r>
      <w:r w:rsidRPr="00CA6DB2">
        <w:rPr>
          <w:rFonts w:ascii="Times New Roman" w:eastAsia="Times New Roman" w:hAnsi="Times New Roman" w:cs="Times New Roman"/>
          <w:sz w:val="24"/>
          <w:szCs w:val="24"/>
        </w:rPr>
        <w:t>.</w:t>
      </w:r>
    </w:p>
    <w:p w:rsidR="00D47CB1" w:rsidRPr="00CA6DB2" w:rsidRDefault="00D47CB1" w:rsidP="000B12AD">
      <w:pPr>
        <w:spacing w:line="360" w:lineRule="auto"/>
        <w:jc w:val="both"/>
        <w:rPr>
          <w:rFonts w:ascii="Times New Roman" w:eastAsia="Times New Roman" w:hAnsi="Times New Roman" w:cs="Times New Roman"/>
          <w:sz w:val="24"/>
          <w:szCs w:val="24"/>
        </w:rPr>
      </w:pPr>
      <w:r w:rsidRPr="00CA6DB2">
        <w:rPr>
          <w:rFonts w:ascii="Times New Roman" w:eastAsia="Times New Roman" w:hAnsi="Times New Roman" w:cs="Times New Roman"/>
          <w:sz w:val="24"/>
          <w:szCs w:val="24"/>
        </w:rPr>
        <w:lastRenderedPageBreak/>
        <w:t>It was concluded that the most appropriate approach to FMD control would be to prevent infected animals from entering the principal trading routes for susceptible animals (</w:t>
      </w:r>
      <w:r w:rsidR="005032A8">
        <w:rPr>
          <w:rFonts w:ascii="Times New Roman" w:eastAsia="Times New Roman" w:hAnsi="Times New Roman" w:cs="Times New Roman"/>
          <w:sz w:val="24"/>
          <w:szCs w:val="24"/>
        </w:rPr>
        <w:t>47</w:t>
      </w:r>
      <w:r w:rsidRPr="00CA6DB2">
        <w:rPr>
          <w:rFonts w:ascii="Times New Roman" w:eastAsia="Times New Roman" w:hAnsi="Times New Roman" w:cs="Times New Roman"/>
          <w:sz w:val="24"/>
          <w:szCs w:val="24"/>
        </w:rPr>
        <w:t>). The Terrestrial Animal Health Code of the OIE (World organisation for animal health) makes recommendations for international movements of live animals and animal products because of a possible generic risk of FMD for these different commodities (</w:t>
      </w:r>
      <w:r w:rsidR="000F7013">
        <w:rPr>
          <w:rFonts w:ascii="Times New Roman" w:eastAsia="Times New Roman" w:hAnsi="Times New Roman" w:cs="Times New Roman"/>
          <w:sz w:val="24"/>
          <w:szCs w:val="24"/>
        </w:rPr>
        <w:t>55</w:t>
      </w:r>
      <w:r w:rsidRPr="00CA6DB2">
        <w:rPr>
          <w:rFonts w:ascii="Times New Roman" w:eastAsia="Times New Roman" w:hAnsi="Times New Roman" w:cs="Times New Roman"/>
          <w:sz w:val="24"/>
          <w:szCs w:val="24"/>
        </w:rPr>
        <w:t>). So that the current study suggested that the recommendations of the Terrestrial Animal Health Code of the OIE for international movements of live animals should be strictly applied during importation of live animals into Saudi Arabia.</w:t>
      </w:r>
    </w:p>
    <w:p w:rsidR="00BF7683" w:rsidRPr="001B5834" w:rsidRDefault="00BF7683" w:rsidP="000B12AD">
      <w:pPr>
        <w:spacing w:line="360" w:lineRule="auto"/>
        <w:jc w:val="both"/>
        <w:rPr>
          <w:rFonts w:ascii="Times New Roman" w:eastAsia="Times New Roman" w:hAnsi="Times New Roman" w:cs="Times New Roman"/>
          <w:sz w:val="24"/>
          <w:szCs w:val="24"/>
          <w:lang w:val="en"/>
        </w:rPr>
      </w:pPr>
      <w:r w:rsidRPr="000B12AD">
        <w:rPr>
          <w:rFonts w:ascii="Times New Roman" w:eastAsia="Times New Roman" w:hAnsi="Times New Roman" w:cs="Times New Roman"/>
          <w:sz w:val="24"/>
          <w:szCs w:val="24"/>
          <w:lang w:val="en"/>
        </w:rPr>
        <w:t>Molecular epidemiological studies on FMD in Saudi Arabia are in need. In Egypt, during FMD outbreak in 2006, the results of the molecular typing suggested a relation between strains of Egyptian and East African origin. The molecular typing confirmed only that through the trade in live cattle, an East African type A strain was introduced, which was not contained at the quarantine station. The origin of the infection was unclear, since the animals in quarantine may had acquired infection at various points during shipment, including possible contaminated pens or other animals on board the ship, at the port before loading, or in transit from Ethiopia to the port of loading (</w:t>
      </w:r>
      <w:r w:rsidR="002C6440">
        <w:rPr>
          <w:rFonts w:ascii="Times New Roman" w:eastAsia="Times New Roman" w:hAnsi="Times New Roman" w:cs="Times New Roman"/>
          <w:sz w:val="24"/>
          <w:szCs w:val="24"/>
          <w:lang w:val="en"/>
        </w:rPr>
        <w:t>39</w:t>
      </w:r>
      <w:r w:rsidRPr="000B12AD">
        <w:rPr>
          <w:rFonts w:ascii="Times New Roman" w:eastAsia="Times New Roman" w:hAnsi="Times New Roman" w:cs="Times New Roman"/>
          <w:sz w:val="24"/>
          <w:szCs w:val="24"/>
          <w:lang w:val="en"/>
        </w:rPr>
        <w:t>).</w:t>
      </w:r>
      <w:r w:rsidR="0036334C">
        <w:rPr>
          <w:rFonts w:ascii="Times New Roman" w:eastAsia="Times New Roman" w:hAnsi="Times New Roman" w:cs="Times New Roman"/>
          <w:sz w:val="24"/>
          <w:szCs w:val="24"/>
          <w:lang w:val="en"/>
        </w:rPr>
        <w:t xml:space="preserve"> Therefore, isolation and genotyping of FMDV serotypes is recommended by the current study and will be considered in our future work.</w:t>
      </w:r>
    </w:p>
    <w:p w:rsidR="00BF7683" w:rsidRPr="001B5834" w:rsidRDefault="00BF7683" w:rsidP="000B12AD">
      <w:pPr>
        <w:tabs>
          <w:tab w:val="left" w:pos="720"/>
        </w:tabs>
        <w:spacing w:line="360" w:lineRule="auto"/>
        <w:jc w:val="both"/>
        <w:rPr>
          <w:rFonts w:ascii="Times New Roman" w:eastAsia="Times New Roman" w:hAnsi="Times New Roman" w:cs="Times New Roman"/>
          <w:sz w:val="24"/>
          <w:szCs w:val="24"/>
        </w:rPr>
      </w:pPr>
      <w:r w:rsidRPr="001B5834">
        <w:rPr>
          <w:rFonts w:ascii="Times New Roman" w:eastAsia="Times New Roman" w:hAnsi="Times New Roman" w:cs="Times New Roman"/>
          <w:sz w:val="24"/>
          <w:szCs w:val="24"/>
        </w:rPr>
        <w:t>Any country experiencing an outbreak of FMD can expect questions or trade restrictions from regular trading partners (</w:t>
      </w:r>
      <w:r w:rsidR="00AC59CB">
        <w:rPr>
          <w:rFonts w:ascii="Times New Roman" w:eastAsia="Times New Roman" w:hAnsi="Times New Roman" w:cs="Times New Roman"/>
          <w:sz w:val="24"/>
          <w:szCs w:val="24"/>
        </w:rPr>
        <w:t>10</w:t>
      </w:r>
      <w:r w:rsidRPr="001B5834">
        <w:rPr>
          <w:rFonts w:ascii="Times New Roman" w:eastAsia="Times New Roman" w:hAnsi="Times New Roman" w:cs="Times New Roman"/>
          <w:sz w:val="24"/>
          <w:szCs w:val="24"/>
        </w:rPr>
        <w:t>). The needs for about two millions sheep and goats f</w:t>
      </w:r>
      <w:r w:rsidRPr="000B12AD">
        <w:rPr>
          <w:rFonts w:ascii="Times New Roman" w:eastAsia="Times New Roman" w:hAnsi="Times New Roman" w:cs="Times New Roman"/>
          <w:sz w:val="24"/>
          <w:szCs w:val="24"/>
        </w:rPr>
        <w:t xml:space="preserve">or slaughtering during a very short time, within about three days, during the Hajj season every year, make Saudi Arabia to import ruminant animals from Africa, although </w:t>
      </w:r>
      <w:r w:rsidRPr="000B12AD">
        <w:rPr>
          <w:rFonts w:ascii="Times New Roman" w:eastAsia="Times New Roman" w:hAnsi="Times New Roman" w:cs="Times New Roman"/>
          <w:sz w:val="24"/>
          <w:szCs w:val="24"/>
          <w:lang w:val="en"/>
        </w:rPr>
        <w:t>FMD is a constant threat to animal agriculture worldwide and must always be considered when defining policies concerning the trade of live animals and animal products (</w:t>
      </w:r>
      <w:r w:rsidR="002C6440">
        <w:rPr>
          <w:rFonts w:ascii="Times New Roman" w:eastAsia="Times New Roman" w:hAnsi="Times New Roman" w:cs="Times New Roman"/>
          <w:sz w:val="24"/>
          <w:szCs w:val="24"/>
          <w:lang w:val="en"/>
        </w:rPr>
        <w:t>28</w:t>
      </w:r>
      <w:r w:rsidRPr="000B12AD">
        <w:rPr>
          <w:rFonts w:ascii="Times New Roman" w:eastAsia="Times New Roman" w:hAnsi="Times New Roman" w:cs="Times New Roman"/>
          <w:sz w:val="24"/>
          <w:szCs w:val="24"/>
          <w:lang w:val="en"/>
        </w:rPr>
        <w:t>)</w:t>
      </w:r>
      <w:r w:rsidR="000A0C63">
        <w:rPr>
          <w:rFonts w:ascii="Times New Roman" w:eastAsia="Times New Roman" w:hAnsi="Times New Roman" w:cs="Times New Roman"/>
          <w:sz w:val="24"/>
          <w:szCs w:val="24"/>
          <w:lang w:val="en"/>
        </w:rPr>
        <w:t xml:space="preserve">. </w:t>
      </w:r>
      <w:r w:rsidR="000A0C63">
        <w:rPr>
          <w:rFonts w:ascii="Times New Roman" w:eastAsia="Times New Roman" w:hAnsi="Times New Roman" w:cs="Times New Roman"/>
          <w:sz w:val="24"/>
          <w:szCs w:val="24"/>
        </w:rPr>
        <w:t>S</w:t>
      </w:r>
      <w:r w:rsidRPr="001B5834">
        <w:rPr>
          <w:rFonts w:ascii="Times New Roman" w:eastAsia="Times New Roman" w:hAnsi="Times New Roman" w:cs="Times New Roman"/>
          <w:sz w:val="24"/>
          <w:szCs w:val="24"/>
        </w:rPr>
        <w:t>ix of the seven serotypes of FMD virus (i.e. all but Asia 1) are prevalent in Africa (</w:t>
      </w:r>
      <w:r w:rsidR="000F7013">
        <w:rPr>
          <w:rFonts w:ascii="Times New Roman" w:eastAsia="Times New Roman" w:hAnsi="Times New Roman" w:cs="Times New Roman"/>
          <w:sz w:val="24"/>
          <w:szCs w:val="24"/>
        </w:rPr>
        <w:t>58</w:t>
      </w:r>
      <w:r w:rsidRPr="001B5834">
        <w:rPr>
          <w:rFonts w:ascii="Times New Roman" w:eastAsia="Times New Roman" w:hAnsi="Times New Roman" w:cs="Times New Roman"/>
          <w:sz w:val="24"/>
          <w:szCs w:val="24"/>
        </w:rPr>
        <w:t>)</w:t>
      </w:r>
      <w:r w:rsidR="000A0C63">
        <w:rPr>
          <w:rFonts w:ascii="Times New Roman" w:eastAsia="Times New Roman" w:hAnsi="Times New Roman" w:cs="Times New Roman"/>
          <w:sz w:val="24"/>
          <w:szCs w:val="24"/>
        </w:rPr>
        <w:t>.</w:t>
      </w:r>
      <w:r w:rsidRPr="001B5834">
        <w:rPr>
          <w:rFonts w:ascii="Times New Roman" w:eastAsia="Times New Roman" w:hAnsi="Times New Roman" w:cs="Times New Roman"/>
          <w:sz w:val="24"/>
          <w:szCs w:val="24"/>
        </w:rPr>
        <w:t xml:space="preserve"> </w:t>
      </w:r>
      <w:r w:rsidR="000A0C63">
        <w:rPr>
          <w:rFonts w:ascii="Times New Roman" w:eastAsia="Times New Roman" w:hAnsi="Times New Roman" w:cs="Times New Roman"/>
          <w:sz w:val="24"/>
          <w:szCs w:val="24"/>
        </w:rPr>
        <w:t>In addition,</w:t>
      </w:r>
      <w:r w:rsidRPr="001B5834">
        <w:rPr>
          <w:rFonts w:ascii="Times New Roman" w:eastAsia="Times New Roman" w:hAnsi="Times New Roman" w:cs="Times New Roman"/>
          <w:sz w:val="24"/>
          <w:szCs w:val="24"/>
        </w:rPr>
        <w:t xml:space="preserve"> </w:t>
      </w:r>
      <w:r w:rsidR="000A0C63">
        <w:rPr>
          <w:rFonts w:ascii="Times New Roman" w:eastAsia="Times New Roman" w:hAnsi="Times New Roman" w:cs="Times New Roman"/>
          <w:sz w:val="24"/>
          <w:szCs w:val="24"/>
        </w:rPr>
        <w:t xml:space="preserve">the </w:t>
      </w:r>
      <w:r w:rsidRPr="001B5834">
        <w:rPr>
          <w:rFonts w:ascii="Times New Roman" w:eastAsia="Times New Roman" w:hAnsi="Times New Roman" w:cs="Times New Roman"/>
          <w:sz w:val="24"/>
          <w:szCs w:val="24"/>
        </w:rPr>
        <w:t>FMD diagnostic capacity in Eastern Africa is still inadequate (</w:t>
      </w:r>
      <w:r w:rsidR="005032A8">
        <w:rPr>
          <w:rFonts w:ascii="Times New Roman" w:eastAsia="Times New Roman" w:hAnsi="Times New Roman" w:cs="Times New Roman"/>
          <w:sz w:val="24"/>
          <w:szCs w:val="24"/>
        </w:rPr>
        <w:t>45</w:t>
      </w:r>
      <w:r w:rsidRPr="001B5834">
        <w:rPr>
          <w:rFonts w:ascii="Times New Roman" w:eastAsia="Times New Roman" w:hAnsi="Times New Roman" w:cs="Times New Roman"/>
          <w:sz w:val="24"/>
          <w:szCs w:val="24"/>
        </w:rPr>
        <w:t>).</w:t>
      </w:r>
      <w:r w:rsidRPr="000B12AD">
        <w:rPr>
          <w:rFonts w:ascii="Times New Roman" w:hAnsi="Times New Roman" w:cs="Times New Roman"/>
        </w:rPr>
        <w:t xml:space="preserve"> </w:t>
      </w:r>
    </w:p>
    <w:p w:rsidR="00B76070" w:rsidRPr="000B12AD" w:rsidRDefault="008A71C2" w:rsidP="000B12AD">
      <w:pPr>
        <w:spacing w:line="360" w:lineRule="auto"/>
        <w:jc w:val="both"/>
        <w:rPr>
          <w:rFonts w:ascii="Times New Roman" w:eastAsia="Times New Roman" w:hAnsi="Times New Roman" w:cs="Times New Roman"/>
          <w:sz w:val="24"/>
          <w:szCs w:val="24"/>
        </w:rPr>
      </w:pPr>
      <w:r w:rsidRPr="000B12AD">
        <w:rPr>
          <w:rFonts w:ascii="Times New Roman" w:eastAsia="Times New Roman" w:hAnsi="Times New Roman" w:cs="Times New Roman"/>
          <w:sz w:val="24"/>
          <w:szCs w:val="24"/>
          <w:lang w:val="en"/>
        </w:rPr>
        <w:t>FMD control should be considered more and more in a global perspective (</w:t>
      </w:r>
      <w:r w:rsidR="002C6440">
        <w:rPr>
          <w:rFonts w:ascii="Times New Roman" w:eastAsia="Times New Roman" w:hAnsi="Times New Roman" w:cs="Times New Roman"/>
          <w:sz w:val="24"/>
          <w:szCs w:val="24"/>
          <w:lang w:val="en"/>
        </w:rPr>
        <w:t xml:space="preserve">35, </w:t>
      </w:r>
      <w:r w:rsidR="005032A8">
        <w:rPr>
          <w:rFonts w:ascii="Times New Roman" w:eastAsia="Times New Roman" w:hAnsi="Times New Roman" w:cs="Times New Roman"/>
          <w:sz w:val="24"/>
          <w:szCs w:val="24"/>
        </w:rPr>
        <w:t>49</w:t>
      </w:r>
      <w:r w:rsidRPr="000B12AD">
        <w:rPr>
          <w:rFonts w:ascii="Times New Roman" w:eastAsia="Times New Roman" w:hAnsi="Times New Roman" w:cs="Times New Roman"/>
          <w:sz w:val="24"/>
          <w:szCs w:val="24"/>
          <w:lang w:val="en"/>
        </w:rPr>
        <w:t>).</w:t>
      </w:r>
      <w:r w:rsidRPr="000B12AD">
        <w:rPr>
          <w:rFonts w:ascii="Times New Roman" w:eastAsia="Times New Roman" w:hAnsi="Times New Roman" w:cs="Times New Roman"/>
          <w:sz w:val="24"/>
          <w:szCs w:val="24"/>
        </w:rPr>
        <w:t xml:space="preserve"> </w:t>
      </w:r>
      <w:r w:rsidR="00B76070" w:rsidRPr="000B12AD">
        <w:rPr>
          <w:rFonts w:ascii="Times New Roman" w:eastAsia="Times New Roman" w:hAnsi="Times New Roman" w:cs="Times New Roman"/>
          <w:sz w:val="24"/>
          <w:szCs w:val="24"/>
        </w:rPr>
        <w:t xml:space="preserve">FMD affects livestock all around the world particularly those in poor countries. In many places little is done to control FMD largely due to a lack of resources and a failure to recognise the benefits that control brings. FMD prevents agricultural development and reduces food security, in many countries it </w:t>
      </w:r>
      <w:r w:rsidR="00B76070" w:rsidRPr="000B12AD">
        <w:rPr>
          <w:rFonts w:ascii="Times New Roman" w:eastAsia="Times New Roman" w:hAnsi="Times New Roman" w:cs="Times New Roman"/>
          <w:sz w:val="24"/>
          <w:szCs w:val="24"/>
        </w:rPr>
        <w:lastRenderedPageBreak/>
        <w:t>leads to massive losses due to control costs and in some cases by limiting export market access</w:t>
      </w:r>
      <w:r w:rsidR="008B4D13" w:rsidRPr="000B12AD">
        <w:rPr>
          <w:rFonts w:ascii="Times New Roman" w:eastAsia="Times New Roman" w:hAnsi="Times New Roman" w:cs="Times New Roman"/>
          <w:sz w:val="24"/>
          <w:szCs w:val="24"/>
        </w:rPr>
        <w:t xml:space="preserve"> (</w:t>
      </w:r>
      <w:r w:rsidR="005032A8">
        <w:rPr>
          <w:rFonts w:ascii="Times New Roman" w:eastAsia="Times New Roman" w:hAnsi="Times New Roman" w:cs="Times New Roman"/>
          <w:sz w:val="24"/>
          <w:szCs w:val="24"/>
        </w:rPr>
        <w:t>48</w:t>
      </w:r>
      <w:r w:rsidR="008B4D13" w:rsidRPr="000B12AD">
        <w:rPr>
          <w:rFonts w:ascii="Times New Roman" w:eastAsia="Times New Roman" w:hAnsi="Times New Roman" w:cs="Times New Roman"/>
          <w:sz w:val="24"/>
          <w:szCs w:val="24"/>
        </w:rPr>
        <w:t>).</w:t>
      </w:r>
      <w:r w:rsidR="00B76070" w:rsidRPr="000B12AD">
        <w:rPr>
          <w:rFonts w:ascii="Times New Roman" w:eastAsia="Times New Roman" w:hAnsi="Times New Roman" w:cs="Times New Roman"/>
          <w:sz w:val="24"/>
          <w:szCs w:val="24"/>
        </w:rPr>
        <w:t xml:space="preserve"> </w:t>
      </w:r>
      <w:r w:rsidR="00EA5D4E">
        <w:rPr>
          <w:rFonts w:ascii="Times New Roman" w:eastAsia="Times New Roman" w:hAnsi="Times New Roman" w:cs="Times New Roman"/>
          <w:sz w:val="24"/>
          <w:szCs w:val="24"/>
        </w:rPr>
        <w:t>For controlling of FMD in the Middle East and North Africa, co-ordinated epidemiological studies leading to a common control policy should be implemented and supported by international community (</w:t>
      </w:r>
      <w:r w:rsidR="00EA2EF2">
        <w:rPr>
          <w:rFonts w:ascii="Times New Roman" w:eastAsia="Times New Roman" w:hAnsi="Times New Roman" w:cs="Times New Roman"/>
          <w:sz w:val="24"/>
          <w:szCs w:val="24"/>
        </w:rPr>
        <w:t>3</w:t>
      </w:r>
      <w:r w:rsidR="00EA5D4E">
        <w:rPr>
          <w:rFonts w:ascii="Times New Roman" w:eastAsia="Times New Roman" w:hAnsi="Times New Roman" w:cs="Times New Roman"/>
          <w:sz w:val="24"/>
          <w:szCs w:val="24"/>
        </w:rPr>
        <w:t xml:space="preserve">). </w:t>
      </w:r>
      <w:r w:rsidR="00B76070" w:rsidRPr="000B12AD">
        <w:rPr>
          <w:rFonts w:ascii="Times New Roman" w:eastAsia="Times New Roman" w:hAnsi="Times New Roman" w:cs="Times New Roman"/>
          <w:sz w:val="24"/>
          <w:szCs w:val="24"/>
        </w:rPr>
        <w:t xml:space="preserve">So that </w:t>
      </w:r>
      <w:r w:rsidRPr="000B12AD">
        <w:rPr>
          <w:rFonts w:ascii="Times New Roman" w:eastAsia="Times New Roman" w:hAnsi="Times New Roman" w:cs="Times New Roman"/>
          <w:sz w:val="24"/>
          <w:szCs w:val="24"/>
        </w:rPr>
        <w:t xml:space="preserve">the present study suggests </w:t>
      </w:r>
      <w:r w:rsidR="00465594">
        <w:rPr>
          <w:rFonts w:ascii="Times New Roman" w:eastAsia="Times New Roman" w:hAnsi="Times New Roman" w:cs="Times New Roman"/>
          <w:sz w:val="24"/>
          <w:szCs w:val="24"/>
        </w:rPr>
        <w:t>an</w:t>
      </w:r>
      <w:r w:rsidRPr="001B5834">
        <w:rPr>
          <w:rFonts w:ascii="Times New Roman" w:eastAsia="Times New Roman" w:hAnsi="Times New Roman" w:cs="Times New Roman"/>
          <w:sz w:val="24"/>
          <w:szCs w:val="24"/>
        </w:rPr>
        <w:t xml:space="preserve"> </w:t>
      </w:r>
      <w:r w:rsidR="00B76070" w:rsidRPr="001B5834">
        <w:rPr>
          <w:rFonts w:ascii="Times New Roman" w:eastAsia="Times New Roman" w:hAnsi="Times New Roman" w:cs="Times New Roman"/>
          <w:sz w:val="24"/>
          <w:szCs w:val="24"/>
        </w:rPr>
        <w:t xml:space="preserve">international </w:t>
      </w:r>
      <w:r w:rsidR="008B4D13" w:rsidRPr="000B12AD">
        <w:rPr>
          <w:rFonts w:ascii="Times New Roman" w:eastAsia="Times New Roman" w:hAnsi="Times New Roman" w:cs="Times New Roman"/>
          <w:sz w:val="24"/>
          <w:szCs w:val="24"/>
        </w:rPr>
        <w:t xml:space="preserve">aids </w:t>
      </w:r>
      <w:r w:rsidR="00465594">
        <w:rPr>
          <w:rFonts w:ascii="Times New Roman" w:eastAsia="Times New Roman" w:hAnsi="Times New Roman" w:cs="Times New Roman"/>
          <w:sz w:val="24"/>
          <w:szCs w:val="24"/>
        </w:rPr>
        <w:t xml:space="preserve">program </w:t>
      </w:r>
      <w:r w:rsidR="00B76070" w:rsidRPr="001B5834">
        <w:rPr>
          <w:rFonts w:ascii="Times New Roman" w:eastAsia="Times New Roman" w:hAnsi="Times New Roman" w:cs="Times New Roman"/>
          <w:sz w:val="24"/>
          <w:szCs w:val="24"/>
        </w:rPr>
        <w:t>for control</w:t>
      </w:r>
      <w:r w:rsidR="008B4D13" w:rsidRPr="001B5834">
        <w:rPr>
          <w:rFonts w:ascii="Times New Roman" w:eastAsia="Times New Roman" w:hAnsi="Times New Roman" w:cs="Times New Roman"/>
          <w:sz w:val="24"/>
          <w:szCs w:val="24"/>
        </w:rPr>
        <w:t>ling of FMD</w:t>
      </w:r>
      <w:r w:rsidR="00B76070" w:rsidRPr="000B12AD">
        <w:rPr>
          <w:rFonts w:ascii="Times New Roman" w:eastAsia="Times New Roman" w:hAnsi="Times New Roman" w:cs="Times New Roman"/>
          <w:sz w:val="24"/>
          <w:szCs w:val="24"/>
        </w:rPr>
        <w:t xml:space="preserve"> in poor African countries </w:t>
      </w:r>
      <w:r w:rsidR="00465594">
        <w:rPr>
          <w:rFonts w:ascii="Times New Roman" w:eastAsia="Times New Roman" w:hAnsi="Times New Roman" w:cs="Times New Roman"/>
          <w:sz w:val="24"/>
          <w:szCs w:val="24"/>
        </w:rPr>
        <w:t xml:space="preserve">that will </w:t>
      </w:r>
      <w:r w:rsidR="008B4D13" w:rsidRPr="001B5834">
        <w:rPr>
          <w:rFonts w:ascii="Times New Roman" w:eastAsia="Times New Roman" w:hAnsi="Times New Roman" w:cs="Times New Roman"/>
          <w:sz w:val="24"/>
          <w:szCs w:val="24"/>
        </w:rPr>
        <w:t xml:space="preserve">help </w:t>
      </w:r>
      <w:r w:rsidR="00B76070" w:rsidRPr="000B12AD">
        <w:rPr>
          <w:rFonts w:ascii="Times New Roman" w:eastAsia="Times New Roman" w:hAnsi="Times New Roman" w:cs="Times New Roman"/>
          <w:sz w:val="24"/>
          <w:szCs w:val="24"/>
        </w:rPr>
        <w:t xml:space="preserve">these countries to export live animals and subsequently </w:t>
      </w:r>
      <w:r w:rsidR="00BE6A21" w:rsidRPr="000B12AD">
        <w:rPr>
          <w:rFonts w:ascii="Times New Roman" w:eastAsia="Times New Roman" w:hAnsi="Times New Roman" w:cs="Times New Roman"/>
          <w:sz w:val="24"/>
          <w:szCs w:val="24"/>
        </w:rPr>
        <w:t>will increase the development opportunities.</w:t>
      </w:r>
      <w:r w:rsidR="00A1235D" w:rsidRPr="000B12AD">
        <w:rPr>
          <w:rFonts w:ascii="Times New Roman" w:eastAsia="Times New Roman" w:hAnsi="Times New Roman" w:cs="Times New Roman"/>
          <w:sz w:val="24"/>
          <w:szCs w:val="24"/>
        </w:rPr>
        <w:t xml:space="preserve"> </w:t>
      </w:r>
    </w:p>
    <w:p w:rsidR="009927D4" w:rsidRPr="000B12AD" w:rsidRDefault="005E2C3A" w:rsidP="009927D4">
      <w:pPr>
        <w:spacing w:line="360" w:lineRule="auto"/>
        <w:jc w:val="both"/>
        <w:rPr>
          <w:rFonts w:ascii="Times New Roman" w:eastAsia="Times New Roman" w:hAnsi="Times New Roman" w:cs="Times New Roman"/>
          <w:sz w:val="24"/>
          <w:szCs w:val="24"/>
        </w:rPr>
      </w:pPr>
      <w:r w:rsidRPr="000B12AD">
        <w:rPr>
          <w:rFonts w:ascii="Times New Roman" w:hAnsi="Times New Roman" w:cs="Times New Roman"/>
          <w:b/>
          <w:bCs/>
          <w:sz w:val="28"/>
          <w:szCs w:val="28"/>
        </w:rPr>
        <w:t>Conclusions</w:t>
      </w:r>
      <w:r w:rsidR="005B4B11" w:rsidRPr="000B12A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sz w:val="24"/>
          <w:szCs w:val="24"/>
        </w:rPr>
        <w:t xml:space="preserve"> </w:t>
      </w:r>
    </w:p>
    <w:p w:rsidR="00415521" w:rsidRPr="000B12AD" w:rsidRDefault="00415521" w:rsidP="000B12AD">
      <w:pPr>
        <w:spacing w:line="360" w:lineRule="auto"/>
        <w:jc w:val="both"/>
        <w:rPr>
          <w:rFonts w:ascii="Times New Roman" w:hAnsi="Times New Roman" w:cs="Times New Roman"/>
        </w:rPr>
      </w:pPr>
      <w:r w:rsidRPr="000B12AD">
        <w:rPr>
          <w:rFonts w:ascii="Times New Roman" w:hAnsi="Times New Roman" w:cs="Times New Roman"/>
          <w:sz w:val="24"/>
          <w:szCs w:val="24"/>
        </w:rPr>
        <w:t xml:space="preserve">There is an evident for the possibility of </w:t>
      </w:r>
      <w:r w:rsidRPr="000B12AD">
        <w:rPr>
          <w:rFonts w:ascii="Times New Roman" w:hAnsi="Times New Roman" w:cs="Times New Roman"/>
        </w:rPr>
        <w:t xml:space="preserve">introduction of </w:t>
      </w:r>
      <w:r w:rsidRPr="000B12AD">
        <w:rPr>
          <w:rFonts w:ascii="Times New Roman" w:hAnsi="Times New Roman" w:cs="Times New Roman"/>
          <w:sz w:val="24"/>
          <w:szCs w:val="24"/>
        </w:rPr>
        <w:t>exotic one or several FMDV serotypes in</w:t>
      </w:r>
      <w:r w:rsidRPr="000B12AD">
        <w:rPr>
          <w:rFonts w:ascii="Times New Roman" w:hAnsi="Times New Roman" w:cs="Times New Roman"/>
        </w:rPr>
        <w:t>to</w:t>
      </w:r>
      <w:r w:rsidRPr="000B12AD">
        <w:rPr>
          <w:rFonts w:ascii="Times New Roman" w:hAnsi="Times New Roman" w:cs="Times New Roman"/>
          <w:sz w:val="24"/>
          <w:szCs w:val="24"/>
        </w:rPr>
        <w:t xml:space="preserve"> Saudi Arabia through</w:t>
      </w:r>
      <w:r w:rsidRPr="000B12AD">
        <w:rPr>
          <w:rFonts w:ascii="Times New Roman" w:hAnsi="Times New Roman" w:cs="Times New Roman"/>
        </w:rPr>
        <w:t xml:space="preserve"> </w:t>
      </w:r>
      <w:r w:rsidRPr="000B12AD">
        <w:rPr>
          <w:rFonts w:ascii="Times New Roman" w:hAnsi="Times New Roman" w:cs="Times New Roman"/>
          <w:sz w:val="24"/>
          <w:szCs w:val="24"/>
        </w:rPr>
        <w:t xml:space="preserve">the intensive importation of live ruminants from the Sudan and </w:t>
      </w:r>
      <w:r w:rsidR="006E21E5">
        <w:rPr>
          <w:rFonts w:ascii="Times New Roman" w:hAnsi="Times New Roman" w:cs="Times New Roman"/>
          <w:sz w:val="24"/>
          <w:szCs w:val="24"/>
        </w:rPr>
        <w:t>horn</w:t>
      </w:r>
      <w:r w:rsidRPr="000B12AD">
        <w:rPr>
          <w:rFonts w:ascii="Times New Roman" w:hAnsi="Times New Roman" w:cs="Times New Roman"/>
          <w:sz w:val="24"/>
          <w:szCs w:val="24"/>
        </w:rPr>
        <w:t xml:space="preserve"> of Africa, where FMD is enzootic, particularly </w:t>
      </w:r>
      <w:r w:rsidRPr="000B12AD">
        <w:rPr>
          <w:rFonts w:ascii="Times New Roman" w:hAnsi="Times New Roman" w:cs="Times New Roman"/>
        </w:rPr>
        <w:t xml:space="preserve">shortly before </w:t>
      </w:r>
      <w:r w:rsidRPr="000B12AD">
        <w:rPr>
          <w:rFonts w:ascii="Times New Roman" w:hAnsi="Times New Roman" w:cs="Times New Roman"/>
          <w:sz w:val="24"/>
          <w:szCs w:val="24"/>
        </w:rPr>
        <w:t>Hajj season</w:t>
      </w:r>
      <w:r w:rsidRPr="000B12AD">
        <w:rPr>
          <w:rFonts w:ascii="Times New Roman" w:hAnsi="Times New Roman" w:cs="Times New Roman"/>
        </w:rPr>
        <w:t>s</w:t>
      </w:r>
      <w:r w:rsidR="0015137F" w:rsidRPr="000B12AD">
        <w:rPr>
          <w:rFonts w:ascii="Times New Roman" w:hAnsi="Times New Roman" w:cs="Times New Roman"/>
        </w:rPr>
        <w:t>.</w:t>
      </w:r>
      <w:r w:rsidRPr="000B12AD">
        <w:rPr>
          <w:rFonts w:ascii="Times New Roman" w:hAnsi="Times New Roman" w:cs="Times New Roman"/>
        </w:rPr>
        <w:t xml:space="preserve"> </w:t>
      </w:r>
      <w:r w:rsidRPr="000B12AD">
        <w:rPr>
          <w:rFonts w:ascii="Times New Roman" w:hAnsi="Times New Roman" w:cs="Times New Roman"/>
          <w:sz w:val="24"/>
          <w:szCs w:val="24"/>
        </w:rPr>
        <w:t>Such imported animals may be FMDV carriers or subclinical cases</w:t>
      </w:r>
      <w:r w:rsidRPr="000B12AD">
        <w:rPr>
          <w:rFonts w:ascii="Times New Roman" w:hAnsi="Times New Roman" w:cs="Times New Roman"/>
        </w:rPr>
        <w:t xml:space="preserve">, especially sheep, where about </w:t>
      </w:r>
      <w:r w:rsidR="00664E66" w:rsidRPr="000B12AD">
        <w:rPr>
          <w:rFonts w:ascii="Times New Roman" w:hAnsi="Times New Roman" w:cs="Times New Roman"/>
        </w:rPr>
        <w:t>two</w:t>
      </w:r>
      <w:r w:rsidRPr="000B12AD">
        <w:rPr>
          <w:rFonts w:ascii="Times New Roman" w:hAnsi="Times New Roman" w:cs="Times New Roman"/>
        </w:rPr>
        <w:t xml:space="preserve"> million</w:t>
      </w:r>
      <w:r w:rsidR="00664E66" w:rsidRPr="000B12AD">
        <w:rPr>
          <w:rFonts w:ascii="Times New Roman" w:hAnsi="Times New Roman" w:cs="Times New Roman"/>
        </w:rPr>
        <w:t>s</w:t>
      </w:r>
      <w:r w:rsidRPr="000B12AD">
        <w:rPr>
          <w:rFonts w:ascii="Times New Roman" w:hAnsi="Times New Roman" w:cs="Times New Roman"/>
        </w:rPr>
        <w:t xml:space="preserve"> sheep are imported from </w:t>
      </w:r>
      <w:r w:rsidR="0015137F" w:rsidRPr="000B12AD">
        <w:rPr>
          <w:rFonts w:ascii="Times New Roman" w:hAnsi="Times New Roman" w:cs="Times New Roman"/>
        </w:rPr>
        <w:t>Africa</w:t>
      </w:r>
      <w:r w:rsidRPr="000B12AD">
        <w:rPr>
          <w:rFonts w:ascii="Times New Roman" w:hAnsi="Times New Roman" w:cs="Times New Roman"/>
        </w:rPr>
        <w:t xml:space="preserve"> </w:t>
      </w:r>
      <w:r w:rsidR="00664E66" w:rsidRPr="000B12AD">
        <w:rPr>
          <w:rFonts w:ascii="Times New Roman" w:hAnsi="Times New Roman" w:cs="Times New Roman"/>
        </w:rPr>
        <w:t xml:space="preserve">for </w:t>
      </w:r>
      <w:r w:rsidRPr="000B12AD">
        <w:rPr>
          <w:rFonts w:ascii="Times New Roman" w:hAnsi="Times New Roman" w:cs="Times New Roman"/>
        </w:rPr>
        <w:t>slaughter</w:t>
      </w:r>
      <w:r w:rsidR="00664E66" w:rsidRPr="000B12AD">
        <w:rPr>
          <w:rFonts w:ascii="Times New Roman" w:hAnsi="Times New Roman" w:cs="Times New Roman"/>
        </w:rPr>
        <w:t>ing</w:t>
      </w:r>
      <w:r w:rsidRPr="000B12AD">
        <w:rPr>
          <w:rFonts w:ascii="Times New Roman" w:hAnsi="Times New Roman" w:cs="Times New Roman"/>
        </w:rPr>
        <w:t xml:space="preserve"> </w:t>
      </w:r>
      <w:r w:rsidR="0015137F" w:rsidRPr="000B12AD">
        <w:rPr>
          <w:rFonts w:ascii="Times New Roman" w:hAnsi="Times New Roman" w:cs="Times New Roman"/>
        </w:rPr>
        <w:t xml:space="preserve">in the Holly city of Makkah </w:t>
      </w:r>
      <w:r w:rsidRPr="000B12AD">
        <w:rPr>
          <w:rFonts w:ascii="Times New Roman" w:hAnsi="Times New Roman" w:cs="Times New Roman"/>
        </w:rPr>
        <w:t>within four days</w:t>
      </w:r>
      <w:r w:rsidR="00664E66" w:rsidRPr="000B12AD">
        <w:rPr>
          <w:rFonts w:ascii="Times New Roman" w:hAnsi="Times New Roman" w:cs="Times New Roman"/>
        </w:rPr>
        <w:t xml:space="preserve"> </w:t>
      </w:r>
      <w:r w:rsidR="00664E66" w:rsidRPr="000B12AD">
        <w:rPr>
          <w:rFonts w:ascii="Times New Roman" w:hAnsi="Times New Roman" w:cs="Times New Roman"/>
          <w:sz w:val="24"/>
          <w:szCs w:val="24"/>
        </w:rPr>
        <w:t>from 10</w:t>
      </w:r>
      <w:r w:rsidR="00664E66" w:rsidRPr="000B12AD">
        <w:rPr>
          <w:rFonts w:ascii="Times New Roman" w:hAnsi="Times New Roman" w:cs="Times New Roman"/>
          <w:sz w:val="24"/>
          <w:szCs w:val="24"/>
          <w:vertAlign w:val="superscript"/>
        </w:rPr>
        <w:t>th</w:t>
      </w:r>
      <w:r w:rsidR="00664E66" w:rsidRPr="000B12AD">
        <w:rPr>
          <w:rFonts w:ascii="Times New Roman" w:hAnsi="Times New Roman" w:cs="Times New Roman"/>
          <w:sz w:val="24"/>
          <w:szCs w:val="24"/>
        </w:rPr>
        <w:t xml:space="preserve"> to 13</w:t>
      </w:r>
      <w:r w:rsidR="00664E66" w:rsidRPr="000B12AD">
        <w:rPr>
          <w:rFonts w:ascii="Times New Roman" w:hAnsi="Times New Roman" w:cs="Times New Roman"/>
          <w:sz w:val="24"/>
          <w:szCs w:val="24"/>
          <w:vertAlign w:val="superscript"/>
        </w:rPr>
        <w:t>th</w:t>
      </w:r>
      <w:r w:rsidR="00664E66" w:rsidRPr="000B12AD">
        <w:rPr>
          <w:rFonts w:ascii="Times New Roman" w:hAnsi="Times New Roman" w:cs="Times New Roman"/>
          <w:sz w:val="24"/>
          <w:szCs w:val="24"/>
        </w:rPr>
        <w:t xml:space="preserve"> </w:t>
      </w:r>
      <w:r w:rsidR="00DC1EF6">
        <w:rPr>
          <w:rFonts w:ascii="Times New Roman" w:hAnsi="Times New Roman" w:cs="Times New Roman"/>
          <w:sz w:val="24"/>
          <w:szCs w:val="24"/>
        </w:rPr>
        <w:t>Dhu Al-Hijjah</w:t>
      </w:r>
      <w:r w:rsidR="00664E66" w:rsidRPr="000B12AD">
        <w:rPr>
          <w:rFonts w:ascii="Times New Roman" w:hAnsi="Times New Roman" w:cs="Times New Roman"/>
          <w:sz w:val="24"/>
          <w:szCs w:val="24"/>
        </w:rPr>
        <w:t xml:space="preserve"> (the last month of Islamic calendar)</w:t>
      </w:r>
      <w:r w:rsidRPr="000B12AD">
        <w:rPr>
          <w:rFonts w:ascii="Times New Roman" w:hAnsi="Times New Roman" w:cs="Times New Roman"/>
        </w:rPr>
        <w:t xml:space="preserve"> annually during each Hajj season.</w:t>
      </w:r>
    </w:p>
    <w:p w:rsidR="005232CE" w:rsidRPr="000B12AD" w:rsidRDefault="00726FED" w:rsidP="00767136">
      <w:pPr>
        <w:spacing w:after="120"/>
        <w:jc w:val="both"/>
        <w:rPr>
          <w:rFonts w:ascii="Times New Roman" w:hAnsi="Times New Roman" w:cs="Times New Roman"/>
          <w:b/>
          <w:bCs/>
          <w:sz w:val="28"/>
          <w:szCs w:val="28"/>
        </w:rPr>
      </w:pPr>
      <w:r w:rsidRPr="000B12AD">
        <w:rPr>
          <w:rFonts w:ascii="Times New Roman" w:hAnsi="Times New Roman" w:cs="Times New Roman"/>
          <w:b/>
          <w:bCs/>
          <w:sz w:val="28"/>
          <w:szCs w:val="28"/>
        </w:rPr>
        <w:t>R</w:t>
      </w:r>
      <w:r w:rsidR="005232CE" w:rsidRPr="000B12AD">
        <w:rPr>
          <w:rFonts w:ascii="Times New Roman" w:hAnsi="Times New Roman" w:cs="Times New Roman"/>
          <w:b/>
          <w:bCs/>
          <w:sz w:val="28"/>
          <w:szCs w:val="28"/>
        </w:rPr>
        <w:t>ecommendations</w:t>
      </w:r>
    </w:p>
    <w:p w:rsidR="00D56F56" w:rsidRPr="000B12AD" w:rsidRDefault="00D56F56" w:rsidP="00D56F56">
      <w:pPr>
        <w:spacing w:after="120"/>
        <w:jc w:val="both"/>
        <w:rPr>
          <w:rFonts w:ascii="Times New Roman" w:hAnsi="Times New Roman" w:cs="Times New Roman"/>
          <w:sz w:val="24"/>
          <w:szCs w:val="24"/>
        </w:rPr>
      </w:pPr>
      <w:r w:rsidRPr="000B12AD">
        <w:rPr>
          <w:rFonts w:ascii="Times New Roman" w:hAnsi="Times New Roman" w:cs="Times New Roman"/>
          <w:sz w:val="24"/>
          <w:szCs w:val="24"/>
        </w:rPr>
        <w:t>The present study suggests the following recommendations that may contribute to decrease the risk of importation of an exotic FMD serotypes into Saudi Arabia:</w:t>
      </w:r>
    </w:p>
    <w:p w:rsidR="0066719C" w:rsidRPr="000B12AD" w:rsidRDefault="0066719C" w:rsidP="00D56F56">
      <w:pPr>
        <w:numPr>
          <w:ilvl w:val="0"/>
          <w:numId w:val="6"/>
        </w:numPr>
        <w:spacing w:after="0" w:line="360" w:lineRule="auto"/>
        <w:jc w:val="both"/>
        <w:rPr>
          <w:rFonts w:ascii="Times New Roman" w:hAnsi="Times New Roman" w:cs="Times New Roman"/>
          <w:sz w:val="24"/>
          <w:szCs w:val="24"/>
        </w:rPr>
      </w:pPr>
      <w:r w:rsidRPr="000B12AD">
        <w:rPr>
          <w:rFonts w:ascii="Times New Roman" w:hAnsi="Times New Roman" w:cs="Times New Roman"/>
          <w:sz w:val="24"/>
          <w:szCs w:val="24"/>
        </w:rPr>
        <w:t>Prohibition of live ruminant animals' importation from African countries, where FMD is enzootic.</w:t>
      </w:r>
    </w:p>
    <w:p w:rsidR="00BF564C" w:rsidRPr="000B12AD" w:rsidRDefault="00BF564C" w:rsidP="00525C98">
      <w:pPr>
        <w:numPr>
          <w:ilvl w:val="0"/>
          <w:numId w:val="6"/>
        </w:numPr>
        <w:spacing w:after="0" w:line="360" w:lineRule="auto"/>
        <w:jc w:val="both"/>
        <w:rPr>
          <w:rFonts w:ascii="Times New Roman" w:hAnsi="Times New Roman" w:cs="Times New Roman"/>
          <w:sz w:val="24"/>
          <w:szCs w:val="24"/>
        </w:rPr>
      </w:pPr>
      <w:r w:rsidRPr="000B12AD">
        <w:rPr>
          <w:rFonts w:ascii="Times New Roman" w:hAnsi="Times New Roman" w:cs="Times New Roman"/>
          <w:sz w:val="24"/>
          <w:szCs w:val="24"/>
        </w:rPr>
        <w:t xml:space="preserve">Serological screening of the live ruminant animals at </w:t>
      </w:r>
      <w:r w:rsidRPr="000B12AD">
        <w:rPr>
          <w:rStyle w:val="shorttext"/>
          <w:rFonts w:ascii="Times New Roman" w:hAnsi="Times New Roman" w:cs="Times New Roman"/>
          <w:sz w:val="24"/>
          <w:szCs w:val="24"/>
          <w:lang w:val="en"/>
        </w:rPr>
        <w:t>Djibouti</w:t>
      </w:r>
      <w:r w:rsidRPr="000B12AD">
        <w:rPr>
          <w:rFonts w:ascii="Times New Roman" w:eastAsia="Times New Roman" w:hAnsi="Times New Roman" w:cs="Times New Roman"/>
          <w:sz w:val="24"/>
          <w:szCs w:val="24"/>
        </w:rPr>
        <w:t xml:space="preserve"> quarantine</w:t>
      </w:r>
      <w:r w:rsidRPr="000B12AD">
        <w:rPr>
          <w:rFonts w:ascii="Times New Roman" w:hAnsi="Times New Roman" w:cs="Times New Roman"/>
          <w:sz w:val="24"/>
          <w:szCs w:val="24"/>
        </w:rPr>
        <w:t xml:space="preserve"> before exportation for excluding </w:t>
      </w:r>
      <w:r w:rsidR="00525C98" w:rsidRPr="000B12AD">
        <w:rPr>
          <w:rFonts w:ascii="Times New Roman" w:hAnsi="Times New Roman" w:cs="Times New Roman"/>
          <w:sz w:val="24"/>
          <w:szCs w:val="24"/>
        </w:rPr>
        <w:t xml:space="preserve">of </w:t>
      </w:r>
      <w:r w:rsidRPr="000B12AD">
        <w:rPr>
          <w:rFonts w:ascii="Times New Roman" w:hAnsi="Times New Roman" w:cs="Times New Roman"/>
          <w:sz w:val="24"/>
          <w:szCs w:val="24"/>
        </w:rPr>
        <w:t>all seropositive (infected or carrier</w:t>
      </w:r>
      <w:r w:rsidR="00525C98" w:rsidRPr="000B12AD">
        <w:rPr>
          <w:rFonts w:ascii="Times New Roman" w:hAnsi="Times New Roman" w:cs="Times New Roman"/>
          <w:sz w:val="24"/>
          <w:szCs w:val="24"/>
        </w:rPr>
        <w:t>)</w:t>
      </w:r>
      <w:r w:rsidRPr="000B12AD">
        <w:rPr>
          <w:rFonts w:ascii="Times New Roman" w:hAnsi="Times New Roman" w:cs="Times New Roman"/>
          <w:sz w:val="24"/>
          <w:szCs w:val="24"/>
        </w:rPr>
        <w:t xml:space="preserve"> cases.</w:t>
      </w:r>
    </w:p>
    <w:p w:rsidR="00486162" w:rsidRPr="000B12AD" w:rsidRDefault="00C725B4" w:rsidP="00134FC2">
      <w:pPr>
        <w:numPr>
          <w:ilvl w:val="0"/>
          <w:numId w:val="6"/>
        </w:numPr>
        <w:spacing w:after="0" w:line="360" w:lineRule="auto"/>
        <w:jc w:val="both"/>
        <w:rPr>
          <w:rFonts w:ascii="Times New Roman" w:hAnsi="Times New Roman" w:cs="Times New Roman"/>
          <w:sz w:val="24"/>
          <w:szCs w:val="24"/>
        </w:rPr>
      </w:pPr>
      <w:r w:rsidRPr="000B12AD">
        <w:rPr>
          <w:rFonts w:ascii="Times New Roman" w:hAnsi="Times New Roman" w:cs="Times New Roman"/>
          <w:sz w:val="24"/>
          <w:szCs w:val="24"/>
        </w:rPr>
        <w:t xml:space="preserve">Improving the </w:t>
      </w:r>
      <w:r w:rsidR="00B9670B" w:rsidRPr="000B12AD">
        <w:rPr>
          <w:rFonts w:ascii="Times New Roman" w:hAnsi="Times New Roman" w:cs="Times New Roman"/>
          <w:sz w:val="24"/>
          <w:szCs w:val="24"/>
        </w:rPr>
        <w:t xml:space="preserve">import control, including quarantine, </w:t>
      </w:r>
      <w:r w:rsidR="00BF564C" w:rsidRPr="000B12AD">
        <w:rPr>
          <w:rFonts w:ascii="Times New Roman" w:hAnsi="Times New Roman" w:cs="Times New Roman"/>
          <w:sz w:val="24"/>
          <w:szCs w:val="24"/>
        </w:rPr>
        <w:t>at Islamic Jeddah</w:t>
      </w:r>
      <w:r w:rsidRPr="000B12AD">
        <w:rPr>
          <w:rFonts w:ascii="Times New Roman" w:hAnsi="Times New Roman" w:cs="Times New Roman"/>
          <w:sz w:val="24"/>
          <w:szCs w:val="24"/>
        </w:rPr>
        <w:t xml:space="preserve"> </w:t>
      </w:r>
      <w:r w:rsidR="00BF564C" w:rsidRPr="000B12AD">
        <w:rPr>
          <w:rFonts w:ascii="Times New Roman" w:hAnsi="Times New Roman" w:cs="Times New Roman"/>
          <w:sz w:val="24"/>
          <w:szCs w:val="24"/>
        </w:rPr>
        <w:t>port</w:t>
      </w:r>
      <w:r w:rsidR="00486162" w:rsidRPr="000B12AD">
        <w:rPr>
          <w:rFonts w:ascii="Times New Roman" w:hAnsi="Times New Roman" w:cs="Times New Roman"/>
          <w:sz w:val="24"/>
          <w:szCs w:val="24"/>
        </w:rPr>
        <w:t>.</w:t>
      </w:r>
    </w:p>
    <w:p w:rsidR="00486162" w:rsidRPr="000B12AD" w:rsidRDefault="00486162" w:rsidP="00BF564C">
      <w:pPr>
        <w:numPr>
          <w:ilvl w:val="0"/>
          <w:numId w:val="6"/>
        </w:numPr>
        <w:spacing w:after="0" w:line="360" w:lineRule="auto"/>
        <w:jc w:val="both"/>
        <w:rPr>
          <w:rFonts w:ascii="Times New Roman" w:hAnsi="Times New Roman" w:cs="Times New Roman"/>
          <w:sz w:val="24"/>
          <w:szCs w:val="24"/>
        </w:rPr>
      </w:pPr>
      <w:r w:rsidRPr="000B12AD">
        <w:rPr>
          <w:rFonts w:ascii="Times New Roman" w:hAnsi="Times New Roman" w:cs="Times New Roman"/>
          <w:sz w:val="24"/>
          <w:szCs w:val="24"/>
        </w:rPr>
        <w:t>Vaccination of</w:t>
      </w:r>
      <w:r w:rsidR="00BF564C" w:rsidRPr="000B12AD">
        <w:rPr>
          <w:rFonts w:ascii="Times New Roman" w:hAnsi="Times New Roman" w:cs="Times New Roman"/>
          <w:sz w:val="24"/>
          <w:szCs w:val="24"/>
        </w:rPr>
        <w:t xml:space="preserve"> non-infected and non-carrier </w:t>
      </w:r>
      <w:r w:rsidRPr="000B12AD">
        <w:rPr>
          <w:rFonts w:ascii="Times New Roman" w:hAnsi="Times New Roman" w:cs="Times New Roman"/>
          <w:sz w:val="24"/>
          <w:szCs w:val="24"/>
        </w:rPr>
        <w:t xml:space="preserve">ruminants in the country of origin </w:t>
      </w:r>
      <w:r w:rsidR="00BF564C" w:rsidRPr="000B12AD">
        <w:rPr>
          <w:rFonts w:ascii="Times New Roman" w:hAnsi="Times New Roman" w:cs="Times New Roman"/>
          <w:sz w:val="24"/>
          <w:szCs w:val="24"/>
        </w:rPr>
        <w:t xml:space="preserve">at least 3 weeks </w:t>
      </w:r>
      <w:r w:rsidRPr="000B12AD">
        <w:rPr>
          <w:rFonts w:ascii="Times New Roman" w:hAnsi="Times New Roman" w:cs="Times New Roman"/>
          <w:sz w:val="24"/>
          <w:szCs w:val="24"/>
        </w:rPr>
        <w:t>before export t</w:t>
      </w:r>
      <w:r w:rsidR="00C725B4" w:rsidRPr="000B12AD">
        <w:rPr>
          <w:rFonts w:ascii="Times New Roman" w:hAnsi="Times New Roman" w:cs="Times New Roman"/>
          <w:sz w:val="24"/>
          <w:szCs w:val="24"/>
        </w:rPr>
        <w:t xml:space="preserve">o Saudi Arabia, </w:t>
      </w:r>
      <w:r w:rsidRPr="000B12AD">
        <w:rPr>
          <w:rFonts w:ascii="Times New Roman" w:hAnsi="Times New Roman" w:cs="Times New Roman"/>
          <w:sz w:val="24"/>
          <w:szCs w:val="24"/>
        </w:rPr>
        <w:t xml:space="preserve">using a </w:t>
      </w:r>
      <w:r w:rsidR="00B60CC1" w:rsidRPr="000B12AD">
        <w:rPr>
          <w:rFonts w:ascii="Times New Roman" w:hAnsi="Times New Roman" w:cs="Times New Roman"/>
          <w:sz w:val="24"/>
          <w:szCs w:val="24"/>
        </w:rPr>
        <w:t xml:space="preserve">polyvalent </w:t>
      </w:r>
      <w:r w:rsidRPr="000B12AD">
        <w:rPr>
          <w:rFonts w:ascii="Times New Roman" w:hAnsi="Times New Roman" w:cs="Times New Roman"/>
          <w:sz w:val="24"/>
          <w:szCs w:val="24"/>
        </w:rPr>
        <w:t>vaccine incorporating FMD virus strains which can stimulate protection against</w:t>
      </w:r>
      <w:r w:rsidR="00B60CC1" w:rsidRPr="000B12AD">
        <w:rPr>
          <w:rFonts w:ascii="Times New Roman" w:hAnsi="Times New Roman" w:cs="Times New Roman"/>
          <w:sz w:val="24"/>
          <w:szCs w:val="24"/>
        </w:rPr>
        <w:t xml:space="preserve"> </w:t>
      </w:r>
      <w:r w:rsidRPr="000B12AD">
        <w:rPr>
          <w:rFonts w:ascii="Times New Roman" w:hAnsi="Times New Roman" w:cs="Times New Roman"/>
          <w:sz w:val="24"/>
          <w:szCs w:val="24"/>
        </w:rPr>
        <w:t>Saudi field strains.</w:t>
      </w:r>
    </w:p>
    <w:p w:rsidR="007E1DE2" w:rsidRPr="000B12AD" w:rsidRDefault="0066719C" w:rsidP="00BA1D35">
      <w:pPr>
        <w:numPr>
          <w:ilvl w:val="0"/>
          <w:numId w:val="6"/>
        </w:numPr>
        <w:spacing w:after="0" w:line="360" w:lineRule="auto"/>
        <w:jc w:val="both"/>
        <w:rPr>
          <w:rFonts w:ascii="Times New Roman" w:hAnsi="Times New Roman" w:cs="Times New Roman"/>
          <w:sz w:val="24"/>
          <w:szCs w:val="24"/>
        </w:rPr>
      </w:pPr>
      <w:r w:rsidRPr="000B12AD">
        <w:rPr>
          <w:rFonts w:ascii="Times New Roman" w:hAnsi="Times New Roman" w:cs="Times New Roman"/>
          <w:sz w:val="24"/>
          <w:szCs w:val="24"/>
        </w:rPr>
        <w:t>Serological testing of random and reprehensive samples at Islamic Jeddah quarantine to ensure vaccination of the imported live animals.</w:t>
      </w:r>
    </w:p>
    <w:p w:rsidR="0077735A" w:rsidRPr="000B12AD" w:rsidRDefault="00D56F56" w:rsidP="00BF564C">
      <w:pPr>
        <w:numPr>
          <w:ilvl w:val="0"/>
          <w:numId w:val="6"/>
        </w:numPr>
        <w:spacing w:after="0" w:line="360" w:lineRule="auto"/>
        <w:jc w:val="both"/>
        <w:rPr>
          <w:rFonts w:ascii="Times New Roman" w:hAnsi="Times New Roman" w:cs="Times New Roman"/>
          <w:sz w:val="24"/>
          <w:szCs w:val="24"/>
        </w:rPr>
      </w:pPr>
      <w:r w:rsidRPr="000B12AD">
        <w:rPr>
          <w:rFonts w:ascii="Times New Roman" w:hAnsi="Times New Roman" w:cs="Times New Roman"/>
          <w:sz w:val="24"/>
          <w:szCs w:val="24"/>
        </w:rPr>
        <w:t>Establishment of a national project for the intensive production of sheep as an alternative to importation with a production capacity of about 1-2 million head per year.</w:t>
      </w:r>
      <w:r w:rsidR="00C725B4" w:rsidRPr="000B12AD">
        <w:rPr>
          <w:rFonts w:ascii="Times New Roman" w:hAnsi="Times New Roman" w:cs="Times New Roman"/>
          <w:sz w:val="24"/>
          <w:szCs w:val="24"/>
        </w:rPr>
        <w:t xml:space="preserve">  </w:t>
      </w:r>
    </w:p>
    <w:p w:rsidR="00BA1D35" w:rsidRPr="000B12AD" w:rsidRDefault="0077735A" w:rsidP="000B12AD">
      <w:pPr>
        <w:numPr>
          <w:ilvl w:val="0"/>
          <w:numId w:val="6"/>
        </w:numPr>
        <w:spacing w:after="0" w:line="360" w:lineRule="auto"/>
        <w:jc w:val="both"/>
        <w:rPr>
          <w:rFonts w:ascii="Times New Roman" w:hAnsi="Times New Roman" w:cs="Times New Roman"/>
          <w:sz w:val="24"/>
          <w:szCs w:val="24"/>
        </w:rPr>
      </w:pPr>
      <w:r w:rsidRPr="000B12AD">
        <w:rPr>
          <w:rFonts w:ascii="Times New Roman" w:hAnsi="Times New Roman" w:cs="Times New Roman"/>
          <w:sz w:val="24"/>
          <w:szCs w:val="24"/>
        </w:rPr>
        <w:lastRenderedPageBreak/>
        <w:t>Application of all recommendations of the Terrestrial Animal Health Code of the OIE (World organisation for animal health) for international movements of live animals</w:t>
      </w:r>
      <w:r w:rsidR="00C9506F" w:rsidRPr="000B12AD">
        <w:rPr>
          <w:rFonts w:ascii="Times New Roman" w:hAnsi="Times New Roman" w:cs="Times New Roman"/>
          <w:sz w:val="24"/>
          <w:szCs w:val="24"/>
        </w:rPr>
        <w:t xml:space="preserve"> (</w:t>
      </w:r>
      <w:r w:rsidR="00B23A87">
        <w:rPr>
          <w:rFonts w:ascii="Times New Roman" w:hAnsi="Times New Roman" w:cs="Times New Roman"/>
          <w:sz w:val="24"/>
          <w:szCs w:val="24"/>
        </w:rPr>
        <w:t>60</w:t>
      </w:r>
      <w:r w:rsidR="00C9506F" w:rsidRPr="000B12AD">
        <w:rPr>
          <w:rFonts w:ascii="Times New Roman" w:hAnsi="Times New Roman" w:cs="Times New Roman"/>
          <w:sz w:val="24"/>
          <w:szCs w:val="24"/>
        </w:rPr>
        <w:t>).</w:t>
      </w:r>
      <w:r w:rsidR="00BA1D35" w:rsidRPr="000B12AD">
        <w:rPr>
          <w:rFonts w:ascii="Times New Roman" w:hAnsi="Times New Roman" w:cs="Times New Roman"/>
          <w:sz w:val="24"/>
          <w:szCs w:val="24"/>
        </w:rPr>
        <w:t xml:space="preserve"> </w:t>
      </w:r>
    </w:p>
    <w:p w:rsidR="00C725B4" w:rsidRDefault="00BA1D35" w:rsidP="00F1632D">
      <w:pPr>
        <w:numPr>
          <w:ilvl w:val="0"/>
          <w:numId w:val="6"/>
        </w:numPr>
        <w:spacing w:after="0" w:line="360" w:lineRule="auto"/>
        <w:jc w:val="both"/>
        <w:rPr>
          <w:rFonts w:ascii="Times New Roman" w:hAnsi="Times New Roman" w:cs="Times New Roman"/>
          <w:sz w:val="24"/>
          <w:szCs w:val="24"/>
        </w:rPr>
      </w:pPr>
      <w:r w:rsidRPr="000B12AD">
        <w:rPr>
          <w:rFonts w:ascii="Times New Roman" w:hAnsi="Times New Roman" w:cs="Times New Roman"/>
          <w:sz w:val="24"/>
          <w:szCs w:val="24"/>
        </w:rPr>
        <w:t xml:space="preserve">Further studies for </w:t>
      </w:r>
      <w:r w:rsidR="00F1632D" w:rsidRPr="000B12AD">
        <w:rPr>
          <w:rFonts w:ascii="Times New Roman" w:hAnsi="Times New Roman" w:cs="Times New Roman"/>
          <w:sz w:val="24"/>
          <w:szCs w:val="24"/>
        </w:rPr>
        <w:t>typing</w:t>
      </w:r>
      <w:r w:rsidRPr="000B12AD">
        <w:rPr>
          <w:rFonts w:ascii="Times New Roman" w:hAnsi="Times New Roman" w:cs="Times New Roman"/>
          <w:sz w:val="24"/>
          <w:szCs w:val="24"/>
        </w:rPr>
        <w:t xml:space="preserve"> and characterization of any FMD</w:t>
      </w:r>
      <w:r w:rsidR="00F1632D" w:rsidRPr="000B12AD">
        <w:rPr>
          <w:rFonts w:ascii="Times New Roman" w:hAnsi="Times New Roman" w:cs="Times New Roman"/>
          <w:sz w:val="24"/>
          <w:szCs w:val="24"/>
        </w:rPr>
        <w:t>V</w:t>
      </w:r>
      <w:r w:rsidRPr="000B12AD">
        <w:rPr>
          <w:rFonts w:ascii="Times New Roman" w:hAnsi="Times New Roman" w:cs="Times New Roman"/>
          <w:sz w:val="24"/>
          <w:szCs w:val="24"/>
        </w:rPr>
        <w:t xml:space="preserve"> exotic </w:t>
      </w:r>
      <w:r w:rsidR="00F1632D" w:rsidRPr="000B12AD">
        <w:rPr>
          <w:rFonts w:ascii="Times New Roman" w:hAnsi="Times New Roman" w:cs="Times New Roman"/>
          <w:sz w:val="24"/>
          <w:szCs w:val="24"/>
        </w:rPr>
        <w:t>top</w:t>
      </w:r>
      <w:r w:rsidRPr="000B12AD">
        <w:rPr>
          <w:rFonts w:ascii="Times New Roman" w:hAnsi="Times New Roman" w:cs="Times New Roman"/>
          <w:sz w:val="24"/>
          <w:szCs w:val="24"/>
        </w:rPr>
        <w:t xml:space="preserve">types and annual reporting of FMD molecular epidemiology in Saudi Arabia were </w:t>
      </w:r>
      <w:r w:rsidR="00F1632D" w:rsidRPr="000B12AD">
        <w:rPr>
          <w:rFonts w:ascii="Times New Roman" w:hAnsi="Times New Roman" w:cs="Times New Roman"/>
          <w:sz w:val="24"/>
          <w:szCs w:val="24"/>
        </w:rPr>
        <w:t xml:space="preserve">also </w:t>
      </w:r>
      <w:r w:rsidRPr="000B12AD">
        <w:rPr>
          <w:rFonts w:ascii="Times New Roman" w:hAnsi="Times New Roman" w:cs="Times New Roman"/>
          <w:sz w:val="24"/>
          <w:szCs w:val="24"/>
        </w:rPr>
        <w:t>recommended.</w:t>
      </w:r>
    </w:p>
    <w:p w:rsidR="00AD1BB5" w:rsidRDefault="00AD1BB5" w:rsidP="000B12AD">
      <w:pPr>
        <w:spacing w:after="0" w:line="360" w:lineRule="auto"/>
        <w:jc w:val="both"/>
        <w:rPr>
          <w:rFonts w:ascii="Times New Roman" w:hAnsi="Times New Roman" w:cs="Times New Roman"/>
          <w:sz w:val="24"/>
          <w:szCs w:val="24"/>
        </w:rPr>
      </w:pPr>
    </w:p>
    <w:p w:rsidR="008C3695" w:rsidRPr="0099245A" w:rsidRDefault="008C3695" w:rsidP="008C3695">
      <w:pPr>
        <w:jc w:val="both"/>
        <w:rPr>
          <w:rFonts w:ascii="Times New Roman" w:eastAsia="Times New Roman" w:hAnsi="Times New Roman" w:cs="Times New Roman"/>
          <w:b/>
          <w:bCs/>
          <w:sz w:val="28"/>
          <w:szCs w:val="28"/>
        </w:rPr>
      </w:pPr>
      <w:r w:rsidRPr="0099245A">
        <w:rPr>
          <w:rFonts w:ascii="Times New Roman" w:eastAsia="Times New Roman" w:hAnsi="Times New Roman" w:cs="Times New Roman"/>
          <w:b/>
          <w:bCs/>
          <w:sz w:val="28"/>
          <w:szCs w:val="28"/>
        </w:rPr>
        <w:t>References</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F87BDA">
        <w:rPr>
          <w:rFonts w:ascii="Times New Roman" w:eastAsia="Times New Roman" w:hAnsi="Times New Roman" w:cs="Times New Roman"/>
          <w:sz w:val="24"/>
          <w:szCs w:val="24"/>
        </w:rPr>
        <w:t xml:space="preserve">Abdel Baky, M.H.; Abd El-Rahim, I.H.A.; Habashi, A.R.; Mahmoud, M.M.; Al-Mujalii, D.M </w:t>
      </w:r>
      <w:r>
        <w:rPr>
          <w:rFonts w:ascii="Times New Roman" w:eastAsia="Times New Roman" w:hAnsi="Times New Roman" w:cs="Times New Roman"/>
          <w:sz w:val="24"/>
          <w:szCs w:val="24"/>
        </w:rPr>
        <w:t xml:space="preserve">(2005).- </w:t>
      </w:r>
      <w:r w:rsidRPr="00F87BDA">
        <w:rPr>
          <w:rFonts w:ascii="Times New Roman" w:eastAsia="Times New Roman" w:hAnsi="Times New Roman" w:cs="Times New Roman"/>
          <w:sz w:val="24"/>
          <w:szCs w:val="24"/>
        </w:rPr>
        <w:t xml:space="preserve">Epizootiology and control measurements of foot and mouth disease (FMD) in Saudi Arabia from 1999 to 2004. </w:t>
      </w:r>
      <w:r w:rsidRPr="000B12AD">
        <w:rPr>
          <w:rFonts w:ascii="Times New Roman" w:eastAsia="Times New Roman" w:hAnsi="Times New Roman" w:cs="Times New Roman"/>
          <w:i/>
          <w:iCs/>
          <w:sz w:val="24"/>
          <w:szCs w:val="24"/>
        </w:rPr>
        <w:t>Assiut Vet. Med. J</w:t>
      </w:r>
      <w:r w:rsidRPr="00F87BDA">
        <w:rPr>
          <w:rFonts w:ascii="Times New Roman" w:eastAsia="Times New Roman" w:hAnsi="Times New Roman" w:cs="Times New Roman"/>
          <w:sz w:val="24"/>
          <w:szCs w:val="24"/>
        </w:rPr>
        <w:t>.</w:t>
      </w:r>
      <w:r w:rsidR="00384EE6">
        <w:rPr>
          <w:rFonts w:ascii="Times New Roman" w:eastAsia="Times New Roman" w:hAnsi="Times New Roman" w:cs="Times New Roman"/>
          <w:sz w:val="24"/>
          <w:szCs w:val="24"/>
        </w:rPr>
        <w:t>,</w:t>
      </w:r>
      <w:r w:rsidRPr="00F87BDA">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51</w:t>
      </w:r>
      <w:r w:rsidRPr="00F87BDA">
        <w:rPr>
          <w:rFonts w:ascii="Times New Roman" w:eastAsia="Times New Roman" w:hAnsi="Times New Roman" w:cs="Times New Roman"/>
          <w:sz w:val="24"/>
          <w:szCs w:val="24"/>
        </w:rPr>
        <w:t>, 112-126.</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742D44">
        <w:rPr>
          <w:rFonts w:ascii="Times New Roman" w:eastAsia="Times New Roman" w:hAnsi="Times New Roman" w:cs="Times New Roman"/>
          <w:sz w:val="24"/>
          <w:szCs w:val="24"/>
        </w:rPr>
        <w:t xml:space="preserve">Ahmed H.A., Salem S.A., Habashi A.R., Arafa A.A., Aggour M.G., Salem G.H., Gaber A.S., Selem O., Abdelkader S.H., Knowles N.J., Madi M., Valdazo-González B., Wadsworth J., Hutchings G.H., Mioulet V., Hammond J.M. &amp; King D.P. (2012).-  Emergence of foot-and-mouth disease virus SAT 2 in Egypt during 2012. </w:t>
      </w:r>
      <w:r w:rsidRPr="000B12AD">
        <w:rPr>
          <w:rFonts w:ascii="Times New Roman" w:eastAsia="Times New Roman" w:hAnsi="Times New Roman" w:cs="Times New Roman"/>
          <w:i/>
          <w:iCs/>
          <w:sz w:val="24"/>
          <w:szCs w:val="24"/>
        </w:rPr>
        <w:t>Transbound Emerg Dis.</w:t>
      </w:r>
      <w:r w:rsidR="00384EE6">
        <w:rPr>
          <w:rFonts w:ascii="Times New Roman" w:eastAsia="Times New Roman" w:hAnsi="Times New Roman" w:cs="Times New Roman"/>
          <w:sz w:val="24"/>
          <w:szCs w:val="24"/>
        </w:rPr>
        <w:t>,</w:t>
      </w:r>
      <w:r w:rsidRPr="00742D44">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59</w:t>
      </w:r>
      <w:r w:rsidR="00384EE6">
        <w:rPr>
          <w:rFonts w:ascii="Times New Roman" w:eastAsia="Times New Roman" w:hAnsi="Times New Roman" w:cs="Times New Roman"/>
          <w:sz w:val="24"/>
          <w:szCs w:val="24"/>
        </w:rPr>
        <w:t xml:space="preserve">, </w:t>
      </w:r>
      <w:r w:rsidRPr="00742D44">
        <w:rPr>
          <w:rFonts w:ascii="Times New Roman" w:eastAsia="Times New Roman" w:hAnsi="Times New Roman" w:cs="Times New Roman"/>
          <w:sz w:val="24"/>
          <w:szCs w:val="24"/>
        </w:rPr>
        <w:t xml:space="preserve">476-481. </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Aidaros H.A. (2002).- Regional status and approaches to control and eradication of foot and mouth disease in the Middle East and North Africa. </w:t>
      </w:r>
      <w:r w:rsidRPr="000B12AD">
        <w:rPr>
          <w:rFonts w:ascii="Times New Roman" w:eastAsia="Times New Roman" w:hAnsi="Times New Roman" w:cs="Times New Roman"/>
          <w:i/>
          <w:iCs/>
          <w:sz w:val="24"/>
          <w:szCs w:val="24"/>
        </w:rPr>
        <w:t>Rev Sci Tech</w:t>
      </w:r>
      <w:r w:rsidRPr="00B04ADC">
        <w:rPr>
          <w:rFonts w:ascii="Times New Roman" w:eastAsia="Times New Roman" w:hAnsi="Times New Roman" w:cs="Times New Roman"/>
          <w:sz w:val="24"/>
          <w:szCs w:val="24"/>
        </w:rPr>
        <w:t>.</w:t>
      </w:r>
      <w:r w:rsidR="00384EE6">
        <w:rPr>
          <w:rFonts w:ascii="Times New Roman" w:eastAsia="Times New Roman" w:hAnsi="Times New Roman" w:cs="Times New Roman"/>
          <w:sz w:val="24"/>
          <w:szCs w:val="24"/>
        </w:rPr>
        <w:t>,</w:t>
      </w:r>
      <w:r w:rsidRPr="00B04ADC">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21</w:t>
      </w:r>
      <w:r w:rsidR="00384EE6">
        <w:rPr>
          <w:rFonts w:ascii="Times New Roman" w:eastAsia="Times New Roman" w:hAnsi="Times New Roman" w:cs="Times New Roman"/>
          <w:sz w:val="24"/>
          <w:szCs w:val="24"/>
        </w:rPr>
        <w:t xml:space="preserve">, </w:t>
      </w:r>
      <w:r w:rsidRPr="00B04ADC">
        <w:rPr>
          <w:rFonts w:ascii="Times New Roman" w:eastAsia="Times New Roman" w:hAnsi="Times New Roman" w:cs="Times New Roman"/>
          <w:sz w:val="24"/>
          <w:szCs w:val="24"/>
        </w:rPr>
        <w:t>4</w:t>
      </w:r>
      <w:r>
        <w:rPr>
          <w:rFonts w:ascii="Times New Roman" w:eastAsia="Times New Roman" w:hAnsi="Times New Roman" w:cs="Times New Roman"/>
          <w:sz w:val="24"/>
          <w:szCs w:val="24"/>
        </w:rPr>
        <w:t>51</w:t>
      </w:r>
      <w:r w:rsidRPr="00B04ADC">
        <w:rPr>
          <w:rFonts w:ascii="Times New Roman" w:eastAsia="Times New Roman" w:hAnsi="Times New Roman" w:cs="Times New Roman"/>
          <w:sz w:val="24"/>
          <w:szCs w:val="24"/>
        </w:rPr>
        <w:t>-4</w:t>
      </w:r>
      <w:r>
        <w:rPr>
          <w:rFonts w:ascii="Times New Roman" w:eastAsia="Times New Roman" w:hAnsi="Times New Roman" w:cs="Times New Roman"/>
          <w:sz w:val="24"/>
          <w:szCs w:val="24"/>
        </w:rPr>
        <w:t>58</w:t>
      </w:r>
      <w:r w:rsidRPr="00B04ADC">
        <w:rPr>
          <w:rFonts w:ascii="Times New Roman" w:eastAsia="Times New Roman" w:hAnsi="Times New Roman" w:cs="Times New Roman"/>
          <w:sz w:val="24"/>
          <w:szCs w:val="24"/>
        </w:rPr>
        <w:t>.</w:t>
      </w:r>
    </w:p>
    <w:p w:rsidR="008C3695" w:rsidRPr="00DD6AF8" w:rsidRDefault="008C3695" w:rsidP="000B12AD">
      <w:pPr>
        <w:numPr>
          <w:ilvl w:val="0"/>
          <w:numId w:val="5"/>
        </w:numPr>
        <w:spacing w:line="360" w:lineRule="auto"/>
        <w:jc w:val="both"/>
        <w:rPr>
          <w:rFonts w:ascii="Times New Roman" w:eastAsia="Times New Roman" w:hAnsi="Times New Roman" w:cs="Times New Roman"/>
          <w:sz w:val="24"/>
          <w:szCs w:val="24"/>
        </w:rPr>
      </w:pPr>
      <w:r w:rsidRPr="00DD6AF8">
        <w:rPr>
          <w:rFonts w:ascii="Times New Roman" w:eastAsia="Times New Roman" w:hAnsi="Times New Roman" w:cs="Times New Roman"/>
          <w:sz w:val="24"/>
          <w:szCs w:val="24"/>
        </w:rPr>
        <w:t xml:space="preserve">Akashi H. (2010).- Current situation and future preventive measures of foot-and-mouth disease in Japan. </w:t>
      </w:r>
      <w:r w:rsidRPr="000B12AD">
        <w:rPr>
          <w:rFonts w:ascii="Times New Roman" w:eastAsia="Times New Roman" w:hAnsi="Times New Roman" w:cs="Times New Roman"/>
          <w:i/>
          <w:iCs/>
          <w:sz w:val="24"/>
          <w:szCs w:val="24"/>
        </w:rPr>
        <w:t>Uirusu</w:t>
      </w:r>
      <w:r w:rsidR="00384EE6">
        <w:rPr>
          <w:rFonts w:ascii="Times New Roman" w:eastAsia="Times New Roman" w:hAnsi="Times New Roman" w:cs="Times New Roman"/>
          <w:sz w:val="24"/>
          <w:szCs w:val="24"/>
        </w:rPr>
        <w:t>.,</w:t>
      </w:r>
      <w:r w:rsidRPr="00DD6AF8">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60</w:t>
      </w:r>
      <w:r w:rsidR="00384EE6">
        <w:rPr>
          <w:rFonts w:ascii="Times New Roman" w:eastAsia="Times New Roman" w:hAnsi="Times New Roman" w:cs="Times New Roman"/>
          <w:sz w:val="24"/>
          <w:szCs w:val="24"/>
        </w:rPr>
        <w:t xml:space="preserve">, </w:t>
      </w:r>
      <w:r w:rsidRPr="00DD6AF8">
        <w:rPr>
          <w:rFonts w:ascii="Times New Roman" w:eastAsia="Times New Roman" w:hAnsi="Times New Roman" w:cs="Times New Roman"/>
          <w:sz w:val="24"/>
          <w:szCs w:val="24"/>
        </w:rPr>
        <w:t>249-255.</w:t>
      </w:r>
    </w:p>
    <w:p w:rsidR="008C3695"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791916">
        <w:rPr>
          <w:rFonts w:ascii="Times New Roman" w:eastAsia="Times New Roman" w:hAnsi="Times New Roman" w:cs="Times New Roman"/>
          <w:sz w:val="24"/>
          <w:szCs w:val="24"/>
        </w:rPr>
        <w:t xml:space="preserve">Alsayeqh A.F. &amp; Fat'hi S.M. (2012).- Recurrent appearance of foot and mouth disease virus (FMDV) in Saudi Arabia. </w:t>
      </w:r>
      <w:r w:rsidRPr="000B12AD">
        <w:rPr>
          <w:rFonts w:ascii="Times New Roman" w:eastAsia="Times New Roman" w:hAnsi="Times New Roman" w:cs="Times New Roman"/>
          <w:i/>
          <w:iCs/>
          <w:sz w:val="24"/>
          <w:szCs w:val="24"/>
        </w:rPr>
        <w:t>Scientific Journal of Microbiology</w:t>
      </w:r>
      <w:r w:rsidRPr="00791916">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w:t>
      </w:r>
      <w:r w:rsidR="00384EE6">
        <w:rPr>
          <w:rFonts w:ascii="Times New Roman" w:eastAsia="Times New Roman" w:hAnsi="Times New Roman" w:cs="Times New Roman"/>
          <w:sz w:val="24"/>
          <w:szCs w:val="24"/>
        </w:rPr>
        <w:t>,</w:t>
      </w:r>
      <w:r w:rsidRPr="00791916">
        <w:rPr>
          <w:rFonts w:ascii="Times New Roman" w:eastAsia="Times New Roman" w:hAnsi="Times New Roman" w:cs="Times New Roman"/>
          <w:sz w:val="24"/>
          <w:szCs w:val="24"/>
        </w:rPr>
        <w:t xml:space="preserve"> 63-70.</w:t>
      </w:r>
    </w:p>
    <w:p w:rsidR="008C3695"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477DA1">
        <w:rPr>
          <w:rFonts w:ascii="Times New Roman" w:eastAsia="Times New Roman" w:hAnsi="Times New Roman" w:cs="Times New Roman"/>
          <w:sz w:val="24"/>
          <w:szCs w:val="24"/>
        </w:rPr>
        <w:t xml:space="preserve">Barnett </w:t>
      </w:r>
      <w:r>
        <w:rPr>
          <w:rFonts w:ascii="Times New Roman" w:eastAsia="Times New Roman" w:hAnsi="Times New Roman" w:cs="Times New Roman"/>
          <w:sz w:val="24"/>
          <w:szCs w:val="24"/>
        </w:rPr>
        <w:t>P.</w:t>
      </w:r>
      <w:r w:rsidRPr="00477DA1">
        <w:rPr>
          <w:rFonts w:ascii="Times New Roman" w:eastAsia="Times New Roman" w:hAnsi="Times New Roman" w:cs="Times New Roman"/>
          <w:sz w:val="24"/>
          <w:szCs w:val="24"/>
        </w:rPr>
        <w:t>V</w:t>
      </w:r>
      <w:r>
        <w:rPr>
          <w:rFonts w:ascii="Times New Roman" w:eastAsia="Times New Roman" w:hAnsi="Times New Roman" w:cs="Times New Roman"/>
          <w:sz w:val="24"/>
          <w:szCs w:val="24"/>
        </w:rPr>
        <w:t>. &amp;</w:t>
      </w:r>
      <w:r w:rsidRPr="00477DA1">
        <w:rPr>
          <w:rFonts w:ascii="Times New Roman" w:eastAsia="Times New Roman" w:hAnsi="Times New Roman" w:cs="Times New Roman"/>
          <w:sz w:val="24"/>
          <w:szCs w:val="24"/>
        </w:rPr>
        <w:t xml:space="preserve"> Cox S</w:t>
      </w:r>
      <w:r>
        <w:rPr>
          <w:rFonts w:ascii="Times New Roman" w:eastAsia="Times New Roman" w:hAnsi="Times New Roman" w:cs="Times New Roman"/>
          <w:sz w:val="24"/>
          <w:szCs w:val="24"/>
        </w:rPr>
        <w:t>.</w:t>
      </w:r>
      <w:r w:rsidRPr="00477DA1">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(1999).- </w:t>
      </w:r>
      <w:r w:rsidRPr="00477DA1">
        <w:rPr>
          <w:rFonts w:ascii="Times New Roman" w:eastAsia="Times New Roman" w:hAnsi="Times New Roman" w:cs="Times New Roman"/>
          <w:sz w:val="24"/>
          <w:szCs w:val="24"/>
        </w:rPr>
        <w:t xml:space="preserve">The role of small ruminants in the epidemiology and transmission of foot-and-mouth disease. </w:t>
      </w:r>
      <w:r w:rsidRPr="000B12AD">
        <w:rPr>
          <w:rFonts w:ascii="Times New Roman" w:eastAsia="Times New Roman" w:hAnsi="Times New Roman" w:cs="Times New Roman"/>
          <w:i/>
          <w:iCs/>
          <w:sz w:val="24"/>
          <w:szCs w:val="24"/>
        </w:rPr>
        <w:t>Vet J</w:t>
      </w:r>
      <w:r w:rsidRPr="00477DA1">
        <w:rPr>
          <w:rFonts w:ascii="Times New Roman" w:eastAsia="Times New Roman" w:hAnsi="Times New Roman" w:cs="Times New Roman"/>
          <w:sz w:val="24"/>
          <w:szCs w:val="24"/>
        </w:rPr>
        <w:t>.</w:t>
      </w:r>
      <w:r w:rsidR="00384E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158</w:t>
      </w:r>
      <w:r w:rsidR="00384E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77DA1">
        <w:rPr>
          <w:rFonts w:ascii="Times New Roman" w:eastAsia="Times New Roman" w:hAnsi="Times New Roman" w:cs="Times New Roman"/>
          <w:sz w:val="24"/>
          <w:szCs w:val="24"/>
        </w:rPr>
        <w:t>6-13.</w:t>
      </w:r>
    </w:p>
    <w:p w:rsidR="008C3695"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0D6F9D">
        <w:rPr>
          <w:rFonts w:ascii="Times New Roman" w:eastAsia="Times New Roman" w:hAnsi="Times New Roman" w:cs="Times New Roman"/>
          <w:sz w:val="24"/>
          <w:szCs w:val="24"/>
        </w:rPr>
        <w:t xml:space="preserve">Barteling S.J. (2002).- Development and performance of inactivated vaccines against foot and mouth disease </w:t>
      </w:r>
      <w:r w:rsidR="00384EE6" w:rsidRPr="000B12AD">
        <w:rPr>
          <w:rFonts w:ascii="Times New Roman" w:eastAsia="Times New Roman" w:hAnsi="Times New Roman" w:cs="Times New Roman"/>
          <w:i/>
          <w:iCs/>
          <w:sz w:val="24"/>
          <w:szCs w:val="24"/>
        </w:rPr>
        <w:t>Rev. sci. tech. Off. int. Epiz</w:t>
      </w:r>
      <w:r w:rsidR="00384EE6">
        <w:rPr>
          <w:rFonts w:ascii="Times New Roman" w:eastAsia="Times New Roman" w:hAnsi="Times New Roman" w:cs="Times New Roman"/>
          <w:sz w:val="24"/>
          <w:szCs w:val="24"/>
        </w:rPr>
        <w:t>.,</w:t>
      </w:r>
      <w:r w:rsidRPr="000D6F9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21</w:t>
      </w:r>
      <w:r w:rsidRPr="000D6F9D">
        <w:rPr>
          <w:rFonts w:ascii="Times New Roman" w:eastAsia="Times New Roman" w:hAnsi="Times New Roman" w:cs="Times New Roman"/>
          <w:sz w:val="24"/>
          <w:szCs w:val="24"/>
        </w:rPr>
        <w:t>, 577-588.</w:t>
      </w:r>
    </w:p>
    <w:p w:rsidR="00C331F9" w:rsidRDefault="00C331F9"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AF4609">
        <w:rPr>
          <w:rFonts w:ascii="Times New Roman" w:eastAsia="Times New Roman" w:hAnsi="Times New Roman" w:cs="Times New Roman"/>
          <w:sz w:val="24"/>
          <w:szCs w:val="24"/>
        </w:rPr>
        <w:t xml:space="preserve">Blanco, E., Romero L. J., El Harrach M. &amp; Sanchez-Vizcaino J. M. (2002).- Serological evidence of FMD subclinical infection in sheep population during the 1999 epidemic in Morocco. </w:t>
      </w:r>
      <w:r w:rsidRPr="000B12AD">
        <w:rPr>
          <w:rFonts w:ascii="Times New Roman" w:eastAsia="Times New Roman" w:hAnsi="Times New Roman" w:cs="Times New Roman"/>
          <w:i/>
          <w:iCs/>
          <w:sz w:val="24"/>
          <w:szCs w:val="24"/>
        </w:rPr>
        <w:t>Vet. Microbiol</w:t>
      </w:r>
      <w:r w:rsidRPr="00AF4609">
        <w:rPr>
          <w:rFonts w:ascii="Times New Roman" w:eastAsia="Times New Roman" w:hAnsi="Times New Roman" w:cs="Times New Roman"/>
          <w:sz w:val="24"/>
          <w:szCs w:val="24"/>
        </w:rPr>
        <w:t>.</w:t>
      </w:r>
      <w:r w:rsidR="00384EE6">
        <w:rPr>
          <w:rFonts w:ascii="Times New Roman" w:eastAsia="Times New Roman" w:hAnsi="Times New Roman" w:cs="Times New Roman"/>
          <w:sz w:val="24"/>
          <w:szCs w:val="24"/>
        </w:rPr>
        <w:t>,</w:t>
      </w:r>
      <w:r w:rsidRPr="00AF4609">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85</w:t>
      </w:r>
      <w:r w:rsidR="00384EE6">
        <w:rPr>
          <w:rFonts w:ascii="Times New Roman" w:eastAsia="Times New Roman" w:hAnsi="Times New Roman" w:cs="Times New Roman"/>
          <w:sz w:val="24"/>
          <w:szCs w:val="24"/>
        </w:rPr>
        <w:t xml:space="preserve">, </w:t>
      </w:r>
      <w:r w:rsidRPr="00AF4609">
        <w:rPr>
          <w:rFonts w:ascii="Times New Roman" w:eastAsia="Times New Roman" w:hAnsi="Times New Roman" w:cs="Times New Roman"/>
          <w:sz w:val="24"/>
          <w:szCs w:val="24"/>
        </w:rPr>
        <w:t>13-21.</w:t>
      </w:r>
    </w:p>
    <w:p w:rsidR="008C3695" w:rsidRPr="008E7A0B"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8E7A0B">
        <w:rPr>
          <w:rFonts w:ascii="Times New Roman" w:eastAsia="Times New Roman" w:hAnsi="Times New Roman" w:cs="Times New Roman"/>
          <w:sz w:val="24"/>
          <w:szCs w:val="24"/>
        </w:rPr>
        <w:lastRenderedPageBreak/>
        <w:t>Bouma A</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 Elbers A</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 Dekker A</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 de Koeijer A</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 Bartels C</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 Vellema P</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 van der Wal P</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 van Rooij E</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 Pluimers F</w:t>
      </w:r>
      <w:r>
        <w:rPr>
          <w:rFonts w:ascii="Times New Roman" w:eastAsia="Times New Roman" w:hAnsi="Times New Roman" w:cs="Times New Roman"/>
          <w:sz w:val="24"/>
          <w:szCs w:val="24"/>
        </w:rPr>
        <w:t>.</w:t>
      </w:r>
      <w:r w:rsidRPr="008E7A0B">
        <w:rPr>
          <w:rFonts w:ascii="Times New Roman" w:eastAsia="Times New Roman" w:hAnsi="Times New Roman" w:cs="Times New Roman"/>
          <w:sz w:val="24"/>
          <w:szCs w:val="24"/>
        </w:rPr>
        <w:t>H</w:t>
      </w:r>
      <w:r>
        <w:rPr>
          <w:rFonts w:ascii="Times New Roman" w:eastAsia="Times New Roman" w:hAnsi="Times New Roman" w:cs="Times New Roman"/>
          <w:sz w:val="24"/>
          <w:szCs w:val="24"/>
        </w:rPr>
        <w:t>. &amp;</w:t>
      </w:r>
      <w:r w:rsidRPr="008E7A0B">
        <w:rPr>
          <w:rFonts w:ascii="Times New Roman" w:eastAsia="Times New Roman" w:hAnsi="Times New Roman" w:cs="Times New Roman"/>
          <w:sz w:val="24"/>
          <w:szCs w:val="24"/>
        </w:rPr>
        <w:t xml:space="preserve"> de Jong MC.</w:t>
      </w:r>
      <w:r>
        <w:rPr>
          <w:rFonts w:ascii="Times New Roman" w:eastAsia="Times New Roman" w:hAnsi="Times New Roman" w:cs="Times New Roman"/>
          <w:sz w:val="24"/>
          <w:szCs w:val="24"/>
        </w:rPr>
        <w:t xml:space="preserve"> (2003).- </w:t>
      </w:r>
      <w:r w:rsidRPr="008E7A0B">
        <w:rPr>
          <w:rFonts w:ascii="Times New Roman" w:eastAsia="Times New Roman" w:hAnsi="Times New Roman" w:cs="Times New Roman"/>
          <w:sz w:val="24"/>
          <w:szCs w:val="24"/>
        </w:rPr>
        <w:t>The foot-and-mouth disease epidemic in The Netherlands in 2001.</w:t>
      </w:r>
      <w:r>
        <w:rPr>
          <w:rFonts w:ascii="Times New Roman" w:eastAsia="Times New Roman" w:hAnsi="Times New Roman" w:cs="Times New Roman"/>
          <w:sz w:val="24"/>
          <w:szCs w:val="24"/>
        </w:rPr>
        <w:t xml:space="preserve"> </w:t>
      </w:r>
      <w:r w:rsidRPr="000B12AD">
        <w:rPr>
          <w:rFonts w:ascii="Times New Roman" w:eastAsia="Times New Roman" w:hAnsi="Times New Roman" w:cs="Times New Roman"/>
          <w:i/>
          <w:iCs/>
          <w:sz w:val="24"/>
          <w:szCs w:val="24"/>
        </w:rPr>
        <w:t>Prev Vet Med</w:t>
      </w:r>
      <w:r w:rsidRPr="008E7A0B">
        <w:rPr>
          <w:rFonts w:ascii="Times New Roman" w:eastAsia="Times New Roman" w:hAnsi="Times New Roman" w:cs="Times New Roman"/>
          <w:sz w:val="24"/>
          <w:szCs w:val="24"/>
        </w:rPr>
        <w:t>.</w:t>
      </w:r>
      <w:r w:rsidR="00384E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57</w:t>
      </w:r>
      <w:r w:rsidR="00384EE6">
        <w:rPr>
          <w:rFonts w:ascii="Times New Roman" w:eastAsia="Times New Roman" w:hAnsi="Times New Roman" w:cs="Times New Roman"/>
          <w:sz w:val="24"/>
          <w:szCs w:val="24"/>
        </w:rPr>
        <w:t xml:space="preserve">, </w:t>
      </w:r>
      <w:r w:rsidRPr="008E7A0B">
        <w:rPr>
          <w:rFonts w:ascii="Times New Roman" w:eastAsia="Times New Roman" w:hAnsi="Times New Roman" w:cs="Times New Roman"/>
          <w:sz w:val="24"/>
          <w:szCs w:val="24"/>
        </w:rPr>
        <w:t>155-66.</w:t>
      </w:r>
    </w:p>
    <w:p w:rsidR="008C3695"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856923">
        <w:rPr>
          <w:rFonts w:ascii="Times New Roman" w:eastAsia="Times New Roman" w:hAnsi="Times New Roman" w:cs="Times New Roman"/>
          <w:sz w:val="24"/>
          <w:szCs w:val="24"/>
        </w:rPr>
        <w:t>Brückner G.K., Vosloo W., Du Plessis B.J.A., Kloeck P.E.L.G., Connoway L., Ekron M.D., Weaver D.B., Dickason C.J., Schreuder F.J., Marais T., &amp; Mogajane M.E. (2002).-</w:t>
      </w:r>
      <w:r>
        <w:rPr>
          <w:rFonts w:ascii="Times New Roman" w:eastAsia="Times New Roman" w:hAnsi="Times New Roman" w:cs="Times New Roman"/>
          <w:sz w:val="24"/>
          <w:szCs w:val="24"/>
        </w:rPr>
        <w:t xml:space="preserve"> </w:t>
      </w:r>
      <w:r w:rsidRPr="00856923">
        <w:rPr>
          <w:rFonts w:ascii="Times New Roman" w:eastAsia="Times New Roman" w:hAnsi="Times New Roman" w:cs="Times New Roman"/>
          <w:sz w:val="24"/>
          <w:szCs w:val="24"/>
        </w:rPr>
        <w:t xml:space="preserve">Foot and mouth disease: the experience of South Africa. </w:t>
      </w:r>
      <w:r w:rsidRPr="000B12AD">
        <w:rPr>
          <w:rFonts w:ascii="Times New Roman" w:eastAsia="Times New Roman" w:hAnsi="Times New Roman" w:cs="Times New Roman"/>
          <w:i/>
          <w:iCs/>
          <w:sz w:val="24"/>
          <w:szCs w:val="24"/>
        </w:rPr>
        <w:t>Rev. sci. tech. Off. int. Epiz</w:t>
      </w:r>
      <w:r w:rsidR="00384EE6">
        <w:rPr>
          <w:rFonts w:ascii="Times New Roman" w:eastAsia="Times New Roman" w:hAnsi="Times New Roman" w:cs="Times New Roman"/>
          <w:sz w:val="24"/>
          <w:szCs w:val="24"/>
        </w:rPr>
        <w:t>.</w:t>
      </w:r>
      <w:r w:rsidR="0040597C">
        <w:rPr>
          <w:rFonts w:ascii="Times New Roman" w:eastAsia="Times New Roman" w:hAnsi="Times New Roman" w:cs="Times New Roman"/>
          <w:sz w:val="24"/>
          <w:szCs w:val="24"/>
        </w:rPr>
        <w:t>,</w:t>
      </w:r>
      <w:r w:rsidRPr="00856923">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21</w:t>
      </w:r>
      <w:r w:rsidR="0040597C">
        <w:rPr>
          <w:rFonts w:ascii="Times New Roman" w:eastAsia="Times New Roman" w:hAnsi="Times New Roman" w:cs="Times New Roman"/>
          <w:sz w:val="24"/>
          <w:szCs w:val="24"/>
        </w:rPr>
        <w:t>,</w:t>
      </w:r>
      <w:r w:rsidRPr="00856923">
        <w:rPr>
          <w:rFonts w:ascii="Times New Roman" w:eastAsia="Times New Roman" w:hAnsi="Times New Roman" w:cs="Times New Roman"/>
          <w:sz w:val="24"/>
          <w:szCs w:val="24"/>
        </w:rPr>
        <w:t xml:space="preserve"> 751-764</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B1371A">
        <w:rPr>
          <w:rFonts w:ascii="Times New Roman" w:eastAsia="Times New Roman" w:hAnsi="Times New Roman" w:cs="Times New Roman"/>
          <w:sz w:val="24"/>
          <w:szCs w:val="24"/>
        </w:rPr>
        <w:t xml:space="preserve">Clavijo A, Wright P, &amp; Kitching R.P. (2004).- Developments in diagnostic techniques for differentiating infection from vaccination in foot-and-mouth disease. </w:t>
      </w:r>
      <w:r w:rsidRPr="000B12AD">
        <w:rPr>
          <w:rFonts w:ascii="Times New Roman" w:eastAsia="Times New Roman" w:hAnsi="Times New Roman" w:cs="Times New Roman"/>
          <w:i/>
          <w:iCs/>
          <w:sz w:val="24"/>
          <w:szCs w:val="24"/>
        </w:rPr>
        <w:t>Vet J</w:t>
      </w:r>
      <w:r w:rsidR="0040597C">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167</w:t>
      </w:r>
      <w:r w:rsidR="0040597C">
        <w:rPr>
          <w:rFonts w:ascii="Times New Roman" w:eastAsia="Times New Roman" w:hAnsi="Times New Roman" w:cs="Times New Roman"/>
          <w:sz w:val="24"/>
          <w:szCs w:val="24"/>
        </w:rPr>
        <w:t xml:space="preserve">, </w:t>
      </w:r>
      <w:r w:rsidRPr="00B1371A">
        <w:rPr>
          <w:rFonts w:ascii="Times New Roman" w:eastAsia="Times New Roman" w:hAnsi="Times New Roman" w:cs="Times New Roman"/>
          <w:sz w:val="24"/>
          <w:szCs w:val="24"/>
        </w:rPr>
        <w:t>:9-22.</w:t>
      </w:r>
    </w:p>
    <w:p w:rsidR="008C3695" w:rsidRPr="00AD20D8" w:rsidRDefault="008C3695" w:rsidP="0040597C">
      <w:pPr>
        <w:numPr>
          <w:ilvl w:val="0"/>
          <w:numId w:val="5"/>
        </w:numPr>
        <w:spacing w:line="360" w:lineRule="auto"/>
        <w:jc w:val="both"/>
        <w:rPr>
          <w:rFonts w:ascii="Times New Roman" w:eastAsia="Times New Roman" w:hAnsi="Times New Roman" w:cs="Times New Roman"/>
          <w:sz w:val="24"/>
          <w:szCs w:val="24"/>
        </w:rPr>
      </w:pPr>
      <w:r w:rsidRPr="00AD20D8">
        <w:rPr>
          <w:rFonts w:ascii="Times New Roman" w:eastAsia="Times New Roman" w:hAnsi="Times New Roman" w:cs="Times New Roman"/>
          <w:sz w:val="24"/>
          <w:szCs w:val="24"/>
        </w:rPr>
        <w:t xml:space="preserve">Correa Melo E., Saraiva V. &amp; Astudillo V. (2002).- Review of the status of foot and mouth disease in countries of south America and approaches to control and eradication. </w:t>
      </w:r>
      <w:r w:rsidR="0040597C" w:rsidRPr="00CA6DB2">
        <w:rPr>
          <w:rFonts w:ascii="Times New Roman" w:eastAsia="Times New Roman" w:hAnsi="Times New Roman" w:cs="Times New Roman"/>
          <w:i/>
          <w:iCs/>
          <w:sz w:val="24"/>
          <w:szCs w:val="24"/>
        </w:rPr>
        <w:t>Rev. sci. tech. Off. int. Epiz</w:t>
      </w:r>
      <w:r w:rsidR="0040597C">
        <w:rPr>
          <w:rFonts w:ascii="Times New Roman" w:eastAsia="Times New Roman" w:hAnsi="Times New Roman" w:cs="Times New Roman"/>
          <w:sz w:val="24"/>
          <w:szCs w:val="24"/>
        </w:rPr>
        <w:t>.,</w:t>
      </w:r>
      <w:r w:rsidR="0040597C" w:rsidRPr="00856923">
        <w:rPr>
          <w:rFonts w:ascii="Times New Roman" w:eastAsia="Times New Roman" w:hAnsi="Times New Roman" w:cs="Times New Roman"/>
          <w:sz w:val="24"/>
          <w:szCs w:val="24"/>
        </w:rPr>
        <w:t xml:space="preserve"> </w:t>
      </w:r>
      <w:r w:rsidR="0040597C" w:rsidRPr="00CA6DB2">
        <w:rPr>
          <w:rFonts w:ascii="Times New Roman" w:eastAsia="Times New Roman" w:hAnsi="Times New Roman" w:cs="Times New Roman"/>
          <w:b/>
          <w:bCs/>
          <w:sz w:val="24"/>
          <w:szCs w:val="24"/>
        </w:rPr>
        <w:t>21</w:t>
      </w:r>
      <w:r w:rsidR="0040597C">
        <w:rPr>
          <w:rFonts w:ascii="Times New Roman" w:eastAsia="Times New Roman" w:hAnsi="Times New Roman" w:cs="Times New Roman"/>
          <w:sz w:val="24"/>
          <w:szCs w:val="24"/>
        </w:rPr>
        <w:t>,</w:t>
      </w:r>
      <w:r w:rsidR="0040597C" w:rsidRPr="00856923">
        <w:rPr>
          <w:rFonts w:ascii="Times New Roman" w:eastAsia="Times New Roman" w:hAnsi="Times New Roman" w:cs="Times New Roman"/>
          <w:sz w:val="24"/>
          <w:szCs w:val="24"/>
        </w:rPr>
        <w:t xml:space="preserve"> </w:t>
      </w:r>
      <w:r w:rsidRPr="00AD20D8">
        <w:rPr>
          <w:rFonts w:ascii="Times New Roman" w:eastAsia="Times New Roman" w:hAnsi="Times New Roman" w:cs="Times New Roman"/>
          <w:sz w:val="24"/>
          <w:szCs w:val="24"/>
        </w:rPr>
        <w:t>429-436.</w:t>
      </w:r>
    </w:p>
    <w:p w:rsidR="008C3695"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61375A">
        <w:rPr>
          <w:rFonts w:ascii="Times New Roman" w:eastAsia="Times New Roman" w:hAnsi="Times New Roman" w:cs="Times New Roman"/>
          <w:sz w:val="24"/>
          <w:szCs w:val="24"/>
        </w:rPr>
        <w:t xml:space="preserve">Dekker A. &amp; Terpstra C. (1999).- Foot-and-mouth disease: clinical aspects, epizootiology and diagnosis </w:t>
      </w:r>
      <w:r w:rsidRPr="000B12AD">
        <w:rPr>
          <w:rFonts w:ascii="Times New Roman" w:eastAsia="Times New Roman" w:hAnsi="Times New Roman" w:cs="Times New Roman"/>
          <w:i/>
          <w:iCs/>
          <w:sz w:val="24"/>
          <w:szCs w:val="24"/>
        </w:rPr>
        <w:t>Tijdschr Diergeneeskd</w:t>
      </w:r>
      <w:r w:rsidR="0040597C">
        <w:rPr>
          <w:rFonts w:ascii="Times New Roman" w:eastAsia="Times New Roman" w:hAnsi="Times New Roman" w:cs="Times New Roman"/>
          <w:sz w:val="24"/>
          <w:szCs w:val="24"/>
        </w:rPr>
        <w:t>.,</w:t>
      </w:r>
      <w:r w:rsidRPr="0061375A">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124</w:t>
      </w:r>
      <w:r w:rsidR="0040597C">
        <w:rPr>
          <w:rFonts w:ascii="Times New Roman" w:eastAsia="Times New Roman" w:hAnsi="Times New Roman" w:cs="Times New Roman"/>
          <w:b/>
          <w:bCs/>
          <w:sz w:val="24"/>
          <w:szCs w:val="24"/>
        </w:rPr>
        <w:t xml:space="preserve">, </w:t>
      </w:r>
      <w:r w:rsidRPr="0061375A">
        <w:rPr>
          <w:rFonts w:ascii="Times New Roman" w:eastAsia="Times New Roman" w:hAnsi="Times New Roman" w:cs="Times New Roman"/>
          <w:sz w:val="24"/>
          <w:szCs w:val="24"/>
        </w:rPr>
        <w:t>74-79.</w:t>
      </w:r>
    </w:p>
    <w:p w:rsidR="008C3695"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C23909">
        <w:rPr>
          <w:rFonts w:ascii="Times New Roman" w:eastAsia="Times New Roman" w:hAnsi="Times New Roman" w:cs="Times New Roman"/>
          <w:sz w:val="24"/>
          <w:szCs w:val="24"/>
        </w:rPr>
        <w:t xml:space="preserve">Di Nardo A, Knowles NJ, Paton DJ. (2011).-  Combining livestock trade patterns with phylogenetics to help understand the spread of foot and mouth disease in sub-Saharan Africa, the Middle East and Southeast Asia. </w:t>
      </w:r>
      <w:r w:rsidR="0040597C" w:rsidRPr="00CA6DB2">
        <w:rPr>
          <w:rFonts w:ascii="Times New Roman" w:eastAsia="Times New Roman" w:hAnsi="Times New Roman" w:cs="Times New Roman"/>
          <w:i/>
          <w:iCs/>
          <w:sz w:val="24"/>
          <w:szCs w:val="24"/>
        </w:rPr>
        <w:t>Rev. sci. tech. Off. int. Epiz</w:t>
      </w:r>
      <w:r w:rsidR="0040597C">
        <w:rPr>
          <w:rFonts w:ascii="Times New Roman" w:eastAsia="Times New Roman" w:hAnsi="Times New Roman" w:cs="Times New Roman"/>
          <w:sz w:val="24"/>
          <w:szCs w:val="24"/>
        </w:rPr>
        <w:t>.,</w:t>
      </w:r>
      <w:r w:rsidR="0040597C" w:rsidRPr="00856923">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30</w:t>
      </w:r>
      <w:r w:rsidR="0040597C">
        <w:rPr>
          <w:rFonts w:ascii="Times New Roman" w:eastAsia="Times New Roman" w:hAnsi="Times New Roman" w:cs="Times New Roman"/>
          <w:sz w:val="24"/>
          <w:szCs w:val="24"/>
        </w:rPr>
        <w:t xml:space="preserve">, </w:t>
      </w:r>
      <w:r w:rsidRPr="00C23909">
        <w:rPr>
          <w:rFonts w:ascii="Times New Roman" w:eastAsia="Times New Roman" w:hAnsi="Times New Roman" w:cs="Times New Roman"/>
          <w:sz w:val="24"/>
          <w:szCs w:val="24"/>
        </w:rPr>
        <w:t>63-85.</w:t>
      </w:r>
    </w:p>
    <w:p w:rsidR="008C3695" w:rsidRDefault="008C3695" w:rsidP="008C3695">
      <w:pPr>
        <w:numPr>
          <w:ilvl w:val="0"/>
          <w:numId w:val="5"/>
        </w:numPr>
        <w:tabs>
          <w:tab w:val="left" w:pos="709"/>
        </w:tabs>
        <w:spacing w:line="360" w:lineRule="auto"/>
        <w:jc w:val="both"/>
        <w:rPr>
          <w:rFonts w:ascii="Times New Roman" w:eastAsia="Times New Roman" w:hAnsi="Times New Roman" w:cs="Times New Roman"/>
          <w:sz w:val="24"/>
          <w:szCs w:val="24"/>
        </w:rPr>
      </w:pPr>
      <w:r w:rsidRPr="00B9223F">
        <w:rPr>
          <w:rFonts w:ascii="Times New Roman" w:eastAsia="Times New Roman" w:hAnsi="Times New Roman" w:cs="Times New Roman"/>
          <w:sz w:val="24"/>
          <w:szCs w:val="24"/>
        </w:rPr>
        <w:t>Donaldson A</w:t>
      </w:r>
      <w:r w:rsidR="0040597C">
        <w:rPr>
          <w:rFonts w:ascii="Times New Roman" w:eastAsia="Times New Roman" w:hAnsi="Times New Roman" w:cs="Times New Roman"/>
          <w:sz w:val="24"/>
          <w:szCs w:val="24"/>
        </w:rPr>
        <w:t>.</w:t>
      </w:r>
      <w:r w:rsidRPr="00B9223F">
        <w:rPr>
          <w:rFonts w:ascii="Times New Roman" w:eastAsia="Times New Roman" w:hAnsi="Times New Roman" w:cs="Times New Roman"/>
          <w:sz w:val="24"/>
          <w:szCs w:val="24"/>
        </w:rPr>
        <w:t xml:space="preserve"> I</w:t>
      </w:r>
      <w:r w:rsidR="0040597C">
        <w:rPr>
          <w:rFonts w:ascii="Times New Roman" w:eastAsia="Times New Roman" w:hAnsi="Times New Roman" w:cs="Times New Roman"/>
          <w:sz w:val="24"/>
          <w:szCs w:val="24"/>
        </w:rPr>
        <w:t>.</w:t>
      </w:r>
      <w:r w:rsidRPr="00B9223F">
        <w:rPr>
          <w:rFonts w:ascii="Times New Roman" w:eastAsia="Times New Roman" w:hAnsi="Times New Roman" w:cs="Times New Roman"/>
          <w:sz w:val="24"/>
          <w:szCs w:val="24"/>
        </w:rPr>
        <w:t xml:space="preserve"> (1999).</w:t>
      </w:r>
      <w:r w:rsidR="0040597C">
        <w:rPr>
          <w:rFonts w:ascii="Times New Roman" w:eastAsia="Times New Roman" w:hAnsi="Times New Roman" w:cs="Times New Roman"/>
          <w:sz w:val="24"/>
          <w:szCs w:val="24"/>
        </w:rPr>
        <w:t>-</w:t>
      </w:r>
      <w:r w:rsidRPr="00B9223F">
        <w:rPr>
          <w:rFonts w:ascii="Times New Roman" w:eastAsia="Times New Roman" w:hAnsi="Times New Roman" w:cs="Times New Roman"/>
          <w:sz w:val="24"/>
          <w:szCs w:val="24"/>
        </w:rPr>
        <w:t xml:space="preserve"> Foot-and-mouth disease in western North Africa: an analysis of the risk for Europe. Proceedings of the Session of the Research Group of the Standing Technical Committee of the European Commission for the Control of Foot-and-Mouth Disease, Maisons-</w:t>
      </w:r>
      <w:r>
        <w:rPr>
          <w:rFonts w:ascii="Times New Roman" w:eastAsia="Times New Roman" w:hAnsi="Times New Roman" w:cs="Times New Roman"/>
          <w:sz w:val="24"/>
          <w:szCs w:val="24"/>
        </w:rPr>
        <w:t xml:space="preserve"> </w:t>
      </w:r>
      <w:r w:rsidRPr="00B9223F">
        <w:rPr>
          <w:rFonts w:ascii="Times New Roman" w:eastAsia="Times New Roman" w:hAnsi="Times New Roman" w:cs="Times New Roman"/>
          <w:sz w:val="24"/>
          <w:szCs w:val="24"/>
        </w:rPr>
        <w:t>Alfort, France, 29 September to 1 October 1999, Appendix 5, p45. FAO, Rome, 1999.</w:t>
      </w:r>
    </w:p>
    <w:p w:rsidR="008C3695" w:rsidRPr="00B9223F"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B9223F">
        <w:rPr>
          <w:rFonts w:ascii="Times New Roman" w:eastAsia="Times New Roman" w:hAnsi="Times New Roman" w:cs="Times New Roman"/>
          <w:sz w:val="24"/>
          <w:szCs w:val="24"/>
        </w:rPr>
        <w:t>Donaldson A</w:t>
      </w:r>
      <w:r w:rsidR="0040597C">
        <w:rPr>
          <w:rFonts w:ascii="Times New Roman" w:eastAsia="Times New Roman" w:hAnsi="Times New Roman" w:cs="Times New Roman"/>
          <w:sz w:val="24"/>
          <w:szCs w:val="24"/>
        </w:rPr>
        <w:t>.</w:t>
      </w:r>
      <w:r w:rsidRPr="00B9223F">
        <w:rPr>
          <w:rFonts w:ascii="Times New Roman" w:eastAsia="Times New Roman" w:hAnsi="Times New Roman" w:cs="Times New Roman"/>
          <w:sz w:val="24"/>
          <w:szCs w:val="24"/>
        </w:rPr>
        <w:t xml:space="preserve"> I</w:t>
      </w:r>
      <w:r w:rsidR="0040597C">
        <w:rPr>
          <w:rFonts w:ascii="Times New Roman" w:eastAsia="Times New Roman" w:hAnsi="Times New Roman" w:cs="Times New Roman"/>
          <w:sz w:val="24"/>
          <w:szCs w:val="24"/>
        </w:rPr>
        <w:t>. &amp;</w:t>
      </w:r>
      <w:r w:rsidRPr="00B9223F">
        <w:rPr>
          <w:rFonts w:ascii="Times New Roman" w:eastAsia="Times New Roman" w:hAnsi="Times New Roman" w:cs="Times New Roman"/>
          <w:sz w:val="24"/>
          <w:szCs w:val="24"/>
        </w:rPr>
        <w:t xml:space="preserve"> Sellers R</w:t>
      </w:r>
      <w:r w:rsidR="0040597C">
        <w:rPr>
          <w:rFonts w:ascii="Times New Roman" w:eastAsia="Times New Roman" w:hAnsi="Times New Roman" w:cs="Times New Roman"/>
          <w:sz w:val="24"/>
          <w:szCs w:val="24"/>
        </w:rPr>
        <w:t>.</w:t>
      </w:r>
      <w:r w:rsidRPr="00B9223F">
        <w:rPr>
          <w:rFonts w:ascii="Times New Roman" w:eastAsia="Times New Roman" w:hAnsi="Times New Roman" w:cs="Times New Roman"/>
          <w:sz w:val="24"/>
          <w:szCs w:val="24"/>
        </w:rPr>
        <w:t xml:space="preserve"> F</w:t>
      </w:r>
      <w:r w:rsidR="0040597C">
        <w:rPr>
          <w:rFonts w:ascii="Times New Roman" w:eastAsia="Times New Roman" w:hAnsi="Times New Roman" w:cs="Times New Roman"/>
          <w:sz w:val="24"/>
          <w:szCs w:val="24"/>
        </w:rPr>
        <w:t>.</w:t>
      </w:r>
      <w:r w:rsidRPr="00B9223F">
        <w:rPr>
          <w:rFonts w:ascii="Times New Roman" w:eastAsia="Times New Roman" w:hAnsi="Times New Roman" w:cs="Times New Roman"/>
          <w:sz w:val="24"/>
          <w:szCs w:val="24"/>
        </w:rPr>
        <w:t xml:space="preserve"> (2000).</w:t>
      </w:r>
      <w:r w:rsidR="0040597C">
        <w:rPr>
          <w:rFonts w:ascii="Times New Roman" w:eastAsia="Times New Roman" w:hAnsi="Times New Roman" w:cs="Times New Roman"/>
          <w:sz w:val="24"/>
          <w:szCs w:val="24"/>
        </w:rPr>
        <w:t>-</w:t>
      </w:r>
      <w:r w:rsidRPr="00B9223F">
        <w:rPr>
          <w:rFonts w:ascii="Times New Roman" w:eastAsia="Times New Roman" w:hAnsi="Times New Roman" w:cs="Times New Roman"/>
          <w:sz w:val="24"/>
          <w:szCs w:val="24"/>
        </w:rPr>
        <w:t xml:space="preserve"> Foot-and-mouth disease. Chapter in Diseases of Sheep, 3</w:t>
      </w:r>
      <w:r w:rsidRPr="00B9223F">
        <w:rPr>
          <w:rFonts w:ascii="Times New Roman" w:eastAsia="Times New Roman" w:hAnsi="Times New Roman" w:cs="Times New Roman"/>
          <w:sz w:val="24"/>
          <w:szCs w:val="24"/>
          <w:vertAlign w:val="superscript"/>
        </w:rPr>
        <w:t>rd</w:t>
      </w:r>
      <w:r w:rsidRPr="00B9223F">
        <w:rPr>
          <w:rFonts w:ascii="Times New Roman" w:eastAsia="Times New Roman" w:hAnsi="Times New Roman" w:cs="Times New Roman"/>
          <w:sz w:val="24"/>
          <w:szCs w:val="24"/>
        </w:rPr>
        <w:t xml:space="preserve"> edition. W. B. Martin and I. D. Aitken (Editors). Blackwell science, Oxford, 1998.</w:t>
      </w:r>
    </w:p>
    <w:p w:rsidR="008C3695" w:rsidRPr="00BB3498"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BB3498">
        <w:rPr>
          <w:rFonts w:ascii="Times New Roman" w:eastAsia="Times New Roman" w:hAnsi="Times New Roman" w:cs="Times New Roman"/>
          <w:sz w:val="24"/>
          <w:szCs w:val="24"/>
        </w:rPr>
        <w:lastRenderedPageBreak/>
        <w:t xml:space="preserve">Donaldson A.I. &amp; Alexandersen S. (2002).- Predicting the spread of foot and mouth disease by airborne virus. </w:t>
      </w:r>
      <w:r w:rsidRPr="000B12AD">
        <w:rPr>
          <w:rFonts w:ascii="Times New Roman" w:eastAsia="Times New Roman" w:hAnsi="Times New Roman" w:cs="Times New Roman"/>
          <w:i/>
          <w:iCs/>
          <w:sz w:val="24"/>
          <w:szCs w:val="24"/>
        </w:rPr>
        <w:t>Rev. sci. tech. Off. int. Epiz</w:t>
      </w:r>
      <w:r w:rsidRPr="00BB3498">
        <w:rPr>
          <w:rFonts w:ascii="Times New Roman" w:eastAsia="Times New Roman" w:hAnsi="Times New Roman" w:cs="Times New Roman"/>
          <w:sz w:val="24"/>
          <w:szCs w:val="24"/>
        </w:rPr>
        <w:t>.</w:t>
      </w:r>
      <w:r w:rsidR="0040597C">
        <w:rPr>
          <w:rFonts w:ascii="Times New Roman" w:eastAsia="Times New Roman" w:hAnsi="Times New Roman" w:cs="Times New Roman"/>
          <w:sz w:val="24"/>
          <w:szCs w:val="24"/>
        </w:rPr>
        <w:t>,</w:t>
      </w:r>
      <w:r w:rsidRPr="00BB3498">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21</w:t>
      </w:r>
      <w:r w:rsidRPr="00BB3498">
        <w:rPr>
          <w:rFonts w:ascii="Times New Roman" w:eastAsia="Times New Roman" w:hAnsi="Times New Roman" w:cs="Times New Roman"/>
          <w:sz w:val="24"/>
          <w:szCs w:val="24"/>
        </w:rPr>
        <w:t>, 569-575.</w:t>
      </w:r>
    </w:p>
    <w:p w:rsidR="008C3695"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772002">
        <w:rPr>
          <w:rFonts w:ascii="Times New Roman" w:eastAsia="Times New Roman" w:hAnsi="Times New Roman" w:cs="Times New Roman"/>
          <w:sz w:val="24"/>
          <w:szCs w:val="24"/>
        </w:rPr>
        <w:t xml:space="preserve">Ganter M., Graunke W.D., Steng G. &amp; Worbes H. (2001).- Foot and mouth disease in sheep and goats. </w:t>
      </w:r>
      <w:r w:rsidRPr="000B12AD">
        <w:rPr>
          <w:rFonts w:ascii="Times New Roman" w:eastAsia="Times New Roman" w:hAnsi="Times New Roman" w:cs="Times New Roman"/>
          <w:i/>
          <w:iCs/>
          <w:sz w:val="24"/>
          <w:szCs w:val="24"/>
        </w:rPr>
        <w:t>Dtsch Tierarztl Wochenschr</w:t>
      </w:r>
      <w:r w:rsidRPr="00772002">
        <w:rPr>
          <w:rFonts w:ascii="Times New Roman" w:eastAsia="Times New Roman" w:hAnsi="Times New Roman" w:cs="Times New Roman"/>
          <w:sz w:val="24"/>
          <w:szCs w:val="24"/>
        </w:rPr>
        <w:t>.</w:t>
      </w:r>
      <w:r w:rsidR="0040597C">
        <w:rPr>
          <w:rFonts w:ascii="Times New Roman" w:eastAsia="Times New Roman" w:hAnsi="Times New Roman" w:cs="Times New Roman"/>
          <w:sz w:val="24"/>
          <w:szCs w:val="24"/>
        </w:rPr>
        <w:t>,</w:t>
      </w:r>
      <w:r w:rsidRPr="00772002">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108</w:t>
      </w:r>
      <w:r w:rsidR="0040597C">
        <w:rPr>
          <w:rFonts w:ascii="Times New Roman" w:eastAsia="Times New Roman" w:hAnsi="Times New Roman" w:cs="Times New Roman"/>
          <w:sz w:val="24"/>
          <w:szCs w:val="24"/>
        </w:rPr>
        <w:t xml:space="preserve">, </w:t>
      </w:r>
      <w:r w:rsidRPr="00772002">
        <w:rPr>
          <w:rFonts w:ascii="Times New Roman" w:eastAsia="Times New Roman" w:hAnsi="Times New Roman" w:cs="Times New Roman"/>
          <w:sz w:val="24"/>
          <w:szCs w:val="24"/>
        </w:rPr>
        <w:t>499-503.</w:t>
      </w:r>
    </w:p>
    <w:p w:rsidR="008C3695" w:rsidRDefault="008C3695" w:rsidP="008C3695">
      <w:pPr>
        <w:numPr>
          <w:ilvl w:val="0"/>
          <w:numId w:val="5"/>
        </w:numPr>
        <w:tabs>
          <w:tab w:val="left" w:pos="709"/>
        </w:tabs>
        <w:spacing w:line="360" w:lineRule="auto"/>
        <w:jc w:val="both"/>
        <w:rPr>
          <w:rFonts w:ascii="Times New Roman" w:eastAsia="Times New Roman" w:hAnsi="Times New Roman" w:cs="Times New Roman"/>
          <w:sz w:val="24"/>
          <w:szCs w:val="24"/>
        </w:rPr>
      </w:pPr>
      <w:r w:rsidRPr="00D71117">
        <w:rPr>
          <w:rFonts w:ascii="Times New Roman" w:eastAsia="Times New Roman" w:hAnsi="Times New Roman" w:cs="Times New Roman"/>
          <w:sz w:val="24"/>
          <w:szCs w:val="24"/>
        </w:rPr>
        <w:t xml:space="preserve">Geering W. A. (1967).- Foot and mouth disease in sheep. </w:t>
      </w:r>
      <w:r w:rsidRPr="000B12AD">
        <w:rPr>
          <w:rFonts w:ascii="Times New Roman" w:eastAsia="Times New Roman" w:hAnsi="Times New Roman" w:cs="Times New Roman"/>
          <w:i/>
          <w:iCs/>
          <w:sz w:val="24"/>
          <w:szCs w:val="24"/>
        </w:rPr>
        <w:t>Australian Veterinary Journal</w:t>
      </w:r>
      <w:r w:rsidRPr="00D71117">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43</w:t>
      </w:r>
      <w:r w:rsidRPr="00D711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71117">
        <w:rPr>
          <w:rFonts w:ascii="Times New Roman" w:eastAsia="Times New Roman" w:hAnsi="Times New Roman" w:cs="Times New Roman"/>
          <w:sz w:val="24"/>
          <w:szCs w:val="24"/>
        </w:rPr>
        <w:t>485-</w:t>
      </w:r>
      <w:r>
        <w:rPr>
          <w:rFonts w:ascii="Times New Roman" w:eastAsia="Times New Roman" w:hAnsi="Times New Roman" w:cs="Times New Roman"/>
          <w:sz w:val="24"/>
          <w:szCs w:val="24"/>
        </w:rPr>
        <w:t>48</w:t>
      </w:r>
      <w:r w:rsidRPr="00D71117">
        <w:rPr>
          <w:rFonts w:ascii="Times New Roman" w:eastAsia="Times New Roman" w:hAnsi="Times New Roman" w:cs="Times New Roman"/>
          <w:sz w:val="24"/>
          <w:szCs w:val="24"/>
        </w:rPr>
        <w:t>9.</w:t>
      </w:r>
    </w:p>
    <w:p w:rsidR="008C3695" w:rsidRPr="00D71117" w:rsidRDefault="008C3695" w:rsidP="0040597C">
      <w:pPr>
        <w:numPr>
          <w:ilvl w:val="0"/>
          <w:numId w:val="5"/>
        </w:numPr>
        <w:tabs>
          <w:tab w:val="left" w:pos="709"/>
        </w:tabs>
        <w:spacing w:line="360" w:lineRule="auto"/>
        <w:jc w:val="both"/>
        <w:rPr>
          <w:rFonts w:ascii="Times New Roman" w:eastAsia="Times New Roman" w:hAnsi="Times New Roman" w:cs="Times New Roman"/>
          <w:sz w:val="24"/>
          <w:szCs w:val="24"/>
        </w:rPr>
      </w:pPr>
      <w:r w:rsidRPr="00D71117">
        <w:rPr>
          <w:rFonts w:ascii="Times New Roman" w:eastAsia="Times New Roman" w:hAnsi="Times New Roman" w:cs="Times New Roman"/>
          <w:sz w:val="24"/>
          <w:szCs w:val="24"/>
        </w:rPr>
        <w:t xml:space="preserve">Gleeson L.J. (2002).- A review of the status of foot and mouth disease in South-East Asia and approaches to control and eradication. </w:t>
      </w:r>
      <w:r w:rsidR="0040597C" w:rsidRPr="00CA6DB2">
        <w:rPr>
          <w:rFonts w:ascii="Times New Roman" w:eastAsia="Times New Roman" w:hAnsi="Times New Roman" w:cs="Times New Roman"/>
          <w:i/>
          <w:iCs/>
          <w:sz w:val="24"/>
          <w:szCs w:val="24"/>
        </w:rPr>
        <w:t>Rev. sci. tech. Off. int. Epiz</w:t>
      </w:r>
      <w:r w:rsidR="0040597C" w:rsidRPr="00BB3498">
        <w:rPr>
          <w:rFonts w:ascii="Times New Roman" w:eastAsia="Times New Roman" w:hAnsi="Times New Roman" w:cs="Times New Roman"/>
          <w:sz w:val="24"/>
          <w:szCs w:val="24"/>
        </w:rPr>
        <w:t>.</w:t>
      </w:r>
      <w:r w:rsidR="0040597C">
        <w:rPr>
          <w:rFonts w:ascii="Times New Roman" w:eastAsia="Times New Roman" w:hAnsi="Times New Roman" w:cs="Times New Roman"/>
          <w:sz w:val="24"/>
          <w:szCs w:val="24"/>
        </w:rPr>
        <w:t>,</w:t>
      </w:r>
      <w:r w:rsidR="0040597C" w:rsidRPr="00BB3498">
        <w:rPr>
          <w:rFonts w:ascii="Times New Roman" w:eastAsia="Times New Roman" w:hAnsi="Times New Roman" w:cs="Times New Roman"/>
          <w:sz w:val="24"/>
          <w:szCs w:val="24"/>
        </w:rPr>
        <w:t xml:space="preserve"> </w:t>
      </w:r>
      <w:r w:rsidR="0040597C" w:rsidRPr="00CA6DB2">
        <w:rPr>
          <w:rFonts w:ascii="Times New Roman" w:eastAsia="Times New Roman" w:hAnsi="Times New Roman" w:cs="Times New Roman"/>
          <w:b/>
          <w:bCs/>
          <w:sz w:val="24"/>
          <w:szCs w:val="24"/>
        </w:rPr>
        <w:t>21</w:t>
      </w:r>
      <w:r w:rsidR="0040597C" w:rsidRPr="00BB3498">
        <w:rPr>
          <w:rFonts w:ascii="Times New Roman" w:eastAsia="Times New Roman" w:hAnsi="Times New Roman" w:cs="Times New Roman"/>
          <w:sz w:val="24"/>
          <w:szCs w:val="24"/>
        </w:rPr>
        <w:t xml:space="preserve">, </w:t>
      </w:r>
      <w:r w:rsidRPr="00D71117">
        <w:rPr>
          <w:rFonts w:ascii="Times New Roman" w:eastAsia="Times New Roman" w:hAnsi="Times New Roman" w:cs="Times New Roman"/>
          <w:sz w:val="24"/>
          <w:szCs w:val="24"/>
        </w:rPr>
        <w:t>465-475.</w:t>
      </w:r>
    </w:p>
    <w:p w:rsidR="008C3695"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2612C3">
        <w:rPr>
          <w:rFonts w:ascii="Times New Roman" w:eastAsia="Times New Roman" w:hAnsi="Times New Roman" w:cs="Times New Roman"/>
          <w:sz w:val="24"/>
          <w:szCs w:val="24"/>
        </w:rPr>
        <w:t xml:space="preserve">Golde W. T., Pacheco J.M., Duquea H.,  Doel T., Penfold B., Ferman G.S., Gregg D.R. &amp; Rodriguez L.L. (2005).- Vaccination against foot-and-mouth disease virus confers complete clinical protection in 7 days and partial protection in 4 days: Use in emergency outbreak response. </w:t>
      </w:r>
      <w:r w:rsidRPr="000B12AD">
        <w:rPr>
          <w:rFonts w:ascii="Times New Roman" w:eastAsia="Times New Roman" w:hAnsi="Times New Roman" w:cs="Times New Roman"/>
          <w:i/>
          <w:iCs/>
          <w:sz w:val="24"/>
          <w:szCs w:val="24"/>
        </w:rPr>
        <w:t>Vaccine</w:t>
      </w:r>
      <w:r w:rsidR="0040597C">
        <w:rPr>
          <w:rFonts w:ascii="Times New Roman" w:eastAsia="Times New Roman" w:hAnsi="Times New Roman" w:cs="Times New Roman"/>
          <w:sz w:val="24"/>
          <w:szCs w:val="24"/>
        </w:rPr>
        <w:t>,</w:t>
      </w:r>
      <w:r w:rsidRPr="002612C3">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23</w:t>
      </w:r>
      <w:r w:rsidR="0040597C">
        <w:rPr>
          <w:rFonts w:ascii="Times New Roman" w:eastAsia="Times New Roman" w:hAnsi="Times New Roman" w:cs="Times New Roman"/>
          <w:sz w:val="24"/>
          <w:szCs w:val="24"/>
        </w:rPr>
        <w:t>,</w:t>
      </w:r>
      <w:r w:rsidRPr="002612C3">
        <w:rPr>
          <w:rFonts w:ascii="Times New Roman" w:eastAsia="Times New Roman" w:hAnsi="Times New Roman" w:cs="Times New Roman"/>
          <w:sz w:val="24"/>
          <w:szCs w:val="24"/>
        </w:rPr>
        <w:t xml:space="preserve"> 5775–5782.</w:t>
      </w:r>
    </w:p>
    <w:p w:rsidR="008C3695"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Hafez S.M., Farag M.A., A</w:t>
      </w:r>
      <w:r w:rsidRPr="006C07AA">
        <w:rPr>
          <w:rFonts w:ascii="Times New Roman" w:eastAsia="Times New Roman" w:hAnsi="Times New Roman" w:cs="Times New Roman"/>
          <w:sz w:val="24"/>
          <w:szCs w:val="24"/>
        </w:rPr>
        <w:t>l-Sukayran A</w:t>
      </w:r>
      <w:r>
        <w:rPr>
          <w:rFonts w:ascii="Times New Roman" w:eastAsia="Times New Roman" w:hAnsi="Times New Roman" w:cs="Times New Roman"/>
          <w:sz w:val="24"/>
          <w:szCs w:val="24"/>
        </w:rPr>
        <w:t>. &amp;</w:t>
      </w:r>
      <w:r w:rsidRPr="006C07AA">
        <w:rPr>
          <w:rFonts w:ascii="Times New Roman" w:eastAsia="Times New Roman" w:hAnsi="Times New Roman" w:cs="Times New Roman"/>
          <w:sz w:val="24"/>
          <w:szCs w:val="24"/>
        </w:rPr>
        <w:t xml:space="preserve"> al-Mujalli D</w:t>
      </w:r>
      <w:r>
        <w:rPr>
          <w:rFonts w:ascii="Times New Roman" w:eastAsia="Times New Roman" w:hAnsi="Times New Roman" w:cs="Times New Roman"/>
          <w:sz w:val="24"/>
          <w:szCs w:val="24"/>
        </w:rPr>
        <w:t>.</w:t>
      </w:r>
      <w:r w:rsidRPr="006C07AA">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w:t>
      </w:r>
      <w:r w:rsidRPr="006C07AA">
        <w:rPr>
          <w:rFonts w:ascii="Times New Roman" w:eastAsia="Times New Roman" w:hAnsi="Times New Roman" w:cs="Times New Roman"/>
          <w:sz w:val="24"/>
          <w:szCs w:val="24"/>
        </w:rPr>
        <w:t>1993</w:t>
      </w:r>
      <w:r>
        <w:rPr>
          <w:rFonts w:ascii="Times New Roman" w:eastAsia="Times New Roman" w:hAnsi="Times New Roman" w:cs="Times New Roman"/>
          <w:sz w:val="24"/>
          <w:szCs w:val="24"/>
        </w:rPr>
        <w:t>a)</w:t>
      </w:r>
      <w:r w:rsidRPr="006C07AA">
        <w:rPr>
          <w:rFonts w:ascii="Times New Roman" w:eastAsia="Times New Roman" w:hAnsi="Times New Roman" w:cs="Times New Roman"/>
          <w:sz w:val="24"/>
          <w:szCs w:val="24"/>
        </w:rPr>
        <w:t xml:space="preserve">.- Epizootiology of foot and mouth disease in Saudi Arabia: I. Analysis of data obtained through district field veterinarians. </w:t>
      </w:r>
      <w:r w:rsidR="0040597C" w:rsidRPr="00CA6DB2">
        <w:rPr>
          <w:rFonts w:ascii="Times New Roman" w:eastAsia="Times New Roman" w:hAnsi="Times New Roman" w:cs="Times New Roman"/>
          <w:i/>
          <w:iCs/>
          <w:sz w:val="24"/>
          <w:szCs w:val="24"/>
        </w:rPr>
        <w:t>Rev. sci. tech. Off. int. Epiz</w:t>
      </w:r>
      <w:r w:rsidR="0040597C" w:rsidRPr="00BB3498">
        <w:rPr>
          <w:rFonts w:ascii="Times New Roman" w:eastAsia="Times New Roman" w:hAnsi="Times New Roman" w:cs="Times New Roman"/>
          <w:sz w:val="24"/>
          <w:szCs w:val="24"/>
        </w:rPr>
        <w:t>.</w:t>
      </w:r>
      <w:r w:rsidR="0040597C">
        <w:rPr>
          <w:rFonts w:ascii="Times New Roman" w:eastAsia="Times New Roman" w:hAnsi="Times New Roman" w:cs="Times New Roman"/>
          <w:sz w:val="24"/>
          <w:szCs w:val="24"/>
        </w:rPr>
        <w:t>,</w:t>
      </w:r>
      <w:r w:rsidR="0040597C" w:rsidRPr="00BB3498">
        <w:rPr>
          <w:rFonts w:ascii="Times New Roman" w:eastAsia="Times New Roman" w:hAnsi="Times New Roman" w:cs="Times New Roman"/>
          <w:sz w:val="24"/>
          <w:szCs w:val="24"/>
        </w:rPr>
        <w:t xml:space="preserve"> </w:t>
      </w:r>
      <w:r w:rsidR="0040597C">
        <w:rPr>
          <w:rFonts w:ascii="Times New Roman" w:eastAsia="Times New Roman" w:hAnsi="Times New Roman" w:cs="Times New Roman"/>
          <w:b/>
          <w:bCs/>
          <w:sz w:val="24"/>
          <w:szCs w:val="24"/>
        </w:rPr>
        <w:t>12</w:t>
      </w:r>
      <w:r w:rsidR="0040597C" w:rsidRPr="00BB3498">
        <w:rPr>
          <w:rFonts w:ascii="Times New Roman" w:eastAsia="Times New Roman" w:hAnsi="Times New Roman" w:cs="Times New Roman"/>
          <w:sz w:val="24"/>
          <w:szCs w:val="24"/>
        </w:rPr>
        <w:t xml:space="preserve">, </w:t>
      </w:r>
      <w:r w:rsidRPr="006C07AA">
        <w:rPr>
          <w:rFonts w:ascii="Times New Roman" w:eastAsia="Times New Roman" w:hAnsi="Times New Roman" w:cs="Times New Roman"/>
          <w:sz w:val="24"/>
          <w:szCs w:val="24"/>
        </w:rPr>
        <w:t>807-</w:t>
      </w:r>
      <w:r>
        <w:rPr>
          <w:rFonts w:ascii="Times New Roman" w:eastAsia="Times New Roman" w:hAnsi="Times New Roman" w:cs="Times New Roman"/>
          <w:sz w:val="24"/>
          <w:szCs w:val="24"/>
        </w:rPr>
        <w:t>8</w:t>
      </w:r>
      <w:r w:rsidRPr="006C07AA">
        <w:rPr>
          <w:rFonts w:ascii="Times New Roman" w:eastAsia="Times New Roman" w:hAnsi="Times New Roman" w:cs="Times New Roman"/>
          <w:sz w:val="24"/>
          <w:szCs w:val="24"/>
        </w:rPr>
        <w:t>16.</w:t>
      </w:r>
    </w:p>
    <w:p w:rsidR="008C3695" w:rsidRPr="005858A6"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5858A6">
        <w:rPr>
          <w:rFonts w:ascii="Times New Roman" w:eastAsia="Times New Roman" w:hAnsi="Times New Roman" w:cs="Times New Roman"/>
          <w:sz w:val="24"/>
          <w:szCs w:val="24"/>
        </w:rPr>
        <w:t xml:space="preserve">Hafez S.M., Farag M.A. &amp; Al-Sukayran A. </w:t>
      </w:r>
      <w:r>
        <w:rPr>
          <w:rFonts w:ascii="Times New Roman" w:eastAsia="Times New Roman" w:hAnsi="Times New Roman" w:cs="Times New Roman"/>
          <w:sz w:val="24"/>
          <w:szCs w:val="24"/>
        </w:rPr>
        <w:t>(</w:t>
      </w:r>
      <w:r w:rsidRPr="005858A6">
        <w:rPr>
          <w:rFonts w:ascii="Times New Roman" w:eastAsia="Times New Roman" w:hAnsi="Times New Roman" w:cs="Times New Roman"/>
          <w:sz w:val="24"/>
          <w:szCs w:val="24"/>
        </w:rPr>
        <w:t>1993b</w:t>
      </w:r>
      <w:r>
        <w:rPr>
          <w:rFonts w:ascii="Times New Roman" w:eastAsia="Times New Roman" w:hAnsi="Times New Roman" w:cs="Times New Roman"/>
          <w:sz w:val="24"/>
          <w:szCs w:val="24"/>
        </w:rPr>
        <w:t>)</w:t>
      </w:r>
      <w:r w:rsidRPr="005858A6">
        <w:rPr>
          <w:rFonts w:ascii="Times New Roman" w:eastAsia="Times New Roman" w:hAnsi="Times New Roman" w:cs="Times New Roman"/>
          <w:sz w:val="24"/>
          <w:szCs w:val="24"/>
        </w:rPr>
        <w:t xml:space="preserve">.- Epizootiology of foot and mouth disease in Saudi Arabia: II. Current status on dairy farms and control measures in operation. </w:t>
      </w:r>
      <w:r w:rsidR="0040597C" w:rsidRPr="00CA6DB2">
        <w:rPr>
          <w:rFonts w:ascii="Times New Roman" w:eastAsia="Times New Roman" w:hAnsi="Times New Roman" w:cs="Times New Roman"/>
          <w:i/>
          <w:iCs/>
          <w:sz w:val="24"/>
          <w:szCs w:val="24"/>
        </w:rPr>
        <w:t>Rev. sci. tech. Off. int. Epiz</w:t>
      </w:r>
      <w:r w:rsidR="0040597C" w:rsidRPr="00BB3498">
        <w:rPr>
          <w:rFonts w:ascii="Times New Roman" w:eastAsia="Times New Roman" w:hAnsi="Times New Roman" w:cs="Times New Roman"/>
          <w:sz w:val="24"/>
          <w:szCs w:val="24"/>
        </w:rPr>
        <w:t>.</w:t>
      </w:r>
      <w:r w:rsidR="0040597C">
        <w:rPr>
          <w:rFonts w:ascii="Times New Roman" w:eastAsia="Times New Roman" w:hAnsi="Times New Roman" w:cs="Times New Roman"/>
          <w:sz w:val="24"/>
          <w:szCs w:val="24"/>
        </w:rPr>
        <w:t>,</w:t>
      </w:r>
      <w:r w:rsidR="0040597C" w:rsidRPr="00BB3498">
        <w:rPr>
          <w:rFonts w:ascii="Times New Roman" w:eastAsia="Times New Roman" w:hAnsi="Times New Roman" w:cs="Times New Roman"/>
          <w:sz w:val="24"/>
          <w:szCs w:val="24"/>
        </w:rPr>
        <w:t xml:space="preserve"> </w:t>
      </w:r>
      <w:r w:rsidR="0040597C">
        <w:rPr>
          <w:rFonts w:ascii="Times New Roman" w:eastAsia="Times New Roman" w:hAnsi="Times New Roman" w:cs="Times New Roman"/>
          <w:b/>
          <w:bCs/>
          <w:sz w:val="24"/>
          <w:szCs w:val="24"/>
        </w:rPr>
        <w:t>12</w:t>
      </w:r>
      <w:r w:rsidR="0040597C" w:rsidRPr="00BB3498">
        <w:rPr>
          <w:rFonts w:ascii="Times New Roman" w:eastAsia="Times New Roman" w:hAnsi="Times New Roman" w:cs="Times New Roman"/>
          <w:sz w:val="24"/>
          <w:szCs w:val="24"/>
        </w:rPr>
        <w:t xml:space="preserve">, </w:t>
      </w:r>
      <w:r w:rsidRPr="005858A6">
        <w:rPr>
          <w:rFonts w:ascii="Times New Roman" w:eastAsia="Times New Roman" w:hAnsi="Times New Roman" w:cs="Times New Roman"/>
          <w:sz w:val="24"/>
          <w:szCs w:val="24"/>
        </w:rPr>
        <w:t>817-830.</w:t>
      </w:r>
    </w:p>
    <w:p w:rsidR="008C3695" w:rsidRPr="00AD71BE" w:rsidRDefault="008C3695" w:rsidP="000B12AD">
      <w:pPr>
        <w:numPr>
          <w:ilvl w:val="0"/>
          <w:numId w:val="5"/>
        </w:numPr>
        <w:tabs>
          <w:tab w:val="left" w:pos="709"/>
        </w:tabs>
        <w:spacing w:line="360" w:lineRule="auto"/>
        <w:jc w:val="both"/>
        <w:rPr>
          <w:rFonts w:ascii="Times New Roman" w:eastAsia="Times New Roman" w:hAnsi="Times New Roman" w:cs="Times New Roman"/>
          <w:sz w:val="24"/>
          <w:szCs w:val="24"/>
        </w:rPr>
      </w:pPr>
      <w:r w:rsidRPr="00AD71BE">
        <w:rPr>
          <w:rFonts w:ascii="Times New Roman" w:eastAsia="Times New Roman" w:hAnsi="Times New Roman" w:cs="Times New Roman"/>
          <w:sz w:val="24"/>
          <w:szCs w:val="24"/>
        </w:rPr>
        <w:t>Hafez S</w:t>
      </w:r>
      <w:r>
        <w:rPr>
          <w:rFonts w:ascii="Times New Roman" w:eastAsia="Times New Roman" w:hAnsi="Times New Roman" w:cs="Times New Roman"/>
          <w:sz w:val="24"/>
          <w:szCs w:val="24"/>
        </w:rPr>
        <w:t>.</w:t>
      </w:r>
      <w:r w:rsidRPr="00AD71BE">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AD71BE">
        <w:rPr>
          <w:rFonts w:ascii="Times New Roman" w:eastAsia="Times New Roman" w:hAnsi="Times New Roman" w:cs="Times New Roman"/>
          <w:sz w:val="24"/>
          <w:szCs w:val="24"/>
        </w:rPr>
        <w:t>, Farag M</w:t>
      </w:r>
      <w:r>
        <w:rPr>
          <w:rFonts w:ascii="Times New Roman" w:eastAsia="Times New Roman" w:hAnsi="Times New Roman" w:cs="Times New Roman"/>
          <w:sz w:val="24"/>
          <w:szCs w:val="24"/>
        </w:rPr>
        <w:t>.</w:t>
      </w:r>
      <w:r w:rsidRPr="00AD71BE">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AD71BE">
        <w:rPr>
          <w:rFonts w:ascii="Times New Roman" w:eastAsia="Times New Roman" w:hAnsi="Times New Roman" w:cs="Times New Roman"/>
          <w:sz w:val="24"/>
          <w:szCs w:val="24"/>
        </w:rPr>
        <w:t>, Mazloum K</w:t>
      </w:r>
      <w:r>
        <w:rPr>
          <w:rFonts w:ascii="Times New Roman" w:eastAsia="Times New Roman" w:hAnsi="Times New Roman" w:cs="Times New Roman"/>
          <w:sz w:val="24"/>
          <w:szCs w:val="24"/>
        </w:rPr>
        <w:t>.</w:t>
      </w:r>
      <w:r w:rsidRPr="00AD71BE">
        <w:rPr>
          <w:rFonts w:ascii="Times New Roman" w:eastAsia="Times New Roman" w:hAnsi="Times New Roman" w:cs="Times New Roman"/>
          <w:sz w:val="24"/>
          <w:szCs w:val="24"/>
        </w:rPr>
        <w:t>S</w:t>
      </w:r>
      <w:r>
        <w:rPr>
          <w:rFonts w:ascii="Times New Roman" w:eastAsia="Times New Roman" w:hAnsi="Times New Roman" w:cs="Times New Roman"/>
          <w:sz w:val="24"/>
          <w:szCs w:val="24"/>
        </w:rPr>
        <w:t>. &amp;</w:t>
      </w:r>
      <w:r w:rsidRPr="00AD71BE">
        <w:rPr>
          <w:rFonts w:ascii="Times New Roman" w:eastAsia="Times New Roman" w:hAnsi="Times New Roman" w:cs="Times New Roman"/>
          <w:sz w:val="24"/>
          <w:szCs w:val="24"/>
        </w:rPr>
        <w:t xml:space="preserve"> al-Bokmy A</w:t>
      </w:r>
      <w:r>
        <w:rPr>
          <w:rFonts w:ascii="Times New Roman" w:eastAsia="Times New Roman" w:hAnsi="Times New Roman" w:cs="Times New Roman"/>
          <w:sz w:val="24"/>
          <w:szCs w:val="24"/>
        </w:rPr>
        <w:t>.</w:t>
      </w:r>
      <w:r w:rsidRPr="00AD71B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(1994a).-</w:t>
      </w:r>
      <w:r w:rsidRPr="00AD71BE">
        <w:rPr>
          <w:rFonts w:ascii="Times New Roman" w:eastAsia="Times New Roman" w:hAnsi="Times New Roman" w:cs="Times New Roman"/>
          <w:sz w:val="24"/>
          <w:szCs w:val="24"/>
        </w:rPr>
        <w:t xml:space="preserve"> Serological survey of foot and mouth disease in Saudi Arabia. </w:t>
      </w:r>
      <w:r w:rsidR="0040597C" w:rsidRPr="00CA6DB2">
        <w:rPr>
          <w:rFonts w:ascii="Times New Roman" w:eastAsia="Times New Roman" w:hAnsi="Times New Roman" w:cs="Times New Roman"/>
          <w:i/>
          <w:iCs/>
          <w:sz w:val="24"/>
          <w:szCs w:val="24"/>
        </w:rPr>
        <w:t>Rev. sci. tech. Off. int. Epiz</w:t>
      </w:r>
      <w:r w:rsidR="0040597C" w:rsidRPr="00BB3498">
        <w:rPr>
          <w:rFonts w:ascii="Times New Roman" w:eastAsia="Times New Roman" w:hAnsi="Times New Roman" w:cs="Times New Roman"/>
          <w:sz w:val="24"/>
          <w:szCs w:val="24"/>
        </w:rPr>
        <w:t>.</w:t>
      </w:r>
      <w:r w:rsidR="0040597C">
        <w:rPr>
          <w:rFonts w:ascii="Times New Roman" w:eastAsia="Times New Roman" w:hAnsi="Times New Roman" w:cs="Times New Roman"/>
          <w:sz w:val="24"/>
          <w:szCs w:val="24"/>
        </w:rPr>
        <w:t>,</w:t>
      </w:r>
      <w:r w:rsidR="0040597C" w:rsidRPr="00BB3498">
        <w:rPr>
          <w:rFonts w:ascii="Times New Roman" w:eastAsia="Times New Roman" w:hAnsi="Times New Roman" w:cs="Times New Roman"/>
          <w:sz w:val="24"/>
          <w:szCs w:val="24"/>
        </w:rPr>
        <w:t xml:space="preserve"> </w:t>
      </w:r>
      <w:r w:rsidR="0040597C">
        <w:rPr>
          <w:rFonts w:ascii="Times New Roman" w:eastAsia="Times New Roman" w:hAnsi="Times New Roman" w:cs="Times New Roman"/>
          <w:b/>
          <w:bCs/>
          <w:sz w:val="24"/>
          <w:szCs w:val="24"/>
        </w:rPr>
        <w:t>13</w:t>
      </w:r>
      <w:r w:rsidR="0040597C" w:rsidRPr="00BB3498">
        <w:rPr>
          <w:rFonts w:ascii="Times New Roman" w:eastAsia="Times New Roman" w:hAnsi="Times New Roman" w:cs="Times New Roman"/>
          <w:sz w:val="24"/>
          <w:szCs w:val="24"/>
        </w:rPr>
        <w:t xml:space="preserve">, </w:t>
      </w:r>
      <w:r w:rsidRPr="00AD71BE">
        <w:rPr>
          <w:rFonts w:ascii="Times New Roman" w:eastAsia="Times New Roman" w:hAnsi="Times New Roman" w:cs="Times New Roman"/>
          <w:sz w:val="24"/>
          <w:szCs w:val="24"/>
        </w:rPr>
        <w:t>711-</w:t>
      </w:r>
      <w:r>
        <w:rPr>
          <w:rFonts w:ascii="Times New Roman" w:eastAsia="Times New Roman" w:hAnsi="Times New Roman" w:cs="Times New Roman"/>
          <w:sz w:val="24"/>
          <w:szCs w:val="24"/>
        </w:rPr>
        <w:t>71</w:t>
      </w:r>
      <w:r w:rsidRPr="00AD71BE">
        <w:rPr>
          <w:rFonts w:ascii="Times New Roman" w:eastAsia="Times New Roman" w:hAnsi="Times New Roman" w:cs="Times New Roman"/>
          <w:sz w:val="24"/>
          <w:szCs w:val="24"/>
        </w:rPr>
        <w:t>9.</w:t>
      </w:r>
    </w:p>
    <w:p w:rsidR="008C3695" w:rsidRDefault="008C3695" w:rsidP="000B12AD">
      <w:pPr>
        <w:numPr>
          <w:ilvl w:val="0"/>
          <w:numId w:val="5"/>
        </w:numPr>
        <w:tabs>
          <w:tab w:val="left" w:pos="709"/>
        </w:tabs>
        <w:jc w:val="both"/>
        <w:rPr>
          <w:rFonts w:ascii="Times New Roman" w:eastAsia="Times New Roman" w:hAnsi="Times New Roman" w:cs="Times New Roman"/>
          <w:sz w:val="24"/>
          <w:szCs w:val="24"/>
        </w:rPr>
      </w:pPr>
      <w:r w:rsidRPr="00E65046">
        <w:rPr>
          <w:rFonts w:ascii="Times New Roman" w:eastAsia="Times New Roman" w:hAnsi="Times New Roman" w:cs="Times New Roman"/>
          <w:sz w:val="24"/>
          <w:szCs w:val="24"/>
        </w:rPr>
        <w:t>Hafez S</w:t>
      </w:r>
      <w:r>
        <w:rPr>
          <w:rFonts w:ascii="Times New Roman" w:eastAsia="Times New Roman" w:hAnsi="Times New Roman" w:cs="Times New Roman"/>
          <w:sz w:val="24"/>
          <w:szCs w:val="24"/>
        </w:rPr>
        <w:t>.</w:t>
      </w:r>
      <w:r w:rsidRPr="00E65046">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E65046">
        <w:rPr>
          <w:rFonts w:ascii="Times New Roman" w:eastAsia="Times New Roman" w:hAnsi="Times New Roman" w:cs="Times New Roman"/>
          <w:sz w:val="24"/>
          <w:szCs w:val="24"/>
        </w:rPr>
        <w:t>, Farag M</w:t>
      </w:r>
      <w:r>
        <w:rPr>
          <w:rFonts w:ascii="Times New Roman" w:eastAsia="Times New Roman" w:hAnsi="Times New Roman" w:cs="Times New Roman"/>
          <w:sz w:val="24"/>
          <w:szCs w:val="24"/>
        </w:rPr>
        <w:t>.</w:t>
      </w:r>
      <w:r w:rsidRPr="00E65046">
        <w:rPr>
          <w:rFonts w:ascii="Times New Roman" w:eastAsia="Times New Roman" w:hAnsi="Times New Roman" w:cs="Times New Roman"/>
          <w:sz w:val="24"/>
          <w:szCs w:val="24"/>
        </w:rPr>
        <w:t>A</w:t>
      </w:r>
      <w:r>
        <w:rPr>
          <w:rFonts w:ascii="Times New Roman" w:eastAsia="Times New Roman" w:hAnsi="Times New Roman" w:cs="Times New Roman"/>
          <w:sz w:val="24"/>
          <w:szCs w:val="24"/>
        </w:rPr>
        <w:t>. &amp; A</w:t>
      </w:r>
      <w:r w:rsidRPr="00E65046">
        <w:rPr>
          <w:rFonts w:ascii="Times New Roman" w:eastAsia="Times New Roman" w:hAnsi="Times New Roman" w:cs="Times New Roman"/>
          <w:sz w:val="24"/>
          <w:szCs w:val="24"/>
        </w:rPr>
        <w:t>l-Sukayran A</w:t>
      </w:r>
      <w:r>
        <w:rPr>
          <w:rFonts w:ascii="Times New Roman" w:eastAsia="Times New Roman" w:hAnsi="Times New Roman" w:cs="Times New Roman"/>
          <w:sz w:val="24"/>
          <w:szCs w:val="24"/>
        </w:rPr>
        <w:t>.</w:t>
      </w:r>
      <w:r w:rsidRPr="00E65046">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w:t>
      </w:r>
      <w:r w:rsidRPr="00E65046">
        <w:rPr>
          <w:rFonts w:ascii="Times New Roman" w:eastAsia="Times New Roman" w:hAnsi="Times New Roman" w:cs="Times New Roman"/>
          <w:sz w:val="24"/>
          <w:szCs w:val="24"/>
        </w:rPr>
        <w:t>1994</w:t>
      </w:r>
      <w:r>
        <w:rPr>
          <w:rFonts w:ascii="Times New Roman" w:eastAsia="Times New Roman" w:hAnsi="Times New Roman" w:cs="Times New Roman"/>
          <w:sz w:val="24"/>
          <w:szCs w:val="24"/>
        </w:rPr>
        <w:t xml:space="preserve">b).- </w:t>
      </w:r>
      <w:r w:rsidRPr="00E65046">
        <w:rPr>
          <w:rFonts w:ascii="Times New Roman" w:eastAsia="Times New Roman" w:hAnsi="Times New Roman" w:cs="Times New Roman"/>
          <w:sz w:val="24"/>
          <w:szCs w:val="24"/>
        </w:rPr>
        <w:t xml:space="preserve">The impact of live animal importation on the epizootiology of foot-and-mouth disease in Saudi Arabia. </w:t>
      </w:r>
      <w:r w:rsidRPr="000B12AD">
        <w:rPr>
          <w:rFonts w:ascii="Times New Roman" w:eastAsia="Times New Roman" w:hAnsi="Times New Roman" w:cs="Times New Roman"/>
          <w:i/>
          <w:iCs/>
          <w:sz w:val="24"/>
          <w:szCs w:val="24"/>
        </w:rPr>
        <w:t>Dtsch Tierarztl Wochenschr</w:t>
      </w:r>
      <w:r w:rsidRPr="00E65046">
        <w:rPr>
          <w:rFonts w:ascii="Times New Roman" w:eastAsia="Times New Roman" w:hAnsi="Times New Roman" w:cs="Times New Roman"/>
          <w:sz w:val="24"/>
          <w:szCs w:val="24"/>
        </w:rPr>
        <w:t>.</w:t>
      </w:r>
      <w:r w:rsidR="004059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101</w:t>
      </w:r>
      <w:r w:rsidR="0040597C">
        <w:rPr>
          <w:rFonts w:ascii="Times New Roman" w:eastAsia="Times New Roman" w:hAnsi="Times New Roman" w:cs="Times New Roman"/>
          <w:sz w:val="24"/>
          <w:szCs w:val="24"/>
        </w:rPr>
        <w:t xml:space="preserve">, </w:t>
      </w:r>
      <w:r w:rsidRPr="00E65046">
        <w:rPr>
          <w:rFonts w:ascii="Times New Roman" w:eastAsia="Times New Roman" w:hAnsi="Times New Roman" w:cs="Times New Roman"/>
          <w:sz w:val="24"/>
          <w:szCs w:val="24"/>
        </w:rPr>
        <w:t>397-402.</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EE51CB">
        <w:rPr>
          <w:rFonts w:ascii="Times New Roman" w:eastAsia="Times New Roman" w:hAnsi="Times New Roman" w:cs="Times New Roman"/>
          <w:sz w:val="24"/>
          <w:szCs w:val="24"/>
        </w:rPr>
        <w:t xml:space="preserve">Hutber A.M., Kitching R.P. &amp; Conway D.A. (1998).- Control of foot-and-mouth disease through vaccination and the isolation of infected animals. </w:t>
      </w:r>
      <w:r w:rsidRPr="000B12AD">
        <w:rPr>
          <w:rFonts w:ascii="Times New Roman" w:eastAsia="Times New Roman" w:hAnsi="Times New Roman" w:cs="Times New Roman"/>
          <w:i/>
          <w:iCs/>
          <w:sz w:val="24"/>
          <w:szCs w:val="24"/>
        </w:rPr>
        <w:t>Trop Anim Health Prod.</w:t>
      </w:r>
      <w:r w:rsidR="0040597C">
        <w:rPr>
          <w:rFonts w:ascii="Times New Roman" w:eastAsia="Times New Roman" w:hAnsi="Times New Roman" w:cs="Times New Roman"/>
          <w:sz w:val="24"/>
          <w:szCs w:val="24"/>
        </w:rPr>
        <w:t>,</w:t>
      </w:r>
      <w:r w:rsidRPr="00EE51CB">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30</w:t>
      </w:r>
      <w:r w:rsidR="0040597C">
        <w:rPr>
          <w:rFonts w:ascii="Times New Roman" w:eastAsia="Times New Roman" w:hAnsi="Times New Roman" w:cs="Times New Roman"/>
          <w:sz w:val="24"/>
          <w:szCs w:val="24"/>
        </w:rPr>
        <w:t xml:space="preserve">, </w:t>
      </w:r>
      <w:r w:rsidRPr="00EE51CB">
        <w:rPr>
          <w:rFonts w:ascii="Times New Roman" w:eastAsia="Times New Roman" w:hAnsi="Times New Roman" w:cs="Times New Roman"/>
          <w:sz w:val="24"/>
          <w:szCs w:val="24"/>
        </w:rPr>
        <w:t>217-227.</w:t>
      </w:r>
    </w:p>
    <w:p w:rsidR="008C3695" w:rsidRDefault="008C3695" w:rsidP="00143F29">
      <w:pPr>
        <w:numPr>
          <w:ilvl w:val="0"/>
          <w:numId w:val="5"/>
        </w:numPr>
        <w:spacing w:line="360" w:lineRule="auto"/>
        <w:jc w:val="both"/>
        <w:rPr>
          <w:rFonts w:ascii="Times New Roman" w:eastAsia="Times New Roman" w:hAnsi="Times New Roman" w:cs="Times New Roman"/>
          <w:sz w:val="24"/>
          <w:szCs w:val="24"/>
        </w:rPr>
      </w:pPr>
      <w:r w:rsidRPr="00AC25C8">
        <w:rPr>
          <w:rFonts w:ascii="Times New Roman" w:eastAsia="Times New Roman" w:hAnsi="Times New Roman" w:cs="Times New Roman"/>
          <w:sz w:val="24"/>
          <w:szCs w:val="24"/>
        </w:rPr>
        <w:lastRenderedPageBreak/>
        <w:t xml:space="preserve">James A.D. &amp; Rushton J. (2002).- The economics of foot and mouth disease. </w:t>
      </w:r>
      <w:r w:rsidR="00143F29" w:rsidRPr="00CA6DB2">
        <w:rPr>
          <w:rFonts w:ascii="Times New Roman" w:eastAsia="Times New Roman" w:hAnsi="Times New Roman" w:cs="Times New Roman"/>
          <w:i/>
          <w:iCs/>
          <w:sz w:val="24"/>
          <w:szCs w:val="24"/>
        </w:rPr>
        <w:t>Rev. sci. tech. Off. int. Epiz</w:t>
      </w:r>
      <w:r w:rsidR="00143F29" w:rsidRPr="00BB3498">
        <w:rPr>
          <w:rFonts w:ascii="Times New Roman" w:eastAsia="Times New Roman" w:hAnsi="Times New Roman" w:cs="Times New Roman"/>
          <w:sz w:val="24"/>
          <w:szCs w:val="24"/>
        </w:rPr>
        <w:t>.</w:t>
      </w:r>
      <w:r w:rsidR="00143F29">
        <w:rPr>
          <w:rFonts w:ascii="Times New Roman" w:eastAsia="Times New Roman" w:hAnsi="Times New Roman" w:cs="Times New Roman"/>
          <w:sz w:val="24"/>
          <w:szCs w:val="24"/>
        </w:rPr>
        <w:t>,</w:t>
      </w:r>
      <w:r w:rsidR="00143F29" w:rsidRPr="00BB3498">
        <w:rPr>
          <w:rFonts w:ascii="Times New Roman" w:eastAsia="Times New Roman" w:hAnsi="Times New Roman" w:cs="Times New Roman"/>
          <w:sz w:val="24"/>
          <w:szCs w:val="24"/>
        </w:rPr>
        <w:t xml:space="preserve"> </w:t>
      </w:r>
      <w:r w:rsidR="00143F29" w:rsidRPr="00CA6DB2">
        <w:rPr>
          <w:rFonts w:ascii="Times New Roman" w:eastAsia="Times New Roman" w:hAnsi="Times New Roman" w:cs="Times New Roman"/>
          <w:b/>
          <w:bCs/>
          <w:sz w:val="24"/>
          <w:szCs w:val="24"/>
        </w:rPr>
        <w:t>21</w:t>
      </w:r>
      <w:r w:rsidR="00143F29" w:rsidRPr="00BB3498">
        <w:rPr>
          <w:rFonts w:ascii="Times New Roman" w:eastAsia="Times New Roman" w:hAnsi="Times New Roman" w:cs="Times New Roman"/>
          <w:sz w:val="24"/>
          <w:szCs w:val="24"/>
        </w:rPr>
        <w:t xml:space="preserve">, </w:t>
      </w:r>
      <w:r w:rsidRPr="00AC25C8">
        <w:rPr>
          <w:rFonts w:ascii="Times New Roman" w:eastAsia="Times New Roman" w:hAnsi="Times New Roman" w:cs="Times New Roman"/>
          <w:sz w:val="24"/>
          <w:szCs w:val="24"/>
        </w:rPr>
        <w:t>637-644</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A8396E">
        <w:rPr>
          <w:rFonts w:ascii="Times New Roman" w:eastAsia="Times New Roman" w:hAnsi="Times New Roman" w:cs="Times New Roman"/>
          <w:sz w:val="24"/>
          <w:szCs w:val="24"/>
        </w:rPr>
        <w:t xml:space="preserve">Joo Y.-S., An S.-H., Kim O.-K., Lubroth J., &amp; Sur J.-H. (2002).- Foot-and-mouth disease eradication efforts in the Republic of Korea. </w:t>
      </w:r>
      <w:r w:rsidRPr="000B12AD">
        <w:rPr>
          <w:rFonts w:ascii="Times New Roman" w:eastAsia="Times New Roman" w:hAnsi="Times New Roman" w:cs="Times New Roman"/>
          <w:i/>
          <w:iCs/>
          <w:sz w:val="24"/>
          <w:szCs w:val="24"/>
        </w:rPr>
        <w:t>Can J Vet Res</w:t>
      </w:r>
      <w:r w:rsidR="00143F29">
        <w:rPr>
          <w:rFonts w:ascii="Times New Roman" w:eastAsia="Times New Roman" w:hAnsi="Times New Roman" w:cs="Times New Roman"/>
          <w:sz w:val="24"/>
          <w:szCs w:val="24"/>
        </w:rPr>
        <w:t>.,</w:t>
      </w:r>
      <w:r w:rsidRPr="00A8396E">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66</w:t>
      </w:r>
      <w:r w:rsidR="00143F29">
        <w:rPr>
          <w:rFonts w:ascii="Times New Roman" w:eastAsia="Times New Roman" w:hAnsi="Times New Roman" w:cs="Times New Roman"/>
          <w:sz w:val="24"/>
          <w:szCs w:val="24"/>
        </w:rPr>
        <w:t>,</w:t>
      </w:r>
      <w:r w:rsidRPr="00A8396E">
        <w:rPr>
          <w:rFonts w:ascii="Times New Roman" w:eastAsia="Times New Roman" w:hAnsi="Times New Roman" w:cs="Times New Roman"/>
          <w:sz w:val="24"/>
          <w:szCs w:val="24"/>
        </w:rPr>
        <w:t xml:space="preserve"> 122–124. </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C44AD8">
        <w:rPr>
          <w:rFonts w:ascii="Times New Roman" w:eastAsia="Times New Roman" w:hAnsi="Times New Roman" w:cs="Times New Roman"/>
          <w:sz w:val="24"/>
          <w:szCs w:val="24"/>
        </w:rPr>
        <w:t xml:space="preserve">Kandeil A., El-Shesheny R., Kayali G., Moatasim Y., Bagato O., Darwish M., Gaffar A., Younes A., Farag T., Kutkat M.A. &amp; Ali MA. (2013).- Characterization of the recent outbreak of foot-and-mouth disease virus serotype SAT2 in Egypt. </w:t>
      </w:r>
      <w:r w:rsidRPr="000B12AD">
        <w:rPr>
          <w:rFonts w:ascii="Times New Roman" w:eastAsia="Times New Roman" w:hAnsi="Times New Roman" w:cs="Times New Roman"/>
          <w:i/>
          <w:iCs/>
          <w:sz w:val="24"/>
          <w:szCs w:val="24"/>
        </w:rPr>
        <w:t>Arch Virol</w:t>
      </w:r>
      <w:r w:rsidRPr="00C44AD8">
        <w:rPr>
          <w:rFonts w:ascii="Times New Roman" w:eastAsia="Times New Roman" w:hAnsi="Times New Roman" w:cs="Times New Roman"/>
          <w:sz w:val="24"/>
          <w:szCs w:val="24"/>
        </w:rPr>
        <w:t>.</w:t>
      </w:r>
      <w:r w:rsidR="00143F29">
        <w:rPr>
          <w:rFonts w:ascii="Times New Roman" w:eastAsia="Times New Roman" w:hAnsi="Times New Roman" w:cs="Times New Roman"/>
          <w:sz w:val="24"/>
          <w:szCs w:val="24"/>
        </w:rPr>
        <w:t>,</w:t>
      </w:r>
      <w:r w:rsidRPr="00C44AD8">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158</w:t>
      </w:r>
      <w:r w:rsidR="00143F29">
        <w:rPr>
          <w:rFonts w:ascii="Times New Roman" w:eastAsia="Times New Roman" w:hAnsi="Times New Roman" w:cs="Times New Roman"/>
          <w:sz w:val="24"/>
          <w:szCs w:val="24"/>
        </w:rPr>
        <w:t xml:space="preserve">, </w:t>
      </w:r>
      <w:r w:rsidRPr="00C44AD8">
        <w:rPr>
          <w:rFonts w:ascii="Times New Roman" w:eastAsia="Times New Roman" w:hAnsi="Times New Roman" w:cs="Times New Roman"/>
          <w:sz w:val="24"/>
          <w:szCs w:val="24"/>
        </w:rPr>
        <w:t>619-627.</w:t>
      </w:r>
    </w:p>
    <w:p w:rsidR="008C3695" w:rsidRDefault="008C3695" w:rsidP="00143F29">
      <w:pPr>
        <w:numPr>
          <w:ilvl w:val="0"/>
          <w:numId w:val="5"/>
        </w:numPr>
        <w:spacing w:line="360" w:lineRule="auto"/>
        <w:jc w:val="both"/>
        <w:rPr>
          <w:rFonts w:ascii="Times New Roman" w:eastAsia="Times New Roman" w:hAnsi="Times New Roman" w:cs="Times New Roman"/>
          <w:sz w:val="24"/>
          <w:szCs w:val="24"/>
        </w:rPr>
      </w:pPr>
      <w:r w:rsidRPr="007C295D">
        <w:rPr>
          <w:rFonts w:ascii="Times New Roman" w:eastAsia="Times New Roman" w:hAnsi="Times New Roman" w:cs="Times New Roman"/>
          <w:sz w:val="24"/>
          <w:szCs w:val="24"/>
        </w:rPr>
        <w:t xml:space="preserve">Kitching </w:t>
      </w:r>
      <w:r>
        <w:rPr>
          <w:rFonts w:ascii="Times New Roman" w:eastAsia="Times New Roman" w:hAnsi="Times New Roman" w:cs="Times New Roman"/>
          <w:sz w:val="24"/>
          <w:szCs w:val="24"/>
        </w:rPr>
        <w:t>R.</w:t>
      </w:r>
      <w:r w:rsidRPr="007C295D">
        <w:rPr>
          <w:rFonts w:ascii="Times New Roman" w:eastAsia="Times New Roman" w:hAnsi="Times New Roman" w:cs="Times New Roman"/>
          <w:sz w:val="24"/>
          <w:szCs w:val="24"/>
        </w:rPr>
        <w:t>P</w:t>
      </w:r>
      <w:r w:rsidRPr="00BE10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(2002a).- Clinical variation in foot and mouth disease: cattle. </w:t>
      </w:r>
      <w:r w:rsidR="00143F29" w:rsidRPr="00CA6DB2">
        <w:rPr>
          <w:rFonts w:ascii="Times New Roman" w:eastAsia="Times New Roman" w:hAnsi="Times New Roman" w:cs="Times New Roman"/>
          <w:i/>
          <w:iCs/>
          <w:sz w:val="24"/>
          <w:szCs w:val="24"/>
        </w:rPr>
        <w:t>Rev. sci. tech. Off. int. Epiz</w:t>
      </w:r>
      <w:r w:rsidR="00143F29" w:rsidRPr="00BB3498">
        <w:rPr>
          <w:rFonts w:ascii="Times New Roman" w:eastAsia="Times New Roman" w:hAnsi="Times New Roman" w:cs="Times New Roman"/>
          <w:sz w:val="24"/>
          <w:szCs w:val="24"/>
        </w:rPr>
        <w:t>.</w:t>
      </w:r>
      <w:r w:rsidR="00143F29">
        <w:rPr>
          <w:rFonts w:ascii="Times New Roman" w:eastAsia="Times New Roman" w:hAnsi="Times New Roman" w:cs="Times New Roman"/>
          <w:sz w:val="24"/>
          <w:szCs w:val="24"/>
        </w:rPr>
        <w:t>,</w:t>
      </w:r>
      <w:r w:rsidR="00143F29" w:rsidRPr="00BB3498">
        <w:rPr>
          <w:rFonts w:ascii="Times New Roman" w:eastAsia="Times New Roman" w:hAnsi="Times New Roman" w:cs="Times New Roman"/>
          <w:sz w:val="24"/>
          <w:szCs w:val="24"/>
        </w:rPr>
        <w:t xml:space="preserve"> </w:t>
      </w:r>
      <w:r w:rsidR="00143F29" w:rsidRPr="00CA6DB2">
        <w:rPr>
          <w:rFonts w:ascii="Times New Roman" w:eastAsia="Times New Roman" w:hAnsi="Times New Roman" w:cs="Times New Roman"/>
          <w:b/>
          <w:bCs/>
          <w:sz w:val="24"/>
          <w:szCs w:val="24"/>
        </w:rPr>
        <w:t>21</w:t>
      </w:r>
      <w:r w:rsidR="00143F29" w:rsidRPr="00BB34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499</w:t>
      </w:r>
      <w:r w:rsidRPr="00AC25C8">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r w:rsidRPr="00AC25C8">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811BA">
        <w:rPr>
          <w:rFonts w:ascii="Times New Roman" w:eastAsia="Times New Roman" w:hAnsi="Times New Roman" w:cs="Times New Roman"/>
          <w:sz w:val="24"/>
          <w:szCs w:val="24"/>
        </w:rPr>
        <w:t xml:space="preserve"> </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1811BA">
        <w:rPr>
          <w:rFonts w:ascii="Times New Roman" w:eastAsia="Times New Roman" w:hAnsi="Times New Roman" w:cs="Times New Roman"/>
          <w:sz w:val="24"/>
          <w:szCs w:val="24"/>
        </w:rPr>
        <w:t>Kitching R.P. (2002</w:t>
      </w:r>
      <w:r>
        <w:rPr>
          <w:rFonts w:ascii="Times New Roman" w:eastAsia="Times New Roman" w:hAnsi="Times New Roman" w:cs="Times New Roman"/>
          <w:sz w:val="24"/>
          <w:szCs w:val="24"/>
        </w:rPr>
        <w:t>b</w:t>
      </w:r>
      <w:r w:rsidRPr="001811BA">
        <w:rPr>
          <w:rFonts w:ascii="Times New Roman" w:eastAsia="Times New Roman" w:hAnsi="Times New Roman" w:cs="Times New Roman"/>
          <w:sz w:val="24"/>
          <w:szCs w:val="24"/>
        </w:rPr>
        <w:t xml:space="preserve">).- Identification of foot and mouth disease virus carrier and subclinically infected animals and differentiation from vaccinated animals. </w:t>
      </w:r>
      <w:r w:rsidR="00143F29" w:rsidRPr="00CA6DB2">
        <w:rPr>
          <w:rFonts w:ascii="Times New Roman" w:eastAsia="Times New Roman" w:hAnsi="Times New Roman" w:cs="Times New Roman"/>
          <w:i/>
          <w:iCs/>
          <w:sz w:val="24"/>
          <w:szCs w:val="24"/>
        </w:rPr>
        <w:t>Rev. sci. tech. Off. int. Epiz</w:t>
      </w:r>
      <w:r w:rsidR="00143F29" w:rsidRPr="00BB3498">
        <w:rPr>
          <w:rFonts w:ascii="Times New Roman" w:eastAsia="Times New Roman" w:hAnsi="Times New Roman" w:cs="Times New Roman"/>
          <w:sz w:val="24"/>
          <w:szCs w:val="24"/>
        </w:rPr>
        <w:t>.</w:t>
      </w:r>
      <w:r w:rsidR="00143F29">
        <w:rPr>
          <w:rFonts w:ascii="Times New Roman" w:eastAsia="Times New Roman" w:hAnsi="Times New Roman" w:cs="Times New Roman"/>
          <w:sz w:val="24"/>
          <w:szCs w:val="24"/>
        </w:rPr>
        <w:t>,</w:t>
      </w:r>
      <w:r w:rsidR="00143F29" w:rsidRPr="00BB3498">
        <w:rPr>
          <w:rFonts w:ascii="Times New Roman" w:eastAsia="Times New Roman" w:hAnsi="Times New Roman" w:cs="Times New Roman"/>
          <w:sz w:val="24"/>
          <w:szCs w:val="24"/>
        </w:rPr>
        <w:t xml:space="preserve"> </w:t>
      </w:r>
      <w:r w:rsidR="00143F29" w:rsidRPr="00CA6DB2">
        <w:rPr>
          <w:rFonts w:ascii="Times New Roman" w:eastAsia="Times New Roman" w:hAnsi="Times New Roman" w:cs="Times New Roman"/>
          <w:b/>
          <w:bCs/>
          <w:sz w:val="24"/>
          <w:szCs w:val="24"/>
        </w:rPr>
        <w:t>21</w:t>
      </w:r>
      <w:r w:rsidR="00143F29" w:rsidRPr="00BB3498">
        <w:rPr>
          <w:rFonts w:ascii="Times New Roman" w:eastAsia="Times New Roman" w:hAnsi="Times New Roman" w:cs="Times New Roman"/>
          <w:sz w:val="24"/>
          <w:szCs w:val="24"/>
        </w:rPr>
        <w:t xml:space="preserve">, </w:t>
      </w:r>
      <w:r w:rsidRPr="001811BA">
        <w:rPr>
          <w:rFonts w:ascii="Times New Roman" w:eastAsia="Times New Roman" w:hAnsi="Times New Roman" w:cs="Times New Roman"/>
          <w:sz w:val="24"/>
          <w:szCs w:val="24"/>
        </w:rPr>
        <w:t xml:space="preserve"> 531-538.</w:t>
      </w:r>
    </w:p>
    <w:p w:rsidR="008C3695" w:rsidRPr="001811BA" w:rsidRDefault="008C3695" w:rsidP="000B12AD">
      <w:pPr>
        <w:numPr>
          <w:ilvl w:val="0"/>
          <w:numId w:val="5"/>
        </w:numPr>
        <w:spacing w:line="360" w:lineRule="auto"/>
        <w:jc w:val="both"/>
        <w:rPr>
          <w:rFonts w:ascii="Times New Roman" w:eastAsia="Times New Roman" w:hAnsi="Times New Roman" w:cs="Times New Roman"/>
          <w:sz w:val="24"/>
          <w:szCs w:val="24"/>
        </w:rPr>
      </w:pPr>
      <w:r w:rsidRPr="00FE38CE">
        <w:rPr>
          <w:rFonts w:ascii="Times New Roman" w:eastAsia="Times New Roman" w:hAnsi="Times New Roman" w:cs="Times New Roman"/>
          <w:sz w:val="24"/>
          <w:szCs w:val="24"/>
        </w:rPr>
        <w:t>Kitching R.P. (2002</w:t>
      </w:r>
      <w:r>
        <w:rPr>
          <w:rFonts w:ascii="Times New Roman" w:eastAsia="Times New Roman" w:hAnsi="Times New Roman" w:cs="Times New Roman"/>
          <w:sz w:val="24"/>
          <w:szCs w:val="24"/>
        </w:rPr>
        <w:t>c</w:t>
      </w:r>
      <w:r w:rsidRPr="00FE38CE">
        <w:rPr>
          <w:rFonts w:ascii="Times New Roman" w:eastAsia="Times New Roman" w:hAnsi="Times New Roman" w:cs="Times New Roman"/>
          <w:sz w:val="24"/>
          <w:szCs w:val="24"/>
        </w:rPr>
        <w:t xml:space="preserve">). - Future research on foot and mouth disease </w:t>
      </w:r>
      <w:r w:rsidR="00143F29" w:rsidRPr="00CA6DB2">
        <w:rPr>
          <w:rFonts w:ascii="Times New Roman" w:eastAsia="Times New Roman" w:hAnsi="Times New Roman" w:cs="Times New Roman"/>
          <w:i/>
          <w:iCs/>
          <w:sz w:val="24"/>
          <w:szCs w:val="24"/>
        </w:rPr>
        <w:t>Rev. sci. tech. Off. int. Epiz</w:t>
      </w:r>
      <w:r w:rsidR="00143F29" w:rsidRPr="00BB3498">
        <w:rPr>
          <w:rFonts w:ascii="Times New Roman" w:eastAsia="Times New Roman" w:hAnsi="Times New Roman" w:cs="Times New Roman"/>
          <w:sz w:val="24"/>
          <w:szCs w:val="24"/>
        </w:rPr>
        <w:t>.</w:t>
      </w:r>
      <w:r w:rsidR="00143F29">
        <w:rPr>
          <w:rFonts w:ascii="Times New Roman" w:eastAsia="Times New Roman" w:hAnsi="Times New Roman" w:cs="Times New Roman"/>
          <w:sz w:val="24"/>
          <w:szCs w:val="24"/>
        </w:rPr>
        <w:t>,</w:t>
      </w:r>
      <w:r w:rsidR="00143F29" w:rsidRPr="00BB3498">
        <w:rPr>
          <w:rFonts w:ascii="Times New Roman" w:eastAsia="Times New Roman" w:hAnsi="Times New Roman" w:cs="Times New Roman"/>
          <w:sz w:val="24"/>
          <w:szCs w:val="24"/>
        </w:rPr>
        <w:t xml:space="preserve"> </w:t>
      </w:r>
      <w:r w:rsidR="00143F29" w:rsidRPr="00CA6DB2">
        <w:rPr>
          <w:rFonts w:ascii="Times New Roman" w:eastAsia="Times New Roman" w:hAnsi="Times New Roman" w:cs="Times New Roman"/>
          <w:b/>
          <w:bCs/>
          <w:sz w:val="24"/>
          <w:szCs w:val="24"/>
        </w:rPr>
        <w:t>21</w:t>
      </w:r>
      <w:r w:rsidR="00143F29" w:rsidRPr="00BB3498">
        <w:rPr>
          <w:rFonts w:ascii="Times New Roman" w:eastAsia="Times New Roman" w:hAnsi="Times New Roman" w:cs="Times New Roman"/>
          <w:sz w:val="24"/>
          <w:szCs w:val="24"/>
        </w:rPr>
        <w:t xml:space="preserve">, </w:t>
      </w:r>
      <w:r w:rsidRPr="00FE38CE">
        <w:rPr>
          <w:rFonts w:ascii="Times New Roman" w:eastAsia="Times New Roman" w:hAnsi="Times New Roman" w:cs="Times New Roman"/>
          <w:sz w:val="24"/>
          <w:szCs w:val="24"/>
        </w:rPr>
        <w:t>885-889.</w:t>
      </w:r>
    </w:p>
    <w:p w:rsidR="008C3695" w:rsidRDefault="008C3695" w:rsidP="00143F29">
      <w:pPr>
        <w:numPr>
          <w:ilvl w:val="0"/>
          <w:numId w:val="5"/>
        </w:numPr>
        <w:spacing w:line="360" w:lineRule="auto"/>
        <w:jc w:val="both"/>
        <w:rPr>
          <w:rFonts w:ascii="Times New Roman" w:eastAsia="Times New Roman" w:hAnsi="Times New Roman" w:cs="Times New Roman"/>
          <w:sz w:val="24"/>
          <w:szCs w:val="24"/>
        </w:rPr>
      </w:pPr>
      <w:r w:rsidRPr="00322B76">
        <w:rPr>
          <w:rFonts w:ascii="Times New Roman" w:eastAsia="Times New Roman" w:hAnsi="Times New Roman" w:cs="Times New Roman"/>
          <w:sz w:val="24"/>
          <w:szCs w:val="24"/>
        </w:rPr>
        <w:t>Kitching R.</w:t>
      </w:r>
      <w:r>
        <w:rPr>
          <w:rFonts w:ascii="Times New Roman" w:eastAsia="Times New Roman" w:hAnsi="Times New Roman" w:cs="Times New Roman"/>
          <w:sz w:val="24"/>
          <w:szCs w:val="24"/>
        </w:rPr>
        <w:t>P</w:t>
      </w:r>
      <w:r w:rsidRPr="00322B76">
        <w:rPr>
          <w:rFonts w:ascii="Times New Roman" w:eastAsia="Times New Roman" w:hAnsi="Times New Roman" w:cs="Times New Roman"/>
          <w:sz w:val="24"/>
          <w:szCs w:val="24"/>
        </w:rPr>
        <w:t xml:space="preserve">. &amp; Hughes G.j. (2002).- Clinical variation in foot and mouth disease: sheep and goats. </w:t>
      </w:r>
      <w:r w:rsidR="00143F29" w:rsidRPr="00CA6DB2">
        <w:rPr>
          <w:rFonts w:ascii="Times New Roman" w:eastAsia="Times New Roman" w:hAnsi="Times New Roman" w:cs="Times New Roman"/>
          <w:i/>
          <w:iCs/>
          <w:sz w:val="24"/>
          <w:szCs w:val="24"/>
        </w:rPr>
        <w:t>Rev. sci. tech. Off. int. Epiz</w:t>
      </w:r>
      <w:r w:rsidR="00143F29" w:rsidRPr="00BB3498">
        <w:rPr>
          <w:rFonts w:ascii="Times New Roman" w:eastAsia="Times New Roman" w:hAnsi="Times New Roman" w:cs="Times New Roman"/>
          <w:sz w:val="24"/>
          <w:szCs w:val="24"/>
        </w:rPr>
        <w:t>.</w:t>
      </w:r>
      <w:r w:rsidR="00143F29">
        <w:rPr>
          <w:rFonts w:ascii="Times New Roman" w:eastAsia="Times New Roman" w:hAnsi="Times New Roman" w:cs="Times New Roman"/>
          <w:sz w:val="24"/>
          <w:szCs w:val="24"/>
        </w:rPr>
        <w:t>,</w:t>
      </w:r>
      <w:r w:rsidR="00143F29" w:rsidRPr="00BB3498">
        <w:rPr>
          <w:rFonts w:ascii="Times New Roman" w:eastAsia="Times New Roman" w:hAnsi="Times New Roman" w:cs="Times New Roman"/>
          <w:sz w:val="24"/>
          <w:szCs w:val="24"/>
        </w:rPr>
        <w:t xml:space="preserve"> </w:t>
      </w:r>
      <w:r w:rsidR="00143F29" w:rsidRPr="00CA6DB2">
        <w:rPr>
          <w:rFonts w:ascii="Times New Roman" w:eastAsia="Times New Roman" w:hAnsi="Times New Roman" w:cs="Times New Roman"/>
          <w:b/>
          <w:bCs/>
          <w:sz w:val="24"/>
          <w:szCs w:val="24"/>
        </w:rPr>
        <w:t>21</w:t>
      </w:r>
      <w:r w:rsidR="00143F29" w:rsidRPr="00BB3498">
        <w:rPr>
          <w:rFonts w:ascii="Times New Roman" w:eastAsia="Times New Roman" w:hAnsi="Times New Roman" w:cs="Times New Roman"/>
          <w:sz w:val="24"/>
          <w:szCs w:val="24"/>
        </w:rPr>
        <w:t xml:space="preserve">, </w:t>
      </w:r>
      <w:r w:rsidRPr="00322B76">
        <w:rPr>
          <w:rFonts w:ascii="Times New Roman" w:eastAsia="Times New Roman" w:hAnsi="Times New Roman" w:cs="Times New Roman"/>
          <w:sz w:val="24"/>
          <w:szCs w:val="24"/>
        </w:rPr>
        <w:t>505-512.</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DA5633">
        <w:rPr>
          <w:rFonts w:ascii="Times New Roman" w:eastAsia="Times New Roman" w:hAnsi="Times New Roman" w:cs="Times New Roman"/>
          <w:sz w:val="24"/>
          <w:szCs w:val="24"/>
        </w:rPr>
        <w:t xml:space="preserve">Kitching R. P. (2005).- Global Epidemiology and Prospects for Control of Foot-and-Mouth Disease. </w:t>
      </w:r>
      <w:r w:rsidRPr="000B12AD">
        <w:rPr>
          <w:rFonts w:ascii="Times New Roman" w:eastAsia="Times New Roman" w:hAnsi="Times New Roman" w:cs="Times New Roman"/>
          <w:i/>
          <w:iCs/>
          <w:sz w:val="24"/>
          <w:szCs w:val="24"/>
        </w:rPr>
        <w:t>CTMI</w:t>
      </w:r>
      <w:r w:rsidRPr="00DA5633">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288</w:t>
      </w:r>
      <w:r w:rsidR="00143F29">
        <w:rPr>
          <w:rFonts w:ascii="Times New Roman" w:eastAsia="Times New Roman" w:hAnsi="Times New Roman" w:cs="Times New Roman"/>
          <w:sz w:val="24"/>
          <w:szCs w:val="24"/>
        </w:rPr>
        <w:t xml:space="preserve">, </w:t>
      </w:r>
      <w:r w:rsidRPr="00DA5633">
        <w:rPr>
          <w:rFonts w:ascii="Times New Roman" w:eastAsia="Times New Roman" w:hAnsi="Times New Roman" w:cs="Times New Roman"/>
          <w:sz w:val="24"/>
          <w:szCs w:val="24"/>
        </w:rPr>
        <w:t>133</w:t>
      </w:r>
      <w:r w:rsidR="00143F29">
        <w:rPr>
          <w:rFonts w:ascii="Times New Roman" w:eastAsia="Times New Roman" w:hAnsi="Times New Roman" w:cs="Times New Roman"/>
          <w:sz w:val="24"/>
          <w:szCs w:val="24"/>
        </w:rPr>
        <w:t>-</w:t>
      </w:r>
      <w:r w:rsidRPr="00DA5633">
        <w:rPr>
          <w:rFonts w:ascii="Times New Roman" w:eastAsia="Times New Roman" w:hAnsi="Times New Roman" w:cs="Times New Roman"/>
          <w:sz w:val="24"/>
          <w:szCs w:val="24"/>
        </w:rPr>
        <w:t>148</w:t>
      </w:r>
      <w:r>
        <w:rPr>
          <w:rFonts w:ascii="Times New Roman" w:eastAsia="Times New Roman" w:hAnsi="Times New Roman" w:cs="Times New Roman"/>
          <w:sz w:val="24"/>
          <w:szCs w:val="24"/>
        </w:rPr>
        <w:t>.</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7C295D">
        <w:rPr>
          <w:rFonts w:ascii="Times New Roman" w:eastAsia="Times New Roman" w:hAnsi="Times New Roman" w:cs="Times New Roman"/>
          <w:sz w:val="24"/>
          <w:szCs w:val="24"/>
        </w:rPr>
        <w:t xml:space="preserve">Kitching </w:t>
      </w:r>
      <w:r>
        <w:rPr>
          <w:rFonts w:ascii="Times New Roman" w:eastAsia="Times New Roman" w:hAnsi="Times New Roman" w:cs="Times New Roman"/>
          <w:sz w:val="24"/>
          <w:szCs w:val="24"/>
        </w:rPr>
        <w:t>R.</w:t>
      </w:r>
      <w:r w:rsidRPr="007C295D">
        <w:rPr>
          <w:rFonts w:ascii="Times New Roman" w:eastAsia="Times New Roman" w:hAnsi="Times New Roman" w:cs="Times New Roman"/>
          <w:sz w:val="24"/>
          <w:szCs w:val="24"/>
        </w:rPr>
        <w:t xml:space="preserve">P., Hammond J., Jeggo M., Charleston B., Paton D., Rodriguez L. &amp; Heckert R. (2007).- Global FMD control--is it an option? </w:t>
      </w:r>
      <w:r w:rsidRPr="000B12AD">
        <w:rPr>
          <w:rFonts w:ascii="Times New Roman" w:eastAsia="Times New Roman" w:hAnsi="Times New Roman" w:cs="Times New Roman"/>
          <w:i/>
          <w:iCs/>
          <w:sz w:val="24"/>
          <w:szCs w:val="24"/>
        </w:rPr>
        <w:t>Vaccine</w:t>
      </w:r>
      <w:r w:rsidR="00143F29">
        <w:rPr>
          <w:rFonts w:ascii="Times New Roman" w:eastAsia="Times New Roman" w:hAnsi="Times New Roman" w:cs="Times New Roman"/>
          <w:sz w:val="24"/>
          <w:szCs w:val="24"/>
        </w:rPr>
        <w:t>,</w:t>
      </w:r>
      <w:r w:rsidRPr="007C295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25</w:t>
      </w:r>
      <w:r w:rsidR="00143F29">
        <w:rPr>
          <w:rFonts w:ascii="Times New Roman" w:eastAsia="Times New Roman" w:hAnsi="Times New Roman" w:cs="Times New Roman"/>
          <w:sz w:val="24"/>
          <w:szCs w:val="24"/>
        </w:rPr>
        <w:t xml:space="preserve">, </w:t>
      </w:r>
      <w:r w:rsidRPr="007C295D">
        <w:rPr>
          <w:rFonts w:ascii="Times New Roman" w:eastAsia="Times New Roman" w:hAnsi="Times New Roman" w:cs="Times New Roman"/>
          <w:sz w:val="24"/>
          <w:szCs w:val="24"/>
        </w:rPr>
        <w:t>5660-5664.</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7E1DE2">
        <w:rPr>
          <w:rFonts w:ascii="Times New Roman" w:eastAsia="Times New Roman" w:hAnsi="Times New Roman" w:cs="Times New Roman"/>
          <w:sz w:val="24"/>
          <w:szCs w:val="24"/>
        </w:rPr>
        <w:t xml:space="preserve">Klein J. (2009).- Understanding the molecular epidemiology of foot-and-mouth-disease virus. </w:t>
      </w:r>
      <w:r w:rsidRPr="000B12AD">
        <w:rPr>
          <w:rFonts w:ascii="Times New Roman" w:eastAsia="Times New Roman" w:hAnsi="Times New Roman" w:cs="Times New Roman"/>
          <w:i/>
          <w:iCs/>
          <w:sz w:val="24"/>
          <w:szCs w:val="24"/>
        </w:rPr>
        <w:t>Infect Genet Evol</w:t>
      </w:r>
      <w:r w:rsidRPr="007E1DE2">
        <w:rPr>
          <w:rFonts w:ascii="Times New Roman" w:eastAsia="Times New Roman" w:hAnsi="Times New Roman" w:cs="Times New Roman"/>
          <w:sz w:val="24"/>
          <w:szCs w:val="24"/>
        </w:rPr>
        <w:t>.</w:t>
      </w:r>
      <w:r w:rsidR="00143F29">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9</w:t>
      </w:r>
      <w:r w:rsidR="00143F29">
        <w:rPr>
          <w:rFonts w:ascii="Times New Roman" w:eastAsia="Times New Roman" w:hAnsi="Times New Roman" w:cs="Times New Roman"/>
          <w:sz w:val="24"/>
          <w:szCs w:val="24"/>
        </w:rPr>
        <w:t xml:space="preserve">, </w:t>
      </w:r>
      <w:r w:rsidRPr="007E1DE2">
        <w:rPr>
          <w:rFonts w:ascii="Times New Roman" w:eastAsia="Times New Roman" w:hAnsi="Times New Roman" w:cs="Times New Roman"/>
          <w:sz w:val="24"/>
          <w:szCs w:val="24"/>
        </w:rPr>
        <w:t>153-61.</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7E1DE2">
        <w:rPr>
          <w:rFonts w:ascii="Times New Roman" w:eastAsia="Times New Roman" w:hAnsi="Times New Roman" w:cs="Times New Roman"/>
          <w:sz w:val="24"/>
          <w:szCs w:val="24"/>
        </w:rPr>
        <w:t xml:space="preserve">Knowles N.J. &amp; Samuel A.R. (2003).- Molecular epidemiology of foot-and-mouth disease virus. </w:t>
      </w:r>
      <w:r w:rsidRPr="000B12AD">
        <w:rPr>
          <w:rFonts w:ascii="Times New Roman" w:eastAsia="Times New Roman" w:hAnsi="Times New Roman" w:cs="Times New Roman"/>
          <w:i/>
          <w:iCs/>
          <w:sz w:val="24"/>
          <w:szCs w:val="24"/>
        </w:rPr>
        <w:t>Virus Res.</w:t>
      </w:r>
      <w:r w:rsidR="00143F29">
        <w:rPr>
          <w:rFonts w:ascii="Times New Roman" w:eastAsia="Times New Roman" w:hAnsi="Times New Roman" w:cs="Times New Roman"/>
          <w:i/>
          <w:iCs/>
          <w:sz w:val="24"/>
          <w:szCs w:val="24"/>
        </w:rPr>
        <w:t>,</w:t>
      </w:r>
      <w:r w:rsidRPr="007E1DE2">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9</w:t>
      </w:r>
      <w:r w:rsidR="00143F29">
        <w:rPr>
          <w:rFonts w:ascii="Times New Roman" w:eastAsia="Times New Roman" w:hAnsi="Times New Roman" w:cs="Times New Roman"/>
          <w:sz w:val="24"/>
          <w:szCs w:val="24"/>
        </w:rPr>
        <w:t xml:space="preserve">, </w:t>
      </w:r>
      <w:r w:rsidRPr="007E1DE2">
        <w:rPr>
          <w:rFonts w:ascii="Times New Roman" w:eastAsia="Times New Roman" w:hAnsi="Times New Roman" w:cs="Times New Roman"/>
          <w:sz w:val="24"/>
          <w:szCs w:val="24"/>
        </w:rPr>
        <w:t>65-80.</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09498F">
        <w:rPr>
          <w:rFonts w:ascii="Times New Roman" w:eastAsia="Times New Roman" w:hAnsi="Times New Roman" w:cs="Times New Roman"/>
          <w:sz w:val="24"/>
          <w:szCs w:val="24"/>
        </w:rPr>
        <w:lastRenderedPageBreak/>
        <w:t xml:space="preserve">Knowles N.J., Samuel A.R., Davies P.R., Midgley R.J. &amp; Valarcher J.-F. (2005).- Pandemic Strain of Foot-and-Mouth Disease Virus Serotype O. </w:t>
      </w:r>
      <w:r w:rsidRPr="000B12AD">
        <w:rPr>
          <w:rFonts w:ascii="Times New Roman" w:eastAsia="Times New Roman" w:hAnsi="Times New Roman" w:cs="Times New Roman"/>
          <w:i/>
          <w:iCs/>
          <w:sz w:val="24"/>
          <w:szCs w:val="24"/>
        </w:rPr>
        <w:t>Emerging Infectious Diseases</w:t>
      </w:r>
      <w:r w:rsidRPr="0009498F">
        <w:rPr>
          <w:rFonts w:ascii="Times New Roman" w:eastAsia="Times New Roman" w:hAnsi="Times New Roman" w:cs="Times New Roman"/>
          <w:sz w:val="24"/>
          <w:szCs w:val="24"/>
        </w:rPr>
        <w:t>.</w:t>
      </w:r>
      <w:r w:rsidR="00143F29">
        <w:rPr>
          <w:rFonts w:ascii="Times New Roman" w:eastAsia="Times New Roman" w:hAnsi="Times New Roman" w:cs="Times New Roman"/>
          <w:sz w:val="24"/>
          <w:szCs w:val="24"/>
        </w:rPr>
        <w:t>,</w:t>
      </w:r>
      <w:r w:rsidRPr="0009498F">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11</w:t>
      </w:r>
      <w:r w:rsidR="00143F29">
        <w:rPr>
          <w:rFonts w:ascii="Times New Roman" w:eastAsia="Times New Roman" w:hAnsi="Times New Roman" w:cs="Times New Roman"/>
          <w:sz w:val="24"/>
          <w:szCs w:val="24"/>
        </w:rPr>
        <w:t>,</w:t>
      </w:r>
      <w:r w:rsidRPr="0009498F">
        <w:rPr>
          <w:rFonts w:ascii="Times New Roman" w:eastAsia="Times New Roman" w:hAnsi="Times New Roman" w:cs="Times New Roman"/>
          <w:sz w:val="24"/>
          <w:szCs w:val="24"/>
        </w:rPr>
        <w:t xml:space="preserve"> 1887-1893.</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5F2F05">
        <w:rPr>
          <w:rFonts w:ascii="Times New Roman" w:eastAsia="Times New Roman" w:hAnsi="Times New Roman" w:cs="Times New Roman"/>
          <w:sz w:val="24"/>
          <w:szCs w:val="24"/>
        </w:rPr>
        <w:t xml:space="preserve">Knowles N.J., Wadsworth J., Reid S.M., Swabey K.G., El-Kholy A.A., Abd El-Rahman A.O., Soliman H.M., Ebert K., Ferris N.P., HutchingsG.H., Statham R.J., King D.P. &amp; Paton D.J. (2007).- Foot-and-Mouth Disease Virus Serotype A in Egypt. </w:t>
      </w:r>
      <w:r w:rsidRPr="000B12AD">
        <w:rPr>
          <w:rFonts w:ascii="Times New Roman" w:eastAsia="Times New Roman" w:hAnsi="Times New Roman" w:cs="Times New Roman"/>
          <w:i/>
          <w:iCs/>
          <w:sz w:val="24"/>
          <w:szCs w:val="24"/>
        </w:rPr>
        <w:t>Emerg Infect Dis.</w:t>
      </w:r>
      <w:r w:rsidR="00143F29">
        <w:rPr>
          <w:rFonts w:ascii="Times New Roman" w:eastAsia="Times New Roman" w:hAnsi="Times New Roman" w:cs="Times New Roman"/>
          <w:sz w:val="24"/>
          <w:szCs w:val="24"/>
        </w:rPr>
        <w:t>,</w:t>
      </w:r>
      <w:r w:rsidRPr="005F2F05">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13</w:t>
      </w:r>
      <w:r w:rsidR="00143F29">
        <w:rPr>
          <w:rFonts w:ascii="Times New Roman" w:eastAsia="Times New Roman" w:hAnsi="Times New Roman" w:cs="Times New Roman"/>
          <w:sz w:val="24"/>
          <w:szCs w:val="24"/>
        </w:rPr>
        <w:t>,</w:t>
      </w:r>
      <w:r w:rsidRPr="005F2F05">
        <w:rPr>
          <w:rFonts w:ascii="Times New Roman" w:eastAsia="Times New Roman" w:hAnsi="Times New Roman" w:cs="Times New Roman"/>
          <w:sz w:val="24"/>
          <w:szCs w:val="24"/>
        </w:rPr>
        <w:t xml:space="preserve"> 1593–1596. </w:t>
      </w:r>
    </w:p>
    <w:p w:rsidR="00C331F9" w:rsidRDefault="00C331F9" w:rsidP="000B12AD">
      <w:pPr>
        <w:numPr>
          <w:ilvl w:val="0"/>
          <w:numId w:val="5"/>
        </w:numPr>
        <w:spacing w:line="360" w:lineRule="auto"/>
        <w:jc w:val="both"/>
        <w:rPr>
          <w:rFonts w:ascii="Times New Roman" w:eastAsia="Times New Roman" w:hAnsi="Times New Roman" w:cs="Times New Roman"/>
          <w:sz w:val="24"/>
          <w:szCs w:val="24"/>
        </w:rPr>
      </w:pPr>
      <w:r w:rsidRPr="00D75223">
        <w:rPr>
          <w:rFonts w:ascii="Times New Roman" w:eastAsia="Times New Roman" w:hAnsi="Times New Roman" w:cs="Times New Roman"/>
          <w:sz w:val="24"/>
          <w:szCs w:val="24"/>
        </w:rPr>
        <w:t>Lazarus D.D.</w:t>
      </w:r>
      <w:r>
        <w:rPr>
          <w:rFonts w:ascii="Times New Roman" w:eastAsia="Times New Roman" w:hAnsi="Times New Roman" w:cs="Times New Roman"/>
          <w:sz w:val="24"/>
          <w:szCs w:val="24"/>
        </w:rPr>
        <w:t>,</w:t>
      </w:r>
      <w:r w:rsidRPr="00D75223">
        <w:rPr>
          <w:rFonts w:ascii="Times New Roman" w:eastAsia="Times New Roman" w:hAnsi="Times New Roman" w:cs="Times New Roman"/>
          <w:sz w:val="24"/>
          <w:szCs w:val="24"/>
        </w:rPr>
        <w:t xml:space="preserve"> Schielen W.J.G., Wungak Y., Kwange D.</w:t>
      </w:r>
      <w:r>
        <w:rPr>
          <w:rFonts w:ascii="Times New Roman" w:eastAsia="Times New Roman" w:hAnsi="Times New Roman" w:cs="Times New Roman"/>
          <w:sz w:val="24"/>
          <w:szCs w:val="24"/>
        </w:rPr>
        <w:t xml:space="preserve"> &amp;</w:t>
      </w:r>
      <w:r w:rsidRPr="00D75223">
        <w:rPr>
          <w:rFonts w:ascii="Times New Roman" w:eastAsia="Times New Roman" w:hAnsi="Times New Roman" w:cs="Times New Roman"/>
          <w:sz w:val="24"/>
          <w:szCs w:val="24"/>
        </w:rPr>
        <w:t xml:space="preserve"> Fasina F.O.</w:t>
      </w:r>
      <w:r>
        <w:rPr>
          <w:rFonts w:ascii="Times New Roman" w:eastAsia="Times New Roman" w:hAnsi="Times New Roman" w:cs="Times New Roman"/>
          <w:sz w:val="24"/>
          <w:szCs w:val="24"/>
        </w:rPr>
        <w:t xml:space="preserve"> (2012).- </w:t>
      </w:r>
      <w:r w:rsidRPr="00D75223">
        <w:rPr>
          <w:rFonts w:ascii="Times New Roman" w:eastAsia="Times New Roman" w:hAnsi="Times New Roman" w:cs="Times New Roman"/>
          <w:sz w:val="24"/>
          <w:szCs w:val="24"/>
        </w:rPr>
        <w:t>Sero-epidemiology of foot-and-mouth disease in some Border States of Nigeria</w:t>
      </w:r>
      <w:r>
        <w:rPr>
          <w:rFonts w:ascii="Times New Roman" w:eastAsia="Times New Roman" w:hAnsi="Times New Roman" w:cs="Times New Roman"/>
          <w:sz w:val="24"/>
          <w:szCs w:val="24"/>
        </w:rPr>
        <w:t>.</w:t>
      </w:r>
      <w:r w:rsidRPr="00D75223">
        <w:rPr>
          <w:rFonts w:ascii="Times New Roman" w:eastAsia="Times New Roman" w:hAnsi="Times New Roman" w:cs="Times New Roman"/>
          <w:sz w:val="24"/>
          <w:szCs w:val="24"/>
        </w:rPr>
        <w:t xml:space="preserve"> </w:t>
      </w:r>
      <w:r w:rsidRPr="000B12AD">
        <w:rPr>
          <w:rFonts w:ascii="Times New Roman" w:eastAsia="Times New Roman" w:hAnsi="Times New Roman" w:cs="Times New Roman"/>
          <w:i/>
          <w:iCs/>
          <w:sz w:val="24"/>
          <w:szCs w:val="24"/>
        </w:rPr>
        <w:t>African Journal of Microbiology Research</w:t>
      </w:r>
      <w:r w:rsidR="00503DC5">
        <w:rPr>
          <w:rFonts w:ascii="Times New Roman" w:eastAsia="Times New Roman" w:hAnsi="Times New Roman" w:cs="Times New Roman"/>
          <w:sz w:val="24"/>
          <w:szCs w:val="24"/>
        </w:rPr>
        <w:t>,</w:t>
      </w:r>
      <w:r w:rsidRPr="00D75223">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6</w:t>
      </w:r>
      <w:r w:rsidR="00503DC5">
        <w:rPr>
          <w:rFonts w:ascii="Times New Roman" w:eastAsia="Times New Roman" w:hAnsi="Times New Roman" w:cs="Times New Roman"/>
          <w:sz w:val="24"/>
          <w:szCs w:val="24"/>
        </w:rPr>
        <w:t>,</w:t>
      </w:r>
      <w:r w:rsidRPr="00D75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1756-1761.</w:t>
      </w:r>
    </w:p>
    <w:p w:rsidR="008C3695" w:rsidRPr="00263DCE" w:rsidRDefault="008C3695" w:rsidP="00503DC5">
      <w:pPr>
        <w:numPr>
          <w:ilvl w:val="0"/>
          <w:numId w:val="5"/>
        </w:numPr>
        <w:spacing w:line="360" w:lineRule="auto"/>
        <w:jc w:val="both"/>
        <w:rPr>
          <w:rFonts w:ascii="Times New Roman" w:eastAsia="Times New Roman" w:hAnsi="Times New Roman" w:cs="Times New Roman"/>
          <w:sz w:val="24"/>
          <w:szCs w:val="24"/>
        </w:rPr>
      </w:pPr>
      <w:r w:rsidRPr="00263DCE">
        <w:rPr>
          <w:rFonts w:ascii="Times New Roman" w:eastAsia="Times New Roman" w:hAnsi="Times New Roman" w:cs="Times New Roman"/>
          <w:sz w:val="24"/>
          <w:szCs w:val="24"/>
        </w:rPr>
        <w:t>Leforban</w:t>
      </w:r>
      <w:r>
        <w:rPr>
          <w:rFonts w:ascii="Times New Roman" w:eastAsia="Times New Roman" w:hAnsi="Times New Roman" w:cs="Times New Roman"/>
          <w:sz w:val="24"/>
          <w:szCs w:val="24"/>
        </w:rPr>
        <w:t xml:space="preserve"> Y.</w:t>
      </w:r>
      <w:r w:rsidRPr="00263DCE">
        <w:rPr>
          <w:rFonts w:ascii="Times New Roman" w:eastAsia="Times New Roman" w:hAnsi="Times New Roman" w:cs="Times New Roman"/>
          <w:sz w:val="24"/>
          <w:szCs w:val="24"/>
        </w:rPr>
        <w:t xml:space="preserve"> &amp; Gerbier</w:t>
      </w:r>
      <w:r>
        <w:rPr>
          <w:rFonts w:ascii="Times New Roman" w:eastAsia="Times New Roman" w:hAnsi="Times New Roman" w:cs="Times New Roman"/>
          <w:sz w:val="24"/>
          <w:szCs w:val="24"/>
        </w:rPr>
        <w:t xml:space="preserve"> G.</w:t>
      </w:r>
      <w:r w:rsidRPr="00263D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63DCE">
        <w:rPr>
          <w:rFonts w:ascii="Times New Roman" w:eastAsia="Times New Roman" w:hAnsi="Times New Roman" w:cs="Times New Roman"/>
          <w:sz w:val="24"/>
          <w:szCs w:val="24"/>
        </w:rPr>
        <w:t>2002).</w:t>
      </w:r>
      <w:r>
        <w:rPr>
          <w:rFonts w:ascii="Times New Roman" w:eastAsia="Times New Roman" w:hAnsi="Times New Roman" w:cs="Times New Roman"/>
          <w:sz w:val="24"/>
          <w:szCs w:val="24"/>
        </w:rPr>
        <w:t xml:space="preserve">- Review of the status of foot and mouth disease and approach to control/eradication in Europe and Central Asia.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21</w:t>
      </w:r>
      <w:r w:rsidR="00503DC5" w:rsidRPr="00BB34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477</w:t>
      </w:r>
      <w:r w:rsidRPr="00322B76">
        <w:rPr>
          <w:rFonts w:ascii="Times New Roman" w:eastAsia="Times New Roman" w:hAnsi="Times New Roman" w:cs="Times New Roman"/>
          <w:sz w:val="24"/>
          <w:szCs w:val="24"/>
        </w:rPr>
        <w:t>-</w:t>
      </w:r>
      <w:r>
        <w:rPr>
          <w:rFonts w:ascii="Times New Roman" w:eastAsia="Times New Roman" w:hAnsi="Times New Roman" w:cs="Times New Roman"/>
          <w:sz w:val="24"/>
          <w:szCs w:val="24"/>
        </w:rPr>
        <w:t>49</w:t>
      </w:r>
      <w:r w:rsidRPr="00322B76">
        <w:rPr>
          <w:rFonts w:ascii="Times New Roman" w:eastAsia="Times New Roman" w:hAnsi="Times New Roman" w:cs="Times New Roman"/>
          <w:sz w:val="24"/>
          <w:szCs w:val="24"/>
        </w:rPr>
        <w:t>2.</w:t>
      </w:r>
    </w:p>
    <w:p w:rsidR="008C3695" w:rsidRPr="00B1371A" w:rsidRDefault="008C3695" w:rsidP="000B12AD">
      <w:pPr>
        <w:numPr>
          <w:ilvl w:val="0"/>
          <w:numId w:val="5"/>
        </w:numPr>
        <w:spacing w:line="360" w:lineRule="auto"/>
        <w:ind w:left="714" w:hanging="357"/>
        <w:jc w:val="both"/>
        <w:rPr>
          <w:rFonts w:ascii="Times New Roman" w:eastAsia="Times New Roman" w:hAnsi="Times New Roman" w:cs="Times New Roman"/>
          <w:sz w:val="24"/>
          <w:szCs w:val="24"/>
        </w:rPr>
      </w:pPr>
      <w:r w:rsidRPr="00B1371A">
        <w:rPr>
          <w:rFonts w:ascii="Times New Roman" w:eastAsia="Times New Roman" w:hAnsi="Times New Roman" w:cs="Times New Roman"/>
          <w:sz w:val="24"/>
          <w:szCs w:val="24"/>
        </w:rPr>
        <w:t>Lu Z</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Cao Y</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Guo J</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Qi S</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Li D</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Zhang Q</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Ma J</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Chang H</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Liu Z</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Liu X</w:t>
      </w:r>
      <w:r w:rsidR="008E62F0">
        <w:rPr>
          <w:rFonts w:ascii="Times New Roman" w:eastAsia="Times New Roman" w:hAnsi="Times New Roman" w:cs="Times New Roman"/>
          <w:sz w:val="24"/>
          <w:szCs w:val="24"/>
        </w:rPr>
        <w:t>. &amp;</w:t>
      </w:r>
      <w:r w:rsidRPr="00B1371A">
        <w:rPr>
          <w:rFonts w:ascii="Times New Roman" w:eastAsia="Times New Roman" w:hAnsi="Times New Roman" w:cs="Times New Roman"/>
          <w:sz w:val="24"/>
          <w:szCs w:val="24"/>
        </w:rPr>
        <w:t xml:space="preserve"> Xie Q</w:t>
      </w:r>
      <w:r w:rsidR="008E62F0">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xml:space="preserve"> (2007).- Development and validation of a 3ABC indirect ELISA for differentiation of foot-and-mouth disease virus infected from vaccinated animals. </w:t>
      </w:r>
      <w:r w:rsidRPr="000B12AD">
        <w:rPr>
          <w:rFonts w:ascii="Times New Roman" w:eastAsia="Times New Roman" w:hAnsi="Times New Roman" w:cs="Times New Roman"/>
          <w:i/>
          <w:iCs/>
          <w:sz w:val="24"/>
          <w:szCs w:val="24"/>
        </w:rPr>
        <w:t>Vet Microbiol</w:t>
      </w:r>
      <w:r w:rsidRPr="00B1371A">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125</w:t>
      </w:r>
      <w:r w:rsidR="00503DC5">
        <w:rPr>
          <w:rFonts w:ascii="Times New Roman" w:eastAsia="Times New Roman" w:hAnsi="Times New Roman" w:cs="Times New Roman"/>
          <w:sz w:val="24"/>
          <w:szCs w:val="24"/>
        </w:rPr>
        <w:t xml:space="preserve">, </w:t>
      </w:r>
      <w:r w:rsidRPr="00B1371A">
        <w:rPr>
          <w:rFonts w:ascii="Times New Roman" w:eastAsia="Times New Roman" w:hAnsi="Times New Roman" w:cs="Times New Roman"/>
          <w:sz w:val="24"/>
          <w:szCs w:val="24"/>
        </w:rPr>
        <w:t>157-169</w:t>
      </w:r>
      <w:r>
        <w:rPr>
          <w:rFonts w:ascii="Times New Roman" w:eastAsia="Times New Roman" w:hAnsi="Times New Roman" w:cs="Times New Roman"/>
          <w:sz w:val="24"/>
          <w:szCs w:val="24"/>
        </w:rPr>
        <w:t>.</w:t>
      </w:r>
      <w:r w:rsidRPr="00B1371A">
        <w:rPr>
          <w:rFonts w:ascii="Times New Roman" w:eastAsia="Times New Roman" w:hAnsi="Times New Roman" w:cs="Times New Roman"/>
          <w:sz w:val="24"/>
          <w:szCs w:val="24"/>
        </w:rPr>
        <w:t xml:space="preserve"> </w:t>
      </w:r>
    </w:p>
    <w:p w:rsidR="008C3695" w:rsidRPr="003A52E7" w:rsidRDefault="008C3695" w:rsidP="008C3695">
      <w:pPr>
        <w:numPr>
          <w:ilvl w:val="0"/>
          <w:numId w:val="5"/>
        </w:numPr>
        <w:spacing w:line="360" w:lineRule="auto"/>
        <w:jc w:val="both"/>
        <w:rPr>
          <w:rFonts w:ascii="Times New Roman" w:eastAsia="Times New Roman" w:hAnsi="Times New Roman" w:cs="Times New Roman"/>
          <w:sz w:val="24"/>
          <w:szCs w:val="24"/>
        </w:rPr>
      </w:pPr>
      <w:r w:rsidRPr="003A52E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ackay </w:t>
      </w:r>
      <w:r w:rsidRPr="003A52E7">
        <w:rPr>
          <w:rFonts w:ascii="Times New Roman" w:eastAsia="Times New Roman" w:hAnsi="Times New Roman" w:cs="Times New Roman"/>
          <w:sz w:val="24"/>
          <w:szCs w:val="24"/>
        </w:rPr>
        <w:t>D.K.J, F</w:t>
      </w:r>
      <w:r>
        <w:rPr>
          <w:rFonts w:ascii="Times New Roman" w:eastAsia="Times New Roman" w:hAnsi="Times New Roman" w:cs="Times New Roman"/>
          <w:sz w:val="24"/>
          <w:szCs w:val="24"/>
        </w:rPr>
        <w:t>orsyth</w:t>
      </w:r>
      <w:r w:rsidRPr="003A52E7">
        <w:rPr>
          <w:rFonts w:ascii="Times New Roman" w:eastAsia="Times New Roman" w:hAnsi="Times New Roman" w:cs="Times New Roman"/>
          <w:sz w:val="24"/>
          <w:szCs w:val="24"/>
        </w:rPr>
        <w:t xml:space="preserve"> M.A., D</w:t>
      </w:r>
      <w:r>
        <w:rPr>
          <w:rFonts w:ascii="Times New Roman" w:eastAsia="Times New Roman" w:hAnsi="Times New Roman" w:cs="Times New Roman"/>
          <w:sz w:val="24"/>
          <w:szCs w:val="24"/>
        </w:rPr>
        <w:t>avies</w:t>
      </w:r>
      <w:r w:rsidRPr="003A52E7">
        <w:rPr>
          <w:rFonts w:ascii="Times New Roman" w:eastAsia="Times New Roman" w:hAnsi="Times New Roman" w:cs="Times New Roman"/>
          <w:sz w:val="24"/>
          <w:szCs w:val="24"/>
        </w:rPr>
        <w:t xml:space="preserve"> P.R., B</w:t>
      </w:r>
      <w:r>
        <w:rPr>
          <w:rFonts w:ascii="Times New Roman" w:eastAsia="Times New Roman" w:hAnsi="Times New Roman" w:cs="Times New Roman"/>
          <w:sz w:val="24"/>
          <w:szCs w:val="24"/>
        </w:rPr>
        <w:t>erlinzani</w:t>
      </w:r>
      <w:r w:rsidRPr="003A52E7">
        <w:rPr>
          <w:rFonts w:ascii="Times New Roman" w:eastAsia="Times New Roman" w:hAnsi="Times New Roman" w:cs="Times New Roman"/>
          <w:sz w:val="24"/>
          <w:szCs w:val="24"/>
        </w:rPr>
        <w:t>, A., B</w:t>
      </w:r>
      <w:r>
        <w:rPr>
          <w:rFonts w:ascii="Times New Roman" w:eastAsia="Times New Roman" w:hAnsi="Times New Roman" w:cs="Times New Roman"/>
          <w:sz w:val="24"/>
          <w:szCs w:val="24"/>
        </w:rPr>
        <w:t xml:space="preserve">elsham </w:t>
      </w:r>
      <w:r w:rsidRPr="003A52E7">
        <w:rPr>
          <w:rFonts w:ascii="Times New Roman" w:eastAsia="Times New Roman" w:hAnsi="Times New Roman" w:cs="Times New Roman"/>
          <w:sz w:val="24"/>
          <w:szCs w:val="24"/>
        </w:rPr>
        <w:t>G.J., F</w:t>
      </w:r>
      <w:r>
        <w:rPr>
          <w:rFonts w:ascii="Times New Roman" w:eastAsia="Times New Roman" w:hAnsi="Times New Roman" w:cs="Times New Roman"/>
          <w:sz w:val="24"/>
          <w:szCs w:val="24"/>
        </w:rPr>
        <w:t>lint</w:t>
      </w:r>
      <w:r w:rsidRPr="003A52E7">
        <w:rPr>
          <w:rFonts w:ascii="Times New Roman" w:eastAsia="Times New Roman" w:hAnsi="Times New Roman" w:cs="Times New Roman"/>
          <w:sz w:val="24"/>
          <w:szCs w:val="24"/>
        </w:rPr>
        <w:t xml:space="preserve"> M. &amp; R</w:t>
      </w:r>
      <w:r>
        <w:rPr>
          <w:rFonts w:ascii="Times New Roman" w:eastAsia="Times New Roman" w:hAnsi="Times New Roman" w:cs="Times New Roman"/>
          <w:sz w:val="24"/>
          <w:szCs w:val="24"/>
        </w:rPr>
        <w:t>yan</w:t>
      </w:r>
      <w:r w:rsidRPr="003A52E7">
        <w:rPr>
          <w:rFonts w:ascii="Times New Roman" w:eastAsia="Times New Roman" w:hAnsi="Times New Roman" w:cs="Times New Roman"/>
          <w:sz w:val="24"/>
          <w:szCs w:val="24"/>
        </w:rPr>
        <w:t>N M.D. (1997).</w:t>
      </w:r>
      <w:r w:rsidR="008E62F0">
        <w:rPr>
          <w:rFonts w:ascii="Times New Roman" w:eastAsia="Times New Roman" w:hAnsi="Times New Roman" w:cs="Times New Roman"/>
          <w:sz w:val="24"/>
          <w:szCs w:val="24"/>
        </w:rPr>
        <w:t>-</w:t>
      </w:r>
      <w:r w:rsidRPr="003A52E7">
        <w:rPr>
          <w:rFonts w:ascii="Times New Roman" w:eastAsia="Times New Roman" w:hAnsi="Times New Roman" w:cs="Times New Roman"/>
          <w:sz w:val="24"/>
          <w:szCs w:val="24"/>
        </w:rPr>
        <w:t xml:space="preserve"> Differentiating infection from vaccination in foot-and-mouth disease using a panel of recombinant, non-structural</w:t>
      </w:r>
      <w:r>
        <w:rPr>
          <w:rFonts w:ascii="Times New Roman" w:eastAsia="Times New Roman" w:hAnsi="Times New Roman" w:cs="Times New Roman"/>
          <w:sz w:val="24"/>
          <w:szCs w:val="24"/>
        </w:rPr>
        <w:t xml:space="preserve"> </w:t>
      </w:r>
      <w:r w:rsidRPr="003A52E7">
        <w:rPr>
          <w:rFonts w:ascii="Times New Roman" w:eastAsia="Times New Roman" w:hAnsi="Times New Roman" w:cs="Times New Roman"/>
          <w:sz w:val="24"/>
          <w:szCs w:val="24"/>
        </w:rPr>
        <w:t xml:space="preserve">proteins in ELISA. </w:t>
      </w:r>
      <w:r w:rsidRPr="000B12AD">
        <w:rPr>
          <w:rFonts w:ascii="Times New Roman" w:eastAsia="Times New Roman" w:hAnsi="Times New Roman" w:cs="Times New Roman"/>
          <w:i/>
          <w:iCs/>
          <w:sz w:val="24"/>
          <w:szCs w:val="24"/>
        </w:rPr>
        <w:t>Vaccine</w:t>
      </w:r>
      <w:r w:rsidRPr="003A52E7">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16</w:t>
      </w:r>
      <w:r w:rsidRPr="003A52E7">
        <w:rPr>
          <w:rFonts w:ascii="Times New Roman" w:eastAsia="Times New Roman" w:hAnsi="Times New Roman" w:cs="Times New Roman"/>
          <w:sz w:val="24"/>
          <w:szCs w:val="24"/>
        </w:rPr>
        <w:t xml:space="preserve">, 446–459. </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C50182">
        <w:rPr>
          <w:rFonts w:ascii="Times New Roman" w:eastAsia="Times New Roman" w:hAnsi="Times New Roman" w:cs="Times New Roman"/>
          <w:sz w:val="24"/>
          <w:szCs w:val="24"/>
        </w:rPr>
        <w:t xml:space="preserve">Morris R.S, Sanson R.L., Stern M.W., Stevenson M. &amp; Wilesmith J.W. (2002).- Decision-support tools for foot and mouth disease control.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21</w:t>
      </w:r>
      <w:r w:rsidR="00503DC5" w:rsidRPr="00BB3498">
        <w:rPr>
          <w:rFonts w:ascii="Times New Roman" w:eastAsia="Times New Roman" w:hAnsi="Times New Roman" w:cs="Times New Roman"/>
          <w:sz w:val="24"/>
          <w:szCs w:val="24"/>
        </w:rPr>
        <w:t xml:space="preserve">, </w:t>
      </w:r>
      <w:r w:rsidRPr="00C50182">
        <w:rPr>
          <w:rFonts w:ascii="Times New Roman" w:eastAsia="Times New Roman" w:hAnsi="Times New Roman" w:cs="Times New Roman"/>
          <w:sz w:val="24"/>
          <w:szCs w:val="24"/>
        </w:rPr>
        <w:t>557-567.</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C863C6">
        <w:rPr>
          <w:rFonts w:ascii="Times New Roman" w:eastAsia="Times New Roman" w:hAnsi="Times New Roman" w:cs="Times New Roman"/>
          <w:sz w:val="24"/>
          <w:szCs w:val="24"/>
        </w:rPr>
        <w:t>Namatovu A., Wekesa S.N., Tjørnehøj K., Dhikusooka M.T.,</w:t>
      </w:r>
      <w:r w:rsidR="008E62F0">
        <w:rPr>
          <w:rFonts w:ascii="Times New Roman" w:eastAsia="Times New Roman" w:hAnsi="Times New Roman" w:cs="Times New Roman"/>
          <w:sz w:val="24"/>
          <w:szCs w:val="24"/>
        </w:rPr>
        <w:t xml:space="preserve"> Muwanika V.B., Siegsmund H.R. &amp; </w:t>
      </w:r>
      <w:r w:rsidRPr="00C863C6">
        <w:rPr>
          <w:rFonts w:ascii="Times New Roman" w:eastAsia="Times New Roman" w:hAnsi="Times New Roman" w:cs="Times New Roman"/>
          <w:sz w:val="24"/>
          <w:szCs w:val="24"/>
        </w:rPr>
        <w:t>Ayebazibwe C. (2013).- Laboratory capacity for diagnosis of foot-</w:t>
      </w:r>
      <w:r w:rsidRPr="00C863C6">
        <w:rPr>
          <w:rFonts w:ascii="Times New Roman" w:eastAsia="Times New Roman" w:hAnsi="Times New Roman" w:cs="Times New Roman"/>
          <w:sz w:val="24"/>
          <w:szCs w:val="24"/>
        </w:rPr>
        <w:lastRenderedPageBreak/>
        <w:t xml:space="preserve">and-mouth disease in Eastern Africa: implications for the progressive control pathway. </w:t>
      </w:r>
      <w:r w:rsidRPr="000B12AD">
        <w:rPr>
          <w:rFonts w:ascii="Times New Roman" w:eastAsia="Times New Roman" w:hAnsi="Times New Roman" w:cs="Times New Roman"/>
          <w:i/>
          <w:iCs/>
          <w:sz w:val="24"/>
          <w:szCs w:val="24"/>
        </w:rPr>
        <w:t>BMC Vet Res</w:t>
      </w:r>
      <w:r w:rsidR="00503DC5">
        <w:rPr>
          <w:rFonts w:ascii="Times New Roman" w:eastAsia="Times New Roman" w:hAnsi="Times New Roman" w:cs="Times New Roman"/>
          <w:sz w:val="24"/>
          <w:szCs w:val="24"/>
        </w:rPr>
        <w:t>.,</w:t>
      </w:r>
      <w:r w:rsidRPr="00C863C6">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24</w:t>
      </w:r>
      <w:r w:rsidR="00503DC5">
        <w:rPr>
          <w:rFonts w:ascii="Times New Roman" w:eastAsia="Times New Roman" w:hAnsi="Times New Roman" w:cs="Times New Roman"/>
          <w:sz w:val="24"/>
          <w:szCs w:val="24"/>
        </w:rPr>
        <w:t xml:space="preserve">, </w:t>
      </w:r>
      <w:r w:rsidRPr="00C863C6">
        <w:rPr>
          <w:rFonts w:ascii="Times New Roman" w:eastAsia="Times New Roman" w:hAnsi="Times New Roman" w:cs="Times New Roman"/>
          <w:sz w:val="24"/>
          <w:szCs w:val="24"/>
        </w:rPr>
        <w:t>9:19.</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BE103D">
        <w:rPr>
          <w:rFonts w:ascii="Times New Roman" w:eastAsia="Times New Roman" w:hAnsi="Times New Roman" w:cs="Times New Roman"/>
          <w:sz w:val="24"/>
          <w:szCs w:val="24"/>
        </w:rPr>
        <w:t xml:space="preserve">Orsel K. &amp; Bouma A. (2009).- The effect of foot-and-mouth disease (FMD) vaccination on virus transmission and the significance for the field. </w:t>
      </w:r>
      <w:r w:rsidRPr="000B12AD">
        <w:rPr>
          <w:rFonts w:ascii="Times New Roman" w:eastAsia="Times New Roman" w:hAnsi="Times New Roman" w:cs="Times New Roman"/>
          <w:i/>
          <w:iCs/>
          <w:sz w:val="24"/>
          <w:szCs w:val="24"/>
        </w:rPr>
        <w:t>Can Vet J</w:t>
      </w:r>
      <w:r w:rsidR="00503DC5">
        <w:rPr>
          <w:rFonts w:ascii="Times New Roman" w:eastAsia="Times New Roman" w:hAnsi="Times New Roman" w:cs="Times New Roman"/>
          <w:sz w:val="24"/>
          <w:szCs w:val="24"/>
        </w:rPr>
        <w:t>.,</w:t>
      </w:r>
      <w:r w:rsidRPr="00BE103D">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50</w:t>
      </w:r>
      <w:r w:rsidR="00503DC5">
        <w:rPr>
          <w:rFonts w:ascii="Times New Roman" w:eastAsia="Times New Roman" w:hAnsi="Times New Roman" w:cs="Times New Roman"/>
          <w:sz w:val="24"/>
          <w:szCs w:val="24"/>
        </w:rPr>
        <w:t xml:space="preserve">, </w:t>
      </w:r>
      <w:r w:rsidRPr="00BE103D">
        <w:rPr>
          <w:rFonts w:ascii="Times New Roman" w:eastAsia="Times New Roman" w:hAnsi="Times New Roman" w:cs="Times New Roman"/>
          <w:sz w:val="24"/>
          <w:szCs w:val="24"/>
        </w:rPr>
        <w:t>1059-1063.</w:t>
      </w:r>
    </w:p>
    <w:p w:rsidR="008C3695" w:rsidRPr="00731643" w:rsidRDefault="008C3695" w:rsidP="00503DC5">
      <w:pPr>
        <w:numPr>
          <w:ilvl w:val="0"/>
          <w:numId w:val="5"/>
        </w:numPr>
        <w:spacing w:line="360" w:lineRule="auto"/>
        <w:jc w:val="both"/>
        <w:rPr>
          <w:rFonts w:ascii="Times New Roman" w:eastAsia="Times New Roman" w:hAnsi="Times New Roman" w:cs="Times New Roman"/>
          <w:sz w:val="24"/>
          <w:szCs w:val="24"/>
        </w:rPr>
      </w:pPr>
      <w:r w:rsidRPr="00731643">
        <w:rPr>
          <w:rFonts w:ascii="Times New Roman" w:eastAsia="Times New Roman" w:hAnsi="Times New Roman" w:cs="Times New Roman"/>
          <w:sz w:val="24"/>
          <w:szCs w:val="24"/>
        </w:rPr>
        <w:t xml:space="preserve">Perry B.D., Gleeson L.J., Khounsey S., Bounma P. &amp; Blacksell S.D. (2002).- The dynamics and impact of foot and mouth disease in smallholder farming systems in South-East Asia: a case study in Laos.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21</w:t>
      </w:r>
      <w:r w:rsidR="00503DC5" w:rsidRPr="00BB3498">
        <w:rPr>
          <w:rFonts w:ascii="Times New Roman" w:eastAsia="Times New Roman" w:hAnsi="Times New Roman" w:cs="Times New Roman"/>
          <w:sz w:val="24"/>
          <w:szCs w:val="24"/>
        </w:rPr>
        <w:t xml:space="preserve">, </w:t>
      </w:r>
      <w:r w:rsidRPr="00731643">
        <w:rPr>
          <w:rFonts w:ascii="Times New Roman" w:eastAsia="Times New Roman" w:hAnsi="Times New Roman" w:cs="Times New Roman"/>
          <w:sz w:val="24"/>
          <w:szCs w:val="24"/>
        </w:rPr>
        <w:t>663-673.</w:t>
      </w:r>
    </w:p>
    <w:p w:rsidR="008C3695" w:rsidRDefault="008C3695" w:rsidP="008C3695">
      <w:pPr>
        <w:numPr>
          <w:ilvl w:val="0"/>
          <w:numId w:val="5"/>
        </w:numPr>
        <w:spacing w:line="360" w:lineRule="auto"/>
        <w:jc w:val="both"/>
        <w:rPr>
          <w:rFonts w:ascii="Times New Roman" w:eastAsia="Times New Roman" w:hAnsi="Times New Roman" w:cs="Times New Roman"/>
          <w:sz w:val="24"/>
          <w:szCs w:val="24"/>
        </w:rPr>
      </w:pPr>
      <w:r w:rsidRPr="008C55EA">
        <w:rPr>
          <w:rFonts w:ascii="Times New Roman" w:eastAsia="Times New Roman" w:hAnsi="Times New Roman" w:cs="Times New Roman"/>
          <w:sz w:val="24"/>
          <w:szCs w:val="24"/>
        </w:rPr>
        <w:t>Rushton J. &amp; Knight-Jones T. (</w:t>
      </w:r>
      <w:r>
        <w:rPr>
          <w:rFonts w:ascii="Times New Roman" w:eastAsia="Times New Roman" w:hAnsi="Times New Roman" w:cs="Times New Roman"/>
          <w:sz w:val="24"/>
          <w:szCs w:val="24"/>
        </w:rPr>
        <w:t>2012</w:t>
      </w:r>
      <w:r w:rsidRPr="008C55EA">
        <w:rPr>
          <w:rFonts w:ascii="Times New Roman" w:eastAsia="Times New Roman" w:hAnsi="Times New Roman" w:cs="Times New Roman"/>
          <w:sz w:val="24"/>
          <w:szCs w:val="24"/>
        </w:rPr>
        <w:t xml:space="preserve">).- The impact of foot and mouth disease. 1. Supporting document N 1. </w:t>
      </w:r>
      <w:r w:rsidRPr="00287881">
        <w:rPr>
          <w:rFonts w:ascii="Times New Roman" w:eastAsia="Times New Roman" w:hAnsi="Times New Roman" w:cs="Times New Roman"/>
          <w:sz w:val="24"/>
          <w:szCs w:val="24"/>
        </w:rPr>
        <w:t>World Organisation for Animal Health (OIE)/ Food and Agriculture Organization of the United Nations (FAO)</w:t>
      </w:r>
      <w:r>
        <w:rPr>
          <w:rFonts w:ascii="Times New Roman" w:eastAsia="Times New Roman" w:hAnsi="Times New Roman" w:cs="Times New Roman"/>
          <w:sz w:val="24"/>
          <w:szCs w:val="24"/>
        </w:rPr>
        <w:t>, available at</w:t>
      </w:r>
      <w:r w:rsidRPr="008C55EA">
        <w:rPr>
          <w:rFonts w:ascii="Times New Roman" w:eastAsia="Times New Roman" w:hAnsi="Times New Roman" w:cs="Times New Roman"/>
          <w:sz w:val="24"/>
          <w:szCs w:val="24"/>
        </w:rPr>
        <w:t xml:space="preserve">. </w:t>
      </w:r>
      <w:hyperlink r:id="rId16" w:history="1">
        <w:r w:rsidRPr="003662DB">
          <w:rPr>
            <w:rStyle w:val="Hyperlink"/>
            <w:rFonts w:ascii="Times New Roman" w:eastAsia="Times New Roman" w:hAnsi="Times New Roman" w:cs="Times New Roman"/>
            <w:sz w:val="24"/>
            <w:szCs w:val="24"/>
          </w:rPr>
          <w:t>http://www.oie.int/doc/ged/D11888.PDF</w:t>
        </w:r>
      </w:hyperlink>
    </w:p>
    <w:p w:rsidR="008C3695" w:rsidRDefault="008C3695" w:rsidP="00503DC5">
      <w:pPr>
        <w:numPr>
          <w:ilvl w:val="0"/>
          <w:numId w:val="5"/>
        </w:numPr>
        <w:spacing w:line="360" w:lineRule="auto"/>
        <w:jc w:val="both"/>
        <w:rPr>
          <w:rFonts w:ascii="Times New Roman" w:eastAsia="Times New Roman" w:hAnsi="Times New Roman" w:cs="Times New Roman"/>
          <w:sz w:val="24"/>
          <w:szCs w:val="24"/>
        </w:rPr>
      </w:pPr>
      <w:r w:rsidRPr="00543B43">
        <w:rPr>
          <w:rFonts w:ascii="Times New Roman" w:eastAsia="Times New Roman" w:hAnsi="Times New Roman" w:cs="Times New Roman"/>
          <w:sz w:val="24"/>
          <w:szCs w:val="24"/>
        </w:rPr>
        <w:t xml:space="preserve">Rweyemamu M.M. &amp; Astudillo V.M. (2002).- Global perspective for foot and mouth disease control.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21</w:t>
      </w:r>
      <w:r w:rsidR="00503DC5" w:rsidRPr="00BB3498">
        <w:rPr>
          <w:rFonts w:ascii="Times New Roman" w:eastAsia="Times New Roman" w:hAnsi="Times New Roman" w:cs="Times New Roman"/>
          <w:sz w:val="24"/>
          <w:szCs w:val="24"/>
        </w:rPr>
        <w:t xml:space="preserve">, </w:t>
      </w:r>
      <w:r w:rsidRPr="00543B43">
        <w:rPr>
          <w:rFonts w:ascii="Times New Roman" w:eastAsia="Times New Roman" w:hAnsi="Times New Roman" w:cs="Times New Roman"/>
          <w:sz w:val="24"/>
          <w:szCs w:val="24"/>
        </w:rPr>
        <w:t>765-773.</w:t>
      </w:r>
    </w:p>
    <w:p w:rsidR="008C3695" w:rsidRDefault="008C3695" w:rsidP="00503DC5">
      <w:pPr>
        <w:numPr>
          <w:ilvl w:val="0"/>
          <w:numId w:val="5"/>
        </w:numPr>
        <w:spacing w:line="360" w:lineRule="auto"/>
        <w:jc w:val="both"/>
        <w:rPr>
          <w:rFonts w:ascii="Times New Roman" w:eastAsia="Times New Roman" w:hAnsi="Times New Roman" w:cs="Times New Roman"/>
          <w:sz w:val="24"/>
          <w:szCs w:val="24"/>
        </w:rPr>
      </w:pPr>
      <w:r w:rsidRPr="002F54A7">
        <w:rPr>
          <w:rFonts w:ascii="Times New Roman" w:eastAsia="Times New Roman" w:hAnsi="Times New Roman" w:cs="Times New Roman"/>
          <w:sz w:val="24"/>
          <w:szCs w:val="24"/>
        </w:rPr>
        <w:t xml:space="preserve">Sakamoto </w:t>
      </w:r>
      <w:r>
        <w:rPr>
          <w:rFonts w:ascii="Times New Roman" w:eastAsia="Times New Roman" w:hAnsi="Times New Roman" w:cs="Times New Roman"/>
          <w:sz w:val="24"/>
          <w:szCs w:val="24"/>
        </w:rPr>
        <w:t xml:space="preserve">K. </w:t>
      </w:r>
      <w:r w:rsidRPr="002F54A7">
        <w:rPr>
          <w:rFonts w:ascii="Times New Roman" w:eastAsia="Times New Roman" w:hAnsi="Times New Roman" w:cs="Times New Roman"/>
          <w:sz w:val="24"/>
          <w:szCs w:val="24"/>
        </w:rPr>
        <w:t>&amp; Yoshida</w:t>
      </w:r>
      <w:r>
        <w:rPr>
          <w:rFonts w:ascii="Times New Roman" w:eastAsia="Times New Roman" w:hAnsi="Times New Roman" w:cs="Times New Roman"/>
          <w:sz w:val="24"/>
          <w:szCs w:val="24"/>
        </w:rPr>
        <w:t xml:space="preserve"> K.</w:t>
      </w:r>
      <w:r w:rsidRPr="002F54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F54A7">
        <w:rPr>
          <w:rFonts w:ascii="Times New Roman" w:eastAsia="Times New Roman" w:hAnsi="Times New Roman" w:cs="Times New Roman"/>
          <w:sz w:val="24"/>
          <w:szCs w:val="24"/>
        </w:rPr>
        <w:t>2002).</w:t>
      </w:r>
      <w:r>
        <w:rPr>
          <w:rFonts w:ascii="Times New Roman" w:eastAsia="Times New Roman" w:hAnsi="Times New Roman" w:cs="Times New Roman"/>
          <w:sz w:val="24"/>
          <w:szCs w:val="24"/>
        </w:rPr>
        <w:t>- recent outbreaks of foot and mouth disease in countries of east Asia.</w:t>
      </w:r>
      <w:r w:rsidRPr="002F54A7">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21</w:t>
      </w:r>
      <w:r w:rsidR="00503DC5" w:rsidRPr="00BB34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459</w:t>
      </w:r>
      <w:r w:rsidRPr="00543B43">
        <w:rPr>
          <w:rFonts w:ascii="Times New Roman" w:eastAsia="Times New Roman" w:hAnsi="Times New Roman" w:cs="Times New Roman"/>
          <w:sz w:val="24"/>
          <w:szCs w:val="24"/>
        </w:rPr>
        <w:t>-</w:t>
      </w:r>
      <w:r>
        <w:rPr>
          <w:rFonts w:ascii="Times New Roman" w:eastAsia="Times New Roman" w:hAnsi="Times New Roman" w:cs="Times New Roman"/>
          <w:sz w:val="24"/>
          <w:szCs w:val="24"/>
        </w:rPr>
        <w:t>46</w:t>
      </w:r>
      <w:r w:rsidRPr="00543B43">
        <w:rPr>
          <w:rFonts w:ascii="Times New Roman" w:eastAsia="Times New Roman" w:hAnsi="Times New Roman" w:cs="Times New Roman"/>
          <w:sz w:val="24"/>
          <w:szCs w:val="24"/>
        </w:rPr>
        <w:t>3.</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4B43D7">
        <w:rPr>
          <w:rFonts w:ascii="Times New Roman" w:eastAsia="Times New Roman" w:hAnsi="Times New Roman" w:cs="Times New Roman"/>
          <w:sz w:val="24"/>
          <w:szCs w:val="24"/>
        </w:rPr>
        <w:t>Samuel A</w:t>
      </w:r>
      <w:r w:rsidR="008E62F0">
        <w:rPr>
          <w:rFonts w:ascii="Times New Roman" w:eastAsia="Times New Roman" w:hAnsi="Times New Roman" w:cs="Times New Roman"/>
          <w:sz w:val="24"/>
          <w:szCs w:val="24"/>
        </w:rPr>
        <w:t>.</w:t>
      </w:r>
      <w:r w:rsidRPr="004B43D7">
        <w:rPr>
          <w:rFonts w:ascii="Times New Roman" w:eastAsia="Times New Roman" w:hAnsi="Times New Roman" w:cs="Times New Roman"/>
          <w:sz w:val="24"/>
          <w:szCs w:val="24"/>
        </w:rPr>
        <w:t xml:space="preserve"> R</w:t>
      </w:r>
      <w:r w:rsidR="008E62F0">
        <w:rPr>
          <w:rFonts w:ascii="Times New Roman" w:eastAsia="Times New Roman" w:hAnsi="Times New Roman" w:cs="Times New Roman"/>
          <w:sz w:val="24"/>
          <w:szCs w:val="24"/>
        </w:rPr>
        <w:t>.</w:t>
      </w:r>
      <w:r w:rsidRPr="004B43D7">
        <w:rPr>
          <w:rFonts w:ascii="Times New Roman" w:eastAsia="Times New Roman" w:hAnsi="Times New Roman" w:cs="Times New Roman"/>
          <w:sz w:val="24"/>
          <w:szCs w:val="24"/>
        </w:rPr>
        <w:t>, Knowles N</w:t>
      </w:r>
      <w:r w:rsidR="008E62F0">
        <w:rPr>
          <w:rFonts w:ascii="Times New Roman" w:eastAsia="Times New Roman" w:hAnsi="Times New Roman" w:cs="Times New Roman"/>
          <w:sz w:val="24"/>
          <w:szCs w:val="24"/>
        </w:rPr>
        <w:t>.</w:t>
      </w:r>
      <w:r w:rsidRPr="004B43D7">
        <w:rPr>
          <w:rFonts w:ascii="Times New Roman" w:eastAsia="Times New Roman" w:hAnsi="Times New Roman" w:cs="Times New Roman"/>
          <w:sz w:val="24"/>
          <w:szCs w:val="24"/>
        </w:rPr>
        <w:t xml:space="preserve"> J</w:t>
      </w:r>
      <w:r w:rsidR="008E62F0">
        <w:rPr>
          <w:rFonts w:ascii="Times New Roman" w:eastAsia="Times New Roman" w:hAnsi="Times New Roman" w:cs="Times New Roman"/>
          <w:sz w:val="24"/>
          <w:szCs w:val="24"/>
        </w:rPr>
        <w:t>.</w:t>
      </w:r>
      <w:r w:rsidRPr="004B43D7">
        <w:rPr>
          <w:rFonts w:ascii="Times New Roman" w:eastAsia="Times New Roman" w:hAnsi="Times New Roman" w:cs="Times New Roman"/>
          <w:sz w:val="24"/>
          <w:szCs w:val="24"/>
        </w:rPr>
        <w:t xml:space="preserve"> </w:t>
      </w:r>
      <w:r w:rsidR="008E62F0">
        <w:rPr>
          <w:rFonts w:ascii="Times New Roman" w:eastAsia="Times New Roman" w:hAnsi="Times New Roman" w:cs="Times New Roman"/>
          <w:sz w:val="24"/>
          <w:szCs w:val="24"/>
        </w:rPr>
        <w:t>&amp;|</w:t>
      </w:r>
      <w:r w:rsidRPr="004B43D7">
        <w:rPr>
          <w:rFonts w:ascii="Times New Roman" w:eastAsia="Times New Roman" w:hAnsi="Times New Roman" w:cs="Times New Roman"/>
          <w:sz w:val="24"/>
          <w:szCs w:val="24"/>
        </w:rPr>
        <w:t xml:space="preserve"> Mackay D</w:t>
      </w:r>
      <w:r w:rsidR="008E62F0">
        <w:rPr>
          <w:rFonts w:ascii="Times New Roman" w:eastAsia="Times New Roman" w:hAnsi="Times New Roman" w:cs="Times New Roman"/>
          <w:sz w:val="24"/>
          <w:szCs w:val="24"/>
        </w:rPr>
        <w:t>.</w:t>
      </w:r>
      <w:r w:rsidRPr="004B43D7">
        <w:rPr>
          <w:rFonts w:ascii="Times New Roman" w:eastAsia="Times New Roman" w:hAnsi="Times New Roman" w:cs="Times New Roman"/>
          <w:sz w:val="24"/>
          <w:szCs w:val="24"/>
        </w:rPr>
        <w:t xml:space="preserve"> K</w:t>
      </w:r>
      <w:r w:rsidR="008E62F0">
        <w:rPr>
          <w:rFonts w:ascii="Times New Roman" w:eastAsia="Times New Roman" w:hAnsi="Times New Roman" w:cs="Times New Roman"/>
          <w:sz w:val="24"/>
          <w:szCs w:val="24"/>
        </w:rPr>
        <w:t>.</w:t>
      </w:r>
      <w:r w:rsidRPr="004B43D7">
        <w:rPr>
          <w:rFonts w:ascii="Times New Roman" w:eastAsia="Times New Roman" w:hAnsi="Times New Roman" w:cs="Times New Roman"/>
          <w:sz w:val="24"/>
          <w:szCs w:val="24"/>
        </w:rPr>
        <w:t xml:space="preserve"> J</w:t>
      </w:r>
      <w:r w:rsidR="008E62F0">
        <w:rPr>
          <w:rFonts w:ascii="Times New Roman" w:eastAsia="Times New Roman" w:hAnsi="Times New Roman" w:cs="Times New Roman"/>
          <w:sz w:val="24"/>
          <w:szCs w:val="24"/>
        </w:rPr>
        <w:t>.</w:t>
      </w:r>
      <w:r w:rsidRPr="004B43D7">
        <w:rPr>
          <w:rFonts w:ascii="Times New Roman" w:eastAsia="Times New Roman" w:hAnsi="Times New Roman" w:cs="Times New Roman"/>
          <w:sz w:val="24"/>
          <w:szCs w:val="24"/>
        </w:rPr>
        <w:t xml:space="preserve"> (1999). Genetic analysis of type O viruses responsible for epidemics of foot-and-mouth disease in North Africa. </w:t>
      </w:r>
      <w:r w:rsidRPr="000B12AD">
        <w:rPr>
          <w:rFonts w:ascii="Times New Roman" w:eastAsia="Times New Roman" w:hAnsi="Times New Roman" w:cs="Times New Roman"/>
          <w:i/>
          <w:iCs/>
          <w:sz w:val="24"/>
          <w:szCs w:val="24"/>
        </w:rPr>
        <w:t>Epidemiology and Infection</w:t>
      </w:r>
      <w:r w:rsidR="00503DC5">
        <w:rPr>
          <w:rFonts w:ascii="Times New Roman" w:eastAsia="Times New Roman" w:hAnsi="Times New Roman" w:cs="Times New Roman"/>
          <w:sz w:val="24"/>
          <w:szCs w:val="24"/>
        </w:rPr>
        <w:t>,</w:t>
      </w:r>
      <w:r w:rsidRPr="004B43D7">
        <w:rPr>
          <w:rFonts w:ascii="Times New Roman" w:eastAsia="Times New Roman" w:hAnsi="Times New Roman" w:cs="Times New Roman"/>
          <w:sz w:val="24"/>
          <w:szCs w:val="24"/>
        </w:rPr>
        <w:t xml:space="preserve"> </w:t>
      </w:r>
      <w:r w:rsidRPr="000B12AD">
        <w:rPr>
          <w:rFonts w:ascii="Times New Roman" w:eastAsia="Times New Roman" w:hAnsi="Times New Roman" w:cs="Times New Roman"/>
          <w:b/>
          <w:bCs/>
          <w:sz w:val="24"/>
          <w:szCs w:val="24"/>
        </w:rPr>
        <w:t>122</w:t>
      </w:r>
      <w:r w:rsidRPr="004B43D7">
        <w:rPr>
          <w:rFonts w:ascii="Times New Roman" w:eastAsia="Times New Roman" w:hAnsi="Times New Roman" w:cs="Times New Roman"/>
          <w:sz w:val="24"/>
          <w:szCs w:val="24"/>
        </w:rPr>
        <w:t>, 529-538.</w:t>
      </w:r>
    </w:p>
    <w:p w:rsidR="008C3695" w:rsidRPr="004B43D7" w:rsidRDefault="008C3695" w:rsidP="00503DC5">
      <w:pPr>
        <w:numPr>
          <w:ilvl w:val="0"/>
          <w:numId w:val="5"/>
        </w:numPr>
        <w:spacing w:line="360" w:lineRule="auto"/>
        <w:jc w:val="both"/>
        <w:rPr>
          <w:rFonts w:ascii="Times New Roman" w:eastAsia="Times New Roman" w:hAnsi="Times New Roman" w:cs="Times New Roman"/>
          <w:sz w:val="24"/>
          <w:szCs w:val="24"/>
        </w:rPr>
      </w:pPr>
      <w:r w:rsidRPr="004B43D7">
        <w:rPr>
          <w:rFonts w:ascii="Times New Roman" w:eastAsia="Times New Roman" w:hAnsi="Times New Roman" w:cs="Times New Roman"/>
          <w:sz w:val="24"/>
          <w:szCs w:val="24"/>
        </w:rPr>
        <w:t xml:space="preserve">Scudamore J.M. &amp; Harris D.M. (2002).- Control of foot and mouth disease: lessons from the experience of the outbreak in Great Britain in 2001.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21</w:t>
      </w:r>
      <w:r w:rsidR="00503DC5" w:rsidRPr="00BB3498">
        <w:rPr>
          <w:rFonts w:ascii="Times New Roman" w:eastAsia="Times New Roman" w:hAnsi="Times New Roman" w:cs="Times New Roman"/>
          <w:sz w:val="24"/>
          <w:szCs w:val="24"/>
        </w:rPr>
        <w:t xml:space="preserve">, </w:t>
      </w:r>
      <w:r w:rsidRPr="004B43D7">
        <w:rPr>
          <w:rFonts w:ascii="Times New Roman" w:eastAsia="Times New Roman" w:hAnsi="Times New Roman" w:cs="Times New Roman"/>
          <w:sz w:val="24"/>
          <w:szCs w:val="24"/>
        </w:rPr>
        <w:t xml:space="preserve"> 699-710</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214946">
        <w:rPr>
          <w:rFonts w:ascii="Times New Roman" w:eastAsia="Times New Roman" w:hAnsi="Times New Roman" w:cs="Times New Roman"/>
          <w:sz w:val="24"/>
          <w:szCs w:val="24"/>
        </w:rPr>
        <w:t xml:space="preserve">Sugiura K., Ogura H., Ito K., Ishikawa K., Hoshino K. &amp; Sakamoto K. (2001).- Eradication of foot and mouth disease in Japan.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w:t>
      </w:r>
      <w:r w:rsidR="00503DC5">
        <w:rPr>
          <w:rFonts w:ascii="Times New Roman" w:eastAsia="Times New Roman" w:hAnsi="Times New Roman" w:cs="Times New Roman"/>
          <w:sz w:val="24"/>
          <w:szCs w:val="24"/>
        </w:rPr>
        <w:t>0</w:t>
      </w:r>
      <w:r w:rsidR="00503DC5" w:rsidRPr="00BB3498">
        <w:rPr>
          <w:rFonts w:ascii="Times New Roman" w:eastAsia="Times New Roman" w:hAnsi="Times New Roman" w:cs="Times New Roman"/>
          <w:sz w:val="24"/>
          <w:szCs w:val="24"/>
        </w:rPr>
        <w:t xml:space="preserve">, </w:t>
      </w:r>
      <w:r w:rsidRPr="00214946">
        <w:rPr>
          <w:rFonts w:ascii="Times New Roman" w:eastAsia="Times New Roman" w:hAnsi="Times New Roman" w:cs="Times New Roman"/>
          <w:sz w:val="24"/>
          <w:szCs w:val="24"/>
        </w:rPr>
        <w:t>701-713.</w:t>
      </w:r>
    </w:p>
    <w:p w:rsidR="008C3695" w:rsidRPr="00731643" w:rsidRDefault="008C3695" w:rsidP="00503DC5">
      <w:pPr>
        <w:numPr>
          <w:ilvl w:val="0"/>
          <w:numId w:val="5"/>
        </w:numPr>
        <w:spacing w:line="360" w:lineRule="auto"/>
        <w:jc w:val="both"/>
        <w:rPr>
          <w:rFonts w:ascii="Times New Roman" w:eastAsia="Times New Roman" w:hAnsi="Times New Roman" w:cs="Times New Roman"/>
          <w:sz w:val="24"/>
          <w:szCs w:val="24"/>
        </w:rPr>
      </w:pPr>
      <w:r w:rsidRPr="00731643">
        <w:rPr>
          <w:rFonts w:ascii="Times New Roman" w:eastAsia="Times New Roman" w:hAnsi="Times New Roman" w:cs="Times New Roman"/>
          <w:sz w:val="24"/>
          <w:szCs w:val="24"/>
        </w:rPr>
        <w:lastRenderedPageBreak/>
        <w:t xml:space="preserve">Sutmoller P. &amp; Casas O.R. (2002).- Unapparent foot and mouth disease infection (sub-clinical infections and carriers): implications for control.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21</w:t>
      </w:r>
      <w:r w:rsidR="00503DC5" w:rsidRPr="00BB3498">
        <w:rPr>
          <w:rFonts w:ascii="Times New Roman" w:eastAsia="Times New Roman" w:hAnsi="Times New Roman" w:cs="Times New Roman"/>
          <w:sz w:val="24"/>
          <w:szCs w:val="24"/>
        </w:rPr>
        <w:t xml:space="preserve">, </w:t>
      </w:r>
      <w:r w:rsidRPr="00731643">
        <w:rPr>
          <w:rFonts w:ascii="Times New Roman" w:eastAsia="Times New Roman" w:hAnsi="Times New Roman" w:cs="Times New Roman"/>
          <w:sz w:val="24"/>
          <w:szCs w:val="24"/>
        </w:rPr>
        <w:t>519-529.</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Sutmoller P. &amp;</w:t>
      </w:r>
      <w:r w:rsidRPr="00A65CC8">
        <w:rPr>
          <w:rFonts w:ascii="Times New Roman" w:eastAsia="Times New Roman" w:hAnsi="Times New Roman" w:cs="Times New Roman"/>
          <w:sz w:val="24"/>
          <w:szCs w:val="24"/>
        </w:rPr>
        <w:t xml:space="preserve"> Casas O</w:t>
      </w:r>
      <w:r>
        <w:rPr>
          <w:rFonts w:ascii="Times New Roman" w:eastAsia="Times New Roman" w:hAnsi="Times New Roman" w:cs="Times New Roman"/>
          <w:sz w:val="24"/>
          <w:szCs w:val="24"/>
        </w:rPr>
        <w:t xml:space="preserve">. R. (2003).- </w:t>
      </w:r>
      <w:r w:rsidRPr="00A65CC8">
        <w:rPr>
          <w:rFonts w:ascii="Times New Roman" w:eastAsia="Times New Roman" w:hAnsi="Times New Roman" w:cs="Times New Roman"/>
          <w:sz w:val="24"/>
          <w:szCs w:val="24"/>
        </w:rPr>
        <w:t xml:space="preserve">The risks posed by the importation of animals vaccinated against foot and mouth disease and products derived from vaccinated animals: a review.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w:t>
      </w:r>
      <w:r w:rsidR="00503DC5" w:rsidRPr="000B12AD">
        <w:rPr>
          <w:rFonts w:ascii="Times New Roman" w:eastAsia="Times New Roman" w:hAnsi="Times New Roman" w:cs="Times New Roman"/>
          <w:b/>
          <w:bCs/>
          <w:sz w:val="24"/>
          <w:szCs w:val="24"/>
        </w:rPr>
        <w:t>2</w:t>
      </w:r>
      <w:r w:rsidR="00503DC5" w:rsidRPr="00BB3498">
        <w:rPr>
          <w:rFonts w:ascii="Times New Roman" w:eastAsia="Times New Roman" w:hAnsi="Times New Roman" w:cs="Times New Roman"/>
          <w:sz w:val="24"/>
          <w:szCs w:val="24"/>
        </w:rPr>
        <w:t xml:space="preserve">, </w:t>
      </w:r>
      <w:r w:rsidRPr="00A65CC8">
        <w:rPr>
          <w:rFonts w:ascii="Times New Roman" w:eastAsia="Times New Roman" w:hAnsi="Times New Roman" w:cs="Times New Roman"/>
          <w:sz w:val="24"/>
          <w:szCs w:val="24"/>
        </w:rPr>
        <w:t>823-</w:t>
      </w:r>
      <w:r>
        <w:rPr>
          <w:rFonts w:ascii="Times New Roman" w:eastAsia="Times New Roman" w:hAnsi="Times New Roman" w:cs="Times New Roman"/>
          <w:sz w:val="24"/>
          <w:szCs w:val="24"/>
        </w:rPr>
        <w:t>8</w:t>
      </w:r>
      <w:r w:rsidRPr="00A65CC8">
        <w:rPr>
          <w:rFonts w:ascii="Times New Roman" w:eastAsia="Times New Roman" w:hAnsi="Times New Roman" w:cs="Times New Roman"/>
          <w:sz w:val="24"/>
          <w:szCs w:val="24"/>
        </w:rPr>
        <w:t>35.</w:t>
      </w:r>
    </w:p>
    <w:p w:rsidR="008C3695" w:rsidRDefault="008C3695" w:rsidP="00503DC5">
      <w:pPr>
        <w:numPr>
          <w:ilvl w:val="0"/>
          <w:numId w:val="5"/>
        </w:numPr>
        <w:spacing w:line="360" w:lineRule="auto"/>
        <w:jc w:val="both"/>
        <w:rPr>
          <w:rFonts w:ascii="Times New Roman" w:eastAsia="Times New Roman" w:hAnsi="Times New Roman" w:cs="Times New Roman"/>
          <w:sz w:val="24"/>
          <w:szCs w:val="24"/>
        </w:rPr>
      </w:pPr>
      <w:r w:rsidRPr="001808E6">
        <w:rPr>
          <w:rFonts w:ascii="Times New Roman" w:eastAsia="Times New Roman" w:hAnsi="Times New Roman" w:cs="Times New Roman"/>
          <w:sz w:val="24"/>
          <w:szCs w:val="24"/>
        </w:rPr>
        <w:t xml:space="preserve">Thompson D., Muriel P., Russell D., Osborne P., Bromley A., Rowland M.,  Creigh-Tyte S. &amp; Brown C. (2002).- Economic costs of the foot and mouth disease outbreak in the United Kingdom in 2001.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21</w:t>
      </w:r>
      <w:r w:rsidR="00503DC5" w:rsidRPr="00BB3498">
        <w:rPr>
          <w:rFonts w:ascii="Times New Roman" w:eastAsia="Times New Roman" w:hAnsi="Times New Roman" w:cs="Times New Roman"/>
          <w:sz w:val="24"/>
          <w:szCs w:val="24"/>
        </w:rPr>
        <w:t xml:space="preserve">, </w:t>
      </w:r>
      <w:r w:rsidRPr="001808E6">
        <w:rPr>
          <w:rFonts w:ascii="Times New Roman" w:eastAsia="Times New Roman" w:hAnsi="Times New Roman" w:cs="Times New Roman"/>
          <w:sz w:val="24"/>
          <w:szCs w:val="24"/>
        </w:rPr>
        <w:t>675-687</w:t>
      </w:r>
      <w:r>
        <w:rPr>
          <w:rFonts w:ascii="Times New Roman" w:eastAsia="Times New Roman" w:hAnsi="Times New Roman" w:cs="Times New Roman"/>
          <w:sz w:val="24"/>
          <w:szCs w:val="24"/>
        </w:rPr>
        <w:t>.</w:t>
      </w:r>
    </w:p>
    <w:p w:rsidR="008C3695" w:rsidRDefault="008C3695" w:rsidP="000B12AD">
      <w:pPr>
        <w:numPr>
          <w:ilvl w:val="0"/>
          <w:numId w:val="5"/>
        </w:numPr>
        <w:spacing w:line="360" w:lineRule="auto"/>
        <w:jc w:val="both"/>
        <w:rPr>
          <w:rFonts w:ascii="Times New Roman" w:eastAsia="Times New Roman" w:hAnsi="Times New Roman" w:cs="Times New Roman"/>
          <w:sz w:val="24"/>
          <w:szCs w:val="24"/>
        </w:rPr>
      </w:pPr>
      <w:r w:rsidRPr="004B43D7">
        <w:rPr>
          <w:rFonts w:ascii="Times New Roman" w:eastAsia="Times New Roman" w:hAnsi="Times New Roman" w:cs="Times New Roman"/>
          <w:sz w:val="24"/>
          <w:szCs w:val="24"/>
        </w:rPr>
        <w:t>Tsaglas E</w:t>
      </w:r>
      <w:r w:rsidR="00503DC5">
        <w:rPr>
          <w:rFonts w:ascii="Times New Roman" w:eastAsia="Times New Roman" w:hAnsi="Times New Roman" w:cs="Times New Roman"/>
          <w:sz w:val="24"/>
          <w:szCs w:val="24"/>
        </w:rPr>
        <w:t>.</w:t>
      </w:r>
      <w:r w:rsidRPr="004B43D7">
        <w:rPr>
          <w:rFonts w:ascii="Times New Roman" w:eastAsia="Times New Roman" w:hAnsi="Times New Roman" w:cs="Times New Roman"/>
          <w:sz w:val="24"/>
          <w:szCs w:val="24"/>
        </w:rPr>
        <w:t xml:space="preserve"> (1995).</w:t>
      </w:r>
      <w:r w:rsidR="00503DC5">
        <w:rPr>
          <w:rFonts w:ascii="Times New Roman" w:eastAsia="Times New Roman" w:hAnsi="Times New Roman" w:cs="Times New Roman"/>
          <w:sz w:val="24"/>
          <w:szCs w:val="24"/>
        </w:rPr>
        <w:t xml:space="preserve">- </w:t>
      </w:r>
      <w:r w:rsidRPr="004B43D7">
        <w:rPr>
          <w:rFonts w:ascii="Times New Roman" w:eastAsia="Times New Roman" w:hAnsi="Times New Roman" w:cs="Times New Roman"/>
          <w:sz w:val="24"/>
          <w:szCs w:val="24"/>
        </w:rPr>
        <w:t>The recent FMD epizootic in Greece. Report of the 31st Session of the European Commission for the Control of Foot-and-Mouth Disease, 5-7 April 1995, FAO,</w:t>
      </w:r>
      <w:r>
        <w:rPr>
          <w:rFonts w:ascii="Times New Roman" w:eastAsia="Times New Roman" w:hAnsi="Times New Roman" w:cs="Times New Roman"/>
          <w:sz w:val="24"/>
          <w:szCs w:val="24"/>
        </w:rPr>
        <w:t xml:space="preserve"> </w:t>
      </w:r>
      <w:r w:rsidRPr="004B43D7">
        <w:rPr>
          <w:rFonts w:ascii="Times New Roman" w:eastAsia="Times New Roman" w:hAnsi="Times New Roman" w:cs="Times New Roman"/>
          <w:sz w:val="24"/>
          <w:szCs w:val="24"/>
        </w:rPr>
        <w:t>Rome, Appendix 2, 35-40.</w:t>
      </w:r>
    </w:p>
    <w:p w:rsidR="008C3695" w:rsidRPr="004B43D7" w:rsidRDefault="008C3695" w:rsidP="00503DC5">
      <w:pPr>
        <w:numPr>
          <w:ilvl w:val="0"/>
          <w:numId w:val="5"/>
        </w:numPr>
        <w:spacing w:line="360" w:lineRule="auto"/>
        <w:jc w:val="both"/>
        <w:rPr>
          <w:rFonts w:ascii="Times New Roman" w:eastAsia="Times New Roman" w:hAnsi="Times New Roman" w:cs="Times New Roman"/>
          <w:sz w:val="24"/>
          <w:szCs w:val="24"/>
        </w:rPr>
      </w:pPr>
      <w:r w:rsidRPr="004B43D7">
        <w:rPr>
          <w:rFonts w:ascii="Times New Roman" w:eastAsia="Times New Roman" w:hAnsi="Times New Roman" w:cs="Times New Roman"/>
          <w:sz w:val="24"/>
          <w:szCs w:val="24"/>
        </w:rPr>
        <w:t xml:space="preserve">Vosloo W., Bastos A.D., Sangare O., Hargreaves S.K. &amp; Thomson G.R. (2002).- Review of the status and control of foot and mouth disease in sub-Saharan Africa. </w:t>
      </w:r>
      <w:r w:rsidR="00503DC5" w:rsidRPr="00CA6DB2">
        <w:rPr>
          <w:rFonts w:ascii="Times New Roman" w:eastAsia="Times New Roman" w:hAnsi="Times New Roman" w:cs="Times New Roman"/>
          <w:i/>
          <w:iCs/>
          <w:sz w:val="24"/>
          <w:szCs w:val="24"/>
        </w:rPr>
        <w:t>Rev. sci. tech. Off. int. Epiz</w:t>
      </w:r>
      <w:r w:rsidR="00503DC5" w:rsidRPr="00BB3498">
        <w:rPr>
          <w:rFonts w:ascii="Times New Roman" w:eastAsia="Times New Roman" w:hAnsi="Times New Roman" w:cs="Times New Roman"/>
          <w:sz w:val="24"/>
          <w:szCs w:val="24"/>
        </w:rPr>
        <w:t>.</w:t>
      </w:r>
      <w:r w:rsidR="00503DC5">
        <w:rPr>
          <w:rFonts w:ascii="Times New Roman" w:eastAsia="Times New Roman" w:hAnsi="Times New Roman" w:cs="Times New Roman"/>
          <w:sz w:val="24"/>
          <w:szCs w:val="24"/>
        </w:rPr>
        <w:t>,</w:t>
      </w:r>
      <w:r w:rsidR="00503DC5" w:rsidRPr="00BB3498">
        <w:rPr>
          <w:rFonts w:ascii="Times New Roman" w:eastAsia="Times New Roman" w:hAnsi="Times New Roman" w:cs="Times New Roman"/>
          <w:sz w:val="24"/>
          <w:szCs w:val="24"/>
        </w:rPr>
        <w:t xml:space="preserve"> </w:t>
      </w:r>
      <w:r w:rsidR="00503DC5" w:rsidRPr="00CA6DB2">
        <w:rPr>
          <w:rFonts w:ascii="Times New Roman" w:eastAsia="Times New Roman" w:hAnsi="Times New Roman" w:cs="Times New Roman"/>
          <w:b/>
          <w:bCs/>
          <w:sz w:val="24"/>
          <w:szCs w:val="24"/>
        </w:rPr>
        <w:t>21</w:t>
      </w:r>
      <w:r w:rsidR="00503DC5" w:rsidRPr="00BB3498">
        <w:rPr>
          <w:rFonts w:ascii="Times New Roman" w:eastAsia="Times New Roman" w:hAnsi="Times New Roman" w:cs="Times New Roman"/>
          <w:sz w:val="24"/>
          <w:szCs w:val="24"/>
        </w:rPr>
        <w:t xml:space="preserve">, </w:t>
      </w:r>
      <w:r w:rsidRPr="004B43D7">
        <w:rPr>
          <w:rFonts w:ascii="Times New Roman" w:eastAsia="Times New Roman" w:hAnsi="Times New Roman" w:cs="Times New Roman"/>
          <w:sz w:val="24"/>
          <w:szCs w:val="24"/>
        </w:rPr>
        <w:t>437-449.</w:t>
      </w:r>
    </w:p>
    <w:p w:rsidR="008C3695" w:rsidRPr="008C55EA" w:rsidRDefault="008C3695" w:rsidP="008C3695">
      <w:pPr>
        <w:numPr>
          <w:ilvl w:val="0"/>
          <w:numId w:val="5"/>
        </w:numPr>
        <w:spacing w:line="360" w:lineRule="auto"/>
        <w:jc w:val="both"/>
        <w:rPr>
          <w:rFonts w:ascii="Times New Roman" w:eastAsia="Times New Roman" w:hAnsi="Times New Roman" w:cs="Times New Roman"/>
          <w:sz w:val="24"/>
          <w:szCs w:val="24"/>
        </w:rPr>
      </w:pPr>
      <w:r w:rsidRPr="008C55EA">
        <w:rPr>
          <w:rFonts w:ascii="Times New Roman" w:eastAsia="Times New Roman" w:hAnsi="Times New Roman" w:cs="Times New Roman"/>
          <w:sz w:val="24"/>
          <w:szCs w:val="24"/>
        </w:rPr>
        <w:t>World Organisation for Animal Health (OIE) (2009). – Foot and Mouth Disease in Manual of Diagnostic Tests and Vaccine for Terrestrial Animals. Chapter 2.1.5. Available at:</w:t>
      </w:r>
      <w:r>
        <w:rPr>
          <w:rFonts w:ascii="Times New Roman" w:eastAsia="Times New Roman" w:hAnsi="Times New Roman" w:cs="Times New Roman"/>
          <w:sz w:val="24"/>
          <w:szCs w:val="24"/>
        </w:rPr>
        <w:t xml:space="preserve"> </w:t>
      </w:r>
      <w:r w:rsidRPr="008C55EA">
        <w:rPr>
          <w:rStyle w:val="Hyperlink"/>
        </w:rPr>
        <w:t>ww.oie.int/fileadmin/Home/eng/Health_standards/tahm/2.01.05_FMD.pdf.</w:t>
      </w:r>
    </w:p>
    <w:p w:rsidR="008C3695" w:rsidRPr="00C9506F" w:rsidRDefault="008C3695" w:rsidP="008C3695">
      <w:pPr>
        <w:numPr>
          <w:ilvl w:val="0"/>
          <w:numId w:val="5"/>
        </w:numPr>
        <w:tabs>
          <w:tab w:val="left" w:pos="709"/>
        </w:tabs>
        <w:jc w:val="both"/>
        <w:rPr>
          <w:rFonts w:ascii="Times New Roman" w:eastAsia="Times New Roman" w:hAnsi="Times New Roman" w:cs="Times New Roman"/>
          <w:sz w:val="24"/>
          <w:szCs w:val="24"/>
        </w:rPr>
      </w:pPr>
      <w:r w:rsidRPr="008C55EA">
        <w:rPr>
          <w:rFonts w:ascii="Times New Roman" w:eastAsia="Times New Roman" w:hAnsi="Times New Roman" w:cs="Times New Roman"/>
          <w:sz w:val="24"/>
          <w:szCs w:val="24"/>
        </w:rPr>
        <w:t>World Organisation for Animal Health (OIE)</w:t>
      </w:r>
      <w:r w:rsidRPr="008C55EA">
        <w:rPr>
          <w:rFonts w:ascii="Times New Roman" w:hAnsi="Times New Roman" w:cs="Times New Roman"/>
          <w:sz w:val="24"/>
          <w:szCs w:val="24"/>
        </w:rPr>
        <w:t xml:space="preserve"> </w:t>
      </w:r>
      <w:r w:rsidRPr="00C9506F">
        <w:rPr>
          <w:rFonts w:ascii="Times New Roman" w:hAnsi="Times New Roman" w:cs="Times New Roman"/>
          <w:sz w:val="24"/>
          <w:szCs w:val="24"/>
        </w:rPr>
        <w:t>(2012).</w:t>
      </w:r>
      <w:r w:rsidRPr="00C9506F">
        <w:rPr>
          <w:rFonts w:ascii="Times New Roman" w:eastAsia="Times New Roman" w:hAnsi="Times New Roman" w:cs="Times New Roman"/>
          <w:sz w:val="24"/>
          <w:szCs w:val="24"/>
        </w:rPr>
        <w:t xml:space="preserve">- </w:t>
      </w:r>
      <w:r w:rsidRPr="008C55EA">
        <w:rPr>
          <w:rFonts w:ascii="Times New Roman" w:eastAsia="Times New Roman" w:hAnsi="Times New Roman" w:cs="Times New Roman"/>
          <w:sz w:val="24"/>
          <w:szCs w:val="24"/>
        </w:rPr>
        <w:t xml:space="preserve"> </w:t>
      </w:r>
      <w:r w:rsidRPr="00C9506F">
        <w:rPr>
          <w:rFonts w:ascii="Times New Roman" w:hAnsi="Times New Roman" w:cs="Times New Roman"/>
          <w:sz w:val="24"/>
          <w:szCs w:val="24"/>
        </w:rPr>
        <w:t>Terre</w:t>
      </w:r>
      <w:r>
        <w:rPr>
          <w:rFonts w:ascii="Times New Roman" w:hAnsi="Times New Roman" w:cs="Times New Roman"/>
          <w:sz w:val="24"/>
          <w:szCs w:val="24"/>
        </w:rPr>
        <w:t>strial Animal Health Code</w:t>
      </w:r>
      <w:r w:rsidRPr="00C9506F">
        <w:rPr>
          <w:rFonts w:ascii="Times New Roman" w:hAnsi="Times New Roman" w:cs="Times New Roman"/>
          <w:sz w:val="24"/>
          <w:szCs w:val="24"/>
        </w:rPr>
        <w:t>.</w:t>
      </w:r>
      <w:r w:rsidRPr="00C9506F">
        <w:rPr>
          <w:rFonts w:ascii="Times New Roman" w:eastAsia="Times New Roman" w:hAnsi="Times New Roman" w:cs="Times New Roman"/>
          <w:sz w:val="24"/>
          <w:szCs w:val="24"/>
        </w:rPr>
        <w:t xml:space="preserve"> Section 5. Trade measures, import/export procedures and veterinary certification. </w:t>
      </w:r>
      <w:r w:rsidRPr="008C55EA">
        <w:rPr>
          <w:rFonts w:ascii="Times New Roman" w:eastAsia="Times New Roman" w:hAnsi="Times New Roman" w:cs="Times New Roman"/>
          <w:sz w:val="24"/>
          <w:szCs w:val="24"/>
        </w:rPr>
        <w:t>Available at</w:t>
      </w:r>
      <w:r>
        <w:rPr>
          <w:rFonts w:ascii="Times New Roman" w:eastAsia="Times New Roman" w:hAnsi="Times New Roman" w:cs="Times New Roman"/>
          <w:sz w:val="24"/>
          <w:szCs w:val="24"/>
        </w:rPr>
        <w:t xml:space="preserve">: </w:t>
      </w:r>
      <w:r w:rsidRPr="008C55EA">
        <w:rPr>
          <w:rFonts w:ascii="Times New Roman" w:eastAsia="Times New Roman" w:hAnsi="Times New Roman" w:cs="Times New Roman"/>
          <w:sz w:val="24"/>
          <w:szCs w:val="24"/>
        </w:rPr>
        <w:t xml:space="preserve"> </w:t>
      </w:r>
      <w:hyperlink r:id="rId17" w:history="1">
        <w:r w:rsidRPr="00C9506F">
          <w:rPr>
            <w:rStyle w:val="Hyperlink"/>
            <w:rFonts w:ascii="Times New Roman" w:eastAsia="Times New Roman" w:hAnsi="Times New Roman" w:cs="Times New Roman"/>
            <w:sz w:val="24"/>
            <w:szCs w:val="24"/>
          </w:rPr>
          <w:t>http://www.oie.int/index.php?id=169&amp;L=0&amp;htmfile=titre_1.5.htm</w:t>
        </w:r>
      </w:hyperlink>
    </w:p>
    <w:p w:rsidR="002E47FD" w:rsidRPr="000B12AD" w:rsidRDefault="002E47FD" w:rsidP="00481C9E">
      <w:pPr>
        <w:spacing w:after="120"/>
        <w:jc w:val="both"/>
        <w:rPr>
          <w:rFonts w:ascii="Times New Roman" w:hAnsi="Times New Roman" w:cs="Times New Roman"/>
          <w:b/>
          <w:bCs/>
          <w:sz w:val="24"/>
          <w:szCs w:val="24"/>
        </w:rPr>
      </w:pPr>
    </w:p>
    <w:sectPr w:rsidR="002E47FD" w:rsidRPr="000B12AD" w:rsidSect="004E445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E3" w:rsidRDefault="00E513E3" w:rsidP="00104C89">
      <w:pPr>
        <w:spacing w:after="0" w:line="240" w:lineRule="auto"/>
      </w:pPr>
      <w:r>
        <w:separator/>
      </w:r>
    </w:p>
  </w:endnote>
  <w:endnote w:type="continuationSeparator" w:id="0">
    <w:p w:rsidR="00E513E3" w:rsidRDefault="00E513E3" w:rsidP="0010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Univers-Condensed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F0" w:rsidRDefault="008E62F0" w:rsidP="0059634D">
    <w:pPr>
      <w:pStyle w:val="a7"/>
    </w:pPr>
    <w:r>
      <w:tab/>
    </w:r>
    <w:r>
      <w:fldChar w:fldCharType="begin"/>
    </w:r>
    <w:r>
      <w:instrText xml:space="preserve"> PAGE   \* MERGEFORMAT </w:instrText>
    </w:r>
    <w:r>
      <w:fldChar w:fldCharType="separate"/>
    </w:r>
    <w:r w:rsidR="009E523B">
      <w:rPr>
        <w:noProof/>
      </w:rPr>
      <w:t>1</w:t>
    </w:r>
    <w:r>
      <w:fldChar w:fldCharType="end"/>
    </w:r>
    <w:r>
      <w:tab/>
    </w:r>
  </w:p>
  <w:p w:rsidR="008E62F0" w:rsidRDefault="008E62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E3" w:rsidRDefault="00E513E3" w:rsidP="00104C89">
      <w:pPr>
        <w:spacing w:after="0" w:line="240" w:lineRule="auto"/>
      </w:pPr>
      <w:r>
        <w:separator/>
      </w:r>
    </w:p>
  </w:footnote>
  <w:footnote w:type="continuationSeparator" w:id="0">
    <w:p w:rsidR="00E513E3" w:rsidRDefault="00E513E3" w:rsidP="00104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10C87661"/>
    <w:multiLevelType w:val="hybridMultilevel"/>
    <w:tmpl w:val="238AB09E"/>
    <w:lvl w:ilvl="0" w:tplc="3184E23E">
      <w:start w:val="1"/>
      <w:numFmt w:val="upperLetter"/>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nsid w:val="37E634CF"/>
    <w:multiLevelType w:val="hybridMultilevel"/>
    <w:tmpl w:val="FC14255C"/>
    <w:lvl w:ilvl="0" w:tplc="2C58B31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217EE4"/>
    <w:multiLevelType w:val="hybridMultilevel"/>
    <w:tmpl w:val="7566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01D79"/>
    <w:multiLevelType w:val="hybridMultilevel"/>
    <w:tmpl w:val="A8DED9E0"/>
    <w:lvl w:ilvl="0" w:tplc="0518A6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005E6E"/>
    <w:multiLevelType w:val="hybridMultilevel"/>
    <w:tmpl w:val="9FC4B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F06A25"/>
    <w:multiLevelType w:val="hybridMultilevel"/>
    <w:tmpl w:val="BFF8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9048E9"/>
    <w:multiLevelType w:val="multilevel"/>
    <w:tmpl w:val="A3DCBB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4D"/>
    <w:rsid w:val="00000E14"/>
    <w:rsid w:val="000014B4"/>
    <w:rsid w:val="0000288A"/>
    <w:rsid w:val="000121D6"/>
    <w:rsid w:val="0001708D"/>
    <w:rsid w:val="00034C6D"/>
    <w:rsid w:val="00047DDC"/>
    <w:rsid w:val="00050F50"/>
    <w:rsid w:val="00055F33"/>
    <w:rsid w:val="000617F3"/>
    <w:rsid w:val="00062963"/>
    <w:rsid w:val="000636FB"/>
    <w:rsid w:val="000761A4"/>
    <w:rsid w:val="000834AD"/>
    <w:rsid w:val="0008375A"/>
    <w:rsid w:val="00085DCF"/>
    <w:rsid w:val="00086218"/>
    <w:rsid w:val="00093009"/>
    <w:rsid w:val="00093554"/>
    <w:rsid w:val="0009498F"/>
    <w:rsid w:val="000A0C63"/>
    <w:rsid w:val="000B12AD"/>
    <w:rsid w:val="000B3F21"/>
    <w:rsid w:val="000B5DE4"/>
    <w:rsid w:val="000B7DE1"/>
    <w:rsid w:val="000D18B7"/>
    <w:rsid w:val="000D41E1"/>
    <w:rsid w:val="000D443C"/>
    <w:rsid w:val="000D6F9D"/>
    <w:rsid w:val="000E0696"/>
    <w:rsid w:val="000E774B"/>
    <w:rsid w:val="000E7A14"/>
    <w:rsid w:val="000E7A6C"/>
    <w:rsid w:val="000F203E"/>
    <w:rsid w:val="000F3EA2"/>
    <w:rsid w:val="000F4433"/>
    <w:rsid w:val="000F5D93"/>
    <w:rsid w:val="000F627E"/>
    <w:rsid w:val="000F7013"/>
    <w:rsid w:val="0010111A"/>
    <w:rsid w:val="00104C89"/>
    <w:rsid w:val="001050AA"/>
    <w:rsid w:val="00106AF5"/>
    <w:rsid w:val="00127978"/>
    <w:rsid w:val="00134FC2"/>
    <w:rsid w:val="0013562D"/>
    <w:rsid w:val="001403AF"/>
    <w:rsid w:val="001419DC"/>
    <w:rsid w:val="00143F29"/>
    <w:rsid w:val="001444D8"/>
    <w:rsid w:val="00150AD1"/>
    <w:rsid w:val="0015137F"/>
    <w:rsid w:val="00151F69"/>
    <w:rsid w:val="00157B3C"/>
    <w:rsid w:val="0016799B"/>
    <w:rsid w:val="00176D3D"/>
    <w:rsid w:val="00180668"/>
    <w:rsid w:val="001808E6"/>
    <w:rsid w:val="001811BA"/>
    <w:rsid w:val="00183639"/>
    <w:rsid w:val="00185716"/>
    <w:rsid w:val="00186990"/>
    <w:rsid w:val="00187EF2"/>
    <w:rsid w:val="001908C6"/>
    <w:rsid w:val="00190D00"/>
    <w:rsid w:val="00191E34"/>
    <w:rsid w:val="00192B51"/>
    <w:rsid w:val="00195443"/>
    <w:rsid w:val="001A272B"/>
    <w:rsid w:val="001A4DC2"/>
    <w:rsid w:val="001B4601"/>
    <w:rsid w:val="001B523E"/>
    <w:rsid w:val="001B5834"/>
    <w:rsid w:val="001B6516"/>
    <w:rsid w:val="001C022B"/>
    <w:rsid w:val="001C07D6"/>
    <w:rsid w:val="001C1A55"/>
    <w:rsid w:val="001C1E69"/>
    <w:rsid w:val="001C434B"/>
    <w:rsid w:val="001D0D06"/>
    <w:rsid w:val="001D1F15"/>
    <w:rsid w:val="001E4EBE"/>
    <w:rsid w:val="001E6692"/>
    <w:rsid w:val="001F0071"/>
    <w:rsid w:val="001F2F82"/>
    <w:rsid w:val="001F3EB3"/>
    <w:rsid w:val="00202D3E"/>
    <w:rsid w:val="0020393B"/>
    <w:rsid w:val="002051FE"/>
    <w:rsid w:val="00213022"/>
    <w:rsid w:val="00214946"/>
    <w:rsid w:val="00214E8A"/>
    <w:rsid w:val="002219AA"/>
    <w:rsid w:val="00242095"/>
    <w:rsid w:val="00245A59"/>
    <w:rsid w:val="0025067B"/>
    <w:rsid w:val="00251F82"/>
    <w:rsid w:val="00253CA4"/>
    <w:rsid w:val="00255AC5"/>
    <w:rsid w:val="002612C3"/>
    <w:rsid w:val="00263DCE"/>
    <w:rsid w:val="0026598C"/>
    <w:rsid w:val="00271BB0"/>
    <w:rsid w:val="0027213A"/>
    <w:rsid w:val="00275A85"/>
    <w:rsid w:val="00287881"/>
    <w:rsid w:val="00287B36"/>
    <w:rsid w:val="00293BC0"/>
    <w:rsid w:val="002A18D7"/>
    <w:rsid w:val="002A1E41"/>
    <w:rsid w:val="002A4982"/>
    <w:rsid w:val="002A6F05"/>
    <w:rsid w:val="002B1B59"/>
    <w:rsid w:val="002B2A97"/>
    <w:rsid w:val="002B36FA"/>
    <w:rsid w:val="002B4CE3"/>
    <w:rsid w:val="002B7809"/>
    <w:rsid w:val="002B7A7D"/>
    <w:rsid w:val="002C51F6"/>
    <w:rsid w:val="002C6440"/>
    <w:rsid w:val="002D0593"/>
    <w:rsid w:val="002D486F"/>
    <w:rsid w:val="002E2445"/>
    <w:rsid w:val="002E47FD"/>
    <w:rsid w:val="002E6A16"/>
    <w:rsid w:val="002F0959"/>
    <w:rsid w:val="002F511D"/>
    <w:rsid w:val="002F54A7"/>
    <w:rsid w:val="0030550C"/>
    <w:rsid w:val="00306394"/>
    <w:rsid w:val="00307269"/>
    <w:rsid w:val="003101FD"/>
    <w:rsid w:val="00320118"/>
    <w:rsid w:val="00322B76"/>
    <w:rsid w:val="003260FF"/>
    <w:rsid w:val="00327EEB"/>
    <w:rsid w:val="00334772"/>
    <w:rsid w:val="00341200"/>
    <w:rsid w:val="0034270A"/>
    <w:rsid w:val="00352762"/>
    <w:rsid w:val="0036334C"/>
    <w:rsid w:val="00366B62"/>
    <w:rsid w:val="00366E39"/>
    <w:rsid w:val="00370B5B"/>
    <w:rsid w:val="00371ABE"/>
    <w:rsid w:val="00371E5F"/>
    <w:rsid w:val="00380C82"/>
    <w:rsid w:val="00381173"/>
    <w:rsid w:val="00383BBE"/>
    <w:rsid w:val="00384EE6"/>
    <w:rsid w:val="00391F4A"/>
    <w:rsid w:val="00392740"/>
    <w:rsid w:val="00394322"/>
    <w:rsid w:val="003A52E7"/>
    <w:rsid w:val="003A7A70"/>
    <w:rsid w:val="003B7574"/>
    <w:rsid w:val="003C5E5D"/>
    <w:rsid w:val="003E08CA"/>
    <w:rsid w:val="003E1971"/>
    <w:rsid w:val="003E1C55"/>
    <w:rsid w:val="003E3745"/>
    <w:rsid w:val="003E435E"/>
    <w:rsid w:val="003E6208"/>
    <w:rsid w:val="003E6CAA"/>
    <w:rsid w:val="003F1FEA"/>
    <w:rsid w:val="003F48E6"/>
    <w:rsid w:val="00405446"/>
    <w:rsid w:val="0040597C"/>
    <w:rsid w:val="00405E25"/>
    <w:rsid w:val="0041344B"/>
    <w:rsid w:val="00415521"/>
    <w:rsid w:val="00416C01"/>
    <w:rsid w:val="00426315"/>
    <w:rsid w:val="00430AAB"/>
    <w:rsid w:val="0043415A"/>
    <w:rsid w:val="00441FAE"/>
    <w:rsid w:val="00442DE8"/>
    <w:rsid w:val="00445690"/>
    <w:rsid w:val="00445F60"/>
    <w:rsid w:val="00446B81"/>
    <w:rsid w:val="00450ECB"/>
    <w:rsid w:val="004519ED"/>
    <w:rsid w:val="0045500C"/>
    <w:rsid w:val="00465594"/>
    <w:rsid w:val="00471556"/>
    <w:rsid w:val="00475365"/>
    <w:rsid w:val="00477DA1"/>
    <w:rsid w:val="00481C9E"/>
    <w:rsid w:val="00484C0A"/>
    <w:rsid w:val="00486162"/>
    <w:rsid w:val="00492EBF"/>
    <w:rsid w:val="00494CB3"/>
    <w:rsid w:val="004965AF"/>
    <w:rsid w:val="00496FC1"/>
    <w:rsid w:val="004A0F4E"/>
    <w:rsid w:val="004B43D7"/>
    <w:rsid w:val="004B5296"/>
    <w:rsid w:val="004D10E7"/>
    <w:rsid w:val="004D1589"/>
    <w:rsid w:val="004D1662"/>
    <w:rsid w:val="004D2FBD"/>
    <w:rsid w:val="004D344C"/>
    <w:rsid w:val="004D4DA2"/>
    <w:rsid w:val="004D5575"/>
    <w:rsid w:val="004E2F44"/>
    <w:rsid w:val="004E3A2E"/>
    <w:rsid w:val="004E4453"/>
    <w:rsid w:val="004F350D"/>
    <w:rsid w:val="004F3619"/>
    <w:rsid w:val="005032A8"/>
    <w:rsid w:val="00503DC5"/>
    <w:rsid w:val="005060A0"/>
    <w:rsid w:val="00514E26"/>
    <w:rsid w:val="00521BFD"/>
    <w:rsid w:val="005232CE"/>
    <w:rsid w:val="005233B3"/>
    <w:rsid w:val="005234F2"/>
    <w:rsid w:val="00525C98"/>
    <w:rsid w:val="00532435"/>
    <w:rsid w:val="0054149B"/>
    <w:rsid w:val="00543B43"/>
    <w:rsid w:val="00546F05"/>
    <w:rsid w:val="005556FF"/>
    <w:rsid w:val="00564052"/>
    <w:rsid w:val="00572440"/>
    <w:rsid w:val="005751C2"/>
    <w:rsid w:val="00577A0F"/>
    <w:rsid w:val="0058040C"/>
    <w:rsid w:val="00580717"/>
    <w:rsid w:val="0058535A"/>
    <w:rsid w:val="005858A6"/>
    <w:rsid w:val="00586054"/>
    <w:rsid w:val="005948AB"/>
    <w:rsid w:val="00594B64"/>
    <w:rsid w:val="0059634D"/>
    <w:rsid w:val="00596C45"/>
    <w:rsid w:val="005B0E11"/>
    <w:rsid w:val="005B4B11"/>
    <w:rsid w:val="005C0EB1"/>
    <w:rsid w:val="005C469D"/>
    <w:rsid w:val="005D28FC"/>
    <w:rsid w:val="005E2C3A"/>
    <w:rsid w:val="005E678B"/>
    <w:rsid w:val="005E6FA1"/>
    <w:rsid w:val="005F2F05"/>
    <w:rsid w:val="005F3F32"/>
    <w:rsid w:val="005F613D"/>
    <w:rsid w:val="005F6C41"/>
    <w:rsid w:val="00605B0A"/>
    <w:rsid w:val="00611288"/>
    <w:rsid w:val="0061375A"/>
    <w:rsid w:val="00613D6C"/>
    <w:rsid w:val="00632685"/>
    <w:rsid w:val="00636A25"/>
    <w:rsid w:val="00647D4D"/>
    <w:rsid w:val="00651CC5"/>
    <w:rsid w:val="00652A33"/>
    <w:rsid w:val="00654E53"/>
    <w:rsid w:val="006551B0"/>
    <w:rsid w:val="00656E68"/>
    <w:rsid w:val="006619D7"/>
    <w:rsid w:val="006630B4"/>
    <w:rsid w:val="00664E66"/>
    <w:rsid w:val="00665C7C"/>
    <w:rsid w:val="0066719C"/>
    <w:rsid w:val="006748A1"/>
    <w:rsid w:val="00675724"/>
    <w:rsid w:val="00677C2D"/>
    <w:rsid w:val="006863D6"/>
    <w:rsid w:val="00686E00"/>
    <w:rsid w:val="00691612"/>
    <w:rsid w:val="00692CEA"/>
    <w:rsid w:val="00695440"/>
    <w:rsid w:val="00696C60"/>
    <w:rsid w:val="006A265F"/>
    <w:rsid w:val="006A2E15"/>
    <w:rsid w:val="006A3CCA"/>
    <w:rsid w:val="006B6D60"/>
    <w:rsid w:val="006C07AA"/>
    <w:rsid w:val="006C0D37"/>
    <w:rsid w:val="006C1272"/>
    <w:rsid w:val="006C352C"/>
    <w:rsid w:val="006C70A1"/>
    <w:rsid w:val="006D151A"/>
    <w:rsid w:val="006D44C8"/>
    <w:rsid w:val="006D6787"/>
    <w:rsid w:val="006E049B"/>
    <w:rsid w:val="006E21E5"/>
    <w:rsid w:val="006E64A2"/>
    <w:rsid w:val="006E752F"/>
    <w:rsid w:val="006F7CBA"/>
    <w:rsid w:val="0070010D"/>
    <w:rsid w:val="00704370"/>
    <w:rsid w:val="00705153"/>
    <w:rsid w:val="00706C23"/>
    <w:rsid w:val="00711071"/>
    <w:rsid w:val="0071745C"/>
    <w:rsid w:val="007227AB"/>
    <w:rsid w:val="00724A39"/>
    <w:rsid w:val="00724E5F"/>
    <w:rsid w:val="00726FED"/>
    <w:rsid w:val="00731142"/>
    <w:rsid w:val="00731643"/>
    <w:rsid w:val="00733505"/>
    <w:rsid w:val="00741328"/>
    <w:rsid w:val="00742D44"/>
    <w:rsid w:val="007433FC"/>
    <w:rsid w:val="00744C60"/>
    <w:rsid w:val="00753420"/>
    <w:rsid w:val="0075452D"/>
    <w:rsid w:val="00754E18"/>
    <w:rsid w:val="007559B8"/>
    <w:rsid w:val="00767136"/>
    <w:rsid w:val="00767541"/>
    <w:rsid w:val="00767A8A"/>
    <w:rsid w:val="00767CE3"/>
    <w:rsid w:val="00772002"/>
    <w:rsid w:val="00776A4C"/>
    <w:rsid w:val="00777151"/>
    <w:rsid w:val="0077735A"/>
    <w:rsid w:val="00781354"/>
    <w:rsid w:val="00783214"/>
    <w:rsid w:val="0078568E"/>
    <w:rsid w:val="00786DA6"/>
    <w:rsid w:val="00791215"/>
    <w:rsid w:val="00791916"/>
    <w:rsid w:val="00791BFA"/>
    <w:rsid w:val="00792C53"/>
    <w:rsid w:val="00795FB6"/>
    <w:rsid w:val="007A0704"/>
    <w:rsid w:val="007A489A"/>
    <w:rsid w:val="007B1D56"/>
    <w:rsid w:val="007B6054"/>
    <w:rsid w:val="007C1A02"/>
    <w:rsid w:val="007C1BAB"/>
    <w:rsid w:val="007C295D"/>
    <w:rsid w:val="007D1C98"/>
    <w:rsid w:val="007D3E8D"/>
    <w:rsid w:val="007E1DE2"/>
    <w:rsid w:val="007F0350"/>
    <w:rsid w:val="007F0A57"/>
    <w:rsid w:val="007F1192"/>
    <w:rsid w:val="007F5CA8"/>
    <w:rsid w:val="007F7A38"/>
    <w:rsid w:val="0080337E"/>
    <w:rsid w:val="00804259"/>
    <w:rsid w:val="00806917"/>
    <w:rsid w:val="00820F44"/>
    <w:rsid w:val="00823C31"/>
    <w:rsid w:val="00831B43"/>
    <w:rsid w:val="008334FF"/>
    <w:rsid w:val="008348FD"/>
    <w:rsid w:val="008373A1"/>
    <w:rsid w:val="00840DDC"/>
    <w:rsid w:val="0084486A"/>
    <w:rsid w:val="00851EAE"/>
    <w:rsid w:val="0085568D"/>
    <w:rsid w:val="00856923"/>
    <w:rsid w:val="008571F9"/>
    <w:rsid w:val="008577FB"/>
    <w:rsid w:val="00867370"/>
    <w:rsid w:val="0087054B"/>
    <w:rsid w:val="008755EB"/>
    <w:rsid w:val="00875B40"/>
    <w:rsid w:val="0088727E"/>
    <w:rsid w:val="008914BC"/>
    <w:rsid w:val="0089223E"/>
    <w:rsid w:val="00892251"/>
    <w:rsid w:val="0089262A"/>
    <w:rsid w:val="00892CFD"/>
    <w:rsid w:val="00895873"/>
    <w:rsid w:val="00896C1C"/>
    <w:rsid w:val="008A71C2"/>
    <w:rsid w:val="008B3E88"/>
    <w:rsid w:val="008B4BC7"/>
    <w:rsid w:val="008B4D13"/>
    <w:rsid w:val="008B574C"/>
    <w:rsid w:val="008B5CC7"/>
    <w:rsid w:val="008C2BC8"/>
    <w:rsid w:val="008C3695"/>
    <w:rsid w:val="008C4A4D"/>
    <w:rsid w:val="008C55EA"/>
    <w:rsid w:val="008E276E"/>
    <w:rsid w:val="008E62F0"/>
    <w:rsid w:val="008E6AF9"/>
    <w:rsid w:val="008E7A0B"/>
    <w:rsid w:val="008F376A"/>
    <w:rsid w:val="00900D50"/>
    <w:rsid w:val="00901178"/>
    <w:rsid w:val="00904FDA"/>
    <w:rsid w:val="00911EF0"/>
    <w:rsid w:val="009145E6"/>
    <w:rsid w:val="009203A0"/>
    <w:rsid w:val="00920D58"/>
    <w:rsid w:val="00921B3D"/>
    <w:rsid w:val="00921D67"/>
    <w:rsid w:val="00927E9A"/>
    <w:rsid w:val="00932E64"/>
    <w:rsid w:val="0094226E"/>
    <w:rsid w:val="009461EE"/>
    <w:rsid w:val="00957EFE"/>
    <w:rsid w:val="0096007F"/>
    <w:rsid w:val="009655E2"/>
    <w:rsid w:val="00975BFB"/>
    <w:rsid w:val="009770E4"/>
    <w:rsid w:val="00986310"/>
    <w:rsid w:val="0099245A"/>
    <w:rsid w:val="009927D4"/>
    <w:rsid w:val="00992B36"/>
    <w:rsid w:val="009970C5"/>
    <w:rsid w:val="009A02AF"/>
    <w:rsid w:val="009A1C41"/>
    <w:rsid w:val="009A3553"/>
    <w:rsid w:val="009A6350"/>
    <w:rsid w:val="009B1CDD"/>
    <w:rsid w:val="009B36BD"/>
    <w:rsid w:val="009B46BC"/>
    <w:rsid w:val="009B5A4C"/>
    <w:rsid w:val="009C2ADD"/>
    <w:rsid w:val="009C3FF2"/>
    <w:rsid w:val="009D2E43"/>
    <w:rsid w:val="009D3513"/>
    <w:rsid w:val="009E523B"/>
    <w:rsid w:val="009E6B5C"/>
    <w:rsid w:val="009F157A"/>
    <w:rsid w:val="00A04074"/>
    <w:rsid w:val="00A05552"/>
    <w:rsid w:val="00A1235D"/>
    <w:rsid w:val="00A20452"/>
    <w:rsid w:val="00A25A9C"/>
    <w:rsid w:val="00A27451"/>
    <w:rsid w:val="00A31BE1"/>
    <w:rsid w:val="00A3571A"/>
    <w:rsid w:val="00A47707"/>
    <w:rsid w:val="00A5582A"/>
    <w:rsid w:val="00A57345"/>
    <w:rsid w:val="00A61BFE"/>
    <w:rsid w:val="00A65CC8"/>
    <w:rsid w:val="00A71788"/>
    <w:rsid w:val="00A71D3D"/>
    <w:rsid w:val="00A72B3F"/>
    <w:rsid w:val="00A7324B"/>
    <w:rsid w:val="00A77C14"/>
    <w:rsid w:val="00A80386"/>
    <w:rsid w:val="00A826E0"/>
    <w:rsid w:val="00A8396E"/>
    <w:rsid w:val="00A90399"/>
    <w:rsid w:val="00A90DA0"/>
    <w:rsid w:val="00A95EDD"/>
    <w:rsid w:val="00AA2C67"/>
    <w:rsid w:val="00AA46BB"/>
    <w:rsid w:val="00AA554B"/>
    <w:rsid w:val="00AB0D0D"/>
    <w:rsid w:val="00AB3D65"/>
    <w:rsid w:val="00AB3E18"/>
    <w:rsid w:val="00AC25C8"/>
    <w:rsid w:val="00AC59CB"/>
    <w:rsid w:val="00AD1BB5"/>
    <w:rsid w:val="00AD20D8"/>
    <w:rsid w:val="00AD47EC"/>
    <w:rsid w:val="00AD71BE"/>
    <w:rsid w:val="00AE1734"/>
    <w:rsid w:val="00AE2FAE"/>
    <w:rsid w:val="00AE4EAC"/>
    <w:rsid w:val="00AF056F"/>
    <w:rsid w:val="00AF1E2A"/>
    <w:rsid w:val="00AF3B43"/>
    <w:rsid w:val="00AF7932"/>
    <w:rsid w:val="00B04ADC"/>
    <w:rsid w:val="00B04C2B"/>
    <w:rsid w:val="00B077A7"/>
    <w:rsid w:val="00B10298"/>
    <w:rsid w:val="00B1371A"/>
    <w:rsid w:val="00B14704"/>
    <w:rsid w:val="00B211BA"/>
    <w:rsid w:val="00B21425"/>
    <w:rsid w:val="00B22AFF"/>
    <w:rsid w:val="00B22BF6"/>
    <w:rsid w:val="00B23A87"/>
    <w:rsid w:val="00B26BEF"/>
    <w:rsid w:val="00B46C6F"/>
    <w:rsid w:val="00B52F39"/>
    <w:rsid w:val="00B53EF5"/>
    <w:rsid w:val="00B547A1"/>
    <w:rsid w:val="00B60CC1"/>
    <w:rsid w:val="00B63844"/>
    <w:rsid w:val="00B641C3"/>
    <w:rsid w:val="00B6598F"/>
    <w:rsid w:val="00B7385D"/>
    <w:rsid w:val="00B76070"/>
    <w:rsid w:val="00B8154B"/>
    <w:rsid w:val="00B9223F"/>
    <w:rsid w:val="00B9670B"/>
    <w:rsid w:val="00BA1D35"/>
    <w:rsid w:val="00BA7D3E"/>
    <w:rsid w:val="00BB3498"/>
    <w:rsid w:val="00BB5EEC"/>
    <w:rsid w:val="00BB661C"/>
    <w:rsid w:val="00BC0267"/>
    <w:rsid w:val="00BC57AD"/>
    <w:rsid w:val="00BD15B1"/>
    <w:rsid w:val="00BD6EB2"/>
    <w:rsid w:val="00BE103D"/>
    <w:rsid w:val="00BE6A21"/>
    <w:rsid w:val="00BF073D"/>
    <w:rsid w:val="00BF564C"/>
    <w:rsid w:val="00BF6D4B"/>
    <w:rsid w:val="00BF75EC"/>
    <w:rsid w:val="00BF7683"/>
    <w:rsid w:val="00C03511"/>
    <w:rsid w:val="00C04FEA"/>
    <w:rsid w:val="00C10F1A"/>
    <w:rsid w:val="00C14514"/>
    <w:rsid w:val="00C23909"/>
    <w:rsid w:val="00C23E21"/>
    <w:rsid w:val="00C2792F"/>
    <w:rsid w:val="00C331F9"/>
    <w:rsid w:val="00C33EC0"/>
    <w:rsid w:val="00C36B82"/>
    <w:rsid w:val="00C412DC"/>
    <w:rsid w:val="00C44AD8"/>
    <w:rsid w:val="00C46AE0"/>
    <w:rsid w:val="00C4796B"/>
    <w:rsid w:val="00C47CE5"/>
    <w:rsid w:val="00C50182"/>
    <w:rsid w:val="00C5139B"/>
    <w:rsid w:val="00C53AF7"/>
    <w:rsid w:val="00C5502C"/>
    <w:rsid w:val="00C57B11"/>
    <w:rsid w:val="00C57C98"/>
    <w:rsid w:val="00C60938"/>
    <w:rsid w:val="00C61D7F"/>
    <w:rsid w:val="00C62BE7"/>
    <w:rsid w:val="00C67C5D"/>
    <w:rsid w:val="00C725B4"/>
    <w:rsid w:val="00C81BC4"/>
    <w:rsid w:val="00C84E47"/>
    <w:rsid w:val="00C863C6"/>
    <w:rsid w:val="00C86406"/>
    <w:rsid w:val="00C9506F"/>
    <w:rsid w:val="00C958B1"/>
    <w:rsid w:val="00CA0868"/>
    <w:rsid w:val="00CA0F98"/>
    <w:rsid w:val="00CA1236"/>
    <w:rsid w:val="00CA14DE"/>
    <w:rsid w:val="00CA3FD6"/>
    <w:rsid w:val="00CC2ED4"/>
    <w:rsid w:val="00CC300B"/>
    <w:rsid w:val="00CC35F2"/>
    <w:rsid w:val="00CC36AE"/>
    <w:rsid w:val="00CC3C56"/>
    <w:rsid w:val="00CD150D"/>
    <w:rsid w:val="00CD5C9B"/>
    <w:rsid w:val="00CF0F5D"/>
    <w:rsid w:val="00CF22E2"/>
    <w:rsid w:val="00CF29EC"/>
    <w:rsid w:val="00D009E3"/>
    <w:rsid w:val="00D031F8"/>
    <w:rsid w:val="00D03512"/>
    <w:rsid w:val="00D108A7"/>
    <w:rsid w:val="00D16906"/>
    <w:rsid w:val="00D21CEC"/>
    <w:rsid w:val="00D2382C"/>
    <w:rsid w:val="00D245F6"/>
    <w:rsid w:val="00D34002"/>
    <w:rsid w:val="00D3520E"/>
    <w:rsid w:val="00D35A6B"/>
    <w:rsid w:val="00D35C2C"/>
    <w:rsid w:val="00D4165A"/>
    <w:rsid w:val="00D42F9A"/>
    <w:rsid w:val="00D434BA"/>
    <w:rsid w:val="00D4350A"/>
    <w:rsid w:val="00D47CB1"/>
    <w:rsid w:val="00D5107B"/>
    <w:rsid w:val="00D54BB4"/>
    <w:rsid w:val="00D54E10"/>
    <w:rsid w:val="00D566E9"/>
    <w:rsid w:val="00D56F56"/>
    <w:rsid w:val="00D61FC1"/>
    <w:rsid w:val="00D67285"/>
    <w:rsid w:val="00D71117"/>
    <w:rsid w:val="00D73630"/>
    <w:rsid w:val="00D7582B"/>
    <w:rsid w:val="00D763C4"/>
    <w:rsid w:val="00D7676C"/>
    <w:rsid w:val="00D77E64"/>
    <w:rsid w:val="00D916B7"/>
    <w:rsid w:val="00D93A13"/>
    <w:rsid w:val="00DA5633"/>
    <w:rsid w:val="00DB05E3"/>
    <w:rsid w:val="00DB539F"/>
    <w:rsid w:val="00DB6BB2"/>
    <w:rsid w:val="00DC0ED5"/>
    <w:rsid w:val="00DC1E57"/>
    <w:rsid w:val="00DC1EF6"/>
    <w:rsid w:val="00DC3411"/>
    <w:rsid w:val="00DD18FB"/>
    <w:rsid w:val="00DD6005"/>
    <w:rsid w:val="00DD6AF8"/>
    <w:rsid w:val="00DE1751"/>
    <w:rsid w:val="00DF133B"/>
    <w:rsid w:val="00DF173E"/>
    <w:rsid w:val="00DF3A8A"/>
    <w:rsid w:val="00DF51F2"/>
    <w:rsid w:val="00DF78A2"/>
    <w:rsid w:val="00E10070"/>
    <w:rsid w:val="00E10137"/>
    <w:rsid w:val="00E101DD"/>
    <w:rsid w:val="00E13AD4"/>
    <w:rsid w:val="00E209A0"/>
    <w:rsid w:val="00E31E7B"/>
    <w:rsid w:val="00E320DC"/>
    <w:rsid w:val="00E33602"/>
    <w:rsid w:val="00E417E9"/>
    <w:rsid w:val="00E43F14"/>
    <w:rsid w:val="00E513E3"/>
    <w:rsid w:val="00E61B3F"/>
    <w:rsid w:val="00E64A7C"/>
    <w:rsid w:val="00E65046"/>
    <w:rsid w:val="00E70C00"/>
    <w:rsid w:val="00E70D8A"/>
    <w:rsid w:val="00E7545D"/>
    <w:rsid w:val="00E92858"/>
    <w:rsid w:val="00E936D8"/>
    <w:rsid w:val="00E973D4"/>
    <w:rsid w:val="00EA2EF2"/>
    <w:rsid w:val="00EA5D4E"/>
    <w:rsid w:val="00EB0238"/>
    <w:rsid w:val="00EB1AE3"/>
    <w:rsid w:val="00EB454A"/>
    <w:rsid w:val="00EB4B0E"/>
    <w:rsid w:val="00EC060D"/>
    <w:rsid w:val="00EC6C2A"/>
    <w:rsid w:val="00ED25D9"/>
    <w:rsid w:val="00ED4ADF"/>
    <w:rsid w:val="00EE4A19"/>
    <w:rsid w:val="00EE51CB"/>
    <w:rsid w:val="00EF397E"/>
    <w:rsid w:val="00EF54F3"/>
    <w:rsid w:val="00F02571"/>
    <w:rsid w:val="00F10C19"/>
    <w:rsid w:val="00F11081"/>
    <w:rsid w:val="00F1632D"/>
    <w:rsid w:val="00F217EE"/>
    <w:rsid w:val="00F570F6"/>
    <w:rsid w:val="00F62873"/>
    <w:rsid w:val="00F70BA1"/>
    <w:rsid w:val="00F80AEA"/>
    <w:rsid w:val="00F82BA8"/>
    <w:rsid w:val="00F87BDA"/>
    <w:rsid w:val="00FA5E5F"/>
    <w:rsid w:val="00FB14F1"/>
    <w:rsid w:val="00FB6F47"/>
    <w:rsid w:val="00FB7479"/>
    <w:rsid w:val="00FC24B0"/>
    <w:rsid w:val="00FC664B"/>
    <w:rsid w:val="00FC6A87"/>
    <w:rsid w:val="00FD2435"/>
    <w:rsid w:val="00FD64B2"/>
    <w:rsid w:val="00FE38CE"/>
    <w:rsid w:val="00FF1F74"/>
    <w:rsid w:val="00FF2E3C"/>
    <w:rsid w:val="00FF48D7"/>
    <w:rsid w:val="00FF553E"/>
    <w:rsid w:val="00FF6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CE"/>
    <w:pPr>
      <w:spacing w:after="200" w:line="276" w:lineRule="auto"/>
    </w:pPr>
    <w:rPr>
      <w:sz w:val="22"/>
      <w:szCs w:val="22"/>
    </w:rPr>
  </w:style>
  <w:style w:type="paragraph" w:styleId="1">
    <w:name w:val="heading 1"/>
    <w:basedOn w:val="a"/>
    <w:next w:val="a"/>
    <w:link w:val="1Char"/>
    <w:qFormat/>
    <w:rsid w:val="003E6208"/>
    <w:pPr>
      <w:keepNext/>
      <w:bidi/>
      <w:spacing w:after="0" w:line="240" w:lineRule="auto"/>
      <w:ind w:firstLine="720"/>
      <w:jc w:val="lowKashida"/>
      <w:outlineLvl w:val="0"/>
    </w:pPr>
    <w:rPr>
      <w:rFonts w:ascii="Times New Roman" w:eastAsia="Times New Roman" w:hAnsi="Times New Roman" w:cs="Times New Roman"/>
      <w:sz w:val="28"/>
      <w:szCs w:val="20"/>
      <w:lang w:val="x-none" w:eastAsia="x-none"/>
    </w:rPr>
  </w:style>
  <w:style w:type="paragraph" w:styleId="3">
    <w:name w:val="heading 3"/>
    <w:basedOn w:val="a"/>
    <w:next w:val="a"/>
    <w:link w:val="3Char"/>
    <w:uiPriority w:val="9"/>
    <w:semiHidden/>
    <w:unhideWhenUsed/>
    <w:qFormat/>
    <w:rsid w:val="00A25A9C"/>
    <w:pPr>
      <w:keepNext/>
      <w:spacing w:before="240" w:after="60"/>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5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
    <w:name w:val="Light Shading - Accent 1"/>
    <w:basedOn w:val="a1"/>
    <w:uiPriority w:val="60"/>
    <w:rsid w:val="0075452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
    <w:name w:val="Light Shading"/>
    <w:basedOn w:val="a1"/>
    <w:uiPriority w:val="60"/>
    <w:rsid w:val="0075452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4">
    <w:name w:val="Normal (Web)"/>
    <w:basedOn w:val="a"/>
    <w:uiPriority w:val="99"/>
    <w:semiHidden/>
    <w:unhideWhenUsed/>
    <w:rsid w:val="002B4CE3"/>
    <w:pPr>
      <w:spacing w:after="0" w:line="240" w:lineRule="auto"/>
    </w:pPr>
    <w:rPr>
      <w:rFonts w:ascii="Times New Roman" w:eastAsia="Times New Roman" w:hAnsi="Times New Roman" w:cs="Times New Roman"/>
      <w:sz w:val="24"/>
      <w:szCs w:val="24"/>
    </w:rPr>
  </w:style>
  <w:style w:type="paragraph" w:styleId="a5">
    <w:name w:val="List Paragraph"/>
    <w:basedOn w:val="a"/>
    <w:qFormat/>
    <w:rsid w:val="00786DA6"/>
    <w:pPr>
      <w:overflowPunct w:val="0"/>
      <w:autoSpaceDE w:val="0"/>
      <w:autoSpaceDN w:val="0"/>
      <w:bidi/>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a6">
    <w:name w:val="header"/>
    <w:basedOn w:val="a"/>
    <w:link w:val="Char"/>
    <w:uiPriority w:val="99"/>
    <w:unhideWhenUsed/>
    <w:rsid w:val="00104C89"/>
    <w:pPr>
      <w:tabs>
        <w:tab w:val="center" w:pos="4680"/>
        <w:tab w:val="right" w:pos="9360"/>
      </w:tabs>
    </w:pPr>
    <w:rPr>
      <w:rFonts w:cs="Times New Roman"/>
      <w:lang w:val="x-none" w:eastAsia="x-none"/>
    </w:rPr>
  </w:style>
  <w:style w:type="character" w:customStyle="1" w:styleId="Char">
    <w:name w:val="رأس الصفحة Char"/>
    <w:link w:val="a6"/>
    <w:uiPriority w:val="99"/>
    <w:rsid w:val="00104C89"/>
    <w:rPr>
      <w:sz w:val="22"/>
      <w:szCs w:val="22"/>
    </w:rPr>
  </w:style>
  <w:style w:type="paragraph" w:styleId="a7">
    <w:name w:val="footer"/>
    <w:basedOn w:val="a"/>
    <w:link w:val="Char0"/>
    <w:uiPriority w:val="99"/>
    <w:unhideWhenUsed/>
    <w:rsid w:val="00104C89"/>
    <w:pPr>
      <w:tabs>
        <w:tab w:val="center" w:pos="4680"/>
        <w:tab w:val="right" w:pos="9360"/>
      </w:tabs>
    </w:pPr>
    <w:rPr>
      <w:rFonts w:cs="Times New Roman"/>
      <w:lang w:val="x-none" w:eastAsia="x-none"/>
    </w:rPr>
  </w:style>
  <w:style w:type="character" w:customStyle="1" w:styleId="Char0">
    <w:name w:val="تذييل الصفحة Char"/>
    <w:link w:val="a7"/>
    <w:uiPriority w:val="99"/>
    <w:rsid w:val="00104C89"/>
    <w:rPr>
      <w:sz w:val="22"/>
      <w:szCs w:val="22"/>
    </w:rPr>
  </w:style>
  <w:style w:type="character" w:styleId="Hyperlink">
    <w:name w:val="Hyperlink"/>
    <w:uiPriority w:val="99"/>
    <w:unhideWhenUsed/>
    <w:rsid w:val="00B641C3"/>
    <w:rPr>
      <w:color w:val="0000FF"/>
      <w:u w:val="single"/>
    </w:rPr>
  </w:style>
  <w:style w:type="character" w:customStyle="1" w:styleId="1Char">
    <w:name w:val="عنوان 1 Char"/>
    <w:link w:val="1"/>
    <w:rsid w:val="003E6208"/>
    <w:rPr>
      <w:rFonts w:ascii="Times New Roman" w:eastAsia="Times New Roman" w:hAnsi="Times New Roman" w:cs="Traditional Arabic"/>
      <w:sz w:val="28"/>
    </w:rPr>
  </w:style>
  <w:style w:type="paragraph" w:styleId="a8">
    <w:name w:val="Balloon Text"/>
    <w:basedOn w:val="a"/>
    <w:link w:val="Char1"/>
    <w:uiPriority w:val="99"/>
    <w:semiHidden/>
    <w:unhideWhenUsed/>
    <w:rsid w:val="00E70D8A"/>
    <w:pPr>
      <w:spacing w:after="0" w:line="240" w:lineRule="auto"/>
    </w:pPr>
    <w:rPr>
      <w:rFonts w:ascii="Tahoma" w:hAnsi="Tahoma" w:cs="Times New Roman"/>
      <w:sz w:val="16"/>
      <w:szCs w:val="16"/>
      <w:lang w:val="x-none" w:eastAsia="x-none"/>
    </w:rPr>
  </w:style>
  <w:style w:type="character" w:customStyle="1" w:styleId="Char1">
    <w:name w:val="نص في بالون Char"/>
    <w:link w:val="a8"/>
    <w:uiPriority w:val="99"/>
    <w:semiHidden/>
    <w:rsid w:val="00E70D8A"/>
    <w:rPr>
      <w:rFonts w:ascii="Tahoma" w:hAnsi="Tahoma" w:cs="Tahoma"/>
      <w:sz w:val="16"/>
      <w:szCs w:val="16"/>
    </w:rPr>
  </w:style>
  <w:style w:type="character" w:customStyle="1" w:styleId="shorttext">
    <w:name w:val="short_text"/>
    <w:rsid w:val="00EB1AE3"/>
  </w:style>
  <w:style w:type="character" w:customStyle="1" w:styleId="hps">
    <w:name w:val="hps"/>
    <w:rsid w:val="0066719C"/>
  </w:style>
  <w:style w:type="character" w:customStyle="1" w:styleId="3Char">
    <w:name w:val="عنوان 3 Char"/>
    <w:link w:val="3"/>
    <w:uiPriority w:val="9"/>
    <w:semiHidden/>
    <w:rsid w:val="00A25A9C"/>
    <w:rPr>
      <w:rFonts w:ascii="Cambria" w:eastAsia="Times New Roman" w:hAnsi="Cambria" w:cs="Times New Roman"/>
      <w:b/>
      <w:bCs/>
      <w:sz w:val="26"/>
      <w:szCs w:val="26"/>
    </w:rPr>
  </w:style>
  <w:style w:type="paragraph" w:customStyle="1" w:styleId="Default">
    <w:name w:val="Default"/>
    <w:rsid w:val="00D34002"/>
    <w:pPr>
      <w:autoSpaceDE w:val="0"/>
      <w:autoSpaceDN w:val="0"/>
      <w:adjustRightInd w:val="0"/>
    </w:pPr>
    <w:rPr>
      <w:rFonts w:cs="Calibri"/>
      <w:color w:val="000000"/>
      <w:sz w:val="24"/>
      <w:szCs w:val="24"/>
    </w:rPr>
  </w:style>
  <w:style w:type="character" w:customStyle="1" w:styleId="longtext">
    <w:name w:val="long_text"/>
    <w:rsid w:val="0016799B"/>
  </w:style>
  <w:style w:type="character" w:styleId="a9">
    <w:name w:val="annotation reference"/>
    <w:uiPriority w:val="99"/>
    <w:semiHidden/>
    <w:unhideWhenUsed/>
    <w:rsid w:val="00B7385D"/>
    <w:rPr>
      <w:sz w:val="16"/>
      <w:szCs w:val="16"/>
    </w:rPr>
  </w:style>
  <w:style w:type="paragraph" w:styleId="aa">
    <w:name w:val="annotation text"/>
    <w:basedOn w:val="a"/>
    <w:link w:val="Char2"/>
    <w:uiPriority w:val="99"/>
    <w:semiHidden/>
    <w:unhideWhenUsed/>
    <w:rsid w:val="00B7385D"/>
    <w:rPr>
      <w:sz w:val="20"/>
      <w:szCs w:val="20"/>
    </w:rPr>
  </w:style>
  <w:style w:type="character" w:customStyle="1" w:styleId="Char2">
    <w:name w:val="نص تعليق Char"/>
    <w:basedOn w:val="a0"/>
    <w:link w:val="aa"/>
    <w:uiPriority w:val="99"/>
    <w:semiHidden/>
    <w:rsid w:val="00B7385D"/>
  </w:style>
  <w:style w:type="paragraph" w:styleId="ab">
    <w:name w:val="annotation subject"/>
    <w:basedOn w:val="aa"/>
    <w:next w:val="aa"/>
    <w:link w:val="Char3"/>
    <w:uiPriority w:val="99"/>
    <w:semiHidden/>
    <w:unhideWhenUsed/>
    <w:rsid w:val="00B7385D"/>
    <w:rPr>
      <w:rFonts w:cs="Times New Roman"/>
      <w:b/>
      <w:bCs/>
      <w:lang w:val="x-none" w:eastAsia="x-none"/>
    </w:rPr>
  </w:style>
  <w:style w:type="character" w:customStyle="1" w:styleId="Char3">
    <w:name w:val="موضوع تعليق Char"/>
    <w:link w:val="ab"/>
    <w:uiPriority w:val="99"/>
    <w:semiHidden/>
    <w:rsid w:val="00B7385D"/>
    <w:rPr>
      <w:b/>
      <w:bCs/>
    </w:rPr>
  </w:style>
  <w:style w:type="paragraph" w:styleId="ac">
    <w:name w:val="Revision"/>
    <w:hidden/>
    <w:uiPriority w:val="99"/>
    <w:semiHidden/>
    <w:rsid w:val="00B7385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CE"/>
    <w:pPr>
      <w:spacing w:after="200" w:line="276" w:lineRule="auto"/>
    </w:pPr>
    <w:rPr>
      <w:sz w:val="22"/>
      <w:szCs w:val="22"/>
    </w:rPr>
  </w:style>
  <w:style w:type="paragraph" w:styleId="1">
    <w:name w:val="heading 1"/>
    <w:basedOn w:val="a"/>
    <w:next w:val="a"/>
    <w:link w:val="1Char"/>
    <w:qFormat/>
    <w:rsid w:val="003E6208"/>
    <w:pPr>
      <w:keepNext/>
      <w:bidi/>
      <w:spacing w:after="0" w:line="240" w:lineRule="auto"/>
      <w:ind w:firstLine="720"/>
      <w:jc w:val="lowKashida"/>
      <w:outlineLvl w:val="0"/>
    </w:pPr>
    <w:rPr>
      <w:rFonts w:ascii="Times New Roman" w:eastAsia="Times New Roman" w:hAnsi="Times New Roman" w:cs="Times New Roman"/>
      <w:sz w:val="28"/>
      <w:szCs w:val="20"/>
      <w:lang w:val="x-none" w:eastAsia="x-none"/>
    </w:rPr>
  </w:style>
  <w:style w:type="paragraph" w:styleId="3">
    <w:name w:val="heading 3"/>
    <w:basedOn w:val="a"/>
    <w:next w:val="a"/>
    <w:link w:val="3Char"/>
    <w:uiPriority w:val="9"/>
    <w:semiHidden/>
    <w:unhideWhenUsed/>
    <w:qFormat/>
    <w:rsid w:val="00A25A9C"/>
    <w:pPr>
      <w:keepNext/>
      <w:spacing w:before="240" w:after="60"/>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5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
    <w:name w:val="Light Shading - Accent 1"/>
    <w:basedOn w:val="a1"/>
    <w:uiPriority w:val="60"/>
    <w:rsid w:val="0075452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
    <w:name w:val="Light Shading"/>
    <w:basedOn w:val="a1"/>
    <w:uiPriority w:val="60"/>
    <w:rsid w:val="0075452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4">
    <w:name w:val="Normal (Web)"/>
    <w:basedOn w:val="a"/>
    <w:uiPriority w:val="99"/>
    <w:semiHidden/>
    <w:unhideWhenUsed/>
    <w:rsid w:val="002B4CE3"/>
    <w:pPr>
      <w:spacing w:after="0" w:line="240" w:lineRule="auto"/>
    </w:pPr>
    <w:rPr>
      <w:rFonts w:ascii="Times New Roman" w:eastAsia="Times New Roman" w:hAnsi="Times New Roman" w:cs="Times New Roman"/>
      <w:sz w:val="24"/>
      <w:szCs w:val="24"/>
    </w:rPr>
  </w:style>
  <w:style w:type="paragraph" w:styleId="a5">
    <w:name w:val="List Paragraph"/>
    <w:basedOn w:val="a"/>
    <w:qFormat/>
    <w:rsid w:val="00786DA6"/>
    <w:pPr>
      <w:overflowPunct w:val="0"/>
      <w:autoSpaceDE w:val="0"/>
      <w:autoSpaceDN w:val="0"/>
      <w:bidi/>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a6">
    <w:name w:val="header"/>
    <w:basedOn w:val="a"/>
    <w:link w:val="Char"/>
    <w:uiPriority w:val="99"/>
    <w:unhideWhenUsed/>
    <w:rsid w:val="00104C89"/>
    <w:pPr>
      <w:tabs>
        <w:tab w:val="center" w:pos="4680"/>
        <w:tab w:val="right" w:pos="9360"/>
      </w:tabs>
    </w:pPr>
    <w:rPr>
      <w:rFonts w:cs="Times New Roman"/>
      <w:lang w:val="x-none" w:eastAsia="x-none"/>
    </w:rPr>
  </w:style>
  <w:style w:type="character" w:customStyle="1" w:styleId="Char">
    <w:name w:val="رأس الصفحة Char"/>
    <w:link w:val="a6"/>
    <w:uiPriority w:val="99"/>
    <w:rsid w:val="00104C89"/>
    <w:rPr>
      <w:sz w:val="22"/>
      <w:szCs w:val="22"/>
    </w:rPr>
  </w:style>
  <w:style w:type="paragraph" w:styleId="a7">
    <w:name w:val="footer"/>
    <w:basedOn w:val="a"/>
    <w:link w:val="Char0"/>
    <w:uiPriority w:val="99"/>
    <w:unhideWhenUsed/>
    <w:rsid w:val="00104C89"/>
    <w:pPr>
      <w:tabs>
        <w:tab w:val="center" w:pos="4680"/>
        <w:tab w:val="right" w:pos="9360"/>
      </w:tabs>
    </w:pPr>
    <w:rPr>
      <w:rFonts w:cs="Times New Roman"/>
      <w:lang w:val="x-none" w:eastAsia="x-none"/>
    </w:rPr>
  </w:style>
  <w:style w:type="character" w:customStyle="1" w:styleId="Char0">
    <w:name w:val="تذييل الصفحة Char"/>
    <w:link w:val="a7"/>
    <w:uiPriority w:val="99"/>
    <w:rsid w:val="00104C89"/>
    <w:rPr>
      <w:sz w:val="22"/>
      <w:szCs w:val="22"/>
    </w:rPr>
  </w:style>
  <w:style w:type="character" w:styleId="Hyperlink">
    <w:name w:val="Hyperlink"/>
    <w:uiPriority w:val="99"/>
    <w:unhideWhenUsed/>
    <w:rsid w:val="00B641C3"/>
    <w:rPr>
      <w:color w:val="0000FF"/>
      <w:u w:val="single"/>
    </w:rPr>
  </w:style>
  <w:style w:type="character" w:customStyle="1" w:styleId="1Char">
    <w:name w:val="عنوان 1 Char"/>
    <w:link w:val="1"/>
    <w:rsid w:val="003E6208"/>
    <w:rPr>
      <w:rFonts w:ascii="Times New Roman" w:eastAsia="Times New Roman" w:hAnsi="Times New Roman" w:cs="Traditional Arabic"/>
      <w:sz w:val="28"/>
    </w:rPr>
  </w:style>
  <w:style w:type="paragraph" w:styleId="a8">
    <w:name w:val="Balloon Text"/>
    <w:basedOn w:val="a"/>
    <w:link w:val="Char1"/>
    <w:uiPriority w:val="99"/>
    <w:semiHidden/>
    <w:unhideWhenUsed/>
    <w:rsid w:val="00E70D8A"/>
    <w:pPr>
      <w:spacing w:after="0" w:line="240" w:lineRule="auto"/>
    </w:pPr>
    <w:rPr>
      <w:rFonts w:ascii="Tahoma" w:hAnsi="Tahoma" w:cs="Times New Roman"/>
      <w:sz w:val="16"/>
      <w:szCs w:val="16"/>
      <w:lang w:val="x-none" w:eastAsia="x-none"/>
    </w:rPr>
  </w:style>
  <w:style w:type="character" w:customStyle="1" w:styleId="Char1">
    <w:name w:val="نص في بالون Char"/>
    <w:link w:val="a8"/>
    <w:uiPriority w:val="99"/>
    <w:semiHidden/>
    <w:rsid w:val="00E70D8A"/>
    <w:rPr>
      <w:rFonts w:ascii="Tahoma" w:hAnsi="Tahoma" w:cs="Tahoma"/>
      <w:sz w:val="16"/>
      <w:szCs w:val="16"/>
    </w:rPr>
  </w:style>
  <w:style w:type="character" w:customStyle="1" w:styleId="shorttext">
    <w:name w:val="short_text"/>
    <w:rsid w:val="00EB1AE3"/>
  </w:style>
  <w:style w:type="character" w:customStyle="1" w:styleId="hps">
    <w:name w:val="hps"/>
    <w:rsid w:val="0066719C"/>
  </w:style>
  <w:style w:type="character" w:customStyle="1" w:styleId="3Char">
    <w:name w:val="عنوان 3 Char"/>
    <w:link w:val="3"/>
    <w:uiPriority w:val="9"/>
    <w:semiHidden/>
    <w:rsid w:val="00A25A9C"/>
    <w:rPr>
      <w:rFonts w:ascii="Cambria" w:eastAsia="Times New Roman" w:hAnsi="Cambria" w:cs="Times New Roman"/>
      <w:b/>
      <w:bCs/>
      <w:sz w:val="26"/>
      <w:szCs w:val="26"/>
    </w:rPr>
  </w:style>
  <w:style w:type="paragraph" w:customStyle="1" w:styleId="Default">
    <w:name w:val="Default"/>
    <w:rsid w:val="00D34002"/>
    <w:pPr>
      <w:autoSpaceDE w:val="0"/>
      <w:autoSpaceDN w:val="0"/>
      <w:adjustRightInd w:val="0"/>
    </w:pPr>
    <w:rPr>
      <w:rFonts w:cs="Calibri"/>
      <w:color w:val="000000"/>
      <w:sz w:val="24"/>
      <w:szCs w:val="24"/>
    </w:rPr>
  </w:style>
  <w:style w:type="character" w:customStyle="1" w:styleId="longtext">
    <w:name w:val="long_text"/>
    <w:rsid w:val="0016799B"/>
  </w:style>
  <w:style w:type="character" w:styleId="a9">
    <w:name w:val="annotation reference"/>
    <w:uiPriority w:val="99"/>
    <w:semiHidden/>
    <w:unhideWhenUsed/>
    <w:rsid w:val="00B7385D"/>
    <w:rPr>
      <w:sz w:val="16"/>
      <w:szCs w:val="16"/>
    </w:rPr>
  </w:style>
  <w:style w:type="paragraph" w:styleId="aa">
    <w:name w:val="annotation text"/>
    <w:basedOn w:val="a"/>
    <w:link w:val="Char2"/>
    <w:uiPriority w:val="99"/>
    <w:semiHidden/>
    <w:unhideWhenUsed/>
    <w:rsid w:val="00B7385D"/>
    <w:rPr>
      <w:sz w:val="20"/>
      <w:szCs w:val="20"/>
    </w:rPr>
  </w:style>
  <w:style w:type="character" w:customStyle="1" w:styleId="Char2">
    <w:name w:val="نص تعليق Char"/>
    <w:basedOn w:val="a0"/>
    <w:link w:val="aa"/>
    <w:uiPriority w:val="99"/>
    <w:semiHidden/>
    <w:rsid w:val="00B7385D"/>
  </w:style>
  <w:style w:type="paragraph" w:styleId="ab">
    <w:name w:val="annotation subject"/>
    <w:basedOn w:val="aa"/>
    <w:next w:val="aa"/>
    <w:link w:val="Char3"/>
    <w:uiPriority w:val="99"/>
    <w:semiHidden/>
    <w:unhideWhenUsed/>
    <w:rsid w:val="00B7385D"/>
    <w:rPr>
      <w:rFonts w:cs="Times New Roman"/>
      <w:b/>
      <w:bCs/>
      <w:lang w:val="x-none" w:eastAsia="x-none"/>
    </w:rPr>
  </w:style>
  <w:style w:type="character" w:customStyle="1" w:styleId="Char3">
    <w:name w:val="موضوع تعليق Char"/>
    <w:link w:val="ab"/>
    <w:uiPriority w:val="99"/>
    <w:semiHidden/>
    <w:rsid w:val="00B7385D"/>
    <w:rPr>
      <w:b/>
      <w:bCs/>
    </w:rPr>
  </w:style>
  <w:style w:type="paragraph" w:styleId="ac">
    <w:name w:val="Revision"/>
    <w:hidden/>
    <w:uiPriority w:val="99"/>
    <w:semiHidden/>
    <w:rsid w:val="00B738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6254">
      <w:bodyDiv w:val="1"/>
      <w:marLeft w:val="240"/>
      <w:marRight w:val="0"/>
      <w:marTop w:val="160"/>
      <w:marBottom w:val="0"/>
      <w:divBdr>
        <w:top w:val="none" w:sz="0" w:space="0" w:color="auto"/>
        <w:left w:val="none" w:sz="0" w:space="0" w:color="auto"/>
        <w:bottom w:val="none" w:sz="0" w:space="0" w:color="auto"/>
        <w:right w:val="none" w:sz="0" w:space="0" w:color="auto"/>
      </w:divBdr>
    </w:div>
    <w:div w:id="1266495345">
      <w:bodyDiv w:val="1"/>
      <w:marLeft w:val="0"/>
      <w:marRight w:val="0"/>
      <w:marTop w:val="0"/>
      <w:marBottom w:val="0"/>
      <w:divBdr>
        <w:top w:val="none" w:sz="0" w:space="0" w:color="auto"/>
        <w:left w:val="none" w:sz="0" w:space="0" w:color="auto"/>
        <w:bottom w:val="none" w:sz="0" w:space="0" w:color="auto"/>
        <w:right w:val="none" w:sz="0" w:space="0" w:color="auto"/>
      </w:divBdr>
      <w:divsChild>
        <w:div w:id="1694527755">
          <w:marLeft w:val="0"/>
          <w:marRight w:val="0"/>
          <w:marTop w:val="0"/>
          <w:marBottom w:val="0"/>
          <w:divBdr>
            <w:top w:val="none" w:sz="0" w:space="0" w:color="auto"/>
            <w:left w:val="none" w:sz="0" w:space="0" w:color="auto"/>
            <w:bottom w:val="none" w:sz="0" w:space="0" w:color="auto"/>
            <w:right w:val="none" w:sz="0" w:space="0" w:color="auto"/>
          </w:divBdr>
          <w:divsChild>
            <w:div w:id="2114276406">
              <w:marLeft w:val="0"/>
              <w:marRight w:val="0"/>
              <w:marTop w:val="0"/>
              <w:marBottom w:val="0"/>
              <w:divBdr>
                <w:top w:val="none" w:sz="0" w:space="0" w:color="auto"/>
                <w:left w:val="none" w:sz="0" w:space="0" w:color="auto"/>
                <w:bottom w:val="none" w:sz="0" w:space="0" w:color="auto"/>
                <w:right w:val="none" w:sz="0" w:space="0" w:color="auto"/>
              </w:divBdr>
              <w:divsChild>
                <w:div w:id="470908003">
                  <w:marLeft w:val="0"/>
                  <w:marRight w:val="0"/>
                  <w:marTop w:val="0"/>
                  <w:marBottom w:val="0"/>
                  <w:divBdr>
                    <w:top w:val="none" w:sz="0" w:space="0" w:color="auto"/>
                    <w:left w:val="none" w:sz="0" w:space="0" w:color="auto"/>
                    <w:bottom w:val="none" w:sz="0" w:space="0" w:color="auto"/>
                    <w:right w:val="none" w:sz="0" w:space="0" w:color="auto"/>
                  </w:divBdr>
                  <w:divsChild>
                    <w:div w:id="4143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05566">
      <w:bodyDiv w:val="1"/>
      <w:marLeft w:val="0"/>
      <w:marRight w:val="0"/>
      <w:marTop w:val="0"/>
      <w:marBottom w:val="0"/>
      <w:divBdr>
        <w:top w:val="none" w:sz="0" w:space="0" w:color="auto"/>
        <w:left w:val="none" w:sz="0" w:space="0" w:color="auto"/>
        <w:bottom w:val="none" w:sz="0" w:space="0" w:color="auto"/>
        <w:right w:val="none" w:sz="0" w:space="0" w:color="auto"/>
      </w:divBdr>
      <w:divsChild>
        <w:div w:id="996423878">
          <w:marLeft w:val="0"/>
          <w:marRight w:val="0"/>
          <w:marTop w:val="0"/>
          <w:marBottom w:val="0"/>
          <w:divBdr>
            <w:top w:val="none" w:sz="0" w:space="0" w:color="auto"/>
            <w:left w:val="none" w:sz="0" w:space="0" w:color="auto"/>
            <w:bottom w:val="none" w:sz="0" w:space="0" w:color="auto"/>
            <w:right w:val="none" w:sz="0" w:space="0" w:color="auto"/>
          </w:divBdr>
          <w:divsChild>
            <w:div w:id="1581408561">
              <w:marLeft w:val="0"/>
              <w:marRight w:val="0"/>
              <w:marTop w:val="150"/>
              <w:marBottom w:val="0"/>
              <w:divBdr>
                <w:top w:val="none" w:sz="0" w:space="0" w:color="auto"/>
                <w:left w:val="none" w:sz="0" w:space="0" w:color="auto"/>
                <w:bottom w:val="none" w:sz="0" w:space="0" w:color="auto"/>
                <w:right w:val="none" w:sz="0" w:space="0" w:color="auto"/>
              </w:divBdr>
              <w:divsChild>
                <w:div w:id="1408305986">
                  <w:marLeft w:val="0"/>
                  <w:marRight w:val="0"/>
                  <w:marTop w:val="0"/>
                  <w:marBottom w:val="0"/>
                  <w:divBdr>
                    <w:top w:val="none" w:sz="0" w:space="0" w:color="auto"/>
                    <w:left w:val="none" w:sz="0" w:space="0" w:color="auto"/>
                    <w:bottom w:val="none" w:sz="0" w:space="0" w:color="auto"/>
                    <w:right w:val="none" w:sz="0" w:space="0" w:color="auto"/>
                  </w:divBdr>
                  <w:divsChild>
                    <w:div w:id="309479194">
                      <w:marLeft w:val="0"/>
                      <w:marRight w:val="0"/>
                      <w:marTop w:val="0"/>
                      <w:marBottom w:val="0"/>
                      <w:divBdr>
                        <w:top w:val="none" w:sz="0" w:space="0" w:color="auto"/>
                        <w:left w:val="none" w:sz="0" w:space="0" w:color="auto"/>
                        <w:bottom w:val="none" w:sz="0" w:space="0" w:color="auto"/>
                        <w:right w:val="none" w:sz="0" w:space="0" w:color="auto"/>
                      </w:divBdr>
                    </w:div>
                    <w:div w:id="1242787066">
                      <w:marLeft w:val="0"/>
                      <w:marRight w:val="0"/>
                      <w:marTop w:val="0"/>
                      <w:marBottom w:val="0"/>
                      <w:divBdr>
                        <w:top w:val="none" w:sz="0" w:space="0" w:color="auto"/>
                        <w:left w:val="none" w:sz="0" w:space="0" w:color="auto"/>
                        <w:bottom w:val="none" w:sz="0" w:space="0" w:color="auto"/>
                        <w:right w:val="none" w:sz="0" w:space="0" w:color="auto"/>
                      </w:divBdr>
                    </w:div>
                    <w:div w:id="13019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oie.int/index.php?id=169&amp;L=0&amp;htmfile=titre_1.5.htm" TargetMode="External"/><Relationship Id="rId2" Type="http://schemas.openxmlformats.org/officeDocument/2006/relationships/styles" Target="styles.xml"/><Relationship Id="rId16" Type="http://schemas.openxmlformats.org/officeDocument/2006/relationships/hyperlink" Target="http://www.oie.int/doc/ged/D11888.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7308</Words>
  <Characters>41657</Characters>
  <Application>Microsoft Office Word</Application>
  <DocSecurity>0</DocSecurity>
  <Lines>347</Lines>
  <Paragraphs>97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48868</CharactersWithSpaces>
  <SharedDoc>false</SharedDoc>
  <HLinks>
    <vt:vector size="12" baseType="variant">
      <vt:variant>
        <vt:i4>6619156</vt:i4>
      </vt:variant>
      <vt:variant>
        <vt:i4>3</vt:i4>
      </vt:variant>
      <vt:variant>
        <vt:i4>0</vt:i4>
      </vt:variant>
      <vt:variant>
        <vt:i4>5</vt:i4>
      </vt:variant>
      <vt:variant>
        <vt:lpwstr>http://www.oie.int/index.php?id=169&amp;L=0&amp;htmfile=titre_1.5.htm</vt:lpwstr>
      </vt:variant>
      <vt:variant>
        <vt:lpwstr/>
      </vt:variant>
      <vt:variant>
        <vt:i4>2031645</vt:i4>
      </vt:variant>
      <vt:variant>
        <vt:i4>0</vt:i4>
      </vt:variant>
      <vt:variant>
        <vt:i4>0</vt:i4>
      </vt:variant>
      <vt:variant>
        <vt:i4>5</vt:i4>
      </vt:variant>
      <vt:variant>
        <vt:lpwstr>http://www.oie.int/doc/ged/D11888.PDF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2</cp:revision>
  <cp:lastPrinted>2013-06-05T11:27:00Z</cp:lastPrinted>
  <dcterms:created xsi:type="dcterms:W3CDTF">2020-01-30T14:24:00Z</dcterms:created>
  <dcterms:modified xsi:type="dcterms:W3CDTF">2020-01-30T14:24:00Z</dcterms:modified>
</cp:coreProperties>
</file>