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1A7" w:rsidRPr="004F7E30" w:rsidRDefault="00197D2F" w:rsidP="00197D2F">
      <w:pPr>
        <w:jc w:val="center"/>
        <w:rPr>
          <w:rFonts w:ascii="Traditional Arabic" w:hAnsi="Traditional Arabic" w:cs="Traditional Arabic"/>
          <w:b/>
          <w:bCs/>
          <w:sz w:val="48"/>
          <w:szCs w:val="48"/>
          <w:rtl/>
        </w:rPr>
      </w:pPr>
      <w:r w:rsidRPr="004F7E30">
        <w:rPr>
          <w:rFonts w:ascii="Traditional Arabic" w:hAnsi="Traditional Arabic" w:cs="Traditional Arabic"/>
          <w:b/>
          <w:bCs/>
          <w:sz w:val="48"/>
          <w:szCs w:val="48"/>
          <w:rtl/>
        </w:rPr>
        <w:t xml:space="preserve">حفظ لحوم الهدي والأضاحي بنظام التعبئة المفرغة </w:t>
      </w:r>
    </w:p>
    <w:p w:rsidR="00197D2F" w:rsidRPr="004F7E30" w:rsidRDefault="00197D2F" w:rsidP="00197D2F">
      <w:pPr>
        <w:spacing w:after="0" w:line="240" w:lineRule="auto"/>
        <w:jc w:val="center"/>
        <w:rPr>
          <w:rFonts w:asciiTheme="majorBidi" w:hAnsiTheme="majorBidi" w:cstheme="majorBidi"/>
          <w:b/>
          <w:bCs/>
          <w:sz w:val="36"/>
          <w:szCs w:val="36"/>
        </w:rPr>
      </w:pPr>
      <w:r w:rsidRPr="004F7E30">
        <w:rPr>
          <w:rFonts w:asciiTheme="majorBidi" w:hAnsiTheme="majorBidi" w:cstheme="majorBidi"/>
          <w:b/>
          <w:bCs/>
          <w:sz w:val="36"/>
          <w:szCs w:val="36"/>
        </w:rPr>
        <w:t xml:space="preserve">Preservation of </w:t>
      </w:r>
      <w:proofErr w:type="spellStart"/>
      <w:r w:rsidRPr="004F7E30">
        <w:rPr>
          <w:rFonts w:asciiTheme="majorBidi" w:hAnsiTheme="majorBidi" w:cstheme="majorBidi"/>
          <w:b/>
          <w:bCs/>
          <w:sz w:val="36"/>
          <w:szCs w:val="36"/>
        </w:rPr>
        <w:t>Hadei</w:t>
      </w:r>
      <w:proofErr w:type="spellEnd"/>
      <w:r w:rsidRPr="004F7E30">
        <w:rPr>
          <w:rFonts w:asciiTheme="majorBidi" w:hAnsiTheme="majorBidi" w:cstheme="majorBidi"/>
          <w:b/>
          <w:bCs/>
          <w:sz w:val="36"/>
          <w:szCs w:val="36"/>
        </w:rPr>
        <w:t xml:space="preserve"> and </w:t>
      </w:r>
      <w:proofErr w:type="spellStart"/>
      <w:r w:rsidRPr="004F7E30">
        <w:rPr>
          <w:rFonts w:asciiTheme="majorBidi" w:hAnsiTheme="majorBidi" w:cstheme="majorBidi"/>
          <w:b/>
          <w:bCs/>
          <w:sz w:val="36"/>
          <w:szCs w:val="36"/>
        </w:rPr>
        <w:t>Adahi</w:t>
      </w:r>
      <w:proofErr w:type="spellEnd"/>
      <w:r w:rsidRPr="004F7E30">
        <w:rPr>
          <w:rFonts w:asciiTheme="majorBidi" w:hAnsiTheme="majorBidi" w:cstheme="majorBidi"/>
          <w:b/>
          <w:bCs/>
          <w:sz w:val="36"/>
          <w:szCs w:val="36"/>
        </w:rPr>
        <w:t xml:space="preserve"> meat </w:t>
      </w:r>
    </w:p>
    <w:p w:rsidR="00197D2F" w:rsidRPr="004F7E30" w:rsidRDefault="00197D2F" w:rsidP="00197D2F">
      <w:pPr>
        <w:spacing w:after="0" w:line="240" w:lineRule="auto"/>
        <w:jc w:val="center"/>
        <w:rPr>
          <w:rFonts w:asciiTheme="majorBidi" w:hAnsiTheme="majorBidi" w:cstheme="majorBidi"/>
          <w:b/>
          <w:bCs/>
          <w:sz w:val="36"/>
          <w:szCs w:val="36"/>
        </w:rPr>
      </w:pPr>
      <w:proofErr w:type="gramStart"/>
      <w:r w:rsidRPr="004F7E30">
        <w:rPr>
          <w:rFonts w:asciiTheme="majorBidi" w:hAnsiTheme="majorBidi" w:cstheme="majorBidi"/>
          <w:b/>
          <w:bCs/>
          <w:sz w:val="36"/>
          <w:szCs w:val="36"/>
        </w:rPr>
        <w:t>by</w:t>
      </w:r>
      <w:proofErr w:type="gramEnd"/>
      <w:r w:rsidRPr="004F7E30">
        <w:rPr>
          <w:rFonts w:asciiTheme="majorBidi" w:hAnsiTheme="majorBidi" w:cstheme="majorBidi"/>
          <w:b/>
          <w:bCs/>
          <w:sz w:val="36"/>
          <w:szCs w:val="36"/>
        </w:rPr>
        <w:t xml:space="preserve"> vacuum packaging system</w:t>
      </w:r>
    </w:p>
    <w:p w:rsidR="00197D2F" w:rsidRPr="009E0D23" w:rsidRDefault="00197D2F" w:rsidP="00197D2F">
      <w:pPr>
        <w:jc w:val="center"/>
        <w:rPr>
          <w:rFonts w:asciiTheme="majorBidi" w:hAnsiTheme="majorBidi" w:cstheme="majorBidi"/>
          <w:color w:val="000000" w:themeColor="text1"/>
          <w:sz w:val="40"/>
          <w:szCs w:val="40"/>
          <w:rtl/>
        </w:rPr>
      </w:pPr>
    </w:p>
    <w:p w:rsidR="00197D2F" w:rsidRPr="009E0D23" w:rsidRDefault="00197D2F" w:rsidP="00197D2F">
      <w:pPr>
        <w:tabs>
          <w:tab w:val="left" w:pos="2201"/>
        </w:tabs>
        <w:rPr>
          <w:rFonts w:asciiTheme="majorBidi" w:hAnsiTheme="majorBidi" w:cstheme="majorBidi"/>
          <w:b/>
          <w:bCs/>
          <w:color w:val="000000" w:themeColor="text1"/>
          <w:sz w:val="32"/>
          <w:szCs w:val="32"/>
        </w:rPr>
      </w:pPr>
      <w:r w:rsidRPr="009E0D23">
        <w:rPr>
          <w:rFonts w:asciiTheme="majorBidi" w:hAnsiTheme="majorBidi" w:cstheme="majorBidi"/>
          <w:color w:val="000000" w:themeColor="text1"/>
          <w:sz w:val="28"/>
          <w:szCs w:val="28"/>
          <w:rtl/>
        </w:rPr>
        <w:tab/>
      </w:r>
      <w:r w:rsidRPr="009E0D23">
        <w:rPr>
          <w:rFonts w:asciiTheme="majorBidi" w:hAnsiTheme="majorBidi" w:cstheme="majorBidi" w:hint="cs"/>
          <w:b/>
          <w:bCs/>
          <w:color w:val="000000" w:themeColor="text1"/>
          <w:sz w:val="32"/>
          <w:szCs w:val="32"/>
          <w:rtl/>
        </w:rPr>
        <w:t>شوكت محمد فتحي  ، بسام حسين مشاط</w:t>
      </w:r>
    </w:p>
    <w:p w:rsidR="00197D2F" w:rsidRPr="009E0D23" w:rsidRDefault="009E0D23" w:rsidP="009E0D23">
      <w:pPr>
        <w:jc w:val="center"/>
        <w:rPr>
          <w:rFonts w:asciiTheme="majorBidi" w:hAnsiTheme="majorBidi" w:cstheme="majorBidi"/>
          <w:color w:val="000000" w:themeColor="text1"/>
          <w:sz w:val="32"/>
          <w:szCs w:val="32"/>
        </w:rPr>
      </w:pPr>
      <w:r w:rsidRPr="009E0D23">
        <w:rPr>
          <w:rFonts w:asciiTheme="majorBidi" w:hAnsiTheme="majorBidi" w:cs="Times New Roman" w:hint="eastAsia"/>
          <w:color w:val="000000" w:themeColor="text1"/>
          <w:sz w:val="32"/>
          <w:szCs w:val="32"/>
          <w:rtl/>
        </w:rPr>
        <w:t>معهد</w:t>
      </w:r>
      <w:r w:rsidRPr="009E0D23">
        <w:rPr>
          <w:rFonts w:asciiTheme="majorBidi" w:hAnsiTheme="majorBidi" w:cs="Times New Roman"/>
          <w:color w:val="000000" w:themeColor="text1"/>
          <w:sz w:val="32"/>
          <w:szCs w:val="32"/>
          <w:rtl/>
        </w:rPr>
        <w:t xml:space="preserve"> </w:t>
      </w:r>
      <w:r w:rsidRPr="009E0D23">
        <w:rPr>
          <w:rFonts w:asciiTheme="majorBidi" w:hAnsiTheme="majorBidi" w:cs="Times New Roman" w:hint="eastAsia"/>
          <w:color w:val="000000" w:themeColor="text1"/>
          <w:sz w:val="32"/>
          <w:szCs w:val="32"/>
          <w:rtl/>
        </w:rPr>
        <w:t>خادم</w:t>
      </w:r>
      <w:r w:rsidRPr="009E0D23">
        <w:rPr>
          <w:rFonts w:asciiTheme="majorBidi" w:hAnsiTheme="majorBidi" w:cs="Times New Roman"/>
          <w:color w:val="000000" w:themeColor="text1"/>
          <w:sz w:val="32"/>
          <w:szCs w:val="32"/>
          <w:rtl/>
        </w:rPr>
        <w:t xml:space="preserve"> </w:t>
      </w:r>
      <w:r w:rsidRPr="009E0D23">
        <w:rPr>
          <w:rFonts w:asciiTheme="majorBidi" w:hAnsiTheme="majorBidi" w:cs="Times New Roman" w:hint="eastAsia"/>
          <w:color w:val="000000" w:themeColor="text1"/>
          <w:sz w:val="32"/>
          <w:szCs w:val="32"/>
          <w:rtl/>
        </w:rPr>
        <w:t>الحرمين</w:t>
      </w:r>
      <w:r w:rsidRPr="009E0D23">
        <w:rPr>
          <w:rFonts w:asciiTheme="majorBidi" w:hAnsiTheme="majorBidi" w:cs="Times New Roman"/>
          <w:color w:val="000000" w:themeColor="text1"/>
          <w:sz w:val="32"/>
          <w:szCs w:val="32"/>
          <w:rtl/>
        </w:rPr>
        <w:t xml:space="preserve"> </w:t>
      </w:r>
      <w:r w:rsidRPr="009E0D23">
        <w:rPr>
          <w:rFonts w:asciiTheme="majorBidi" w:hAnsiTheme="majorBidi" w:cs="Times New Roman" w:hint="eastAsia"/>
          <w:color w:val="000000" w:themeColor="text1"/>
          <w:sz w:val="32"/>
          <w:szCs w:val="32"/>
          <w:rtl/>
        </w:rPr>
        <w:t>الشريفين</w:t>
      </w:r>
      <w:r w:rsidRPr="009E0D23">
        <w:rPr>
          <w:rFonts w:asciiTheme="majorBidi" w:hAnsiTheme="majorBidi" w:cs="Times New Roman"/>
          <w:color w:val="000000" w:themeColor="text1"/>
          <w:sz w:val="32"/>
          <w:szCs w:val="32"/>
          <w:rtl/>
        </w:rPr>
        <w:t xml:space="preserve"> </w:t>
      </w:r>
      <w:r w:rsidRPr="009E0D23">
        <w:rPr>
          <w:rFonts w:asciiTheme="majorBidi" w:hAnsiTheme="majorBidi" w:cs="Times New Roman" w:hint="eastAsia"/>
          <w:color w:val="000000" w:themeColor="text1"/>
          <w:sz w:val="32"/>
          <w:szCs w:val="32"/>
          <w:rtl/>
        </w:rPr>
        <w:t>لأبحاث</w:t>
      </w:r>
      <w:r w:rsidRPr="009E0D23">
        <w:rPr>
          <w:rFonts w:asciiTheme="majorBidi" w:hAnsiTheme="majorBidi" w:cs="Times New Roman"/>
          <w:color w:val="000000" w:themeColor="text1"/>
          <w:sz w:val="32"/>
          <w:szCs w:val="32"/>
          <w:rtl/>
        </w:rPr>
        <w:t xml:space="preserve"> </w:t>
      </w:r>
      <w:r w:rsidRPr="009E0D23">
        <w:rPr>
          <w:rFonts w:asciiTheme="majorBidi" w:hAnsiTheme="majorBidi" w:cs="Times New Roman" w:hint="eastAsia"/>
          <w:color w:val="000000" w:themeColor="text1"/>
          <w:sz w:val="32"/>
          <w:szCs w:val="32"/>
          <w:rtl/>
        </w:rPr>
        <w:t>الحج</w:t>
      </w:r>
      <w:r w:rsidRPr="009E0D23">
        <w:rPr>
          <w:rFonts w:asciiTheme="majorBidi" w:hAnsiTheme="majorBidi" w:cs="Times New Roman"/>
          <w:color w:val="000000" w:themeColor="text1"/>
          <w:sz w:val="32"/>
          <w:szCs w:val="32"/>
          <w:rtl/>
        </w:rPr>
        <w:t xml:space="preserve"> </w:t>
      </w:r>
      <w:r w:rsidRPr="009E0D23">
        <w:rPr>
          <w:rFonts w:asciiTheme="majorBidi" w:hAnsiTheme="majorBidi" w:cs="Times New Roman" w:hint="eastAsia"/>
          <w:color w:val="000000" w:themeColor="text1"/>
          <w:sz w:val="32"/>
          <w:szCs w:val="32"/>
          <w:rtl/>
        </w:rPr>
        <w:t>والعمرة،</w:t>
      </w:r>
      <w:r w:rsidRPr="009E0D23">
        <w:rPr>
          <w:rFonts w:asciiTheme="majorBidi" w:hAnsiTheme="majorBidi" w:cs="Times New Roman"/>
          <w:color w:val="000000" w:themeColor="text1"/>
          <w:sz w:val="32"/>
          <w:szCs w:val="32"/>
          <w:rtl/>
        </w:rPr>
        <w:t xml:space="preserve"> </w:t>
      </w:r>
      <w:r w:rsidRPr="009E0D23">
        <w:rPr>
          <w:rFonts w:asciiTheme="majorBidi" w:hAnsiTheme="majorBidi" w:cs="Times New Roman" w:hint="eastAsia"/>
          <w:color w:val="000000" w:themeColor="text1"/>
          <w:sz w:val="32"/>
          <w:szCs w:val="32"/>
          <w:rtl/>
        </w:rPr>
        <w:t>جامعة</w:t>
      </w:r>
      <w:r w:rsidRPr="009E0D23">
        <w:rPr>
          <w:rFonts w:asciiTheme="majorBidi" w:hAnsiTheme="majorBidi" w:cs="Times New Roman"/>
          <w:color w:val="000000" w:themeColor="text1"/>
          <w:sz w:val="32"/>
          <w:szCs w:val="32"/>
          <w:rtl/>
        </w:rPr>
        <w:t xml:space="preserve"> </w:t>
      </w:r>
      <w:r w:rsidRPr="009E0D23">
        <w:rPr>
          <w:rFonts w:asciiTheme="majorBidi" w:hAnsiTheme="majorBidi" w:cs="Times New Roman" w:hint="eastAsia"/>
          <w:color w:val="000000" w:themeColor="text1"/>
          <w:sz w:val="32"/>
          <w:szCs w:val="32"/>
          <w:rtl/>
        </w:rPr>
        <w:t>أم</w:t>
      </w:r>
      <w:r w:rsidRPr="009E0D23">
        <w:rPr>
          <w:rFonts w:asciiTheme="majorBidi" w:hAnsiTheme="majorBidi" w:cs="Times New Roman"/>
          <w:color w:val="000000" w:themeColor="text1"/>
          <w:sz w:val="32"/>
          <w:szCs w:val="32"/>
          <w:rtl/>
        </w:rPr>
        <w:t xml:space="preserve"> </w:t>
      </w:r>
      <w:r w:rsidRPr="009E0D23">
        <w:rPr>
          <w:rFonts w:asciiTheme="majorBidi" w:hAnsiTheme="majorBidi" w:cs="Times New Roman" w:hint="eastAsia"/>
          <w:color w:val="000000" w:themeColor="text1"/>
          <w:sz w:val="32"/>
          <w:szCs w:val="32"/>
          <w:rtl/>
        </w:rPr>
        <w:t>القرى</w:t>
      </w:r>
    </w:p>
    <w:p w:rsidR="009E0D23" w:rsidRDefault="009E0D23" w:rsidP="00197D2F">
      <w:pPr>
        <w:rPr>
          <w:rFonts w:asciiTheme="majorBidi" w:hAnsiTheme="majorBidi" w:cstheme="majorBidi" w:hint="cs"/>
          <w:b/>
          <w:bCs/>
          <w:sz w:val="32"/>
          <w:szCs w:val="32"/>
          <w:rtl/>
        </w:rPr>
      </w:pPr>
    </w:p>
    <w:p w:rsidR="00197D2F" w:rsidRDefault="00197D2F" w:rsidP="00197D2F">
      <w:pPr>
        <w:rPr>
          <w:rFonts w:asciiTheme="majorBidi" w:hAnsiTheme="majorBidi" w:cstheme="majorBidi"/>
          <w:b/>
          <w:bCs/>
          <w:sz w:val="32"/>
          <w:szCs w:val="32"/>
        </w:rPr>
      </w:pPr>
      <w:r w:rsidRPr="00197D2F">
        <w:rPr>
          <w:rFonts w:asciiTheme="majorBidi" w:hAnsiTheme="majorBidi" w:cstheme="majorBidi" w:hint="cs"/>
          <w:b/>
          <w:bCs/>
          <w:sz w:val="32"/>
          <w:szCs w:val="32"/>
          <w:rtl/>
        </w:rPr>
        <w:t>المقدمة:</w:t>
      </w:r>
    </w:p>
    <w:p w:rsidR="00197D2F" w:rsidRDefault="00197D2F" w:rsidP="006B1939">
      <w:pPr>
        <w:ind w:right="-58"/>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تعتبر اللحوم أكثر الأغذية عرضة للتلوث بصفة عامة والتلوث الميكروبي بصفة خاصة خلال مراحل ذبح الحيوان وإعداد الذبيحة مما يترتب عليه سرعة فسادها وعدم صلاحيتها للاستهلاك الآدمي ، ولذلك كان لابد من إتباع وسائل سريعة لحفظها وإطالة فترة صلاحيتها باستخدام درجات حرارة منخفضة مثل التبريد والتجميد أو باستخدام درجات حرارة مرتفعة كما في حالة </w:t>
      </w:r>
      <w:r w:rsidR="006B1939">
        <w:rPr>
          <w:rFonts w:ascii="Traditional Arabic" w:hAnsi="Traditional Arabic" w:cs="Traditional Arabic" w:hint="cs"/>
          <w:sz w:val="32"/>
          <w:szCs w:val="32"/>
          <w:rtl/>
        </w:rPr>
        <w:t>حفظ</w:t>
      </w:r>
      <w:r>
        <w:rPr>
          <w:rFonts w:ascii="Traditional Arabic" w:hAnsi="Traditional Arabic" w:cs="Traditional Arabic" w:hint="cs"/>
          <w:sz w:val="32"/>
          <w:szCs w:val="32"/>
          <w:rtl/>
        </w:rPr>
        <w:t xml:space="preserve"> اللحوم</w:t>
      </w:r>
      <w:r w:rsidR="006B1939">
        <w:rPr>
          <w:rFonts w:ascii="Traditional Arabic" w:hAnsi="Traditional Arabic" w:cs="Traditional Arabic" w:hint="cs"/>
          <w:sz w:val="32"/>
          <w:szCs w:val="32"/>
          <w:rtl/>
        </w:rPr>
        <w:t xml:space="preserve"> بالتعليب لفترات صلاحية طويلة</w:t>
      </w:r>
      <w:r>
        <w:rPr>
          <w:rFonts w:ascii="Traditional Arabic" w:hAnsi="Traditional Arabic" w:cs="Traditional Arabic" w:hint="cs"/>
          <w:sz w:val="32"/>
          <w:szCs w:val="32"/>
          <w:rtl/>
        </w:rPr>
        <w:t>. ونظراً للكميات الكبيرة من لحوم الهدي والأضاحي التي يتم توزيعها في ظروف مهيأة لتلوثها مثل درجات الحرارة المناسبة لنمو وتكاثر الجراثيم المسببة لفساد اللحوم كان لابد من اقتراح وسائل مناسبة لتغليف وحفظ تلك اللحوم. ومن هذه الوسائل حفظ لحوم الهدي والأضاحي بالتغليف المفرغ الذي يمنع نمو وتكاثر الميكروب</w:t>
      </w:r>
      <w:r w:rsidR="001470A7">
        <w:rPr>
          <w:rFonts w:ascii="Traditional Arabic" w:hAnsi="Traditional Arabic" w:cs="Traditional Arabic" w:hint="cs"/>
          <w:sz w:val="32"/>
          <w:szCs w:val="32"/>
          <w:rtl/>
        </w:rPr>
        <w:t>ات مما ينعكس على إطالة فترة الصلاحي</w:t>
      </w:r>
      <w:r>
        <w:rPr>
          <w:rFonts w:ascii="Traditional Arabic" w:hAnsi="Traditional Arabic" w:cs="Traditional Arabic" w:hint="cs"/>
          <w:sz w:val="32"/>
          <w:szCs w:val="32"/>
          <w:rtl/>
        </w:rPr>
        <w:t xml:space="preserve">ة ، بالإضافة إلى توزيع اللحوم في صورة جيدة تليق باسم مشروع المملكة العربية السعودية للإفادة من الهدي والأضاحي تحفظها من التلوث أثناء تداولها في ظروف بيئية غير مناسبة. </w:t>
      </w:r>
    </w:p>
    <w:p w:rsidR="00016B1D" w:rsidRDefault="00016B1D" w:rsidP="00081A89">
      <w:pPr>
        <w:ind w:right="-58"/>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وقد أوضح </w:t>
      </w:r>
      <w:r w:rsidRPr="006D3F07">
        <w:rPr>
          <w:rFonts w:ascii="Times New Roman" w:hAnsi="Times New Roman" w:cs="Times New Roman"/>
          <w:sz w:val="28"/>
          <w:szCs w:val="28"/>
        </w:rPr>
        <w:t>Paul Newton &amp; Andrew Gillespie (2010)</w:t>
      </w:r>
      <w:r>
        <w:rPr>
          <w:rFonts w:ascii="Traditional Arabic" w:hAnsi="Traditional Arabic" w:cs="Traditional Arabic" w:hint="cs"/>
          <w:sz w:val="32"/>
          <w:szCs w:val="32"/>
          <w:rtl/>
        </w:rPr>
        <w:t xml:space="preserve"> أنه لا توجد طريقة أفضل من تخزين اللحوم بالتعبئة المفرغة التي تحفظها وتحافظ على اللون والطعم وتمنع </w:t>
      </w:r>
      <w:r w:rsidR="006D3F07">
        <w:rPr>
          <w:rFonts w:ascii="Traditional Arabic" w:hAnsi="Traditional Arabic" w:cs="Traditional Arabic" w:hint="cs"/>
          <w:sz w:val="32"/>
          <w:szCs w:val="32"/>
          <w:rtl/>
        </w:rPr>
        <w:t xml:space="preserve">حدوث </w:t>
      </w:r>
      <w:r>
        <w:rPr>
          <w:rFonts w:ascii="Traditional Arabic" w:hAnsi="Traditional Arabic" w:cs="Traditional Arabic" w:hint="cs"/>
          <w:sz w:val="32"/>
          <w:szCs w:val="32"/>
          <w:rtl/>
        </w:rPr>
        <w:t>حرق المجمد</w:t>
      </w:r>
      <w:r w:rsidR="006D3F07">
        <w:rPr>
          <w:rFonts w:ascii="Traditional Arabic" w:hAnsi="Traditional Arabic" w:cs="Traditional Arabic" w:hint="cs"/>
          <w:sz w:val="32"/>
          <w:szCs w:val="32"/>
          <w:rtl/>
        </w:rPr>
        <w:t xml:space="preserve"> </w:t>
      </w:r>
      <w:r w:rsidR="006D3F07">
        <w:rPr>
          <w:rFonts w:ascii="Traditional Arabic" w:hAnsi="Traditional Arabic" w:cs="Traditional Arabic"/>
          <w:sz w:val="32"/>
          <w:szCs w:val="32"/>
        </w:rPr>
        <w:t>(freezer burn)</w:t>
      </w:r>
      <w:r>
        <w:rPr>
          <w:rFonts w:ascii="Traditional Arabic" w:hAnsi="Traditional Arabic" w:cs="Traditional Arabic" w:hint="cs"/>
          <w:sz w:val="32"/>
          <w:szCs w:val="32"/>
          <w:rtl/>
        </w:rPr>
        <w:t xml:space="preserve"> ، بالإضافة أنها تضيف مظهرا</w:t>
      </w:r>
      <w:r w:rsidR="001470A7">
        <w:rPr>
          <w:rFonts w:ascii="Traditional Arabic" w:hAnsi="Traditional Arabic" w:cs="Traditional Arabic" w:hint="cs"/>
          <w:sz w:val="32"/>
          <w:szCs w:val="32"/>
          <w:rtl/>
        </w:rPr>
        <w:t xml:space="preserve">ً </w:t>
      </w:r>
      <w:r w:rsidR="006C611A">
        <w:rPr>
          <w:rFonts w:ascii="Traditional Arabic" w:hAnsi="Traditional Arabic" w:cs="Traditional Arabic" w:hint="cs"/>
          <w:sz w:val="32"/>
          <w:szCs w:val="32"/>
          <w:rtl/>
        </w:rPr>
        <w:t>جيداً</w:t>
      </w:r>
      <w:r w:rsidR="001470A7">
        <w:rPr>
          <w:rFonts w:ascii="Traditional Arabic" w:hAnsi="Traditional Arabic" w:cs="Traditional Arabic" w:hint="cs"/>
          <w:sz w:val="32"/>
          <w:szCs w:val="32"/>
          <w:rtl/>
        </w:rPr>
        <w:t xml:space="preserve"> للمنتج</w:t>
      </w:r>
      <w:r>
        <w:rPr>
          <w:rFonts w:ascii="Traditional Arabic" w:hAnsi="Traditional Arabic" w:cs="Traditional Arabic" w:hint="cs"/>
          <w:sz w:val="32"/>
          <w:szCs w:val="32"/>
          <w:rtl/>
        </w:rPr>
        <w:t>. كما أن نزع الأكسجين في عملية تعبئة اللحوم بالتفريغ يجعل</w:t>
      </w:r>
      <w:r w:rsidR="006C611A">
        <w:rPr>
          <w:rFonts w:ascii="Traditional Arabic" w:hAnsi="Traditional Arabic" w:cs="Traditional Arabic" w:hint="cs"/>
          <w:sz w:val="32"/>
          <w:szCs w:val="32"/>
          <w:rtl/>
        </w:rPr>
        <w:t>ها</w:t>
      </w:r>
      <w:r>
        <w:rPr>
          <w:rFonts w:ascii="Traditional Arabic" w:hAnsi="Traditional Arabic" w:cs="Traditional Arabic" w:hint="cs"/>
          <w:sz w:val="32"/>
          <w:szCs w:val="32"/>
          <w:rtl/>
        </w:rPr>
        <w:t xml:space="preserve"> في حالة طزاجة وتحتفظ بنكهتها لفترة أطول. ومن مميزات استبعاد الأكسجين أيضاً أنه يقلل بشكل كبير من نمو بعض البكتيريا ويبطء أيضاً من تكسير الإنزيمات الموجودة </w:t>
      </w:r>
      <w:r>
        <w:rPr>
          <w:rFonts w:ascii="Traditional Arabic" w:hAnsi="Traditional Arabic" w:cs="Traditional Arabic" w:hint="cs"/>
          <w:sz w:val="32"/>
          <w:szCs w:val="32"/>
          <w:rtl/>
        </w:rPr>
        <w:lastRenderedPageBreak/>
        <w:t>في اللحوم نفسها. كما أن تجميد اللحوم المعبئة بتفريغ الهواء تقضي تماماً على بلور</w:t>
      </w:r>
      <w:r w:rsidR="006C611A">
        <w:rPr>
          <w:rFonts w:ascii="Traditional Arabic" w:hAnsi="Traditional Arabic" w:cs="Traditional Arabic" w:hint="cs"/>
          <w:sz w:val="32"/>
          <w:szCs w:val="32"/>
          <w:rtl/>
        </w:rPr>
        <w:t>ات</w:t>
      </w:r>
      <w:r>
        <w:rPr>
          <w:rFonts w:ascii="Traditional Arabic" w:hAnsi="Traditional Arabic" w:cs="Traditional Arabic" w:hint="cs"/>
          <w:sz w:val="32"/>
          <w:szCs w:val="32"/>
          <w:rtl/>
        </w:rPr>
        <w:t xml:space="preserve"> الماء </w:t>
      </w:r>
      <w:r w:rsidR="006C611A">
        <w:rPr>
          <w:rFonts w:ascii="Traditional Arabic" w:hAnsi="Traditional Arabic" w:cs="Traditional Arabic" w:hint="cs"/>
          <w:sz w:val="32"/>
          <w:szCs w:val="32"/>
          <w:rtl/>
        </w:rPr>
        <w:t xml:space="preserve">التي تتكون </w:t>
      </w:r>
      <w:r>
        <w:rPr>
          <w:rFonts w:ascii="Traditional Arabic" w:hAnsi="Traditional Arabic" w:cs="Traditional Arabic" w:hint="cs"/>
          <w:sz w:val="32"/>
          <w:szCs w:val="32"/>
          <w:rtl/>
        </w:rPr>
        <w:t xml:space="preserve">على سطح اللحوم </w:t>
      </w:r>
      <w:r w:rsidR="006C611A">
        <w:rPr>
          <w:rFonts w:ascii="Traditional Arabic" w:hAnsi="Traditional Arabic" w:cs="Traditional Arabic" w:hint="cs"/>
          <w:sz w:val="32"/>
          <w:szCs w:val="32"/>
          <w:rtl/>
        </w:rPr>
        <w:t>و</w:t>
      </w:r>
      <w:r>
        <w:rPr>
          <w:rFonts w:ascii="Traditional Arabic" w:hAnsi="Traditional Arabic" w:cs="Traditional Arabic" w:hint="cs"/>
          <w:sz w:val="32"/>
          <w:szCs w:val="32"/>
          <w:rtl/>
        </w:rPr>
        <w:t>تسبب حرق المجمد بسبب حفظ اللحوم بالتجميد لمدة طويلة. ويجب عند تعبئة</w:t>
      </w:r>
      <w:r w:rsidR="006C611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قطع اللحوم بالعظم بتفريغ الهواء عدم بروز أي </w:t>
      </w:r>
      <w:r w:rsidR="006C611A">
        <w:rPr>
          <w:rFonts w:ascii="Traditional Arabic" w:hAnsi="Traditional Arabic" w:cs="Traditional Arabic" w:hint="cs"/>
          <w:sz w:val="32"/>
          <w:szCs w:val="32"/>
          <w:rtl/>
        </w:rPr>
        <w:t>جزء</w:t>
      </w:r>
      <w:r>
        <w:rPr>
          <w:rFonts w:ascii="Traditional Arabic" w:hAnsi="Traditional Arabic" w:cs="Traditional Arabic" w:hint="cs"/>
          <w:sz w:val="32"/>
          <w:szCs w:val="32"/>
          <w:rtl/>
        </w:rPr>
        <w:t xml:space="preserve"> حاد من العظام </w:t>
      </w:r>
      <w:r w:rsidR="00081A89">
        <w:rPr>
          <w:rFonts w:ascii="Traditional Arabic" w:hAnsi="Traditional Arabic" w:cs="Traditional Arabic" w:hint="cs"/>
          <w:sz w:val="32"/>
          <w:szCs w:val="32"/>
          <w:rtl/>
        </w:rPr>
        <w:t>يمكن أن ي</w:t>
      </w:r>
      <w:r>
        <w:rPr>
          <w:rFonts w:ascii="Traditional Arabic" w:hAnsi="Traditional Arabic" w:cs="Traditional Arabic" w:hint="cs"/>
          <w:sz w:val="32"/>
          <w:szCs w:val="32"/>
          <w:rtl/>
        </w:rPr>
        <w:t>حدث ثقب في كيس التغليف يؤدي إلى عدم فاعلية عملية التعبئة بالتفريغ.</w:t>
      </w:r>
    </w:p>
    <w:p w:rsidR="00197D2F" w:rsidRDefault="00197D2F" w:rsidP="00081A89">
      <w:pPr>
        <w:ind w:right="-58"/>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وقد أثبتت الدراسات الحديثة أن استخدام طريقة التعبئة المفرغة لقطع لحوم الأبقار والأغنام الكبيرة أطالت فترة صلاحيتها </w:t>
      </w:r>
      <w:r>
        <w:rPr>
          <w:rFonts w:cs="Traditional Arabic" w:hint="cs"/>
          <w:sz w:val="32"/>
          <w:szCs w:val="32"/>
          <w:rtl/>
        </w:rPr>
        <w:t xml:space="preserve">من 8 </w:t>
      </w:r>
      <w:r>
        <w:rPr>
          <w:rFonts w:cs="Traditional Arabic"/>
          <w:sz w:val="32"/>
          <w:szCs w:val="32"/>
          <w:rtl/>
        </w:rPr>
        <w:t>–</w:t>
      </w:r>
      <w:r>
        <w:rPr>
          <w:rFonts w:cs="Traditional Arabic" w:hint="cs"/>
          <w:sz w:val="32"/>
          <w:szCs w:val="32"/>
          <w:rtl/>
        </w:rPr>
        <w:t xml:space="preserve"> 12 شهراً في حالة اللحوم المجمدة إلى 2 </w:t>
      </w:r>
      <w:r>
        <w:rPr>
          <w:rFonts w:cs="Traditional Arabic"/>
          <w:sz w:val="32"/>
          <w:szCs w:val="32"/>
          <w:rtl/>
        </w:rPr>
        <w:t>–</w:t>
      </w:r>
      <w:r>
        <w:rPr>
          <w:rFonts w:cs="Traditional Arabic" w:hint="cs"/>
          <w:sz w:val="32"/>
          <w:szCs w:val="32"/>
          <w:rtl/>
        </w:rPr>
        <w:t xml:space="preserve"> 3 سنوات في حالة التعبئة المفرغة لنفس القطع من اللحوم الأمر الذي شجع على تجربة تطبيق التعبئة المفرغة على لحوم الهدي والأضاحي التي يتم توزيع جزء كبير منها خلال أيام التشريق دون تعبئتها بطريقة سليمة. </w:t>
      </w:r>
      <w:r w:rsidR="006B1939">
        <w:rPr>
          <w:rFonts w:cs="Traditional Arabic" w:hint="cs"/>
          <w:sz w:val="32"/>
          <w:szCs w:val="32"/>
          <w:rtl/>
        </w:rPr>
        <w:t xml:space="preserve">كذلك </w:t>
      </w:r>
      <w:r>
        <w:rPr>
          <w:rFonts w:cs="Traditional Arabic" w:hint="cs"/>
          <w:sz w:val="32"/>
          <w:szCs w:val="32"/>
          <w:rtl/>
        </w:rPr>
        <w:t>من مميزات التعبئة المفرغة للحوم عدم إضاف</w:t>
      </w:r>
      <w:r w:rsidR="001470A7">
        <w:rPr>
          <w:rFonts w:cs="Traditional Arabic" w:hint="cs"/>
          <w:sz w:val="32"/>
          <w:szCs w:val="32"/>
          <w:rtl/>
        </w:rPr>
        <w:t>ة أي مواد حافظة لإطالة فترة صلاحيتها للاستهلاك الآدمي</w:t>
      </w:r>
      <w:r>
        <w:rPr>
          <w:rFonts w:cs="Traditional Arabic" w:hint="cs"/>
          <w:sz w:val="32"/>
          <w:szCs w:val="32"/>
          <w:rtl/>
        </w:rPr>
        <w:t xml:space="preserve"> وعدم </w:t>
      </w:r>
      <w:r w:rsidR="001470A7">
        <w:rPr>
          <w:rFonts w:cs="Traditional Arabic" w:hint="cs"/>
          <w:sz w:val="32"/>
          <w:szCs w:val="32"/>
          <w:rtl/>
        </w:rPr>
        <w:t xml:space="preserve">حدوث </w:t>
      </w:r>
      <w:r>
        <w:rPr>
          <w:rFonts w:cs="Traditional Arabic" w:hint="cs"/>
          <w:sz w:val="32"/>
          <w:szCs w:val="32"/>
          <w:rtl/>
        </w:rPr>
        <w:t>تغير</w:t>
      </w:r>
      <w:r w:rsidR="001470A7">
        <w:rPr>
          <w:rFonts w:cs="Traditional Arabic" w:hint="cs"/>
          <w:sz w:val="32"/>
          <w:szCs w:val="32"/>
          <w:rtl/>
        </w:rPr>
        <w:t>ات في</w:t>
      </w:r>
      <w:r>
        <w:rPr>
          <w:rFonts w:cs="Traditional Arabic" w:hint="cs"/>
          <w:sz w:val="32"/>
          <w:szCs w:val="32"/>
          <w:rtl/>
        </w:rPr>
        <w:t xml:space="preserve"> خواص</w:t>
      </w:r>
      <w:r w:rsidR="001470A7">
        <w:rPr>
          <w:rFonts w:cs="Traditional Arabic" w:hint="cs"/>
          <w:sz w:val="32"/>
          <w:szCs w:val="32"/>
          <w:rtl/>
        </w:rPr>
        <w:t>ها</w:t>
      </w:r>
      <w:r>
        <w:rPr>
          <w:rFonts w:cs="Traditional Arabic" w:hint="cs"/>
          <w:sz w:val="32"/>
          <w:szCs w:val="32"/>
          <w:rtl/>
        </w:rPr>
        <w:t xml:space="preserve"> كما في حالة استخدام المعاملات الحرارية ، حيث تعتبر تعبئة ال</w:t>
      </w:r>
      <w:r w:rsidR="001470A7">
        <w:rPr>
          <w:rFonts w:cs="Traditional Arabic" w:hint="cs"/>
          <w:sz w:val="32"/>
          <w:szCs w:val="32"/>
          <w:rtl/>
        </w:rPr>
        <w:t>ل</w:t>
      </w:r>
      <w:r>
        <w:rPr>
          <w:rFonts w:cs="Traditional Arabic" w:hint="cs"/>
          <w:sz w:val="32"/>
          <w:szCs w:val="32"/>
          <w:rtl/>
        </w:rPr>
        <w:t>حوم بطريقة التفريغ الكامل للهواء طريقة طبيعية</w:t>
      </w:r>
      <w:r w:rsidR="00AC6FF5">
        <w:rPr>
          <w:rFonts w:cs="Traditional Arabic" w:hint="cs"/>
          <w:sz w:val="32"/>
          <w:szCs w:val="32"/>
          <w:rtl/>
        </w:rPr>
        <w:t xml:space="preserve"> </w:t>
      </w:r>
      <w:r w:rsidR="006B1939" w:rsidRPr="006D3F07">
        <w:rPr>
          <w:rFonts w:ascii="Times New Roman" w:hAnsi="Times New Roman" w:cs="Times New Roman"/>
          <w:sz w:val="28"/>
          <w:szCs w:val="28"/>
        </w:rPr>
        <w:t>(physical method)</w:t>
      </w:r>
      <w:r>
        <w:rPr>
          <w:rFonts w:cs="Traditional Arabic" w:hint="cs"/>
          <w:sz w:val="32"/>
          <w:szCs w:val="32"/>
          <w:rtl/>
        </w:rPr>
        <w:t xml:space="preserve"> تحافظ على الخواص الطبيعية للحوم لفترات طويلة بالإضافة إلى حفظ اللحوم من الفساد. </w:t>
      </w:r>
    </w:p>
    <w:p w:rsidR="004F3B21" w:rsidRPr="004F3B21" w:rsidRDefault="004F3B21" w:rsidP="006D3F07">
      <w:pPr>
        <w:ind w:right="-58"/>
        <w:jc w:val="both"/>
        <w:rPr>
          <w:rFonts w:cs="Traditional Arabic"/>
          <w:sz w:val="32"/>
          <w:szCs w:val="32"/>
          <w:rtl/>
        </w:rPr>
      </w:pPr>
      <w:r>
        <w:rPr>
          <w:rFonts w:ascii="Traditional Arabic" w:hAnsi="Traditional Arabic" w:cs="Traditional Arabic" w:hint="cs"/>
          <w:sz w:val="32"/>
          <w:szCs w:val="32"/>
          <w:rtl/>
        </w:rPr>
        <w:t xml:space="preserve">ويعتبر عامل درجة الحرارة هام جداً في نمو وتكاثر الميكروبات ، حيث معدلا ت النمو عند درجة حرارة من صفر إلى 1 درجة مئوية </w:t>
      </w:r>
      <w:r w:rsidR="00AC6FF5">
        <w:rPr>
          <w:rFonts w:ascii="Traditional Arabic" w:hAnsi="Traditional Arabic" w:cs="Traditional Arabic" w:hint="cs"/>
          <w:sz w:val="32"/>
          <w:szCs w:val="32"/>
          <w:rtl/>
        </w:rPr>
        <w:t>ي</w:t>
      </w:r>
      <w:r>
        <w:rPr>
          <w:rFonts w:ascii="Traditional Arabic" w:hAnsi="Traditional Arabic" w:cs="Traditional Arabic" w:hint="cs"/>
          <w:sz w:val="32"/>
          <w:szCs w:val="32"/>
          <w:rtl/>
        </w:rPr>
        <w:t xml:space="preserve">كون أقل بحوالي النصف عن معدلات النمو عند درجة حرارة 5 درجة مئوية. ويحدث أيضاً أن تقل معدلات نمو وتكاثر الميكروبات أكثر عند درجات حرارة أقل من الصفر المئوي. وبالنسبة لدرجة حرارة تخزين اللحوم المعبئة بالتفريغ فإن درجة الحرارة المثلى للتخزين تكون ± 0.5 </w:t>
      </w:r>
      <w:r w:rsidR="006D3F07">
        <w:rPr>
          <w:rFonts w:ascii="Traditional Arabic" w:hAnsi="Traditional Arabic" w:cs="Traditional Arabic" w:hint="cs"/>
          <w:sz w:val="32"/>
          <w:szCs w:val="32"/>
          <w:rtl/>
        </w:rPr>
        <w:t>درجة مئوية</w:t>
      </w:r>
      <w:r>
        <w:rPr>
          <w:rFonts w:ascii="Traditional Arabic" w:hAnsi="Traditional Arabic" w:cs="Traditional Arabic" w:hint="cs"/>
          <w:sz w:val="32"/>
          <w:szCs w:val="32"/>
          <w:rtl/>
        </w:rPr>
        <w:t xml:space="preserve"> </w:t>
      </w:r>
      <w:r w:rsidRPr="006D3F07">
        <w:rPr>
          <w:rFonts w:ascii="Times New Roman" w:hAnsi="Times New Roman" w:cs="Times New Roman"/>
          <w:sz w:val="28"/>
          <w:szCs w:val="28"/>
        </w:rPr>
        <w:t>(Food Science Australia, 2003)</w:t>
      </w:r>
      <w:r>
        <w:rPr>
          <w:rFonts w:cs="Traditional Arabic" w:hint="cs"/>
          <w:sz w:val="32"/>
          <w:szCs w:val="32"/>
          <w:rtl/>
        </w:rPr>
        <w:t>.</w:t>
      </w:r>
    </w:p>
    <w:p w:rsidR="00197D2F" w:rsidRPr="003A107B" w:rsidRDefault="00197D2F" w:rsidP="003A107B">
      <w:pPr>
        <w:spacing w:after="0" w:line="240" w:lineRule="auto"/>
        <w:rPr>
          <w:rFonts w:asciiTheme="majorBidi" w:hAnsiTheme="majorBidi" w:cs="Traditional Arabic"/>
          <w:b/>
          <w:bCs/>
          <w:sz w:val="36"/>
          <w:szCs w:val="36"/>
        </w:rPr>
      </w:pPr>
      <w:r w:rsidRPr="003A107B">
        <w:rPr>
          <w:rFonts w:asciiTheme="majorBidi" w:hAnsiTheme="majorBidi" w:cs="Traditional Arabic" w:hint="cs"/>
          <w:b/>
          <w:bCs/>
          <w:sz w:val="36"/>
          <w:szCs w:val="36"/>
          <w:rtl/>
        </w:rPr>
        <w:t>الهدف من الدراسة:</w:t>
      </w:r>
    </w:p>
    <w:p w:rsidR="00197D2F" w:rsidRDefault="00197D2F" w:rsidP="00BC6082">
      <w:pPr>
        <w:jc w:val="both"/>
        <w:rPr>
          <w:rFonts w:ascii="Times New Roman" w:hAnsi="Times New Roman" w:cs="Times New Roman"/>
          <w:sz w:val="28"/>
          <w:szCs w:val="28"/>
        </w:rPr>
      </w:pPr>
      <w:r w:rsidRPr="0037101F">
        <w:rPr>
          <w:rFonts w:cs="Traditional Arabic" w:hint="cs"/>
          <w:sz w:val="32"/>
          <w:szCs w:val="32"/>
          <w:rtl/>
        </w:rPr>
        <w:t xml:space="preserve">تهدف </w:t>
      </w:r>
      <w:r w:rsidRPr="0037101F">
        <w:rPr>
          <w:rFonts w:ascii="Traditional Arabic" w:hAnsi="Traditional Arabic" w:cs="Traditional Arabic"/>
          <w:sz w:val="32"/>
          <w:szCs w:val="32"/>
          <w:rtl/>
        </w:rPr>
        <w:t xml:space="preserve">الدراسة </w:t>
      </w:r>
      <w:r w:rsidRPr="0037101F">
        <w:rPr>
          <w:rFonts w:ascii="Traditional Arabic" w:hAnsi="Traditional Arabic" w:cs="Traditional Arabic" w:hint="cs"/>
          <w:sz w:val="32"/>
          <w:szCs w:val="32"/>
          <w:rtl/>
        </w:rPr>
        <w:t>إلي</w:t>
      </w:r>
      <w:r w:rsidRPr="0037101F">
        <w:rPr>
          <w:rFonts w:ascii="Traditional Arabic" w:hAnsi="Traditional Arabic" w:cs="Traditional Arabic"/>
          <w:sz w:val="32"/>
          <w:szCs w:val="32"/>
          <w:rtl/>
        </w:rPr>
        <w:t xml:space="preserve"> </w:t>
      </w:r>
      <w:r w:rsidR="00081A89">
        <w:rPr>
          <w:rFonts w:ascii="Traditional Arabic" w:hAnsi="Traditional Arabic" w:cs="Traditional Arabic" w:hint="cs"/>
          <w:sz w:val="32"/>
          <w:szCs w:val="32"/>
          <w:rtl/>
        </w:rPr>
        <w:t>تطبيق</w:t>
      </w:r>
      <w:r w:rsidRPr="0037101F">
        <w:rPr>
          <w:rFonts w:ascii="Traditional Arabic" w:hAnsi="Traditional Arabic" w:cs="Traditional Arabic"/>
          <w:sz w:val="32"/>
          <w:szCs w:val="32"/>
          <w:rtl/>
        </w:rPr>
        <w:t xml:space="preserve"> </w:t>
      </w:r>
      <w:r w:rsidR="00847366">
        <w:rPr>
          <w:rFonts w:ascii="Traditional Arabic" w:hAnsi="Traditional Arabic" w:cs="Traditional Arabic" w:hint="cs"/>
          <w:sz w:val="32"/>
          <w:szCs w:val="32"/>
          <w:rtl/>
        </w:rPr>
        <w:t xml:space="preserve">تغليف وحفظ </w:t>
      </w:r>
      <w:r>
        <w:rPr>
          <w:rFonts w:ascii="Traditional Arabic" w:hAnsi="Traditional Arabic" w:cs="Traditional Arabic" w:hint="cs"/>
          <w:sz w:val="32"/>
          <w:szCs w:val="32"/>
          <w:rtl/>
        </w:rPr>
        <w:t>لحوم الهدي والأضاحي عن طريق نظام التعبئة بتفريغ الهواء حتى يتم توزيعها في صورة صحية لائقة تحفظها من التلوث وتحافظ على خواصها الطبيعية دون تغير. كما تهدف الدراسة أيضاً إلى إطالة فترة حفظ لحوم الهدي والأضاحي التي يتم توزيعها</w:t>
      </w:r>
      <w:r w:rsidR="00847366">
        <w:rPr>
          <w:rFonts w:ascii="Traditional Arabic" w:hAnsi="Traditional Arabic" w:cs="Traditional Arabic" w:hint="cs"/>
          <w:sz w:val="32"/>
          <w:szCs w:val="32"/>
          <w:rtl/>
        </w:rPr>
        <w:t xml:space="preserve"> بمكة المكرمة</w:t>
      </w:r>
      <w:r w:rsidR="00081A89">
        <w:rPr>
          <w:rFonts w:ascii="Traditional Arabic" w:hAnsi="Traditional Arabic" w:cs="Traditional Arabic" w:hint="cs"/>
          <w:sz w:val="32"/>
          <w:szCs w:val="32"/>
          <w:rtl/>
        </w:rPr>
        <w:t xml:space="preserve"> </w:t>
      </w:r>
      <w:r w:rsidR="00847366">
        <w:rPr>
          <w:rFonts w:ascii="Traditional Arabic" w:hAnsi="Traditional Arabic" w:cs="Traditional Arabic" w:hint="cs"/>
          <w:sz w:val="32"/>
          <w:szCs w:val="32"/>
          <w:rtl/>
        </w:rPr>
        <w:t>أثناء أيام التشريق و</w:t>
      </w:r>
      <w:r>
        <w:rPr>
          <w:rFonts w:ascii="Traditional Arabic" w:hAnsi="Traditional Arabic" w:cs="Traditional Arabic" w:hint="cs"/>
          <w:sz w:val="32"/>
          <w:szCs w:val="32"/>
          <w:rtl/>
        </w:rPr>
        <w:t>خارج المملكة العربية السعودية بعد انتهاء أعمال الحج مع تحسين جودتها خلال فترة التخزين.</w:t>
      </w:r>
    </w:p>
    <w:p w:rsidR="00140103" w:rsidRDefault="00140103">
      <w:pPr>
        <w:bidi w:val="0"/>
        <w:rPr>
          <w:rFonts w:asciiTheme="majorBidi" w:hAnsiTheme="majorBidi" w:cs="Traditional Arabic"/>
          <w:b/>
          <w:bCs/>
          <w:sz w:val="40"/>
          <w:szCs w:val="40"/>
          <w:rtl/>
        </w:rPr>
      </w:pPr>
      <w:r>
        <w:rPr>
          <w:rFonts w:asciiTheme="majorBidi" w:hAnsiTheme="majorBidi" w:cs="Traditional Arabic"/>
          <w:b/>
          <w:bCs/>
          <w:sz w:val="40"/>
          <w:szCs w:val="40"/>
          <w:rtl/>
        </w:rPr>
        <w:br w:type="page"/>
      </w:r>
    </w:p>
    <w:p w:rsidR="00197D2F" w:rsidRPr="001D51D2" w:rsidRDefault="00BF1998" w:rsidP="00016B1D">
      <w:pPr>
        <w:spacing w:after="0" w:line="240" w:lineRule="auto"/>
        <w:rPr>
          <w:rFonts w:asciiTheme="majorBidi" w:hAnsiTheme="majorBidi" w:cs="Traditional Arabic"/>
          <w:b/>
          <w:bCs/>
          <w:sz w:val="40"/>
          <w:szCs w:val="40"/>
        </w:rPr>
      </w:pPr>
      <w:bookmarkStart w:id="0" w:name="_GoBack"/>
      <w:bookmarkEnd w:id="0"/>
      <w:r w:rsidRPr="001D51D2">
        <w:rPr>
          <w:rFonts w:asciiTheme="majorBidi" w:hAnsiTheme="majorBidi" w:cs="Traditional Arabic" w:hint="cs"/>
          <w:b/>
          <w:bCs/>
          <w:sz w:val="40"/>
          <w:szCs w:val="40"/>
          <w:rtl/>
        </w:rPr>
        <w:lastRenderedPageBreak/>
        <w:t>منهجية الدراسة</w:t>
      </w:r>
      <w:r w:rsidR="00197D2F" w:rsidRPr="001D51D2">
        <w:rPr>
          <w:rFonts w:asciiTheme="majorBidi" w:hAnsiTheme="majorBidi" w:cs="Traditional Arabic" w:hint="cs"/>
          <w:b/>
          <w:bCs/>
          <w:sz w:val="40"/>
          <w:szCs w:val="40"/>
          <w:rtl/>
        </w:rPr>
        <w:t>:</w:t>
      </w:r>
    </w:p>
    <w:p w:rsidR="001078B2" w:rsidRPr="00084B08" w:rsidRDefault="00084B08" w:rsidP="005E55FB">
      <w:pPr>
        <w:ind w:left="-58"/>
        <w:rPr>
          <w:rFonts w:ascii="Times New Roman" w:hAnsi="Times New Roman" w:cs="Traditional Arabic"/>
          <w:b/>
          <w:bCs/>
          <w:sz w:val="36"/>
          <w:szCs w:val="36"/>
        </w:rPr>
      </w:pPr>
      <w:r w:rsidRPr="00084B08">
        <w:rPr>
          <w:rFonts w:cs="Traditional Arabic" w:hint="cs"/>
          <w:b/>
          <w:bCs/>
          <w:sz w:val="36"/>
          <w:szCs w:val="36"/>
          <w:rtl/>
        </w:rPr>
        <w:t>أولاً</w:t>
      </w:r>
      <w:r w:rsidR="00921B76" w:rsidRPr="00084B08">
        <w:rPr>
          <w:rFonts w:cs="Traditional Arabic" w:hint="cs"/>
          <w:b/>
          <w:bCs/>
          <w:sz w:val="36"/>
          <w:szCs w:val="36"/>
          <w:rtl/>
        </w:rPr>
        <w:t>:</w:t>
      </w:r>
      <w:r w:rsidR="001078B2" w:rsidRPr="00084B08">
        <w:rPr>
          <w:rFonts w:ascii="Times New Roman" w:hAnsi="Times New Roman" w:cs="Traditional Arabic" w:hint="eastAsia"/>
          <w:b/>
          <w:bCs/>
          <w:sz w:val="36"/>
          <w:szCs w:val="36"/>
          <w:rtl/>
        </w:rPr>
        <w:t xml:space="preserve"> تطبيق</w:t>
      </w:r>
      <w:r w:rsidR="001078B2" w:rsidRPr="00084B08">
        <w:rPr>
          <w:rFonts w:ascii="Times New Roman" w:hAnsi="Times New Roman" w:cs="Traditional Arabic" w:hint="cs"/>
          <w:b/>
          <w:bCs/>
          <w:sz w:val="36"/>
          <w:szCs w:val="36"/>
          <w:rtl/>
        </w:rPr>
        <w:t xml:space="preserve"> </w:t>
      </w:r>
      <w:r w:rsidR="001078B2" w:rsidRPr="00084B08">
        <w:rPr>
          <w:rFonts w:ascii="Times New Roman" w:hAnsi="Times New Roman" w:cs="Traditional Arabic" w:hint="eastAsia"/>
          <w:b/>
          <w:bCs/>
          <w:sz w:val="36"/>
          <w:szCs w:val="36"/>
          <w:rtl/>
        </w:rPr>
        <w:t>نظام</w:t>
      </w:r>
      <w:r w:rsidR="001078B2" w:rsidRPr="00084B08">
        <w:rPr>
          <w:rFonts w:ascii="Times New Roman" w:hAnsi="Times New Roman" w:cs="Traditional Arabic" w:hint="cs"/>
          <w:b/>
          <w:bCs/>
          <w:sz w:val="36"/>
          <w:szCs w:val="36"/>
          <w:rtl/>
        </w:rPr>
        <w:t xml:space="preserve"> </w:t>
      </w:r>
      <w:r w:rsidR="001078B2" w:rsidRPr="00084B08">
        <w:rPr>
          <w:rFonts w:ascii="Times New Roman" w:hAnsi="Times New Roman" w:cs="Traditional Arabic" w:hint="eastAsia"/>
          <w:b/>
          <w:bCs/>
          <w:sz w:val="36"/>
          <w:szCs w:val="36"/>
          <w:rtl/>
        </w:rPr>
        <w:t>التغليف</w:t>
      </w:r>
      <w:r w:rsidR="001078B2" w:rsidRPr="00084B08">
        <w:rPr>
          <w:rFonts w:ascii="Times New Roman" w:hAnsi="Times New Roman" w:cs="Traditional Arabic" w:hint="cs"/>
          <w:b/>
          <w:bCs/>
          <w:sz w:val="36"/>
          <w:szCs w:val="36"/>
          <w:rtl/>
        </w:rPr>
        <w:t xml:space="preserve"> </w:t>
      </w:r>
      <w:r w:rsidR="001078B2" w:rsidRPr="00084B08">
        <w:rPr>
          <w:rFonts w:ascii="Times New Roman" w:hAnsi="Times New Roman" w:cs="Traditional Arabic" w:hint="eastAsia"/>
          <w:b/>
          <w:bCs/>
          <w:sz w:val="36"/>
          <w:szCs w:val="36"/>
          <w:rtl/>
        </w:rPr>
        <w:t>المفرغ</w:t>
      </w:r>
      <w:r w:rsidR="001078B2" w:rsidRPr="00084B08">
        <w:rPr>
          <w:rFonts w:ascii="Times New Roman" w:hAnsi="Times New Roman" w:cs="Traditional Arabic" w:hint="cs"/>
          <w:b/>
          <w:bCs/>
          <w:sz w:val="36"/>
          <w:szCs w:val="36"/>
          <w:rtl/>
        </w:rPr>
        <w:t xml:space="preserve"> </w:t>
      </w:r>
      <w:r w:rsidR="001078B2" w:rsidRPr="00084B08">
        <w:rPr>
          <w:rFonts w:ascii="Times New Roman" w:hAnsi="Times New Roman" w:cs="Traditional Arabic" w:hint="eastAsia"/>
          <w:b/>
          <w:bCs/>
          <w:sz w:val="36"/>
          <w:szCs w:val="36"/>
          <w:rtl/>
        </w:rPr>
        <w:t>للحوم</w:t>
      </w:r>
      <w:r w:rsidR="001078B2" w:rsidRPr="00084B08">
        <w:rPr>
          <w:rFonts w:ascii="Times New Roman" w:hAnsi="Times New Roman" w:cs="Traditional Arabic" w:hint="cs"/>
          <w:b/>
          <w:bCs/>
          <w:sz w:val="36"/>
          <w:szCs w:val="36"/>
          <w:rtl/>
        </w:rPr>
        <w:t xml:space="preserve"> </w:t>
      </w:r>
      <w:r w:rsidR="001078B2" w:rsidRPr="00084B08">
        <w:rPr>
          <w:rFonts w:ascii="Times New Roman" w:hAnsi="Times New Roman" w:cs="Traditional Arabic" w:hint="eastAsia"/>
          <w:b/>
          <w:bCs/>
          <w:sz w:val="36"/>
          <w:szCs w:val="36"/>
          <w:rtl/>
        </w:rPr>
        <w:t>معمليا</w:t>
      </w:r>
      <w:r w:rsidR="00F913B0" w:rsidRPr="00084B08">
        <w:rPr>
          <w:rFonts w:ascii="Times New Roman" w:hAnsi="Times New Roman" w:cs="Traditional Arabic" w:hint="cs"/>
          <w:b/>
          <w:bCs/>
          <w:sz w:val="36"/>
          <w:szCs w:val="36"/>
          <w:rtl/>
        </w:rPr>
        <w:t>:</w:t>
      </w:r>
    </w:p>
    <w:p w:rsidR="00016B1D" w:rsidRPr="00F913B0" w:rsidRDefault="009D777A" w:rsidP="009D777A">
      <w:pPr>
        <w:tabs>
          <w:tab w:val="left" w:pos="793"/>
        </w:tabs>
        <w:spacing w:after="0"/>
        <w:jc w:val="both"/>
        <w:rPr>
          <w:rFonts w:cs="Traditional Arabic"/>
          <w:b/>
          <w:bCs/>
          <w:sz w:val="32"/>
          <w:szCs w:val="32"/>
          <w:rtl/>
        </w:rPr>
      </w:pPr>
      <w:r w:rsidRPr="00F913B0">
        <w:rPr>
          <w:rFonts w:cs="Traditional Arabic" w:hint="cs"/>
          <w:b/>
          <w:bCs/>
          <w:sz w:val="32"/>
          <w:szCs w:val="32"/>
          <w:rtl/>
        </w:rPr>
        <w:t>فكرة التجربة</w:t>
      </w:r>
      <w:r w:rsidR="00F913B0" w:rsidRPr="00F913B0">
        <w:rPr>
          <w:rFonts w:cs="Traditional Arabic" w:hint="cs"/>
          <w:b/>
          <w:bCs/>
          <w:sz w:val="32"/>
          <w:szCs w:val="32"/>
          <w:rtl/>
        </w:rPr>
        <w:t>:</w:t>
      </w:r>
    </w:p>
    <w:p w:rsidR="009D777A" w:rsidRPr="009D777A" w:rsidRDefault="009D777A" w:rsidP="009D777A">
      <w:pPr>
        <w:tabs>
          <w:tab w:val="left" w:pos="793"/>
        </w:tabs>
        <w:spacing w:after="0"/>
        <w:jc w:val="both"/>
        <w:rPr>
          <w:rFonts w:cs="Traditional Arabic"/>
          <w:sz w:val="32"/>
          <w:szCs w:val="32"/>
          <w:rtl/>
        </w:rPr>
      </w:pPr>
      <w:r>
        <w:rPr>
          <w:rFonts w:cs="Traditional Arabic" w:hint="cs"/>
          <w:sz w:val="32"/>
          <w:szCs w:val="32"/>
          <w:rtl/>
        </w:rPr>
        <w:t xml:space="preserve">بنيت فكرة التجربة على تطبيق عملية تغليف اللحوم المختلفة المثيلة للحوم الهدي والأضاحي من الإبل والأبقار والأغنام </w:t>
      </w:r>
      <w:r w:rsidR="0078477C">
        <w:rPr>
          <w:rFonts w:cs="Traditional Arabic" w:hint="cs"/>
          <w:sz w:val="32"/>
          <w:szCs w:val="32"/>
          <w:rtl/>
        </w:rPr>
        <w:t xml:space="preserve">معملياً </w:t>
      </w:r>
      <w:r>
        <w:rPr>
          <w:rFonts w:cs="Traditional Arabic" w:hint="cs"/>
          <w:sz w:val="32"/>
          <w:szCs w:val="32"/>
          <w:rtl/>
        </w:rPr>
        <w:t>بطريقة تفريغ الهواء من أجل حفظ اللحوم لفترة صلاحية أطول في صورة جيدة</w:t>
      </w:r>
      <w:r w:rsidR="00325D09">
        <w:rPr>
          <w:rFonts w:cs="Traditional Arabic" w:hint="cs"/>
          <w:sz w:val="32"/>
          <w:szCs w:val="32"/>
          <w:rtl/>
        </w:rPr>
        <w:t xml:space="preserve"> وظروف تخزين محددة</w:t>
      </w:r>
      <w:r>
        <w:rPr>
          <w:rFonts w:cs="Traditional Arabic" w:hint="cs"/>
          <w:sz w:val="32"/>
          <w:szCs w:val="32"/>
          <w:rtl/>
        </w:rPr>
        <w:t xml:space="preserve">. </w:t>
      </w:r>
    </w:p>
    <w:p w:rsidR="00084B08" w:rsidRPr="00084B08" w:rsidRDefault="00084B08" w:rsidP="006C59C6">
      <w:pPr>
        <w:tabs>
          <w:tab w:val="left" w:pos="793"/>
        </w:tabs>
        <w:spacing w:after="0"/>
        <w:jc w:val="both"/>
        <w:rPr>
          <w:rFonts w:cs="Traditional Arabic"/>
          <w:b/>
          <w:bCs/>
          <w:rtl/>
        </w:rPr>
      </w:pPr>
    </w:p>
    <w:p w:rsidR="009D777A" w:rsidRDefault="0078477C" w:rsidP="006C59C6">
      <w:pPr>
        <w:tabs>
          <w:tab w:val="left" w:pos="793"/>
        </w:tabs>
        <w:spacing w:after="0"/>
        <w:jc w:val="both"/>
        <w:rPr>
          <w:rFonts w:cs="Traditional Arabic"/>
          <w:b/>
          <w:bCs/>
          <w:sz w:val="32"/>
          <w:szCs w:val="32"/>
          <w:rtl/>
        </w:rPr>
      </w:pPr>
      <w:r>
        <w:rPr>
          <w:rFonts w:cs="Traditional Arabic" w:hint="cs"/>
          <w:b/>
          <w:bCs/>
          <w:sz w:val="32"/>
          <w:szCs w:val="32"/>
          <w:rtl/>
        </w:rPr>
        <w:t>خطة التجربة</w:t>
      </w:r>
    </w:p>
    <w:p w:rsidR="0078477C" w:rsidRDefault="0078477C" w:rsidP="000F0283">
      <w:pPr>
        <w:tabs>
          <w:tab w:val="left" w:pos="793"/>
        </w:tabs>
        <w:spacing w:after="0"/>
        <w:jc w:val="both"/>
        <w:rPr>
          <w:rFonts w:cs="Traditional Arabic"/>
          <w:sz w:val="32"/>
          <w:szCs w:val="32"/>
          <w:rtl/>
        </w:rPr>
      </w:pPr>
      <w:r w:rsidRPr="0078477C">
        <w:rPr>
          <w:rFonts w:cs="Traditional Arabic" w:hint="cs"/>
          <w:sz w:val="32"/>
          <w:szCs w:val="32"/>
          <w:rtl/>
        </w:rPr>
        <w:t xml:space="preserve">تم </w:t>
      </w:r>
      <w:r>
        <w:rPr>
          <w:rFonts w:cs="Traditional Arabic" w:hint="cs"/>
          <w:sz w:val="32"/>
          <w:szCs w:val="32"/>
          <w:rtl/>
        </w:rPr>
        <w:t>وضع خطة التجربة على أساس استخدام ماكينات صغيرة مخصصة للتغليف بتفريغ الهواء</w:t>
      </w:r>
      <w:r w:rsidR="00325D09">
        <w:rPr>
          <w:rFonts w:cs="Traditional Arabic" w:hint="cs"/>
          <w:sz w:val="32"/>
          <w:szCs w:val="32"/>
          <w:rtl/>
        </w:rPr>
        <w:t xml:space="preserve"> ، حيث وقع الإختيار على شركة إلمانية </w:t>
      </w:r>
      <w:r w:rsidR="00325D09">
        <w:rPr>
          <w:rFonts w:cs="Traditional Arabic"/>
          <w:sz w:val="32"/>
          <w:szCs w:val="32"/>
        </w:rPr>
        <w:t xml:space="preserve"> </w:t>
      </w:r>
      <w:r w:rsidR="00325D09" w:rsidRPr="00084B08">
        <w:rPr>
          <w:rFonts w:asciiTheme="majorBidi" w:hAnsiTheme="majorBidi" w:cstheme="majorBidi"/>
          <w:sz w:val="28"/>
          <w:szCs w:val="28"/>
        </w:rPr>
        <w:t>(SEVERIN)</w:t>
      </w:r>
      <w:r w:rsidR="00325D09">
        <w:rPr>
          <w:rFonts w:cs="Traditional Arabic" w:hint="cs"/>
          <w:sz w:val="32"/>
          <w:szCs w:val="32"/>
          <w:rtl/>
        </w:rPr>
        <w:t>متخصصة في إنتاج مثل هذه الماكينات كما في شكل (1).</w:t>
      </w:r>
      <w:r w:rsidR="00F913B0">
        <w:rPr>
          <w:rFonts w:cs="Traditional Arabic" w:hint="cs"/>
          <w:sz w:val="32"/>
          <w:szCs w:val="32"/>
          <w:rtl/>
        </w:rPr>
        <w:t xml:space="preserve"> كما تم تحديد الأحجام المختلفة من عينات اللحوم التي سوف يتم تغليفها بتفريغ الهواء على أساس 2كجم (تقريباً) لكل عينة ، كما تم مراعاة أن تكون عينات لحوم الإبل والأبقار خالية من العظام </w:t>
      </w:r>
      <w:r w:rsidR="00F913B0" w:rsidRPr="00084B08">
        <w:rPr>
          <w:rFonts w:ascii="Times New Roman" w:hAnsi="Times New Roman" w:cs="Times New Roman"/>
          <w:sz w:val="28"/>
          <w:szCs w:val="28"/>
        </w:rPr>
        <w:t>(</w:t>
      </w:r>
      <w:r w:rsidR="00084B08">
        <w:rPr>
          <w:rFonts w:ascii="Times New Roman" w:hAnsi="Times New Roman" w:cs="Times New Roman"/>
          <w:sz w:val="28"/>
          <w:szCs w:val="28"/>
        </w:rPr>
        <w:t>d</w:t>
      </w:r>
      <w:r w:rsidR="00F913B0" w:rsidRPr="00084B08">
        <w:rPr>
          <w:rFonts w:ascii="Times New Roman" w:hAnsi="Times New Roman" w:cs="Times New Roman"/>
          <w:sz w:val="28"/>
          <w:szCs w:val="28"/>
        </w:rPr>
        <w:t>eboned)</w:t>
      </w:r>
      <w:r w:rsidR="00F913B0">
        <w:rPr>
          <w:rFonts w:cs="Traditional Arabic" w:hint="cs"/>
          <w:sz w:val="32"/>
          <w:szCs w:val="32"/>
          <w:rtl/>
        </w:rPr>
        <w:t xml:space="preserve"> ، وأن </w:t>
      </w:r>
      <w:r w:rsidR="00D161F1">
        <w:rPr>
          <w:rFonts w:cs="Traditional Arabic" w:hint="cs"/>
          <w:sz w:val="32"/>
          <w:szCs w:val="32"/>
          <w:rtl/>
        </w:rPr>
        <w:t>يتم تعبئة</w:t>
      </w:r>
      <w:r w:rsidR="00F913B0">
        <w:rPr>
          <w:rFonts w:cs="Traditional Arabic" w:hint="cs"/>
          <w:sz w:val="32"/>
          <w:szCs w:val="32"/>
          <w:rtl/>
        </w:rPr>
        <w:t xml:space="preserve"> عينات لحوم الأغنام بالعظام. وبعد الإنتهاء من عملية </w:t>
      </w:r>
      <w:r w:rsidR="00D161F1">
        <w:rPr>
          <w:rFonts w:cs="Traditional Arabic" w:hint="cs"/>
          <w:sz w:val="32"/>
          <w:szCs w:val="32"/>
          <w:rtl/>
        </w:rPr>
        <w:t>التعبئة و</w:t>
      </w:r>
      <w:r w:rsidR="00F913B0">
        <w:rPr>
          <w:rFonts w:cs="Traditional Arabic" w:hint="cs"/>
          <w:sz w:val="32"/>
          <w:szCs w:val="32"/>
          <w:rtl/>
        </w:rPr>
        <w:t xml:space="preserve">التغليف يتم حفظ العينات مبردة عند درجة حرارة </w:t>
      </w:r>
      <w:r w:rsidR="000F0283">
        <w:rPr>
          <w:rFonts w:cs="Traditional Arabic" w:hint="cs"/>
          <w:sz w:val="32"/>
          <w:szCs w:val="32"/>
          <w:rtl/>
        </w:rPr>
        <w:t>6</w:t>
      </w:r>
      <w:r w:rsidR="00F913B0">
        <w:rPr>
          <w:rFonts w:cs="Traditional Arabic" w:hint="cs"/>
          <w:sz w:val="32"/>
          <w:szCs w:val="32"/>
          <w:rtl/>
        </w:rPr>
        <w:t xml:space="preserve"> </w:t>
      </w:r>
      <w:r w:rsidR="00F913B0">
        <w:rPr>
          <w:rFonts w:cs="Traditional Arabic" w:hint="cs"/>
          <w:sz w:val="32"/>
          <w:szCs w:val="32"/>
          <w:vertAlign w:val="superscript"/>
          <w:rtl/>
        </w:rPr>
        <w:t xml:space="preserve">5 </w:t>
      </w:r>
      <w:r w:rsidR="00F913B0">
        <w:rPr>
          <w:rFonts w:cs="Traditional Arabic" w:hint="cs"/>
          <w:sz w:val="32"/>
          <w:szCs w:val="32"/>
          <w:rtl/>
        </w:rPr>
        <w:t>م  ورطوبة نسبية 85 %</w:t>
      </w:r>
      <w:r w:rsidR="00AC6FF5">
        <w:rPr>
          <w:rFonts w:cs="Traditional Arabic" w:hint="cs"/>
          <w:sz w:val="32"/>
          <w:szCs w:val="32"/>
          <w:rtl/>
        </w:rPr>
        <w:t>.</w:t>
      </w:r>
    </w:p>
    <w:p w:rsidR="001834F6" w:rsidRPr="001834F6" w:rsidRDefault="001834F6" w:rsidP="002330CC">
      <w:pPr>
        <w:tabs>
          <w:tab w:val="left" w:pos="793"/>
        </w:tabs>
        <w:spacing w:after="0"/>
        <w:jc w:val="both"/>
        <w:rPr>
          <w:rFonts w:cs="Traditional Arabic"/>
          <w:sz w:val="14"/>
          <w:szCs w:val="14"/>
          <w:rtl/>
        </w:rPr>
      </w:pPr>
    </w:p>
    <w:p w:rsidR="001834F6" w:rsidRPr="00F913B0" w:rsidRDefault="001834F6" w:rsidP="001834F6">
      <w:pPr>
        <w:tabs>
          <w:tab w:val="left" w:pos="793"/>
        </w:tabs>
        <w:spacing w:after="0"/>
        <w:jc w:val="center"/>
        <w:rPr>
          <w:rFonts w:cs="Traditional Arabic"/>
          <w:sz w:val="32"/>
          <w:szCs w:val="32"/>
          <w:rtl/>
        </w:rPr>
      </w:pPr>
      <w:r w:rsidRPr="009D777A">
        <w:rPr>
          <w:rFonts w:cs="Traditional Arabic"/>
          <w:b/>
          <w:bCs/>
          <w:noProof/>
          <w:sz w:val="32"/>
          <w:szCs w:val="32"/>
          <w:rtl/>
        </w:rPr>
        <w:drawing>
          <wp:inline distT="0" distB="0" distL="0" distR="0" wp14:anchorId="4048D729" wp14:editId="4573171C">
            <wp:extent cx="2729321" cy="2047875"/>
            <wp:effectExtent l="0" t="0" r="0" b="0"/>
            <wp:docPr id="21" name="Picture 2" descr="L:\المعهد 1432هـ\صور التجربة\ماكينة تغليف بتفريغ الهواء للاستعمال المنزلي\DSC03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المعهد 1432هـ\صور التجربة\ماكينة تغليف بتفريغ الهواء للاستعمال المنزلي\DSC03048.JPG"/>
                    <pic:cNvPicPr>
                      <a:picLocks noChangeAspect="1" noChangeArrowheads="1"/>
                    </pic:cNvPicPr>
                  </pic:nvPicPr>
                  <pic:blipFill>
                    <a:blip r:embed="rId9" cstate="print"/>
                    <a:srcRect/>
                    <a:stretch>
                      <a:fillRect/>
                    </a:stretch>
                  </pic:blipFill>
                  <pic:spPr bwMode="auto">
                    <a:xfrm>
                      <a:off x="0" y="0"/>
                      <a:ext cx="2732362" cy="2050157"/>
                    </a:xfrm>
                    <a:prstGeom prst="rect">
                      <a:avLst/>
                    </a:prstGeom>
                    <a:noFill/>
                    <a:ln w="9525">
                      <a:noFill/>
                      <a:miter lim="800000"/>
                      <a:headEnd/>
                      <a:tailEnd/>
                    </a:ln>
                  </pic:spPr>
                </pic:pic>
              </a:graphicData>
            </a:graphic>
          </wp:inline>
        </w:drawing>
      </w:r>
    </w:p>
    <w:p w:rsidR="00325D09" w:rsidRDefault="00325D09" w:rsidP="00084B08">
      <w:pPr>
        <w:pStyle w:val="ListParagraph"/>
        <w:spacing w:after="0" w:line="240" w:lineRule="auto"/>
        <w:ind w:left="-58"/>
        <w:jc w:val="center"/>
        <w:rPr>
          <w:rFonts w:cs="Traditional Arabic"/>
          <w:sz w:val="24"/>
          <w:szCs w:val="24"/>
          <w:rtl/>
        </w:rPr>
      </w:pPr>
      <w:r>
        <w:rPr>
          <w:rFonts w:cs="Traditional Arabic"/>
          <w:b/>
          <w:bCs/>
          <w:sz w:val="32"/>
          <w:szCs w:val="32"/>
          <w:rtl/>
        </w:rPr>
        <w:tab/>
      </w:r>
      <w:r w:rsidRPr="003A107B">
        <w:rPr>
          <w:rFonts w:cs="Traditional Arabic" w:hint="cs"/>
          <w:sz w:val="24"/>
          <w:szCs w:val="24"/>
          <w:rtl/>
        </w:rPr>
        <w:t>شكل (</w:t>
      </w:r>
      <w:r>
        <w:rPr>
          <w:rFonts w:cs="Traditional Arabic" w:hint="cs"/>
          <w:sz w:val="24"/>
          <w:szCs w:val="24"/>
          <w:rtl/>
        </w:rPr>
        <w:t>1</w:t>
      </w:r>
      <w:r w:rsidRPr="003A107B">
        <w:rPr>
          <w:rFonts w:cs="Traditional Arabic" w:hint="cs"/>
          <w:sz w:val="24"/>
          <w:szCs w:val="24"/>
          <w:rtl/>
        </w:rPr>
        <w:t xml:space="preserve">): </w:t>
      </w:r>
      <w:r>
        <w:rPr>
          <w:rFonts w:cs="Traditional Arabic" w:hint="cs"/>
          <w:sz w:val="24"/>
          <w:szCs w:val="24"/>
          <w:rtl/>
        </w:rPr>
        <w:t>ماكينة تغليف اللحوم بطريقة تفريغ الهواء</w:t>
      </w:r>
    </w:p>
    <w:p w:rsidR="001834F6" w:rsidRPr="001834F6" w:rsidRDefault="001834F6" w:rsidP="00D161F1">
      <w:pPr>
        <w:tabs>
          <w:tab w:val="left" w:pos="4923"/>
        </w:tabs>
        <w:jc w:val="both"/>
        <w:rPr>
          <w:rFonts w:cs="Traditional Arabic"/>
          <w:sz w:val="10"/>
          <w:szCs w:val="10"/>
          <w:rtl/>
        </w:rPr>
      </w:pPr>
    </w:p>
    <w:p w:rsidR="00D325A1" w:rsidRDefault="00AC6FF5" w:rsidP="00D161F1">
      <w:pPr>
        <w:tabs>
          <w:tab w:val="left" w:pos="4923"/>
        </w:tabs>
        <w:jc w:val="both"/>
        <w:rPr>
          <w:rFonts w:cs="Traditional Arabic"/>
          <w:sz w:val="32"/>
          <w:szCs w:val="32"/>
          <w:rtl/>
        </w:rPr>
      </w:pPr>
      <w:r w:rsidRPr="00AC6FF5">
        <w:rPr>
          <w:rFonts w:cs="Traditional Arabic" w:hint="cs"/>
          <w:sz w:val="32"/>
          <w:szCs w:val="32"/>
          <w:rtl/>
        </w:rPr>
        <w:t xml:space="preserve">ويبدأ </w:t>
      </w:r>
      <w:r>
        <w:rPr>
          <w:rFonts w:cs="Traditional Arabic" w:hint="cs"/>
          <w:sz w:val="32"/>
          <w:szCs w:val="32"/>
          <w:rtl/>
        </w:rPr>
        <w:t>فحص العينات بعد فترات تخزين محددة على شروط التخزين الثابتة من درجة التبريد والرطوبة النسبية ، حيث يتم إجراء جميع الفحوصات الطبيعية والحسية</w:t>
      </w:r>
      <w:r w:rsidR="00900CEB">
        <w:rPr>
          <w:rFonts w:cs="Traditional Arabic" w:hint="cs"/>
          <w:sz w:val="32"/>
          <w:szCs w:val="32"/>
          <w:rtl/>
        </w:rPr>
        <w:t xml:space="preserve"> </w:t>
      </w:r>
      <w:r>
        <w:rPr>
          <w:rFonts w:cs="Traditional Arabic" w:hint="cs"/>
          <w:sz w:val="32"/>
          <w:szCs w:val="32"/>
          <w:rtl/>
        </w:rPr>
        <w:t xml:space="preserve"> للعينات ، بالإضافة إلى أخذ عينات من </w:t>
      </w:r>
      <w:r>
        <w:rPr>
          <w:rFonts w:cs="Traditional Arabic" w:hint="cs"/>
          <w:sz w:val="32"/>
          <w:szCs w:val="32"/>
          <w:rtl/>
        </w:rPr>
        <w:lastRenderedPageBreak/>
        <w:t xml:space="preserve">مناطق مختلفة تمثل سطح وداخل </w:t>
      </w:r>
      <w:r w:rsidR="00D161F1">
        <w:rPr>
          <w:rFonts w:cs="Traditional Arabic" w:hint="cs"/>
          <w:sz w:val="32"/>
          <w:szCs w:val="32"/>
          <w:rtl/>
        </w:rPr>
        <w:t>اللحوم</w:t>
      </w:r>
      <w:r>
        <w:rPr>
          <w:rFonts w:cs="Traditional Arabic" w:hint="cs"/>
          <w:sz w:val="32"/>
          <w:szCs w:val="32"/>
          <w:rtl/>
        </w:rPr>
        <w:t xml:space="preserve"> لقياس درجة تركيز الأيون الهيدروجيني </w:t>
      </w:r>
      <w:r w:rsidRPr="002330CC">
        <w:rPr>
          <w:rFonts w:ascii="Times New Roman" w:hAnsi="Times New Roman" w:cs="Times New Roman"/>
          <w:sz w:val="28"/>
          <w:szCs w:val="28"/>
        </w:rPr>
        <w:t>(pH)</w:t>
      </w:r>
      <w:r w:rsidRPr="002330CC">
        <w:rPr>
          <w:rFonts w:cs="Traditional Arabic" w:hint="cs"/>
          <w:sz w:val="28"/>
          <w:szCs w:val="28"/>
          <w:rtl/>
        </w:rPr>
        <w:t xml:space="preserve"> </w:t>
      </w:r>
      <w:r w:rsidR="00900CEB">
        <w:rPr>
          <w:rFonts w:cs="Traditional Arabic" w:hint="cs"/>
          <w:sz w:val="32"/>
          <w:szCs w:val="32"/>
          <w:rtl/>
        </w:rPr>
        <w:t>لتقيم العينات من الناحية الحفظية وتسجيل النتائج.</w:t>
      </w:r>
    </w:p>
    <w:p w:rsidR="00900CEB" w:rsidRPr="00080F52" w:rsidRDefault="00080F52" w:rsidP="00080F52">
      <w:pPr>
        <w:tabs>
          <w:tab w:val="left" w:pos="4923"/>
        </w:tabs>
        <w:spacing w:after="0"/>
        <w:jc w:val="both"/>
        <w:rPr>
          <w:rFonts w:cs="Traditional Arabic"/>
          <w:b/>
          <w:bCs/>
          <w:sz w:val="32"/>
          <w:szCs w:val="32"/>
          <w:rtl/>
        </w:rPr>
      </w:pPr>
      <w:r w:rsidRPr="00080F52">
        <w:rPr>
          <w:rFonts w:cs="Traditional Arabic" w:hint="cs"/>
          <w:b/>
          <w:bCs/>
          <w:sz w:val="32"/>
          <w:szCs w:val="32"/>
          <w:rtl/>
        </w:rPr>
        <w:t>إجراء التجربة على نطاق واسع:</w:t>
      </w:r>
    </w:p>
    <w:p w:rsidR="00900CEB" w:rsidRDefault="00080F52" w:rsidP="00865547">
      <w:pPr>
        <w:tabs>
          <w:tab w:val="left" w:pos="4923"/>
        </w:tabs>
        <w:spacing w:after="0"/>
        <w:jc w:val="both"/>
        <w:rPr>
          <w:rFonts w:cs="Traditional Arabic"/>
          <w:sz w:val="32"/>
          <w:szCs w:val="32"/>
          <w:rtl/>
        </w:rPr>
      </w:pPr>
      <w:r>
        <w:rPr>
          <w:rFonts w:cs="Traditional Arabic" w:hint="cs"/>
          <w:sz w:val="32"/>
          <w:szCs w:val="32"/>
          <w:rtl/>
        </w:rPr>
        <w:t>تم إجراء التجربة على مختلف أنواع اللحوم التي تم تحديدها سا</w:t>
      </w:r>
      <w:r w:rsidR="00865547">
        <w:rPr>
          <w:rFonts w:cs="Traditional Arabic" w:hint="cs"/>
          <w:sz w:val="32"/>
          <w:szCs w:val="32"/>
          <w:rtl/>
        </w:rPr>
        <w:t>لفاً</w:t>
      </w:r>
      <w:r>
        <w:rPr>
          <w:rFonts w:cs="Traditional Arabic" w:hint="cs"/>
          <w:sz w:val="32"/>
          <w:szCs w:val="32"/>
          <w:rtl/>
        </w:rPr>
        <w:t xml:space="preserve"> والتي مثلت لحوم الإبل ، ولحوم الأبقار وكذلك لحوم الأغنام على ماكينة خاصة بالتعبئة والتغليف بتفريغ الهواء ، حيث كانت فرصة سانحة لإجراء التجربة في أحد المصانع </w:t>
      </w:r>
      <w:r w:rsidR="002B0557">
        <w:rPr>
          <w:rFonts w:cs="Traditional Arabic" w:hint="cs"/>
          <w:sz w:val="32"/>
          <w:szCs w:val="32"/>
          <w:rtl/>
        </w:rPr>
        <w:t xml:space="preserve">الكبيرة </w:t>
      </w:r>
      <w:r>
        <w:rPr>
          <w:rFonts w:cs="Traditional Arabic" w:hint="cs"/>
          <w:sz w:val="32"/>
          <w:szCs w:val="32"/>
          <w:rtl/>
        </w:rPr>
        <w:t>من أجل الوقوف على نتائج أفضل تمثل أولاً ا</w:t>
      </w:r>
      <w:r w:rsidR="00675F61">
        <w:rPr>
          <w:rFonts w:cs="Traditional Arabic" w:hint="cs"/>
          <w:sz w:val="32"/>
          <w:szCs w:val="32"/>
          <w:rtl/>
        </w:rPr>
        <w:t>لا</w:t>
      </w:r>
      <w:r>
        <w:rPr>
          <w:rFonts w:cs="Traditional Arabic" w:hint="cs"/>
          <w:sz w:val="32"/>
          <w:szCs w:val="32"/>
          <w:rtl/>
        </w:rPr>
        <w:t>نتاج ال</w:t>
      </w:r>
      <w:r w:rsidR="00675F61">
        <w:rPr>
          <w:rFonts w:cs="Traditional Arabic" w:hint="cs"/>
          <w:sz w:val="32"/>
          <w:szCs w:val="32"/>
          <w:rtl/>
        </w:rPr>
        <w:t>ضخم</w:t>
      </w:r>
      <w:r>
        <w:rPr>
          <w:rFonts w:cs="Traditional Arabic" w:hint="cs"/>
          <w:sz w:val="32"/>
          <w:szCs w:val="32"/>
          <w:rtl/>
        </w:rPr>
        <w:t xml:space="preserve"> </w:t>
      </w:r>
      <w:r w:rsidRPr="00675F61">
        <w:rPr>
          <w:rFonts w:ascii="Times New Roman" w:hAnsi="Times New Roman" w:cs="Times New Roman"/>
          <w:sz w:val="28"/>
          <w:szCs w:val="28"/>
        </w:rPr>
        <w:t>(Massive production)</w:t>
      </w:r>
      <w:r>
        <w:rPr>
          <w:rFonts w:cs="Traditional Arabic" w:hint="cs"/>
          <w:sz w:val="32"/>
          <w:szCs w:val="32"/>
          <w:rtl/>
        </w:rPr>
        <w:t xml:space="preserve"> الذي يمكن تطبيقه على الكميات الهائلة من لحوم الهدي والأضاحي خلال أيام التشريق، ثانياً الدقة والتحكم في شروط التعبئة بتفريغ الهواء مثل قوة ضغط التفريغ </w:t>
      </w:r>
      <w:r w:rsidRPr="00675F61">
        <w:rPr>
          <w:rFonts w:ascii="Times New Roman" w:hAnsi="Times New Roman" w:cs="Times New Roman"/>
          <w:sz w:val="28"/>
          <w:szCs w:val="28"/>
        </w:rPr>
        <w:t>(Vacuum</w:t>
      </w:r>
      <w:r w:rsidR="002B0557">
        <w:rPr>
          <w:rFonts w:ascii="Times New Roman" w:hAnsi="Times New Roman" w:cs="Times New Roman"/>
          <w:sz w:val="28"/>
          <w:szCs w:val="28"/>
        </w:rPr>
        <w:t xml:space="preserve"> pressure</w:t>
      </w:r>
      <w:r w:rsidRPr="00675F61">
        <w:rPr>
          <w:rFonts w:ascii="Times New Roman" w:hAnsi="Times New Roman" w:cs="Times New Roman"/>
          <w:sz w:val="28"/>
          <w:szCs w:val="28"/>
        </w:rPr>
        <w:t>)</w:t>
      </w:r>
      <w:r w:rsidR="002B0557">
        <w:rPr>
          <w:rFonts w:cs="Traditional Arabic" w:hint="cs"/>
          <w:sz w:val="32"/>
          <w:szCs w:val="32"/>
          <w:rtl/>
        </w:rPr>
        <w:t xml:space="preserve"> وتوقيته </w:t>
      </w:r>
      <w:r w:rsidR="002B0557" w:rsidRPr="00675F61">
        <w:rPr>
          <w:rFonts w:ascii="Times New Roman" w:hAnsi="Times New Roman" w:cs="Times New Roman"/>
          <w:sz w:val="28"/>
          <w:szCs w:val="28"/>
        </w:rPr>
        <w:t>(Vacuum</w:t>
      </w:r>
      <w:r w:rsidR="002B0557">
        <w:rPr>
          <w:rFonts w:ascii="Times New Roman" w:hAnsi="Times New Roman" w:cs="Times New Roman"/>
          <w:sz w:val="28"/>
          <w:szCs w:val="28"/>
        </w:rPr>
        <w:t xml:space="preserve"> time</w:t>
      </w:r>
      <w:r w:rsidR="002B0557" w:rsidRPr="00675F61">
        <w:rPr>
          <w:rFonts w:ascii="Times New Roman" w:hAnsi="Times New Roman" w:cs="Times New Roman"/>
          <w:sz w:val="28"/>
          <w:szCs w:val="28"/>
        </w:rPr>
        <w:t>)</w:t>
      </w:r>
      <w:r w:rsidR="002B0557">
        <w:rPr>
          <w:rFonts w:cs="Traditional Arabic" w:hint="cs"/>
          <w:sz w:val="32"/>
          <w:szCs w:val="32"/>
          <w:rtl/>
        </w:rPr>
        <w:t xml:space="preserve"> وكذلك</w:t>
      </w:r>
      <w:r>
        <w:rPr>
          <w:rFonts w:cs="Traditional Arabic" w:hint="cs"/>
          <w:sz w:val="32"/>
          <w:szCs w:val="32"/>
          <w:rtl/>
        </w:rPr>
        <w:t xml:space="preserve"> درجة حرارة اللحام </w:t>
      </w:r>
      <w:r w:rsidRPr="00675F61">
        <w:rPr>
          <w:rFonts w:ascii="Times New Roman" w:hAnsi="Times New Roman" w:cs="Times New Roman"/>
          <w:sz w:val="28"/>
          <w:szCs w:val="28"/>
        </w:rPr>
        <w:t>(Temperature of sealing)</w:t>
      </w:r>
      <w:r w:rsidRPr="00675F61">
        <w:rPr>
          <w:rFonts w:ascii="Times New Roman" w:hAnsi="Times New Roman" w:cs="Times New Roman"/>
          <w:sz w:val="28"/>
          <w:szCs w:val="28"/>
          <w:rtl/>
        </w:rPr>
        <w:t xml:space="preserve"> </w:t>
      </w:r>
      <w:r>
        <w:rPr>
          <w:rFonts w:cs="Traditional Arabic" w:hint="cs"/>
          <w:sz w:val="32"/>
          <w:szCs w:val="32"/>
          <w:rtl/>
        </w:rPr>
        <w:t>، وهكذا.</w:t>
      </w:r>
    </w:p>
    <w:p w:rsidR="007327E6" w:rsidRDefault="00716FAB" w:rsidP="00BC6082">
      <w:pPr>
        <w:tabs>
          <w:tab w:val="left" w:pos="4923"/>
        </w:tabs>
        <w:spacing w:after="0"/>
        <w:jc w:val="both"/>
        <w:rPr>
          <w:rFonts w:cs="Traditional Arabic"/>
          <w:sz w:val="32"/>
          <w:szCs w:val="32"/>
          <w:rtl/>
        </w:rPr>
      </w:pPr>
      <w:r>
        <w:rPr>
          <w:rFonts w:cs="Traditional Arabic" w:hint="cs"/>
          <w:sz w:val="32"/>
          <w:szCs w:val="32"/>
          <w:rtl/>
        </w:rPr>
        <w:t xml:space="preserve">وقد تم إجراء التجربة على عينات اللحوم بنظام التعبئة بتفريغ الهواء ، وعينات أخرى بنظام التعبئة بدون تفريغ الهواء وذلك لعقد المقارنة بين الطريقتين وإثبات مدى أهمية تفريغ العينات من الهواء الذي يساعد على نمو وتكاثر الميكروبات الهوائية في ظل وجود وسط ممتاز لذلك من اللحوم. </w:t>
      </w:r>
      <w:r w:rsidR="00211E8F">
        <w:rPr>
          <w:rFonts w:cs="Traditional Arabic" w:hint="cs"/>
          <w:sz w:val="32"/>
          <w:szCs w:val="32"/>
          <w:rtl/>
        </w:rPr>
        <w:t>ويبن شكل (</w:t>
      </w:r>
      <w:r w:rsidR="00BC6082">
        <w:rPr>
          <w:rFonts w:cs="Traditional Arabic" w:hint="cs"/>
          <w:sz w:val="32"/>
          <w:szCs w:val="32"/>
          <w:rtl/>
        </w:rPr>
        <w:t>2</w:t>
      </w:r>
      <w:r w:rsidR="00211E8F">
        <w:rPr>
          <w:rFonts w:cs="Traditional Arabic" w:hint="cs"/>
          <w:sz w:val="32"/>
          <w:szCs w:val="32"/>
          <w:rtl/>
        </w:rPr>
        <w:t>) خط الإنتاج المستخدم في إجراء التجربة</w:t>
      </w:r>
      <w:r w:rsidR="007327E6">
        <w:rPr>
          <w:rFonts w:cs="Traditional Arabic" w:hint="cs"/>
          <w:sz w:val="32"/>
          <w:szCs w:val="32"/>
          <w:rtl/>
        </w:rPr>
        <w:t>.</w:t>
      </w:r>
      <w:r w:rsidR="00211E8F">
        <w:rPr>
          <w:rFonts w:cs="Traditional Arabic" w:hint="cs"/>
          <w:sz w:val="32"/>
          <w:szCs w:val="32"/>
          <w:rtl/>
        </w:rPr>
        <w:t xml:space="preserve"> </w:t>
      </w:r>
    </w:p>
    <w:p w:rsidR="007327E6" w:rsidRPr="007327E6" w:rsidRDefault="007327E6" w:rsidP="00D01605">
      <w:pPr>
        <w:tabs>
          <w:tab w:val="left" w:pos="4923"/>
        </w:tabs>
        <w:spacing w:after="0"/>
        <w:jc w:val="both"/>
        <w:rPr>
          <w:rFonts w:cs="Traditional Arabic"/>
          <w:sz w:val="16"/>
          <w:szCs w:val="16"/>
          <w:rtl/>
        </w:rPr>
      </w:pPr>
    </w:p>
    <w:p w:rsidR="007327E6" w:rsidRDefault="007327E6" w:rsidP="001834F6">
      <w:pPr>
        <w:tabs>
          <w:tab w:val="left" w:pos="4923"/>
        </w:tabs>
        <w:spacing w:after="0"/>
        <w:jc w:val="center"/>
        <w:rPr>
          <w:rFonts w:cs="Traditional Arabic"/>
          <w:sz w:val="32"/>
          <w:szCs w:val="32"/>
          <w:rtl/>
        </w:rPr>
      </w:pPr>
      <w:r w:rsidRPr="007327E6">
        <w:rPr>
          <w:rFonts w:cs="Traditional Arabic"/>
          <w:noProof/>
          <w:sz w:val="32"/>
          <w:szCs w:val="32"/>
          <w:rtl/>
        </w:rPr>
        <w:drawing>
          <wp:inline distT="0" distB="0" distL="0" distR="0" wp14:anchorId="1FA96D60" wp14:editId="41D5B4D2">
            <wp:extent cx="2847975" cy="2136903"/>
            <wp:effectExtent l="0" t="0" r="0" b="0"/>
            <wp:docPr id="32" name="Picture 1" descr="L:\المعهد 1432هـ\صور التجربة\صور التجربة المرسلة\ماكينة التغليف بتفريغ الهوا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المعهد 1432هـ\صور التجربة\صور التجربة المرسلة\ماكينة التغليف بتفريغ الهواء.JPG"/>
                    <pic:cNvPicPr>
                      <a:picLocks noChangeAspect="1" noChangeArrowheads="1"/>
                    </pic:cNvPicPr>
                  </pic:nvPicPr>
                  <pic:blipFill>
                    <a:blip r:embed="rId10" cstate="print"/>
                    <a:srcRect/>
                    <a:stretch>
                      <a:fillRect/>
                    </a:stretch>
                  </pic:blipFill>
                  <pic:spPr bwMode="auto">
                    <a:xfrm>
                      <a:off x="0" y="0"/>
                      <a:ext cx="2851412" cy="2139482"/>
                    </a:xfrm>
                    <a:prstGeom prst="rect">
                      <a:avLst/>
                    </a:prstGeom>
                    <a:noFill/>
                    <a:ln w="9525">
                      <a:noFill/>
                      <a:miter lim="800000"/>
                      <a:headEnd/>
                      <a:tailEnd/>
                    </a:ln>
                  </pic:spPr>
                </pic:pic>
              </a:graphicData>
            </a:graphic>
          </wp:inline>
        </w:drawing>
      </w:r>
    </w:p>
    <w:p w:rsidR="007327E6" w:rsidRDefault="007327E6" w:rsidP="00FF0371">
      <w:pPr>
        <w:pStyle w:val="ListParagraph"/>
        <w:spacing w:after="0" w:line="240" w:lineRule="auto"/>
        <w:ind w:left="-58"/>
        <w:jc w:val="center"/>
        <w:rPr>
          <w:rFonts w:cs="Traditional Arabic"/>
          <w:sz w:val="24"/>
          <w:szCs w:val="24"/>
          <w:rtl/>
        </w:rPr>
      </w:pPr>
      <w:r>
        <w:rPr>
          <w:rFonts w:cs="Traditional Arabic"/>
          <w:b/>
          <w:bCs/>
          <w:sz w:val="32"/>
          <w:szCs w:val="32"/>
          <w:rtl/>
        </w:rPr>
        <w:tab/>
      </w:r>
      <w:r w:rsidRPr="003A107B">
        <w:rPr>
          <w:rFonts w:cs="Traditional Arabic" w:hint="cs"/>
          <w:sz w:val="24"/>
          <w:szCs w:val="24"/>
          <w:rtl/>
        </w:rPr>
        <w:t>شكل (</w:t>
      </w:r>
      <w:r w:rsidR="00BC6082">
        <w:rPr>
          <w:rFonts w:cs="Traditional Arabic" w:hint="cs"/>
          <w:sz w:val="24"/>
          <w:szCs w:val="24"/>
          <w:rtl/>
        </w:rPr>
        <w:t>2</w:t>
      </w:r>
      <w:r w:rsidRPr="003A107B">
        <w:rPr>
          <w:rFonts w:cs="Traditional Arabic" w:hint="cs"/>
          <w:sz w:val="24"/>
          <w:szCs w:val="24"/>
          <w:rtl/>
        </w:rPr>
        <w:t xml:space="preserve">): </w:t>
      </w:r>
      <w:r>
        <w:rPr>
          <w:rFonts w:cs="Traditional Arabic" w:hint="cs"/>
          <w:sz w:val="24"/>
          <w:szCs w:val="24"/>
          <w:rtl/>
        </w:rPr>
        <w:t>ماكينة تعبئة اللحوم بطريقة تفريغ الهواء والتي تمثل خ</w:t>
      </w:r>
      <w:r w:rsidR="00FF0371">
        <w:rPr>
          <w:rFonts w:cs="Traditional Arabic" w:hint="cs"/>
          <w:sz w:val="24"/>
          <w:szCs w:val="24"/>
          <w:rtl/>
        </w:rPr>
        <w:t>ط</w:t>
      </w:r>
      <w:r>
        <w:rPr>
          <w:rFonts w:cs="Traditional Arabic" w:hint="cs"/>
          <w:sz w:val="24"/>
          <w:szCs w:val="24"/>
          <w:rtl/>
        </w:rPr>
        <w:t xml:space="preserve"> إنتاج</w:t>
      </w:r>
      <w:r w:rsidR="00D161F1">
        <w:rPr>
          <w:rFonts w:cs="Traditional Arabic" w:hint="cs"/>
          <w:sz w:val="24"/>
          <w:szCs w:val="24"/>
          <w:rtl/>
        </w:rPr>
        <w:t xml:space="preserve"> </w:t>
      </w:r>
      <w:r w:rsidR="00FF0371">
        <w:rPr>
          <w:rFonts w:cs="Traditional Arabic" w:hint="cs"/>
          <w:sz w:val="24"/>
          <w:szCs w:val="24"/>
          <w:rtl/>
        </w:rPr>
        <w:t>مت</w:t>
      </w:r>
      <w:r w:rsidR="00D161F1">
        <w:rPr>
          <w:rFonts w:cs="Traditional Arabic" w:hint="cs"/>
          <w:sz w:val="24"/>
          <w:szCs w:val="24"/>
          <w:rtl/>
        </w:rPr>
        <w:t>كامل</w:t>
      </w:r>
    </w:p>
    <w:p w:rsidR="00FF0371" w:rsidRDefault="00FF0371" w:rsidP="00BC6082">
      <w:pPr>
        <w:pStyle w:val="ListParagraph"/>
        <w:spacing w:after="0" w:line="240" w:lineRule="auto"/>
        <w:ind w:left="-58"/>
        <w:jc w:val="center"/>
        <w:rPr>
          <w:rFonts w:cs="Traditional Arabic"/>
          <w:sz w:val="24"/>
          <w:szCs w:val="24"/>
          <w:rtl/>
        </w:rPr>
      </w:pPr>
    </w:p>
    <w:p w:rsidR="007327E6" w:rsidRDefault="007327E6" w:rsidP="00BC6082">
      <w:pPr>
        <w:tabs>
          <w:tab w:val="left" w:pos="4923"/>
        </w:tabs>
        <w:spacing w:after="0"/>
        <w:jc w:val="both"/>
        <w:rPr>
          <w:rFonts w:cs="Traditional Arabic"/>
          <w:sz w:val="32"/>
          <w:szCs w:val="32"/>
          <w:rtl/>
        </w:rPr>
      </w:pPr>
      <w:r>
        <w:rPr>
          <w:rFonts w:cs="Traditional Arabic" w:hint="cs"/>
          <w:sz w:val="32"/>
          <w:szCs w:val="32"/>
          <w:rtl/>
        </w:rPr>
        <w:t>كما يوضح شكل (</w:t>
      </w:r>
      <w:r w:rsidR="00BC6082">
        <w:rPr>
          <w:rFonts w:cs="Traditional Arabic" w:hint="cs"/>
          <w:sz w:val="32"/>
          <w:szCs w:val="32"/>
          <w:rtl/>
        </w:rPr>
        <w:t>3</w:t>
      </w:r>
      <w:r>
        <w:rPr>
          <w:rFonts w:cs="Traditional Arabic" w:hint="cs"/>
          <w:sz w:val="32"/>
          <w:szCs w:val="32"/>
          <w:rtl/>
        </w:rPr>
        <w:t xml:space="preserve">) شروط التعبئة التي تم تحديدها قبل البدء في التعبئة والموضحة من خلال شاشات والتي كانت أهمها شاشة تمثل الخطوة الأولى وهي قوة التفريغ  </w:t>
      </w:r>
      <w:r w:rsidRPr="002B0557">
        <w:rPr>
          <w:rFonts w:ascii="Times New Roman" w:hAnsi="Times New Roman" w:cs="Times New Roman"/>
          <w:sz w:val="28"/>
          <w:szCs w:val="28"/>
        </w:rPr>
        <w:t>(Vacuum)</w:t>
      </w:r>
      <w:r>
        <w:rPr>
          <w:rFonts w:cs="Traditional Arabic" w:hint="cs"/>
          <w:sz w:val="32"/>
          <w:szCs w:val="32"/>
          <w:rtl/>
        </w:rPr>
        <w:t xml:space="preserve"> والتي كانت </w:t>
      </w:r>
      <w:r w:rsidRPr="002B0557">
        <w:rPr>
          <w:rFonts w:ascii="Times New Roman" w:hAnsi="Times New Roman" w:cs="Times New Roman"/>
          <w:sz w:val="28"/>
          <w:szCs w:val="28"/>
        </w:rPr>
        <w:t>65 mbar</w:t>
      </w:r>
      <w:r w:rsidRPr="002B0557">
        <w:rPr>
          <w:rFonts w:ascii="Times New Roman" w:hAnsi="Times New Roman" w:cs="Times New Roman"/>
          <w:sz w:val="28"/>
          <w:szCs w:val="28"/>
          <w:rtl/>
        </w:rPr>
        <w:t>.</w:t>
      </w:r>
      <w:r>
        <w:rPr>
          <w:rFonts w:cs="Traditional Arabic" w:hint="cs"/>
          <w:sz w:val="32"/>
          <w:szCs w:val="32"/>
          <w:rtl/>
        </w:rPr>
        <w:t xml:space="preserve"> أما الشاشة الثانية كانت توضح درجة حرارة لحام العبوة </w:t>
      </w:r>
      <w:r w:rsidR="0043622C">
        <w:rPr>
          <w:rFonts w:cs="Traditional Arabic" w:hint="cs"/>
          <w:sz w:val="32"/>
          <w:szCs w:val="32"/>
          <w:rtl/>
        </w:rPr>
        <w:t xml:space="preserve">في المرحلة الثانية </w:t>
      </w:r>
      <w:r>
        <w:rPr>
          <w:rFonts w:cs="Traditional Arabic" w:hint="cs"/>
          <w:sz w:val="32"/>
          <w:szCs w:val="32"/>
          <w:rtl/>
        </w:rPr>
        <w:t xml:space="preserve">والتي سجلت </w:t>
      </w:r>
      <w:r w:rsidR="0043622C">
        <w:rPr>
          <w:rFonts w:cs="Traditional Arabic" w:hint="cs"/>
          <w:sz w:val="32"/>
          <w:szCs w:val="32"/>
          <w:rtl/>
        </w:rPr>
        <w:t xml:space="preserve">170 </w:t>
      </w:r>
      <w:r w:rsidR="0043622C">
        <w:rPr>
          <w:rFonts w:cs="Traditional Arabic" w:hint="cs"/>
          <w:sz w:val="32"/>
          <w:szCs w:val="32"/>
          <w:vertAlign w:val="superscript"/>
          <w:rtl/>
        </w:rPr>
        <w:t xml:space="preserve">5 </w:t>
      </w:r>
      <w:r w:rsidR="0043622C">
        <w:rPr>
          <w:rFonts w:cs="Traditional Arabic" w:hint="cs"/>
          <w:sz w:val="32"/>
          <w:szCs w:val="32"/>
          <w:rtl/>
        </w:rPr>
        <w:t>م.</w:t>
      </w:r>
    </w:p>
    <w:p w:rsidR="003F4630" w:rsidRPr="003F4630" w:rsidRDefault="003F4630" w:rsidP="00D01605">
      <w:pPr>
        <w:tabs>
          <w:tab w:val="left" w:pos="4923"/>
        </w:tabs>
        <w:spacing w:after="0"/>
        <w:jc w:val="both"/>
        <w:rPr>
          <w:rFonts w:cs="Traditional Arabic"/>
          <w:rtl/>
        </w:rPr>
      </w:pPr>
    </w:p>
    <w:tbl>
      <w:tblPr>
        <w:tblStyle w:val="TableGrid"/>
        <w:bidiVisual/>
        <w:tblW w:w="0" w:type="auto"/>
        <w:jc w:val="center"/>
        <w:tblInd w:w="4332" w:type="dxa"/>
        <w:tblLook w:val="04A0" w:firstRow="1" w:lastRow="0" w:firstColumn="1" w:lastColumn="0" w:noHBand="0" w:noVBand="1"/>
      </w:tblPr>
      <w:tblGrid>
        <w:gridCol w:w="4190"/>
      </w:tblGrid>
      <w:tr w:rsidR="007327E6" w:rsidTr="00FF0371">
        <w:trPr>
          <w:trHeight w:val="6327"/>
          <w:jc w:val="center"/>
        </w:trPr>
        <w:tc>
          <w:tcPr>
            <w:tcW w:w="4190" w:type="dxa"/>
          </w:tcPr>
          <w:p w:rsidR="007327E6" w:rsidRPr="00FF0371" w:rsidRDefault="007327E6" w:rsidP="007327E6">
            <w:pPr>
              <w:tabs>
                <w:tab w:val="left" w:pos="4923"/>
              </w:tabs>
              <w:jc w:val="center"/>
              <w:rPr>
                <w:rFonts w:cs="Traditional Arabic"/>
                <w:b/>
                <w:bCs/>
                <w:sz w:val="8"/>
                <w:szCs w:val="8"/>
                <w:rtl/>
              </w:rPr>
            </w:pPr>
          </w:p>
          <w:p w:rsidR="007327E6" w:rsidRDefault="007327E6" w:rsidP="007327E6">
            <w:pPr>
              <w:tabs>
                <w:tab w:val="left" w:pos="4923"/>
              </w:tabs>
              <w:jc w:val="center"/>
              <w:rPr>
                <w:rFonts w:cs="Traditional Arabic"/>
                <w:b/>
                <w:bCs/>
                <w:sz w:val="32"/>
                <w:szCs w:val="32"/>
                <w:rtl/>
              </w:rPr>
            </w:pPr>
            <w:r>
              <w:rPr>
                <w:rFonts w:cs="Traditional Arabic"/>
                <w:b/>
                <w:bCs/>
                <w:noProof/>
                <w:sz w:val="32"/>
                <w:szCs w:val="32"/>
                <w:rtl/>
              </w:rPr>
              <w:drawing>
                <wp:inline distT="0" distB="0" distL="0" distR="0" wp14:anchorId="1E38475A" wp14:editId="7015FE17">
                  <wp:extent cx="2419350" cy="1815296"/>
                  <wp:effectExtent l="0" t="0" r="0" b="0"/>
                  <wp:docPr id="33" name="Picture 2" descr="L:\المعهد 1432هـ\صور التجربة\يوم التجربة\DSC03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المعهد 1432هـ\صور التجربة\يوم التجربة\DSC03120.JPG"/>
                          <pic:cNvPicPr>
                            <a:picLocks noChangeAspect="1" noChangeArrowheads="1"/>
                          </pic:cNvPicPr>
                        </pic:nvPicPr>
                        <pic:blipFill>
                          <a:blip r:embed="rId11" cstate="print"/>
                          <a:srcRect/>
                          <a:stretch>
                            <a:fillRect/>
                          </a:stretch>
                        </pic:blipFill>
                        <pic:spPr bwMode="auto">
                          <a:xfrm>
                            <a:off x="0" y="0"/>
                            <a:ext cx="2426617" cy="1820748"/>
                          </a:xfrm>
                          <a:prstGeom prst="rect">
                            <a:avLst/>
                          </a:prstGeom>
                          <a:noFill/>
                          <a:ln w="9525">
                            <a:noFill/>
                            <a:miter lim="800000"/>
                            <a:headEnd/>
                            <a:tailEnd/>
                          </a:ln>
                        </pic:spPr>
                      </pic:pic>
                    </a:graphicData>
                  </a:graphic>
                </wp:inline>
              </w:drawing>
            </w:r>
          </w:p>
          <w:p w:rsidR="007327E6" w:rsidRPr="00D161F1" w:rsidRDefault="007327E6" w:rsidP="00016B1D">
            <w:pPr>
              <w:tabs>
                <w:tab w:val="left" w:pos="793"/>
              </w:tabs>
              <w:jc w:val="both"/>
              <w:rPr>
                <w:rFonts w:cs="Traditional Arabic"/>
                <w:b/>
                <w:bCs/>
                <w:sz w:val="16"/>
                <w:szCs w:val="16"/>
                <w:rtl/>
              </w:rPr>
            </w:pPr>
          </w:p>
          <w:p w:rsidR="007327E6" w:rsidRDefault="007327E6" w:rsidP="007327E6">
            <w:pPr>
              <w:tabs>
                <w:tab w:val="left" w:pos="793"/>
              </w:tabs>
              <w:jc w:val="center"/>
              <w:rPr>
                <w:rFonts w:cs="Traditional Arabic"/>
                <w:b/>
                <w:bCs/>
                <w:sz w:val="32"/>
                <w:szCs w:val="32"/>
                <w:rtl/>
              </w:rPr>
            </w:pPr>
            <w:r>
              <w:rPr>
                <w:rFonts w:cs="Traditional Arabic"/>
                <w:b/>
                <w:bCs/>
                <w:noProof/>
                <w:sz w:val="32"/>
                <w:szCs w:val="32"/>
                <w:rtl/>
              </w:rPr>
              <w:drawing>
                <wp:inline distT="0" distB="0" distL="0" distR="0" wp14:anchorId="16C1B39E" wp14:editId="2014603C">
                  <wp:extent cx="2450039" cy="1838325"/>
                  <wp:effectExtent l="0" t="0" r="0" b="0"/>
                  <wp:docPr id="34" name="Picture 3" descr="L:\المعهد 1432هـ\صور التجربة\يوم التجربة\DSC03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المعهد 1432هـ\صور التجربة\يوم التجربة\DSC03118.JPG"/>
                          <pic:cNvPicPr>
                            <a:picLocks noChangeAspect="1" noChangeArrowheads="1"/>
                          </pic:cNvPicPr>
                        </pic:nvPicPr>
                        <pic:blipFill>
                          <a:blip r:embed="rId12" cstate="print"/>
                          <a:srcRect/>
                          <a:stretch>
                            <a:fillRect/>
                          </a:stretch>
                        </pic:blipFill>
                        <pic:spPr bwMode="auto">
                          <a:xfrm>
                            <a:off x="0" y="0"/>
                            <a:ext cx="2459140" cy="1845153"/>
                          </a:xfrm>
                          <a:prstGeom prst="rect">
                            <a:avLst/>
                          </a:prstGeom>
                          <a:noFill/>
                          <a:ln w="9525">
                            <a:noFill/>
                            <a:miter lim="800000"/>
                            <a:headEnd/>
                            <a:tailEnd/>
                          </a:ln>
                        </pic:spPr>
                      </pic:pic>
                    </a:graphicData>
                  </a:graphic>
                </wp:inline>
              </w:drawing>
            </w:r>
          </w:p>
          <w:p w:rsidR="007327E6" w:rsidRPr="00FF0371" w:rsidRDefault="007327E6" w:rsidP="00016B1D">
            <w:pPr>
              <w:tabs>
                <w:tab w:val="left" w:pos="793"/>
              </w:tabs>
              <w:jc w:val="both"/>
              <w:rPr>
                <w:rFonts w:cs="Traditional Arabic"/>
                <w:b/>
                <w:bCs/>
                <w:sz w:val="2"/>
                <w:szCs w:val="2"/>
                <w:rtl/>
              </w:rPr>
            </w:pPr>
          </w:p>
        </w:tc>
      </w:tr>
    </w:tbl>
    <w:p w:rsidR="0043622C" w:rsidRDefault="0043622C" w:rsidP="00BC6082">
      <w:pPr>
        <w:pStyle w:val="ListParagraph"/>
        <w:spacing w:after="0" w:line="240" w:lineRule="auto"/>
        <w:ind w:left="-58"/>
        <w:jc w:val="center"/>
        <w:rPr>
          <w:rFonts w:cs="Traditional Arabic"/>
          <w:sz w:val="24"/>
          <w:szCs w:val="24"/>
          <w:rtl/>
        </w:rPr>
      </w:pPr>
      <w:r>
        <w:rPr>
          <w:rFonts w:cs="Traditional Arabic"/>
          <w:b/>
          <w:bCs/>
          <w:sz w:val="32"/>
          <w:szCs w:val="32"/>
          <w:rtl/>
        </w:rPr>
        <w:tab/>
      </w:r>
      <w:r w:rsidRPr="003A107B">
        <w:rPr>
          <w:rFonts w:cs="Traditional Arabic" w:hint="cs"/>
          <w:sz w:val="24"/>
          <w:szCs w:val="24"/>
          <w:rtl/>
        </w:rPr>
        <w:t>شكل (</w:t>
      </w:r>
      <w:r w:rsidR="00BC6082">
        <w:rPr>
          <w:rFonts w:cs="Traditional Arabic" w:hint="cs"/>
          <w:sz w:val="24"/>
          <w:szCs w:val="24"/>
          <w:rtl/>
        </w:rPr>
        <w:t>3</w:t>
      </w:r>
      <w:r w:rsidRPr="003A107B">
        <w:rPr>
          <w:rFonts w:cs="Traditional Arabic" w:hint="cs"/>
          <w:sz w:val="24"/>
          <w:szCs w:val="24"/>
          <w:rtl/>
        </w:rPr>
        <w:t xml:space="preserve">): </w:t>
      </w:r>
      <w:r w:rsidR="00D161F1">
        <w:rPr>
          <w:rFonts w:cs="Traditional Arabic" w:hint="cs"/>
          <w:sz w:val="24"/>
          <w:szCs w:val="24"/>
          <w:rtl/>
        </w:rPr>
        <w:t xml:space="preserve">خطوات </w:t>
      </w:r>
      <w:r>
        <w:rPr>
          <w:rFonts w:cs="Traditional Arabic" w:hint="cs"/>
          <w:sz w:val="24"/>
          <w:szCs w:val="24"/>
          <w:rtl/>
        </w:rPr>
        <w:t xml:space="preserve">ضبط شروط التعبئة للماكينة </w:t>
      </w:r>
    </w:p>
    <w:p w:rsidR="00FF0371" w:rsidRDefault="00FF0371" w:rsidP="00BC6082">
      <w:pPr>
        <w:pStyle w:val="ListParagraph"/>
        <w:spacing w:after="0" w:line="240" w:lineRule="auto"/>
        <w:ind w:left="-58"/>
        <w:jc w:val="center"/>
        <w:rPr>
          <w:rFonts w:cs="Traditional Arabic"/>
          <w:sz w:val="24"/>
          <w:szCs w:val="24"/>
          <w:rtl/>
        </w:rPr>
      </w:pPr>
    </w:p>
    <w:p w:rsidR="00D325A1" w:rsidRDefault="00D161F1" w:rsidP="00D161F1">
      <w:pPr>
        <w:tabs>
          <w:tab w:val="left" w:pos="793"/>
        </w:tabs>
        <w:spacing w:after="0"/>
        <w:jc w:val="both"/>
        <w:rPr>
          <w:rFonts w:cs="Traditional Arabic"/>
          <w:b/>
          <w:bCs/>
          <w:sz w:val="32"/>
          <w:szCs w:val="32"/>
          <w:rtl/>
        </w:rPr>
      </w:pPr>
      <w:r>
        <w:rPr>
          <w:rFonts w:cs="Traditional Arabic" w:hint="cs"/>
          <w:b/>
          <w:bCs/>
          <w:sz w:val="32"/>
          <w:szCs w:val="32"/>
          <w:rtl/>
        </w:rPr>
        <w:t>تجهيز العينات للتعبئة والتغليف الآلي:</w:t>
      </w:r>
    </w:p>
    <w:p w:rsidR="00D161F1" w:rsidRDefault="00D161F1" w:rsidP="00BC6082">
      <w:pPr>
        <w:tabs>
          <w:tab w:val="left" w:pos="793"/>
        </w:tabs>
        <w:spacing w:after="0"/>
        <w:jc w:val="both"/>
        <w:rPr>
          <w:rFonts w:cs="Traditional Arabic"/>
          <w:sz w:val="32"/>
          <w:szCs w:val="32"/>
          <w:rtl/>
        </w:rPr>
      </w:pPr>
      <w:r>
        <w:rPr>
          <w:rFonts w:cs="Traditional Arabic" w:hint="cs"/>
          <w:sz w:val="32"/>
          <w:szCs w:val="32"/>
          <w:rtl/>
        </w:rPr>
        <w:t xml:space="preserve">تم تجهيز عينات الأنواع المختلفة من اللحوم بما يتلائم مع حجم العبوات التي تهيئها الماكينة آلياً من خلال بكرة رول </w:t>
      </w:r>
      <w:r w:rsidR="00E8457A">
        <w:rPr>
          <w:rFonts w:cs="Traditional Arabic" w:hint="cs"/>
          <w:sz w:val="32"/>
          <w:szCs w:val="32"/>
          <w:rtl/>
        </w:rPr>
        <w:t>لمادة البولي إيثلين التي سوف تستقبل عينات اللحوم لإجراء تفريغ الهواء والتعبئة تم اللحام</w:t>
      </w:r>
      <w:r w:rsidR="00BE07FC">
        <w:rPr>
          <w:rFonts w:cs="Traditional Arabic" w:hint="cs"/>
          <w:sz w:val="32"/>
          <w:szCs w:val="32"/>
          <w:rtl/>
        </w:rPr>
        <w:t xml:space="preserve"> آلياً</w:t>
      </w:r>
      <w:r w:rsidR="00E8457A">
        <w:rPr>
          <w:rFonts w:cs="Traditional Arabic" w:hint="cs"/>
          <w:sz w:val="32"/>
          <w:szCs w:val="32"/>
          <w:rtl/>
        </w:rPr>
        <w:t xml:space="preserve"> كما هو مبين في شكل (</w:t>
      </w:r>
      <w:r w:rsidR="00BC6082">
        <w:rPr>
          <w:rFonts w:cs="Traditional Arabic" w:hint="cs"/>
          <w:sz w:val="32"/>
          <w:szCs w:val="32"/>
          <w:rtl/>
        </w:rPr>
        <w:t>4</w:t>
      </w:r>
      <w:r w:rsidR="00E8457A">
        <w:rPr>
          <w:rFonts w:cs="Traditional Arabic" w:hint="cs"/>
          <w:sz w:val="32"/>
          <w:szCs w:val="32"/>
          <w:rtl/>
        </w:rPr>
        <w:t xml:space="preserve">). </w:t>
      </w:r>
      <w:r>
        <w:rPr>
          <w:rFonts w:cs="Traditional Arabic" w:hint="cs"/>
          <w:sz w:val="32"/>
          <w:szCs w:val="32"/>
          <w:rtl/>
        </w:rPr>
        <w:t xml:space="preserve"> </w:t>
      </w:r>
    </w:p>
    <w:p w:rsidR="00FF0371" w:rsidRPr="00D161F1" w:rsidRDefault="00FF0371" w:rsidP="00BC6082">
      <w:pPr>
        <w:tabs>
          <w:tab w:val="left" w:pos="793"/>
        </w:tabs>
        <w:spacing w:after="0"/>
        <w:jc w:val="both"/>
        <w:rPr>
          <w:rFonts w:cs="Traditional Arabic"/>
          <w:sz w:val="32"/>
          <w:szCs w:val="32"/>
          <w:rtl/>
        </w:rPr>
      </w:pPr>
    </w:p>
    <w:p w:rsidR="009D777A" w:rsidRDefault="00E8457A" w:rsidP="005C73BA">
      <w:pPr>
        <w:tabs>
          <w:tab w:val="left" w:pos="793"/>
        </w:tabs>
        <w:spacing w:after="0" w:line="240" w:lineRule="auto"/>
        <w:jc w:val="center"/>
        <w:rPr>
          <w:rFonts w:cs="Traditional Arabic"/>
          <w:b/>
          <w:bCs/>
          <w:sz w:val="32"/>
          <w:szCs w:val="32"/>
          <w:rtl/>
        </w:rPr>
      </w:pPr>
      <w:r>
        <w:rPr>
          <w:rFonts w:cs="Traditional Arabic"/>
          <w:b/>
          <w:bCs/>
          <w:noProof/>
          <w:sz w:val="32"/>
          <w:szCs w:val="32"/>
          <w:rtl/>
        </w:rPr>
        <w:drawing>
          <wp:inline distT="0" distB="0" distL="0" distR="0">
            <wp:extent cx="2647950" cy="1985963"/>
            <wp:effectExtent l="0" t="0" r="0" b="0"/>
            <wp:docPr id="1" name="Picture 1" descr="L:\المعهد 1432هـ\صور التجربة\يوم التجربة\DSC03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المعهد 1432هـ\صور التجربة\يوم التجربة\DSC03058.JPG"/>
                    <pic:cNvPicPr>
                      <a:picLocks noChangeAspect="1" noChangeArrowheads="1"/>
                    </pic:cNvPicPr>
                  </pic:nvPicPr>
                  <pic:blipFill>
                    <a:blip r:embed="rId13" cstate="print"/>
                    <a:srcRect/>
                    <a:stretch>
                      <a:fillRect/>
                    </a:stretch>
                  </pic:blipFill>
                  <pic:spPr bwMode="auto">
                    <a:xfrm>
                      <a:off x="0" y="0"/>
                      <a:ext cx="2655111" cy="1991333"/>
                    </a:xfrm>
                    <a:prstGeom prst="rect">
                      <a:avLst/>
                    </a:prstGeom>
                    <a:noFill/>
                    <a:ln w="9525">
                      <a:noFill/>
                      <a:miter lim="800000"/>
                      <a:headEnd/>
                      <a:tailEnd/>
                    </a:ln>
                  </pic:spPr>
                </pic:pic>
              </a:graphicData>
            </a:graphic>
          </wp:inline>
        </w:drawing>
      </w:r>
    </w:p>
    <w:p w:rsidR="009D777A" w:rsidRDefault="00E8457A" w:rsidP="00BC6082">
      <w:pPr>
        <w:tabs>
          <w:tab w:val="left" w:pos="793"/>
        </w:tabs>
        <w:spacing w:after="0"/>
        <w:jc w:val="center"/>
        <w:rPr>
          <w:rFonts w:cs="Traditional Arabic"/>
          <w:b/>
          <w:bCs/>
          <w:sz w:val="32"/>
          <w:szCs w:val="32"/>
          <w:rtl/>
        </w:rPr>
      </w:pPr>
      <w:r w:rsidRPr="003A107B">
        <w:rPr>
          <w:rFonts w:cs="Traditional Arabic" w:hint="cs"/>
          <w:sz w:val="24"/>
          <w:szCs w:val="24"/>
          <w:rtl/>
        </w:rPr>
        <w:t>شكل (</w:t>
      </w:r>
      <w:r w:rsidR="00BC6082">
        <w:rPr>
          <w:rFonts w:cs="Traditional Arabic" w:hint="cs"/>
          <w:sz w:val="24"/>
          <w:szCs w:val="24"/>
          <w:rtl/>
        </w:rPr>
        <w:t>4</w:t>
      </w:r>
      <w:r w:rsidRPr="003A107B">
        <w:rPr>
          <w:rFonts w:cs="Traditional Arabic" w:hint="cs"/>
          <w:sz w:val="24"/>
          <w:szCs w:val="24"/>
          <w:rtl/>
        </w:rPr>
        <w:t xml:space="preserve">): </w:t>
      </w:r>
      <w:r w:rsidR="005C73BA">
        <w:rPr>
          <w:rFonts w:cs="Traditional Arabic" w:hint="cs"/>
          <w:sz w:val="24"/>
          <w:szCs w:val="24"/>
          <w:rtl/>
        </w:rPr>
        <w:t>تجهيز عينات اللحوم للتعبئة والتغليف</w:t>
      </w:r>
    </w:p>
    <w:p w:rsidR="009D777A" w:rsidRPr="005C73BA" w:rsidRDefault="005C73BA" w:rsidP="00BC6082">
      <w:pPr>
        <w:tabs>
          <w:tab w:val="left" w:pos="793"/>
        </w:tabs>
        <w:spacing w:after="0"/>
        <w:jc w:val="both"/>
        <w:rPr>
          <w:rFonts w:cs="Traditional Arabic"/>
          <w:sz w:val="32"/>
          <w:szCs w:val="32"/>
          <w:rtl/>
        </w:rPr>
      </w:pPr>
      <w:r w:rsidRPr="005C73BA">
        <w:rPr>
          <w:rFonts w:cs="Traditional Arabic" w:hint="cs"/>
          <w:sz w:val="32"/>
          <w:szCs w:val="32"/>
          <w:rtl/>
        </w:rPr>
        <w:lastRenderedPageBreak/>
        <w:t xml:space="preserve">وقد تم أخذ الاحتياطات اللازمة لعدم تلوث اللحوم </w:t>
      </w:r>
      <w:r>
        <w:rPr>
          <w:rFonts w:cs="Traditional Arabic" w:hint="cs"/>
          <w:sz w:val="32"/>
          <w:szCs w:val="32"/>
          <w:rtl/>
        </w:rPr>
        <w:t xml:space="preserve">، كما تم </w:t>
      </w:r>
      <w:r w:rsidRPr="005C73BA">
        <w:rPr>
          <w:rFonts w:cs="Traditional Arabic" w:hint="cs"/>
          <w:sz w:val="32"/>
          <w:szCs w:val="32"/>
          <w:rtl/>
        </w:rPr>
        <w:t>مراعاة أن تكون جميع أنواع اللحوم طازجة تم الحصول عليها في نفس يوم إجراء التجربة</w:t>
      </w:r>
      <w:r>
        <w:rPr>
          <w:rFonts w:cs="Traditional Arabic" w:hint="cs"/>
          <w:sz w:val="32"/>
          <w:szCs w:val="32"/>
          <w:rtl/>
        </w:rPr>
        <w:t xml:space="preserve">. </w:t>
      </w:r>
      <w:r w:rsidR="006A42EB">
        <w:rPr>
          <w:rFonts w:cs="Traditional Arabic" w:hint="cs"/>
          <w:sz w:val="32"/>
          <w:szCs w:val="32"/>
          <w:rtl/>
        </w:rPr>
        <w:t>ويوضح شكل (</w:t>
      </w:r>
      <w:r w:rsidR="00BC6082">
        <w:rPr>
          <w:rFonts w:cs="Traditional Arabic" w:hint="cs"/>
          <w:sz w:val="32"/>
          <w:szCs w:val="32"/>
          <w:rtl/>
        </w:rPr>
        <w:t>5</w:t>
      </w:r>
      <w:r w:rsidR="006A42EB">
        <w:rPr>
          <w:rFonts w:cs="Traditional Arabic" w:hint="cs"/>
          <w:sz w:val="32"/>
          <w:szCs w:val="32"/>
          <w:rtl/>
        </w:rPr>
        <w:t>) جانب من الخطوات العملية لإجراء تعبئة اللحوم بنظام تفريغ الهواء آلياً وعلى نطاق واسع</w:t>
      </w:r>
      <w:r w:rsidR="00B15E4C">
        <w:rPr>
          <w:rFonts w:cs="Traditional Arabic" w:hint="cs"/>
          <w:sz w:val="32"/>
          <w:szCs w:val="32"/>
          <w:rtl/>
        </w:rPr>
        <w:t>.</w:t>
      </w:r>
    </w:p>
    <w:tbl>
      <w:tblPr>
        <w:tblStyle w:val="TableGrid"/>
        <w:bidiVisual/>
        <w:tblW w:w="0" w:type="auto"/>
        <w:jc w:val="center"/>
        <w:tblInd w:w="3375" w:type="dxa"/>
        <w:tblLook w:val="04A0" w:firstRow="1" w:lastRow="0" w:firstColumn="1" w:lastColumn="0" w:noHBand="0" w:noVBand="1"/>
      </w:tblPr>
      <w:tblGrid>
        <w:gridCol w:w="3875"/>
      </w:tblGrid>
      <w:tr w:rsidR="00B15E4C" w:rsidTr="00FF0371">
        <w:trPr>
          <w:jc w:val="center"/>
        </w:trPr>
        <w:tc>
          <w:tcPr>
            <w:tcW w:w="3875" w:type="dxa"/>
          </w:tcPr>
          <w:p w:rsidR="00B15E4C" w:rsidRPr="00B15E4C" w:rsidRDefault="00B15E4C" w:rsidP="00016B1D">
            <w:pPr>
              <w:tabs>
                <w:tab w:val="left" w:pos="793"/>
              </w:tabs>
              <w:jc w:val="both"/>
              <w:rPr>
                <w:rFonts w:cs="Traditional Arabic"/>
                <w:b/>
                <w:bCs/>
                <w:sz w:val="10"/>
                <w:szCs w:val="10"/>
                <w:rtl/>
              </w:rPr>
            </w:pPr>
          </w:p>
          <w:p w:rsidR="00B15E4C" w:rsidRDefault="00B15E4C" w:rsidP="00FF0371">
            <w:pPr>
              <w:tabs>
                <w:tab w:val="left" w:pos="793"/>
              </w:tabs>
              <w:jc w:val="center"/>
              <w:rPr>
                <w:rFonts w:cs="Traditional Arabic"/>
                <w:b/>
                <w:bCs/>
                <w:sz w:val="32"/>
                <w:szCs w:val="32"/>
                <w:rtl/>
              </w:rPr>
            </w:pPr>
            <w:r w:rsidRPr="00B15E4C">
              <w:rPr>
                <w:rFonts w:cs="Traditional Arabic"/>
                <w:b/>
                <w:bCs/>
                <w:noProof/>
                <w:sz w:val="32"/>
                <w:szCs w:val="32"/>
                <w:rtl/>
              </w:rPr>
              <w:drawing>
                <wp:inline distT="0" distB="0" distL="0" distR="0" wp14:anchorId="523D2F45" wp14:editId="104B41A9">
                  <wp:extent cx="2200275" cy="2933699"/>
                  <wp:effectExtent l="0" t="0" r="0" b="0"/>
                  <wp:docPr id="25" name="Picture 2" descr="L:\المعهد 1432هـ\صور التجربة\يوم التجربة\DSC03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المعهد 1432هـ\صور التجربة\يوم التجربة\DSC03077.JPG"/>
                          <pic:cNvPicPr>
                            <a:picLocks noChangeAspect="1" noChangeArrowheads="1"/>
                          </pic:cNvPicPr>
                        </pic:nvPicPr>
                        <pic:blipFill>
                          <a:blip r:embed="rId14" cstate="print"/>
                          <a:srcRect/>
                          <a:stretch>
                            <a:fillRect/>
                          </a:stretch>
                        </pic:blipFill>
                        <pic:spPr bwMode="auto">
                          <a:xfrm>
                            <a:off x="0" y="0"/>
                            <a:ext cx="2206866" cy="2942487"/>
                          </a:xfrm>
                          <a:prstGeom prst="rect">
                            <a:avLst/>
                          </a:prstGeom>
                          <a:noFill/>
                          <a:ln w="9525">
                            <a:noFill/>
                            <a:miter lim="800000"/>
                            <a:headEnd/>
                            <a:tailEnd/>
                          </a:ln>
                        </pic:spPr>
                      </pic:pic>
                    </a:graphicData>
                  </a:graphic>
                </wp:inline>
              </w:drawing>
            </w:r>
          </w:p>
          <w:p w:rsidR="00B15E4C" w:rsidRPr="00B15E4C" w:rsidRDefault="00B15E4C" w:rsidP="00016B1D">
            <w:pPr>
              <w:tabs>
                <w:tab w:val="left" w:pos="793"/>
              </w:tabs>
              <w:jc w:val="both"/>
              <w:rPr>
                <w:rFonts w:cs="Traditional Arabic"/>
                <w:b/>
                <w:bCs/>
                <w:sz w:val="14"/>
                <w:szCs w:val="14"/>
                <w:rtl/>
              </w:rPr>
            </w:pPr>
          </w:p>
          <w:p w:rsidR="00B15E4C" w:rsidRDefault="00B15E4C" w:rsidP="00B15E4C">
            <w:pPr>
              <w:tabs>
                <w:tab w:val="left" w:pos="793"/>
              </w:tabs>
              <w:jc w:val="center"/>
              <w:rPr>
                <w:rFonts w:cs="Traditional Arabic"/>
                <w:b/>
                <w:bCs/>
                <w:sz w:val="32"/>
                <w:szCs w:val="32"/>
                <w:rtl/>
              </w:rPr>
            </w:pPr>
            <w:r w:rsidRPr="00B15E4C">
              <w:rPr>
                <w:rFonts w:cs="Traditional Arabic"/>
                <w:b/>
                <w:bCs/>
                <w:noProof/>
                <w:sz w:val="32"/>
                <w:szCs w:val="32"/>
                <w:rtl/>
              </w:rPr>
              <w:drawing>
                <wp:inline distT="0" distB="0" distL="0" distR="0" wp14:anchorId="3222B0D6" wp14:editId="77E6BD4F">
                  <wp:extent cx="2197100" cy="1647825"/>
                  <wp:effectExtent l="0" t="0" r="0" b="0"/>
                  <wp:docPr id="28" name="Picture 5" descr="L:\المعهد 1432هـ\صور التجربة\يوم التجربة\DSC03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المعهد 1432هـ\صور التجربة\يوم التجربة\DSC03104.JPG"/>
                          <pic:cNvPicPr>
                            <a:picLocks noChangeAspect="1" noChangeArrowheads="1"/>
                          </pic:cNvPicPr>
                        </pic:nvPicPr>
                        <pic:blipFill>
                          <a:blip r:embed="rId15" cstate="print"/>
                          <a:srcRect/>
                          <a:stretch>
                            <a:fillRect/>
                          </a:stretch>
                        </pic:blipFill>
                        <pic:spPr bwMode="auto">
                          <a:xfrm>
                            <a:off x="0" y="0"/>
                            <a:ext cx="2211883" cy="1658912"/>
                          </a:xfrm>
                          <a:prstGeom prst="rect">
                            <a:avLst/>
                          </a:prstGeom>
                          <a:noFill/>
                          <a:ln w="9525">
                            <a:noFill/>
                            <a:miter lim="800000"/>
                            <a:headEnd/>
                            <a:tailEnd/>
                          </a:ln>
                        </pic:spPr>
                      </pic:pic>
                    </a:graphicData>
                  </a:graphic>
                </wp:inline>
              </w:drawing>
            </w:r>
          </w:p>
          <w:p w:rsidR="00B15E4C" w:rsidRPr="00B15E4C" w:rsidRDefault="00B15E4C" w:rsidP="00016B1D">
            <w:pPr>
              <w:tabs>
                <w:tab w:val="left" w:pos="793"/>
              </w:tabs>
              <w:jc w:val="both"/>
              <w:rPr>
                <w:rFonts w:cs="Traditional Arabic"/>
                <w:b/>
                <w:bCs/>
                <w:sz w:val="16"/>
                <w:szCs w:val="16"/>
                <w:rtl/>
              </w:rPr>
            </w:pPr>
          </w:p>
        </w:tc>
      </w:tr>
    </w:tbl>
    <w:p w:rsidR="00B15E4C" w:rsidRDefault="00B15E4C" w:rsidP="00FF0371">
      <w:pPr>
        <w:tabs>
          <w:tab w:val="left" w:pos="793"/>
        </w:tabs>
        <w:spacing w:after="0"/>
        <w:jc w:val="center"/>
        <w:rPr>
          <w:rFonts w:cs="Traditional Arabic"/>
          <w:b/>
          <w:bCs/>
          <w:sz w:val="32"/>
          <w:szCs w:val="32"/>
          <w:rtl/>
        </w:rPr>
      </w:pPr>
      <w:r w:rsidRPr="003A107B">
        <w:rPr>
          <w:rFonts w:cs="Traditional Arabic" w:hint="cs"/>
          <w:sz w:val="24"/>
          <w:szCs w:val="24"/>
          <w:rtl/>
        </w:rPr>
        <w:t>شكل (</w:t>
      </w:r>
      <w:r w:rsidR="00FF0371">
        <w:rPr>
          <w:rFonts w:cs="Traditional Arabic" w:hint="cs"/>
          <w:sz w:val="24"/>
          <w:szCs w:val="24"/>
          <w:rtl/>
        </w:rPr>
        <w:t>5</w:t>
      </w:r>
      <w:r w:rsidRPr="003A107B">
        <w:rPr>
          <w:rFonts w:cs="Traditional Arabic" w:hint="cs"/>
          <w:sz w:val="24"/>
          <w:szCs w:val="24"/>
          <w:rtl/>
        </w:rPr>
        <w:t xml:space="preserve">): </w:t>
      </w:r>
      <w:r>
        <w:rPr>
          <w:rFonts w:cs="Traditional Arabic" w:hint="cs"/>
          <w:sz w:val="24"/>
          <w:szCs w:val="24"/>
          <w:rtl/>
        </w:rPr>
        <w:t>جانب من خطوات التجربة على إحدى ماكينات خطوات الإنتاج الكبيرة</w:t>
      </w:r>
    </w:p>
    <w:p w:rsidR="00FF0371" w:rsidRPr="00FF0371" w:rsidRDefault="00FF0371" w:rsidP="00FF0371">
      <w:pPr>
        <w:tabs>
          <w:tab w:val="left" w:pos="793"/>
        </w:tabs>
        <w:spacing w:after="0"/>
        <w:jc w:val="center"/>
        <w:rPr>
          <w:rFonts w:cs="Traditional Arabic"/>
          <w:b/>
          <w:bCs/>
          <w:sz w:val="20"/>
          <w:szCs w:val="20"/>
          <w:rtl/>
        </w:rPr>
      </w:pPr>
    </w:p>
    <w:p w:rsidR="009D777A" w:rsidRPr="001B5716" w:rsidRDefault="004252D5" w:rsidP="00312A47">
      <w:pPr>
        <w:tabs>
          <w:tab w:val="left" w:pos="793"/>
        </w:tabs>
        <w:jc w:val="both"/>
        <w:rPr>
          <w:rFonts w:cs="Traditional Arabic"/>
          <w:sz w:val="32"/>
          <w:szCs w:val="32"/>
          <w:rtl/>
        </w:rPr>
      </w:pPr>
      <w:r w:rsidRPr="001B5716">
        <w:rPr>
          <w:rFonts w:cs="Traditional Arabic" w:hint="cs"/>
          <w:sz w:val="32"/>
          <w:szCs w:val="32"/>
          <w:rtl/>
        </w:rPr>
        <w:t xml:space="preserve">وقد تم حفظ </w:t>
      </w:r>
      <w:r w:rsidR="001B5716" w:rsidRPr="001B5716">
        <w:rPr>
          <w:rFonts w:cs="Traditional Arabic" w:hint="cs"/>
          <w:sz w:val="32"/>
          <w:szCs w:val="32"/>
          <w:rtl/>
        </w:rPr>
        <w:t xml:space="preserve">عينات اللحوم </w:t>
      </w:r>
      <w:r w:rsidR="001B5716">
        <w:rPr>
          <w:rFonts w:cs="Traditional Arabic" w:hint="cs"/>
          <w:sz w:val="32"/>
          <w:szCs w:val="32"/>
          <w:rtl/>
        </w:rPr>
        <w:t xml:space="preserve">التي تم تعبئتها </w:t>
      </w:r>
      <w:r w:rsidR="001B5716" w:rsidRPr="001B5716">
        <w:rPr>
          <w:rFonts w:cs="Traditional Arabic" w:hint="cs"/>
          <w:sz w:val="32"/>
          <w:szCs w:val="32"/>
          <w:rtl/>
        </w:rPr>
        <w:t>بالتبريد عند درجة حرارة 5</w:t>
      </w:r>
      <w:r w:rsidR="001B5716" w:rsidRPr="001B5716">
        <w:rPr>
          <w:rFonts w:cs="Traditional Arabic" w:hint="cs"/>
          <w:b/>
          <w:bCs/>
          <w:sz w:val="32"/>
          <w:szCs w:val="32"/>
          <w:rtl/>
        </w:rPr>
        <w:t xml:space="preserve"> </w:t>
      </w:r>
      <w:r w:rsidR="001B5716" w:rsidRPr="001B5716">
        <w:rPr>
          <w:rFonts w:cs="Traditional Arabic" w:hint="cs"/>
          <w:sz w:val="32"/>
          <w:szCs w:val="32"/>
          <w:vertAlign w:val="superscript"/>
          <w:rtl/>
        </w:rPr>
        <w:t>5</w:t>
      </w:r>
      <w:r w:rsidR="001B5716">
        <w:rPr>
          <w:rFonts w:cs="Traditional Arabic" w:hint="cs"/>
          <w:sz w:val="32"/>
          <w:szCs w:val="32"/>
          <w:rtl/>
        </w:rPr>
        <w:t xml:space="preserve">م </w:t>
      </w:r>
      <w:r w:rsidR="009467ED">
        <w:rPr>
          <w:rFonts w:cs="Traditional Arabic" w:hint="cs"/>
          <w:sz w:val="32"/>
          <w:szCs w:val="32"/>
          <w:rtl/>
        </w:rPr>
        <w:t xml:space="preserve">ورطوبة نسبية 85 % </w:t>
      </w:r>
      <w:r w:rsidR="001B5716">
        <w:rPr>
          <w:rFonts w:cs="Traditional Arabic" w:hint="cs"/>
          <w:sz w:val="32"/>
          <w:szCs w:val="32"/>
          <w:rtl/>
        </w:rPr>
        <w:t>ولفترات تخزين محددة</w:t>
      </w:r>
      <w:r w:rsidR="00A35530">
        <w:rPr>
          <w:rFonts w:cs="Traditional Arabic" w:hint="cs"/>
          <w:sz w:val="32"/>
          <w:szCs w:val="32"/>
          <w:rtl/>
        </w:rPr>
        <w:t xml:space="preserve"> لحين إجراء الاختبارات الحسية والطبيعية للعينات في المواعيد المقررة مع عقد المقارنات بين </w:t>
      </w:r>
      <w:r w:rsidR="00312A47">
        <w:rPr>
          <w:rFonts w:cs="Traditional Arabic" w:hint="cs"/>
          <w:sz w:val="32"/>
          <w:szCs w:val="32"/>
          <w:rtl/>
        </w:rPr>
        <w:t xml:space="preserve">مختلف </w:t>
      </w:r>
      <w:r w:rsidR="00A35530">
        <w:rPr>
          <w:rFonts w:cs="Traditional Arabic" w:hint="cs"/>
          <w:sz w:val="32"/>
          <w:szCs w:val="32"/>
          <w:rtl/>
        </w:rPr>
        <w:t xml:space="preserve">عينات اللحوم التي تم تعبئتها بتفريغ الهواء وكذلك مقارنة النتائج بالضابط </w:t>
      </w:r>
      <w:r w:rsidR="00DD4BBD" w:rsidRPr="001834F6">
        <w:rPr>
          <w:rFonts w:ascii="Times New Roman" w:hAnsi="Times New Roman" w:cs="Times New Roman"/>
          <w:sz w:val="28"/>
          <w:szCs w:val="28"/>
        </w:rPr>
        <w:t>.</w:t>
      </w:r>
      <w:r w:rsidR="00A35530" w:rsidRPr="001834F6">
        <w:rPr>
          <w:rFonts w:ascii="Times New Roman" w:hAnsi="Times New Roman" w:cs="Times New Roman"/>
          <w:sz w:val="28"/>
          <w:szCs w:val="28"/>
        </w:rPr>
        <w:t>(</w:t>
      </w:r>
      <w:proofErr w:type="gramStart"/>
      <w:r w:rsidR="00A35530" w:rsidRPr="001834F6">
        <w:rPr>
          <w:rFonts w:ascii="Times New Roman" w:hAnsi="Times New Roman" w:cs="Times New Roman"/>
          <w:sz w:val="28"/>
          <w:szCs w:val="28"/>
        </w:rPr>
        <w:t>control</w:t>
      </w:r>
      <w:proofErr w:type="gramEnd"/>
      <w:r w:rsidR="00A35530" w:rsidRPr="001834F6">
        <w:rPr>
          <w:rFonts w:ascii="Times New Roman" w:hAnsi="Times New Roman" w:cs="Times New Roman"/>
          <w:sz w:val="28"/>
          <w:szCs w:val="28"/>
        </w:rPr>
        <w:t>)</w:t>
      </w:r>
      <w:r w:rsidR="00DD4BBD">
        <w:rPr>
          <w:rFonts w:cs="Traditional Arabic" w:hint="cs"/>
          <w:sz w:val="32"/>
          <w:szCs w:val="32"/>
          <w:rtl/>
        </w:rPr>
        <w:t xml:space="preserve"> </w:t>
      </w:r>
    </w:p>
    <w:p w:rsidR="009D777A" w:rsidRDefault="00A35530" w:rsidP="00DD4BBD">
      <w:pPr>
        <w:tabs>
          <w:tab w:val="left" w:pos="4721"/>
        </w:tabs>
        <w:spacing w:after="0" w:line="240" w:lineRule="auto"/>
        <w:jc w:val="center"/>
        <w:rPr>
          <w:rFonts w:cs="Traditional Arabic"/>
          <w:b/>
          <w:bCs/>
          <w:sz w:val="32"/>
          <w:szCs w:val="32"/>
          <w:rtl/>
        </w:rPr>
      </w:pPr>
      <w:r>
        <w:rPr>
          <w:rFonts w:cs="Traditional Arabic"/>
          <w:b/>
          <w:bCs/>
          <w:noProof/>
          <w:sz w:val="32"/>
          <w:szCs w:val="32"/>
          <w:rtl/>
        </w:rPr>
        <w:lastRenderedPageBreak/>
        <w:drawing>
          <wp:inline distT="0" distB="0" distL="0" distR="0">
            <wp:extent cx="2908300" cy="2181225"/>
            <wp:effectExtent l="0" t="0" r="0" b="0"/>
            <wp:docPr id="29" name="Picture 6" descr="L:\المعهد 1432هـ\صور التجربة\تخزين العينات بالتبريد\DSC03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المعهد 1432هـ\صور التجربة\تخزين العينات بالتبريد\DSC03130.JPG"/>
                    <pic:cNvPicPr>
                      <a:picLocks noChangeAspect="1" noChangeArrowheads="1"/>
                    </pic:cNvPicPr>
                  </pic:nvPicPr>
                  <pic:blipFill>
                    <a:blip r:embed="rId16" cstate="print"/>
                    <a:srcRect/>
                    <a:stretch>
                      <a:fillRect/>
                    </a:stretch>
                  </pic:blipFill>
                  <pic:spPr bwMode="auto">
                    <a:xfrm>
                      <a:off x="0" y="0"/>
                      <a:ext cx="2916517" cy="2187388"/>
                    </a:xfrm>
                    <a:prstGeom prst="rect">
                      <a:avLst/>
                    </a:prstGeom>
                    <a:noFill/>
                    <a:ln w="9525">
                      <a:noFill/>
                      <a:miter lim="800000"/>
                      <a:headEnd/>
                      <a:tailEnd/>
                    </a:ln>
                  </pic:spPr>
                </pic:pic>
              </a:graphicData>
            </a:graphic>
          </wp:inline>
        </w:drawing>
      </w:r>
    </w:p>
    <w:p w:rsidR="00DD4BBD" w:rsidRDefault="00DD4BBD" w:rsidP="00FF0371">
      <w:pPr>
        <w:tabs>
          <w:tab w:val="left" w:pos="793"/>
        </w:tabs>
        <w:spacing w:after="0"/>
        <w:jc w:val="center"/>
        <w:rPr>
          <w:rFonts w:cs="Traditional Arabic"/>
          <w:b/>
          <w:bCs/>
          <w:sz w:val="32"/>
          <w:szCs w:val="32"/>
          <w:rtl/>
        </w:rPr>
      </w:pPr>
      <w:r w:rsidRPr="003A107B">
        <w:rPr>
          <w:rFonts w:cs="Traditional Arabic" w:hint="cs"/>
          <w:sz w:val="24"/>
          <w:szCs w:val="24"/>
          <w:rtl/>
        </w:rPr>
        <w:t>شكل (</w:t>
      </w:r>
      <w:r w:rsidR="00FF0371">
        <w:rPr>
          <w:rFonts w:cs="Traditional Arabic" w:hint="cs"/>
          <w:sz w:val="24"/>
          <w:szCs w:val="24"/>
          <w:rtl/>
        </w:rPr>
        <w:t>6</w:t>
      </w:r>
      <w:r w:rsidRPr="003A107B">
        <w:rPr>
          <w:rFonts w:cs="Traditional Arabic" w:hint="cs"/>
          <w:sz w:val="24"/>
          <w:szCs w:val="24"/>
          <w:rtl/>
        </w:rPr>
        <w:t xml:space="preserve">): </w:t>
      </w:r>
      <w:r>
        <w:rPr>
          <w:rFonts w:cs="Traditional Arabic" w:hint="cs"/>
          <w:sz w:val="24"/>
          <w:szCs w:val="24"/>
          <w:rtl/>
        </w:rPr>
        <w:t>جانب من حفظ بعض عينات التجربة بالتبريد</w:t>
      </w:r>
    </w:p>
    <w:p w:rsidR="009D777A" w:rsidRDefault="00340DB3" w:rsidP="00016B1D">
      <w:pPr>
        <w:tabs>
          <w:tab w:val="left" w:pos="793"/>
        </w:tabs>
        <w:jc w:val="both"/>
        <w:rPr>
          <w:rFonts w:cs="Traditional Arabic"/>
          <w:b/>
          <w:bCs/>
          <w:sz w:val="36"/>
          <w:szCs w:val="36"/>
          <w:rtl/>
        </w:rPr>
      </w:pPr>
      <w:r w:rsidRPr="00340DB3">
        <w:rPr>
          <w:rFonts w:cs="Traditional Arabic" w:hint="cs"/>
          <w:b/>
          <w:bCs/>
          <w:sz w:val="36"/>
          <w:szCs w:val="36"/>
          <w:rtl/>
        </w:rPr>
        <w:t>النتائج:</w:t>
      </w:r>
    </w:p>
    <w:p w:rsidR="00340DB3" w:rsidRPr="00FF0371" w:rsidRDefault="00340DB3" w:rsidP="00CD3821">
      <w:pPr>
        <w:tabs>
          <w:tab w:val="left" w:pos="793"/>
        </w:tabs>
        <w:jc w:val="both"/>
        <w:rPr>
          <w:rFonts w:cs="Traditional Arabic"/>
          <w:sz w:val="32"/>
          <w:szCs w:val="32"/>
        </w:rPr>
      </w:pPr>
      <w:r w:rsidRPr="00FF0371">
        <w:rPr>
          <w:rFonts w:cs="Traditional Arabic" w:hint="cs"/>
          <w:sz w:val="32"/>
          <w:szCs w:val="32"/>
          <w:rtl/>
        </w:rPr>
        <w:t>إرتكزت النتائج على تحديد فترة صلاحية اللحوم المعبئة بطريقة تفريغ الهواء ، حيث تم الكشف على الخواص الطبيعية للعينات التي تمثلت في اللون والرائحة ومرونة النسيج</w:t>
      </w:r>
      <w:r w:rsidR="001732D4" w:rsidRPr="00FF0371">
        <w:rPr>
          <w:rFonts w:cs="Traditional Arabic" w:hint="cs"/>
          <w:sz w:val="32"/>
          <w:szCs w:val="32"/>
          <w:rtl/>
        </w:rPr>
        <w:t xml:space="preserve"> وقياس درجة تركيز الأيون الهيدروجيني </w:t>
      </w:r>
      <w:r w:rsidR="001732D4" w:rsidRPr="000F0283">
        <w:rPr>
          <w:rFonts w:ascii="Times New Roman" w:hAnsi="Times New Roman" w:cs="Times New Roman"/>
          <w:sz w:val="28"/>
          <w:szCs w:val="28"/>
          <w:rtl/>
        </w:rPr>
        <w:t>(</w:t>
      </w:r>
      <w:r w:rsidR="001732D4" w:rsidRPr="000F0283">
        <w:rPr>
          <w:rFonts w:ascii="Times New Roman" w:hAnsi="Times New Roman" w:cs="Times New Roman"/>
          <w:sz w:val="28"/>
          <w:szCs w:val="28"/>
        </w:rPr>
        <w:t>pH</w:t>
      </w:r>
      <w:r w:rsidR="001732D4" w:rsidRPr="000F0283">
        <w:rPr>
          <w:rFonts w:ascii="Times New Roman" w:hAnsi="Times New Roman" w:cs="Times New Roman"/>
          <w:sz w:val="28"/>
          <w:szCs w:val="28"/>
          <w:rtl/>
        </w:rPr>
        <w:t>)</w:t>
      </w:r>
      <w:r w:rsidR="001732D4" w:rsidRPr="00FF0371">
        <w:rPr>
          <w:rFonts w:cs="Traditional Arabic" w:hint="cs"/>
          <w:sz w:val="32"/>
          <w:szCs w:val="32"/>
          <w:rtl/>
        </w:rPr>
        <w:t xml:space="preserve"> الذي كان يمثل حجر الزاوية في تحديد الصلاحية. كما أن تحديد درجة </w:t>
      </w:r>
      <w:r w:rsidR="001732D4" w:rsidRPr="000F0283">
        <w:rPr>
          <w:rFonts w:ascii="Times New Roman" w:hAnsi="Times New Roman" w:cs="Times New Roman"/>
          <w:sz w:val="28"/>
          <w:szCs w:val="28"/>
        </w:rPr>
        <w:t>pH</w:t>
      </w:r>
      <w:r w:rsidR="001732D4" w:rsidRPr="000F0283">
        <w:rPr>
          <w:rFonts w:ascii="Times New Roman" w:hAnsi="Times New Roman" w:cs="Times New Roman"/>
          <w:sz w:val="28"/>
          <w:szCs w:val="28"/>
          <w:rtl/>
        </w:rPr>
        <w:t xml:space="preserve"> </w:t>
      </w:r>
      <w:r w:rsidR="001732D4" w:rsidRPr="00FF0371">
        <w:rPr>
          <w:rFonts w:cs="Traditional Arabic" w:hint="cs"/>
          <w:sz w:val="32"/>
          <w:szCs w:val="32"/>
          <w:rtl/>
        </w:rPr>
        <w:t>تعتبر أحد أهم الركائز في الحكم على صلاحية اللحوم، حيث</w:t>
      </w:r>
      <w:r w:rsidR="00CD3821" w:rsidRPr="00FF0371">
        <w:rPr>
          <w:rFonts w:cs="Traditional Arabic" w:hint="cs"/>
          <w:sz w:val="32"/>
          <w:szCs w:val="32"/>
          <w:rtl/>
        </w:rPr>
        <w:t xml:space="preserve"> كلما قلت درجة </w:t>
      </w:r>
      <w:r w:rsidR="00CD3821" w:rsidRPr="000F0283">
        <w:rPr>
          <w:rFonts w:ascii="Times New Roman" w:hAnsi="Times New Roman" w:cs="Times New Roman"/>
          <w:sz w:val="28"/>
          <w:szCs w:val="28"/>
        </w:rPr>
        <w:t>pH</w:t>
      </w:r>
      <w:r w:rsidR="00CD3821" w:rsidRPr="00FF0371">
        <w:rPr>
          <w:rFonts w:cs="Traditional Arabic" w:hint="cs"/>
          <w:sz w:val="32"/>
          <w:szCs w:val="32"/>
          <w:rtl/>
        </w:rPr>
        <w:t xml:space="preserve"> زادت جودة وفترة صلاحية اللحوم ،</w:t>
      </w:r>
      <w:r w:rsidR="001732D4" w:rsidRPr="00FF0371">
        <w:rPr>
          <w:rFonts w:cs="Traditional Arabic" w:hint="cs"/>
          <w:sz w:val="32"/>
          <w:szCs w:val="32"/>
          <w:rtl/>
        </w:rPr>
        <w:t xml:space="preserve"> </w:t>
      </w:r>
      <w:r w:rsidR="00CD3821" w:rsidRPr="00FF0371">
        <w:rPr>
          <w:rFonts w:cs="Traditional Arabic" w:hint="cs"/>
          <w:sz w:val="32"/>
          <w:szCs w:val="32"/>
          <w:rtl/>
        </w:rPr>
        <w:t>و</w:t>
      </w:r>
      <w:r w:rsidR="001732D4" w:rsidRPr="00FF0371">
        <w:rPr>
          <w:rFonts w:cs="Traditional Arabic" w:hint="cs"/>
          <w:sz w:val="32"/>
          <w:szCs w:val="32"/>
          <w:rtl/>
        </w:rPr>
        <w:t>عندما تصل إلى 6.6 تعتبر اللحوم غير صال</w:t>
      </w:r>
      <w:r w:rsidR="00D94FC0" w:rsidRPr="00FF0371">
        <w:rPr>
          <w:rFonts w:cs="Traditional Arabic" w:hint="cs"/>
          <w:sz w:val="32"/>
          <w:szCs w:val="32"/>
          <w:rtl/>
        </w:rPr>
        <w:t>ح</w:t>
      </w:r>
      <w:r w:rsidR="001732D4" w:rsidRPr="00FF0371">
        <w:rPr>
          <w:rFonts w:cs="Traditional Arabic" w:hint="cs"/>
          <w:sz w:val="32"/>
          <w:szCs w:val="32"/>
          <w:rtl/>
        </w:rPr>
        <w:t>ة لل</w:t>
      </w:r>
      <w:r w:rsidR="00D94FC0" w:rsidRPr="00FF0371">
        <w:rPr>
          <w:rFonts w:cs="Traditional Arabic" w:hint="cs"/>
          <w:sz w:val="32"/>
          <w:szCs w:val="32"/>
          <w:rtl/>
        </w:rPr>
        <w:t>ا</w:t>
      </w:r>
      <w:r w:rsidR="001732D4" w:rsidRPr="00FF0371">
        <w:rPr>
          <w:rFonts w:cs="Traditional Arabic" w:hint="cs"/>
          <w:sz w:val="32"/>
          <w:szCs w:val="32"/>
          <w:rtl/>
        </w:rPr>
        <w:t xml:space="preserve">ستهلاك الآدمي، وإذا تراوحت بين </w:t>
      </w:r>
      <w:r w:rsidR="00D94FC0" w:rsidRPr="00FF0371">
        <w:rPr>
          <w:rFonts w:cs="Traditional Arabic" w:hint="cs"/>
          <w:sz w:val="32"/>
          <w:szCs w:val="32"/>
          <w:rtl/>
        </w:rPr>
        <w:t xml:space="preserve">6.4 ، 6.5 تكون لحوم متوسطة التحمل والجودة  ويجب أن يتم استهلاكها سريعاً ، وفي نفس الوقت </w:t>
      </w:r>
      <w:r w:rsidR="000F0283">
        <w:rPr>
          <w:rFonts w:cs="Traditional Arabic" w:hint="cs"/>
          <w:sz w:val="32"/>
          <w:szCs w:val="32"/>
          <w:rtl/>
        </w:rPr>
        <w:t>و</w:t>
      </w:r>
      <w:r w:rsidR="00D94FC0" w:rsidRPr="00FF0371">
        <w:rPr>
          <w:rFonts w:cs="Traditional Arabic" w:hint="cs"/>
          <w:sz w:val="32"/>
          <w:szCs w:val="32"/>
          <w:rtl/>
        </w:rPr>
        <w:t>لا يسمح بتخزينها بسبب سرعة فسادها</w:t>
      </w:r>
      <w:r w:rsidR="001732D4" w:rsidRPr="00FF0371">
        <w:rPr>
          <w:rFonts w:cs="Traditional Arabic" w:hint="cs"/>
          <w:sz w:val="32"/>
          <w:szCs w:val="32"/>
          <w:rtl/>
        </w:rPr>
        <w:t xml:space="preserve"> </w:t>
      </w:r>
      <w:r w:rsidR="001732D4" w:rsidRPr="00FF0371">
        <w:rPr>
          <w:rFonts w:ascii="Times New Roman" w:hAnsi="Times New Roman" w:cs="Times New Roman"/>
          <w:sz w:val="28"/>
          <w:szCs w:val="28"/>
        </w:rPr>
        <w:t>(</w:t>
      </w:r>
      <w:proofErr w:type="spellStart"/>
      <w:r w:rsidR="001732D4" w:rsidRPr="00FF0371">
        <w:rPr>
          <w:rFonts w:ascii="Times New Roman" w:hAnsi="Times New Roman" w:cs="Times New Roman"/>
          <w:sz w:val="28"/>
          <w:szCs w:val="28"/>
        </w:rPr>
        <w:t>Gracey</w:t>
      </w:r>
      <w:proofErr w:type="spellEnd"/>
      <w:r w:rsidR="001732D4" w:rsidRPr="00FF0371">
        <w:rPr>
          <w:rFonts w:ascii="Times New Roman" w:hAnsi="Times New Roman" w:cs="Times New Roman"/>
          <w:sz w:val="28"/>
          <w:szCs w:val="28"/>
        </w:rPr>
        <w:t>, et al., 1999)</w:t>
      </w:r>
      <w:r w:rsidR="00D94FC0" w:rsidRPr="00FF0371">
        <w:rPr>
          <w:rFonts w:ascii="Times New Roman" w:hAnsi="Times New Roman" w:cs="Times New Roman"/>
          <w:sz w:val="28"/>
          <w:szCs w:val="28"/>
          <w:rtl/>
        </w:rPr>
        <w:t>.</w:t>
      </w:r>
    </w:p>
    <w:p w:rsidR="009D777A" w:rsidRDefault="00340DB3" w:rsidP="00DB0EBC">
      <w:pPr>
        <w:tabs>
          <w:tab w:val="left" w:pos="793"/>
        </w:tabs>
        <w:spacing w:after="0"/>
        <w:jc w:val="both"/>
        <w:rPr>
          <w:rFonts w:cs="Traditional Arabic"/>
          <w:b/>
          <w:bCs/>
          <w:sz w:val="32"/>
          <w:szCs w:val="32"/>
          <w:rtl/>
        </w:rPr>
      </w:pPr>
      <w:r>
        <w:rPr>
          <w:rFonts w:cs="Traditional Arabic" w:hint="cs"/>
          <w:b/>
          <w:bCs/>
          <w:sz w:val="32"/>
          <w:szCs w:val="32"/>
          <w:rtl/>
        </w:rPr>
        <w:t>أولآ: في المعمل:</w:t>
      </w:r>
    </w:p>
    <w:p w:rsidR="00340DB3" w:rsidRPr="000F0283" w:rsidRDefault="00CD3821" w:rsidP="00557D4A">
      <w:pPr>
        <w:tabs>
          <w:tab w:val="left" w:pos="793"/>
        </w:tabs>
        <w:jc w:val="both"/>
        <w:rPr>
          <w:rFonts w:cs="Traditional Arabic"/>
          <w:sz w:val="32"/>
          <w:szCs w:val="32"/>
        </w:rPr>
      </w:pPr>
      <w:r w:rsidRPr="000F0283">
        <w:rPr>
          <w:rFonts w:cs="Traditional Arabic" w:hint="cs"/>
          <w:sz w:val="32"/>
          <w:szCs w:val="32"/>
          <w:rtl/>
        </w:rPr>
        <w:t xml:space="preserve">كان </w:t>
      </w:r>
      <w:r w:rsidR="00FF0371" w:rsidRPr="000F0283">
        <w:rPr>
          <w:rFonts w:cs="Traditional Arabic" w:hint="cs"/>
          <w:sz w:val="32"/>
          <w:szCs w:val="32"/>
          <w:rtl/>
        </w:rPr>
        <w:t>لاستخدام</w:t>
      </w:r>
      <w:r w:rsidRPr="000F0283">
        <w:rPr>
          <w:rFonts w:cs="Traditional Arabic" w:hint="cs"/>
          <w:sz w:val="32"/>
          <w:szCs w:val="32"/>
          <w:rtl/>
        </w:rPr>
        <w:t xml:space="preserve"> ماكينة تفريغ الهواء سفرين </w:t>
      </w:r>
      <w:r w:rsidRPr="000F0283">
        <w:rPr>
          <w:rFonts w:ascii="Times New Roman" w:hAnsi="Times New Roman" w:cs="Times New Roman"/>
          <w:sz w:val="28"/>
          <w:szCs w:val="28"/>
        </w:rPr>
        <w:t>(</w:t>
      </w:r>
      <w:proofErr w:type="spellStart"/>
      <w:r w:rsidRPr="000F0283">
        <w:rPr>
          <w:rFonts w:ascii="Times New Roman" w:hAnsi="Times New Roman" w:cs="Times New Roman"/>
          <w:sz w:val="28"/>
          <w:szCs w:val="28"/>
        </w:rPr>
        <w:t>Severin</w:t>
      </w:r>
      <w:proofErr w:type="spellEnd"/>
      <w:r w:rsidRPr="000F0283">
        <w:rPr>
          <w:rFonts w:ascii="Times New Roman" w:hAnsi="Times New Roman" w:cs="Times New Roman"/>
          <w:sz w:val="28"/>
          <w:szCs w:val="28"/>
        </w:rPr>
        <w:t>)</w:t>
      </w:r>
      <w:r w:rsidRPr="000F0283">
        <w:rPr>
          <w:rFonts w:cs="Traditional Arabic"/>
          <w:sz w:val="32"/>
          <w:szCs w:val="32"/>
        </w:rPr>
        <w:t xml:space="preserve"> </w:t>
      </w:r>
      <w:r w:rsidRPr="000F0283">
        <w:rPr>
          <w:rFonts w:cs="Traditional Arabic" w:hint="cs"/>
          <w:sz w:val="32"/>
          <w:szCs w:val="32"/>
          <w:rtl/>
        </w:rPr>
        <w:t xml:space="preserve">  أثر جيد </w:t>
      </w:r>
      <w:r w:rsidR="008B700D" w:rsidRPr="000F0283">
        <w:rPr>
          <w:rFonts w:cs="Traditional Arabic" w:hint="cs"/>
          <w:sz w:val="32"/>
          <w:szCs w:val="32"/>
          <w:rtl/>
        </w:rPr>
        <w:t xml:space="preserve">في </w:t>
      </w:r>
      <w:r w:rsidRPr="000F0283">
        <w:rPr>
          <w:rFonts w:cs="Traditional Arabic" w:hint="cs"/>
          <w:sz w:val="32"/>
          <w:szCs w:val="32"/>
          <w:rtl/>
        </w:rPr>
        <w:t xml:space="preserve">الحفاظ على عبوات اللحوم </w:t>
      </w:r>
      <w:r w:rsidR="008B700D" w:rsidRPr="000F0283">
        <w:rPr>
          <w:rFonts w:cs="Traditional Arabic" w:hint="cs"/>
          <w:sz w:val="32"/>
          <w:szCs w:val="32"/>
          <w:rtl/>
        </w:rPr>
        <w:t>المعبأة و</w:t>
      </w:r>
      <w:r w:rsidRPr="000F0283">
        <w:rPr>
          <w:rFonts w:cs="Traditional Arabic" w:hint="cs"/>
          <w:sz w:val="32"/>
          <w:szCs w:val="32"/>
          <w:rtl/>
        </w:rPr>
        <w:t xml:space="preserve">المفرقة من الهواء </w:t>
      </w:r>
      <w:r w:rsidR="008B700D" w:rsidRPr="000F0283">
        <w:rPr>
          <w:rFonts w:cs="Traditional Arabic" w:hint="cs"/>
          <w:sz w:val="32"/>
          <w:szCs w:val="32"/>
          <w:rtl/>
        </w:rPr>
        <w:t>بهذه الطريقة ، حيث تم تسجيل فترات صلاحية تراوحت ما بين 11 إلى 14 يوم</w:t>
      </w:r>
      <w:r w:rsidR="000F0283">
        <w:rPr>
          <w:rFonts w:cs="Traditional Arabic" w:hint="cs"/>
          <w:sz w:val="32"/>
          <w:szCs w:val="32"/>
          <w:rtl/>
        </w:rPr>
        <w:t>ا</w:t>
      </w:r>
      <w:r w:rsidR="008B700D" w:rsidRPr="000F0283">
        <w:rPr>
          <w:rFonts w:cs="Traditional Arabic" w:hint="cs"/>
          <w:sz w:val="32"/>
          <w:szCs w:val="32"/>
          <w:rtl/>
        </w:rPr>
        <w:t xml:space="preserve"> في درجة تبريد 6 </w:t>
      </w:r>
      <w:r w:rsidR="008B700D" w:rsidRPr="000F0283">
        <w:rPr>
          <w:rFonts w:cs="Traditional Arabic" w:hint="cs"/>
          <w:sz w:val="32"/>
          <w:szCs w:val="32"/>
          <w:vertAlign w:val="superscript"/>
          <w:rtl/>
        </w:rPr>
        <w:t xml:space="preserve">5 </w:t>
      </w:r>
      <w:r w:rsidR="008B700D" w:rsidRPr="000F0283">
        <w:rPr>
          <w:rFonts w:cs="Traditional Arabic" w:hint="cs"/>
          <w:sz w:val="32"/>
          <w:szCs w:val="32"/>
          <w:rtl/>
        </w:rPr>
        <w:t>م وتراوحت درجة تركيز الأيون الهيدروجيني ما بين 5.</w:t>
      </w:r>
      <w:r w:rsidR="00E67CD1">
        <w:rPr>
          <w:rFonts w:cs="Traditional Arabic" w:hint="cs"/>
          <w:sz w:val="32"/>
          <w:szCs w:val="32"/>
          <w:rtl/>
        </w:rPr>
        <w:t>9</w:t>
      </w:r>
      <w:r w:rsidR="008B700D" w:rsidRPr="000F0283">
        <w:rPr>
          <w:rFonts w:cs="Traditional Arabic" w:hint="cs"/>
          <w:sz w:val="32"/>
          <w:szCs w:val="32"/>
          <w:rtl/>
        </w:rPr>
        <w:t xml:space="preserve"> ، </w:t>
      </w:r>
      <w:r w:rsidR="00E67CD1">
        <w:rPr>
          <w:rFonts w:cs="Traditional Arabic" w:hint="cs"/>
          <w:sz w:val="32"/>
          <w:szCs w:val="32"/>
          <w:rtl/>
        </w:rPr>
        <w:t>6</w:t>
      </w:r>
      <w:r w:rsidR="008B700D" w:rsidRPr="000F0283">
        <w:rPr>
          <w:rFonts w:cs="Traditional Arabic" w:hint="cs"/>
          <w:sz w:val="32"/>
          <w:szCs w:val="32"/>
          <w:rtl/>
        </w:rPr>
        <w:t>.</w:t>
      </w:r>
      <w:r w:rsidR="00E67CD1">
        <w:rPr>
          <w:rFonts w:cs="Traditional Arabic" w:hint="cs"/>
          <w:sz w:val="32"/>
          <w:szCs w:val="32"/>
          <w:rtl/>
        </w:rPr>
        <w:t>1</w:t>
      </w:r>
      <w:r w:rsidR="008B700D" w:rsidRPr="000F0283">
        <w:rPr>
          <w:rFonts w:cs="Traditional Arabic" w:hint="cs"/>
          <w:sz w:val="32"/>
          <w:szCs w:val="32"/>
          <w:rtl/>
        </w:rPr>
        <w:t xml:space="preserve">  في بداية التجربة إلى 6.</w:t>
      </w:r>
      <w:r w:rsidR="00E67CD1">
        <w:rPr>
          <w:rFonts w:cs="Traditional Arabic" w:hint="cs"/>
          <w:sz w:val="32"/>
          <w:szCs w:val="32"/>
          <w:rtl/>
        </w:rPr>
        <w:t>4</w:t>
      </w:r>
      <w:r w:rsidR="008B700D" w:rsidRPr="000F0283">
        <w:rPr>
          <w:rFonts w:cs="Traditional Arabic" w:hint="cs"/>
          <w:sz w:val="32"/>
          <w:szCs w:val="32"/>
          <w:rtl/>
        </w:rPr>
        <w:t xml:space="preserve"> ، 6.</w:t>
      </w:r>
      <w:r w:rsidR="00E67CD1">
        <w:rPr>
          <w:rFonts w:cs="Traditional Arabic" w:hint="cs"/>
          <w:sz w:val="32"/>
          <w:szCs w:val="32"/>
          <w:rtl/>
        </w:rPr>
        <w:t>5</w:t>
      </w:r>
      <w:r w:rsidR="008B700D" w:rsidRPr="000F0283">
        <w:rPr>
          <w:rFonts w:cs="Traditional Arabic" w:hint="cs"/>
          <w:sz w:val="32"/>
          <w:szCs w:val="32"/>
          <w:rtl/>
        </w:rPr>
        <w:t xml:space="preserve">  في نهاية الفترة. كما أنه من الممكن أن تمتد فترة الصلاحية إلى أكثر من ذلك إلا أن بعض الخواص الطبيعية للحوم بدأت في التغير وعندها تم إيقاف التجربة لحساب الفترة التي لا </w:t>
      </w:r>
      <w:r w:rsidR="000F0283">
        <w:rPr>
          <w:rFonts w:cs="Traditional Arabic" w:hint="cs"/>
          <w:sz w:val="32"/>
          <w:szCs w:val="32"/>
          <w:rtl/>
        </w:rPr>
        <w:t>ت</w:t>
      </w:r>
      <w:r w:rsidR="008B700D" w:rsidRPr="000F0283">
        <w:rPr>
          <w:rFonts w:cs="Traditional Arabic" w:hint="cs"/>
          <w:sz w:val="32"/>
          <w:szCs w:val="32"/>
          <w:rtl/>
        </w:rPr>
        <w:t xml:space="preserve">حدث فيها أي تغيرات طبيعية أو حسية لقطع اللحوم. </w:t>
      </w:r>
      <w:r w:rsidR="007C6676" w:rsidRPr="000F0283">
        <w:rPr>
          <w:rFonts w:cs="Traditional Arabic" w:hint="cs"/>
          <w:sz w:val="32"/>
          <w:szCs w:val="32"/>
          <w:rtl/>
        </w:rPr>
        <w:t xml:space="preserve">وفي هذه التجربة لم نستطع حساب الضغط ولا درجة حرارة لحام العبوة ، حيث أعتبرت تجربة تقريبية أو لإثبات </w:t>
      </w:r>
      <w:r w:rsidR="000F0283">
        <w:rPr>
          <w:rFonts w:cs="Traditional Arabic" w:hint="cs"/>
          <w:sz w:val="32"/>
          <w:szCs w:val="32"/>
          <w:rtl/>
        </w:rPr>
        <w:t>ب</w:t>
      </w:r>
      <w:r w:rsidR="007C6676" w:rsidRPr="000F0283">
        <w:rPr>
          <w:rFonts w:cs="Traditional Arabic" w:hint="cs"/>
          <w:sz w:val="32"/>
          <w:szCs w:val="32"/>
          <w:rtl/>
        </w:rPr>
        <w:t xml:space="preserve">أن تفريغ عبوات </w:t>
      </w:r>
      <w:r w:rsidR="000F0283">
        <w:rPr>
          <w:rFonts w:cs="Traditional Arabic" w:hint="cs"/>
          <w:sz w:val="32"/>
          <w:szCs w:val="32"/>
          <w:rtl/>
        </w:rPr>
        <w:t>ا</w:t>
      </w:r>
      <w:r w:rsidR="007C6676" w:rsidRPr="000F0283">
        <w:rPr>
          <w:rFonts w:cs="Traditional Arabic" w:hint="cs"/>
          <w:sz w:val="32"/>
          <w:szCs w:val="32"/>
          <w:rtl/>
        </w:rPr>
        <w:t>للحوم من ال</w:t>
      </w:r>
      <w:r w:rsidR="000F0283">
        <w:rPr>
          <w:rFonts w:cs="Traditional Arabic" w:hint="cs"/>
          <w:sz w:val="32"/>
          <w:szCs w:val="32"/>
          <w:rtl/>
        </w:rPr>
        <w:t>هواء</w:t>
      </w:r>
      <w:r w:rsidR="007C6676" w:rsidRPr="000F0283">
        <w:rPr>
          <w:rFonts w:cs="Traditional Arabic" w:hint="cs"/>
          <w:sz w:val="32"/>
          <w:szCs w:val="32"/>
          <w:rtl/>
        </w:rPr>
        <w:t xml:space="preserve"> وتحت ضغط يزيد من فترة صلاحيتها لا سيما أن قطعة اللحوم الضابط   </w:t>
      </w:r>
      <w:r w:rsidR="007C6676" w:rsidRPr="000F0283">
        <w:rPr>
          <w:rFonts w:ascii="Times New Roman" w:hAnsi="Times New Roman" w:cs="Times New Roman"/>
          <w:sz w:val="28"/>
          <w:szCs w:val="28"/>
        </w:rPr>
        <w:t>(Control)</w:t>
      </w:r>
      <w:r w:rsidR="007C6676" w:rsidRPr="000F0283">
        <w:rPr>
          <w:rFonts w:cs="Traditional Arabic" w:hint="cs"/>
          <w:sz w:val="32"/>
          <w:szCs w:val="32"/>
          <w:rtl/>
        </w:rPr>
        <w:t xml:space="preserve"> لم تمكث سوى </w:t>
      </w:r>
      <w:r w:rsidR="00557D4A">
        <w:rPr>
          <w:rFonts w:cs="Traditional Arabic" w:hint="cs"/>
          <w:sz w:val="32"/>
          <w:szCs w:val="32"/>
          <w:rtl/>
        </w:rPr>
        <w:lastRenderedPageBreak/>
        <w:t>7</w:t>
      </w:r>
      <w:r w:rsidR="007C5167">
        <w:rPr>
          <w:rFonts w:cs="Traditional Arabic" w:hint="cs"/>
          <w:sz w:val="32"/>
          <w:szCs w:val="32"/>
          <w:rtl/>
        </w:rPr>
        <w:t xml:space="preserve"> أيام</w:t>
      </w:r>
      <w:r w:rsidR="007C6676" w:rsidRPr="000F0283">
        <w:rPr>
          <w:rFonts w:cs="Traditional Arabic" w:hint="cs"/>
          <w:sz w:val="32"/>
          <w:szCs w:val="32"/>
          <w:rtl/>
        </w:rPr>
        <w:t xml:space="preserve"> وبعدها بدأ ظهور تغيرات في لون وملمس قطع اللحوم ، ووصلت درجة تركيز الأيون الهيدروجيني 6.</w:t>
      </w:r>
      <w:r w:rsidR="00557D4A">
        <w:rPr>
          <w:rFonts w:cs="Traditional Arabic" w:hint="cs"/>
          <w:sz w:val="32"/>
          <w:szCs w:val="32"/>
          <w:rtl/>
        </w:rPr>
        <w:t>5</w:t>
      </w:r>
      <w:r w:rsidR="007C6676" w:rsidRPr="000F0283">
        <w:rPr>
          <w:rFonts w:cs="Traditional Arabic" w:hint="cs"/>
          <w:sz w:val="32"/>
          <w:szCs w:val="32"/>
          <w:rtl/>
        </w:rPr>
        <w:t xml:space="preserve"> بعد هذه الفترة القصيرة مع إنها سجلت في بداية التجربة </w:t>
      </w:r>
      <w:r w:rsidR="00557D4A">
        <w:rPr>
          <w:rFonts w:cs="Traditional Arabic" w:hint="cs"/>
          <w:sz w:val="32"/>
          <w:szCs w:val="32"/>
          <w:rtl/>
        </w:rPr>
        <w:t>6</w:t>
      </w:r>
      <w:r w:rsidR="007C6676" w:rsidRPr="000F0283">
        <w:rPr>
          <w:rFonts w:cs="Traditional Arabic" w:hint="cs"/>
          <w:sz w:val="32"/>
          <w:szCs w:val="32"/>
          <w:rtl/>
        </w:rPr>
        <w:t>.</w:t>
      </w:r>
      <w:r w:rsidR="00557D4A">
        <w:rPr>
          <w:rFonts w:cs="Traditional Arabic" w:hint="cs"/>
          <w:sz w:val="32"/>
          <w:szCs w:val="32"/>
          <w:rtl/>
        </w:rPr>
        <w:t>0</w:t>
      </w:r>
      <w:r w:rsidR="007C6676" w:rsidRPr="000F0283">
        <w:rPr>
          <w:rFonts w:cs="Traditional Arabic" w:hint="cs"/>
          <w:sz w:val="32"/>
          <w:szCs w:val="32"/>
          <w:rtl/>
        </w:rPr>
        <w:t xml:space="preserve">. </w:t>
      </w:r>
    </w:p>
    <w:p w:rsidR="004018CC" w:rsidRDefault="00810489" w:rsidP="00810489">
      <w:pPr>
        <w:tabs>
          <w:tab w:val="left" w:pos="793"/>
        </w:tabs>
        <w:spacing w:after="0"/>
        <w:jc w:val="both"/>
        <w:rPr>
          <w:rFonts w:cs="Traditional Arabic"/>
          <w:b/>
          <w:bCs/>
          <w:sz w:val="32"/>
          <w:szCs w:val="32"/>
          <w:rtl/>
        </w:rPr>
      </w:pPr>
      <w:r>
        <w:rPr>
          <w:rFonts w:cs="Traditional Arabic" w:hint="cs"/>
          <w:b/>
          <w:bCs/>
          <w:sz w:val="32"/>
          <w:szCs w:val="32"/>
          <w:rtl/>
        </w:rPr>
        <w:t>ثانياً: في الإنتاج الكبير</w:t>
      </w:r>
      <w:r w:rsidR="004018CC">
        <w:rPr>
          <w:rFonts w:cs="Traditional Arabic" w:hint="cs"/>
          <w:b/>
          <w:bCs/>
          <w:sz w:val="32"/>
          <w:szCs w:val="32"/>
          <w:rtl/>
        </w:rPr>
        <w:t>:</w:t>
      </w:r>
    </w:p>
    <w:p w:rsidR="005F6C1A" w:rsidRDefault="004018CC" w:rsidP="00947665">
      <w:pPr>
        <w:tabs>
          <w:tab w:val="left" w:pos="793"/>
        </w:tabs>
        <w:jc w:val="both"/>
        <w:rPr>
          <w:rFonts w:cs="Traditional Arabic"/>
          <w:sz w:val="32"/>
          <w:szCs w:val="32"/>
          <w:rtl/>
        </w:rPr>
      </w:pPr>
      <w:r w:rsidRPr="00D32637">
        <w:rPr>
          <w:rFonts w:cs="Traditional Arabic" w:hint="cs"/>
          <w:sz w:val="32"/>
          <w:szCs w:val="32"/>
          <w:rtl/>
        </w:rPr>
        <w:t>كان لإستخدام ماكينة التغليف الكبيرة أو بالأحرى التي تمثل خط إنتاج</w:t>
      </w:r>
      <w:r w:rsidR="000F0283">
        <w:rPr>
          <w:rFonts w:cs="Traditional Arabic" w:hint="cs"/>
          <w:sz w:val="32"/>
          <w:szCs w:val="32"/>
          <w:rtl/>
        </w:rPr>
        <w:t xml:space="preserve"> متكامل</w:t>
      </w:r>
      <w:r w:rsidRPr="00D32637">
        <w:rPr>
          <w:rFonts w:cs="Traditional Arabic" w:hint="cs"/>
          <w:sz w:val="32"/>
          <w:szCs w:val="32"/>
          <w:rtl/>
        </w:rPr>
        <w:t xml:space="preserve"> في أحد المصانع الأثر الفعال والنتائج المبهرة التي بكل تأكيد أكدت فكرة ا</w:t>
      </w:r>
      <w:r w:rsidR="00D32637" w:rsidRPr="00D32637">
        <w:rPr>
          <w:rFonts w:cs="Traditional Arabic" w:hint="cs"/>
          <w:sz w:val="32"/>
          <w:szCs w:val="32"/>
          <w:rtl/>
        </w:rPr>
        <w:t xml:space="preserve">لبحث والتي من الممكن تطبيقها على نطاق واسع بمشروع المملكة العربية السعودية للإفادة من الهدي والأضاحي. </w:t>
      </w:r>
      <w:r w:rsidR="00D32637">
        <w:rPr>
          <w:rFonts w:cs="Traditional Arabic" w:hint="cs"/>
          <w:sz w:val="32"/>
          <w:szCs w:val="32"/>
          <w:rtl/>
        </w:rPr>
        <w:t>وقد تم تسجيل النتائج تمهيداً لنشرها حيث نعتقد أن هذه هي المرة الأولى التي يتم فيها تجربة على خط إنتاج كامل</w:t>
      </w:r>
      <w:r w:rsidR="00CA710F">
        <w:rPr>
          <w:rFonts w:cs="Traditional Arabic" w:hint="cs"/>
          <w:sz w:val="32"/>
          <w:szCs w:val="32"/>
          <w:rtl/>
        </w:rPr>
        <w:t>.</w:t>
      </w:r>
      <w:r w:rsidR="00D32637">
        <w:rPr>
          <w:rFonts w:cs="Traditional Arabic" w:hint="cs"/>
          <w:sz w:val="32"/>
          <w:szCs w:val="32"/>
          <w:rtl/>
        </w:rPr>
        <w:t xml:space="preserve"> </w:t>
      </w:r>
    </w:p>
    <w:p w:rsidR="007F3F7C" w:rsidRDefault="00D32637" w:rsidP="00947665">
      <w:pPr>
        <w:tabs>
          <w:tab w:val="left" w:pos="793"/>
        </w:tabs>
        <w:jc w:val="both"/>
        <w:rPr>
          <w:rFonts w:cs="Traditional Arabic"/>
          <w:sz w:val="32"/>
          <w:szCs w:val="32"/>
          <w:rtl/>
        </w:rPr>
      </w:pPr>
      <w:r>
        <w:rPr>
          <w:rFonts w:cs="Traditional Arabic" w:hint="cs"/>
          <w:sz w:val="32"/>
          <w:szCs w:val="32"/>
          <w:rtl/>
        </w:rPr>
        <w:t xml:space="preserve">كانت النتائج أكثر من رائعة ، حيث أمكن التحكم في الضغط المستخدم ودرجة لحام العبوة </w:t>
      </w:r>
      <w:r w:rsidR="007F3F7C">
        <w:rPr>
          <w:rFonts w:cs="Traditional Arabic" w:hint="cs"/>
          <w:sz w:val="32"/>
          <w:szCs w:val="32"/>
          <w:rtl/>
        </w:rPr>
        <w:t xml:space="preserve">أثناء </w:t>
      </w:r>
      <w:r w:rsidR="007C5167">
        <w:rPr>
          <w:rFonts w:cs="Traditional Arabic" w:hint="cs"/>
          <w:sz w:val="32"/>
          <w:szCs w:val="32"/>
          <w:rtl/>
        </w:rPr>
        <w:t xml:space="preserve">خطوات التجربة </w:t>
      </w:r>
      <w:r>
        <w:rPr>
          <w:rFonts w:cs="Traditional Arabic" w:hint="cs"/>
          <w:sz w:val="32"/>
          <w:szCs w:val="32"/>
          <w:rtl/>
        </w:rPr>
        <w:t xml:space="preserve">فكانت النتائج زيادة كبيرة في فترات صلاحية اللحوم المعبأة بتفريغ الهواء </w:t>
      </w:r>
      <w:r w:rsidR="007F3F7C">
        <w:rPr>
          <w:rFonts w:cs="Traditional Arabic" w:hint="cs"/>
          <w:sz w:val="32"/>
          <w:szCs w:val="32"/>
          <w:rtl/>
        </w:rPr>
        <w:t>مع الحفاظ على الخواص الطبيعية الظاهرية للحوم مثل اللون والملمس والرائحة في حالة جيدة جداً.</w:t>
      </w:r>
      <w:r w:rsidR="00947665">
        <w:rPr>
          <w:rFonts w:cs="Traditional Arabic" w:hint="cs"/>
          <w:sz w:val="32"/>
          <w:szCs w:val="32"/>
          <w:rtl/>
        </w:rPr>
        <w:t xml:space="preserve"> ويوضح جدول (1) درجات </w:t>
      </w:r>
      <w:r w:rsidR="00947665">
        <w:rPr>
          <w:rFonts w:cs="Traditional Arabic"/>
          <w:sz w:val="32"/>
          <w:szCs w:val="32"/>
        </w:rPr>
        <w:t>pH</w:t>
      </w:r>
      <w:r w:rsidR="007F3F7C">
        <w:rPr>
          <w:rFonts w:cs="Traditional Arabic" w:hint="cs"/>
          <w:sz w:val="32"/>
          <w:szCs w:val="32"/>
          <w:rtl/>
        </w:rPr>
        <w:t xml:space="preserve"> </w:t>
      </w:r>
      <w:r w:rsidR="00947665">
        <w:rPr>
          <w:rFonts w:cs="Traditional Arabic" w:hint="cs"/>
          <w:sz w:val="32"/>
          <w:szCs w:val="32"/>
          <w:rtl/>
        </w:rPr>
        <w:t xml:space="preserve"> وفترات التخزين لجميع أنواع عينات اللحوم المستخدمة، حيث وصلت أقصى فترة تخزين في عينات لحوم الإبل 31 يوماً عند درجة</w:t>
      </w:r>
      <w:r w:rsidR="00947665">
        <w:rPr>
          <w:rFonts w:cs="Traditional Arabic"/>
          <w:sz w:val="32"/>
          <w:szCs w:val="32"/>
        </w:rPr>
        <w:t xml:space="preserve">pH </w:t>
      </w:r>
      <w:r w:rsidR="00947665">
        <w:rPr>
          <w:rFonts w:cs="Traditional Arabic" w:hint="cs"/>
          <w:sz w:val="32"/>
          <w:szCs w:val="32"/>
          <w:rtl/>
        </w:rPr>
        <w:t xml:space="preserve">  6.3. </w:t>
      </w:r>
    </w:p>
    <w:p w:rsidR="0092227F" w:rsidRPr="0092227F" w:rsidRDefault="0092227F" w:rsidP="0092227F">
      <w:pPr>
        <w:rPr>
          <w:rFonts w:ascii="Traditional Arabic" w:eastAsia="Calibri" w:hAnsi="Traditional Arabic" w:cs="Traditional Arabic"/>
          <w:b/>
          <w:bCs/>
          <w:sz w:val="32"/>
          <w:szCs w:val="32"/>
        </w:rPr>
      </w:pPr>
      <w:r w:rsidRPr="0092227F">
        <w:rPr>
          <w:rFonts w:ascii="Traditional Arabic" w:eastAsia="Calibri" w:hAnsi="Traditional Arabic" w:cs="Traditional Arabic" w:hint="cs"/>
          <w:b/>
          <w:bCs/>
          <w:sz w:val="32"/>
          <w:szCs w:val="32"/>
          <w:rtl/>
        </w:rPr>
        <w:t xml:space="preserve">جدول (1): </w:t>
      </w:r>
      <w:r w:rsidRPr="0092227F">
        <w:rPr>
          <w:rFonts w:ascii="Traditional Arabic" w:eastAsia="Calibri" w:hAnsi="Traditional Arabic" w:cs="Traditional Arabic"/>
          <w:b/>
          <w:bCs/>
          <w:sz w:val="32"/>
          <w:szCs w:val="32"/>
          <w:rtl/>
        </w:rPr>
        <w:t>درج</w:t>
      </w:r>
      <w:r w:rsidRPr="0092227F">
        <w:rPr>
          <w:rFonts w:ascii="Traditional Arabic" w:eastAsia="Calibri" w:hAnsi="Traditional Arabic" w:cs="Traditional Arabic" w:hint="cs"/>
          <w:b/>
          <w:bCs/>
          <w:sz w:val="32"/>
          <w:szCs w:val="32"/>
          <w:rtl/>
        </w:rPr>
        <w:t>ات</w:t>
      </w:r>
      <w:r w:rsidRPr="0092227F">
        <w:rPr>
          <w:rFonts w:ascii="Traditional Arabic" w:eastAsia="Calibri" w:hAnsi="Traditional Arabic" w:cs="Traditional Arabic"/>
          <w:b/>
          <w:bCs/>
          <w:sz w:val="32"/>
          <w:szCs w:val="32"/>
          <w:rtl/>
        </w:rPr>
        <w:t xml:space="preserve"> تركيز الأيون الهيدروجيني ل</w:t>
      </w:r>
      <w:r w:rsidRPr="0092227F">
        <w:rPr>
          <w:rFonts w:ascii="Traditional Arabic" w:eastAsia="Calibri" w:hAnsi="Traditional Arabic" w:cs="Traditional Arabic" w:hint="cs"/>
          <w:b/>
          <w:bCs/>
          <w:sz w:val="32"/>
          <w:szCs w:val="32"/>
          <w:rtl/>
        </w:rPr>
        <w:t xml:space="preserve">مختلف </w:t>
      </w:r>
      <w:r w:rsidRPr="0092227F">
        <w:rPr>
          <w:rFonts w:ascii="Traditional Arabic" w:eastAsia="Calibri" w:hAnsi="Traditional Arabic" w:cs="Traditional Arabic"/>
          <w:b/>
          <w:bCs/>
          <w:sz w:val="32"/>
          <w:szCs w:val="32"/>
          <w:rtl/>
        </w:rPr>
        <w:t xml:space="preserve">عينات </w:t>
      </w:r>
      <w:r w:rsidRPr="0092227F">
        <w:rPr>
          <w:rFonts w:ascii="Traditional Arabic" w:eastAsia="Calibri" w:hAnsi="Traditional Arabic" w:cs="Traditional Arabic" w:hint="cs"/>
          <w:b/>
          <w:bCs/>
          <w:sz w:val="32"/>
          <w:szCs w:val="32"/>
          <w:rtl/>
        </w:rPr>
        <w:t>اللحوم خلال فترات التخزين بعد التعبئة المفرغة تحت ضغط</w:t>
      </w:r>
    </w:p>
    <w:tbl>
      <w:tblPr>
        <w:tblStyle w:val="TableGrid2"/>
        <w:bidiVisual/>
        <w:tblW w:w="0" w:type="auto"/>
        <w:jc w:val="center"/>
        <w:tblInd w:w="-333" w:type="dxa"/>
        <w:tblLook w:val="04A0" w:firstRow="1" w:lastRow="0" w:firstColumn="1" w:lastColumn="0" w:noHBand="0" w:noVBand="1"/>
      </w:tblPr>
      <w:tblGrid>
        <w:gridCol w:w="943"/>
        <w:gridCol w:w="1276"/>
        <w:gridCol w:w="716"/>
        <w:gridCol w:w="1268"/>
        <w:gridCol w:w="709"/>
        <w:gridCol w:w="1276"/>
        <w:gridCol w:w="850"/>
        <w:gridCol w:w="1276"/>
      </w:tblGrid>
      <w:tr w:rsidR="0092227F" w:rsidRPr="0092227F" w:rsidTr="003208C4">
        <w:trPr>
          <w:trHeight w:val="731"/>
          <w:jc w:val="center"/>
        </w:trPr>
        <w:tc>
          <w:tcPr>
            <w:tcW w:w="2219" w:type="dxa"/>
            <w:gridSpan w:val="2"/>
          </w:tcPr>
          <w:p w:rsidR="0092227F" w:rsidRPr="0092227F" w:rsidRDefault="0092227F" w:rsidP="0092227F">
            <w:pPr>
              <w:tabs>
                <w:tab w:val="left" w:pos="793"/>
              </w:tabs>
              <w:jc w:val="center"/>
              <w:rPr>
                <w:rFonts w:ascii="Calibri" w:hAnsi="Calibri" w:cs="Traditional Arabic"/>
                <w:b/>
                <w:bCs/>
                <w:sz w:val="32"/>
                <w:szCs w:val="32"/>
                <w:rtl/>
              </w:rPr>
            </w:pPr>
            <w:r w:rsidRPr="0092227F">
              <w:rPr>
                <w:rFonts w:ascii="Calibri" w:hAnsi="Calibri" w:cs="Traditional Arabic" w:hint="cs"/>
                <w:b/>
                <w:bCs/>
                <w:sz w:val="32"/>
                <w:szCs w:val="32"/>
                <w:rtl/>
              </w:rPr>
              <w:t>لحوم الإبل</w:t>
            </w:r>
          </w:p>
        </w:tc>
        <w:tc>
          <w:tcPr>
            <w:tcW w:w="1984" w:type="dxa"/>
            <w:gridSpan w:val="2"/>
          </w:tcPr>
          <w:p w:rsidR="0092227F" w:rsidRPr="0092227F" w:rsidRDefault="0092227F" w:rsidP="0092227F">
            <w:pPr>
              <w:tabs>
                <w:tab w:val="left" w:pos="793"/>
              </w:tabs>
              <w:jc w:val="center"/>
              <w:rPr>
                <w:rFonts w:ascii="Calibri" w:hAnsi="Calibri" w:cs="Traditional Arabic"/>
                <w:b/>
                <w:bCs/>
                <w:sz w:val="32"/>
                <w:szCs w:val="32"/>
                <w:rtl/>
              </w:rPr>
            </w:pPr>
            <w:r w:rsidRPr="0092227F">
              <w:rPr>
                <w:rFonts w:ascii="Calibri" w:hAnsi="Calibri" w:cs="Traditional Arabic" w:hint="cs"/>
                <w:b/>
                <w:bCs/>
                <w:sz w:val="32"/>
                <w:szCs w:val="32"/>
                <w:rtl/>
              </w:rPr>
              <w:t>لحوم الأبقار</w:t>
            </w:r>
          </w:p>
        </w:tc>
        <w:tc>
          <w:tcPr>
            <w:tcW w:w="1985" w:type="dxa"/>
            <w:gridSpan w:val="2"/>
          </w:tcPr>
          <w:p w:rsidR="0092227F" w:rsidRPr="0092227F" w:rsidRDefault="0092227F" w:rsidP="0092227F">
            <w:pPr>
              <w:tabs>
                <w:tab w:val="left" w:pos="793"/>
              </w:tabs>
              <w:jc w:val="center"/>
              <w:rPr>
                <w:rFonts w:ascii="Calibri" w:hAnsi="Calibri" w:cs="Traditional Arabic"/>
                <w:b/>
                <w:bCs/>
                <w:sz w:val="32"/>
                <w:szCs w:val="32"/>
                <w:rtl/>
              </w:rPr>
            </w:pPr>
            <w:r w:rsidRPr="0092227F">
              <w:rPr>
                <w:rFonts w:ascii="Calibri" w:hAnsi="Calibri" w:cs="Traditional Arabic" w:hint="cs"/>
                <w:b/>
                <w:bCs/>
                <w:sz w:val="32"/>
                <w:szCs w:val="32"/>
                <w:rtl/>
              </w:rPr>
              <w:t>لحوم الأغنام</w:t>
            </w:r>
          </w:p>
        </w:tc>
        <w:tc>
          <w:tcPr>
            <w:tcW w:w="2126" w:type="dxa"/>
            <w:gridSpan w:val="2"/>
          </w:tcPr>
          <w:p w:rsidR="0092227F" w:rsidRPr="0092227F" w:rsidRDefault="0092227F" w:rsidP="0092227F">
            <w:pPr>
              <w:tabs>
                <w:tab w:val="left" w:pos="793"/>
              </w:tabs>
              <w:jc w:val="center"/>
              <w:rPr>
                <w:rFonts w:ascii="Calibri" w:hAnsi="Calibri" w:cs="Traditional Arabic"/>
                <w:b/>
                <w:bCs/>
                <w:sz w:val="32"/>
                <w:szCs w:val="32"/>
                <w:rtl/>
              </w:rPr>
            </w:pPr>
            <w:r w:rsidRPr="0092227F">
              <w:rPr>
                <w:rFonts w:ascii="Calibri" w:hAnsi="Calibri" w:cs="Traditional Arabic" w:hint="cs"/>
                <w:b/>
                <w:bCs/>
                <w:sz w:val="32"/>
                <w:szCs w:val="32"/>
                <w:rtl/>
              </w:rPr>
              <w:t xml:space="preserve">الضابط </w:t>
            </w:r>
          </w:p>
          <w:p w:rsidR="0092227F" w:rsidRPr="0092227F" w:rsidRDefault="0092227F" w:rsidP="0092227F">
            <w:pPr>
              <w:tabs>
                <w:tab w:val="left" w:pos="793"/>
              </w:tabs>
              <w:jc w:val="center"/>
              <w:rPr>
                <w:rFonts w:ascii="Calibri" w:hAnsi="Calibri" w:cs="Traditional Arabic"/>
                <w:b/>
                <w:bCs/>
                <w:sz w:val="32"/>
                <w:szCs w:val="32"/>
                <w:rtl/>
              </w:rPr>
            </w:pPr>
            <w:r w:rsidRPr="0092227F">
              <w:rPr>
                <w:rFonts w:ascii="Calibri" w:hAnsi="Calibri" w:cs="Traditional Arabic" w:hint="cs"/>
                <w:b/>
                <w:bCs/>
                <w:sz w:val="32"/>
                <w:szCs w:val="32"/>
                <w:rtl/>
              </w:rPr>
              <w:t>(لحوم أبقار)</w:t>
            </w:r>
          </w:p>
        </w:tc>
      </w:tr>
      <w:tr w:rsidR="0092227F" w:rsidRPr="0092227F" w:rsidTr="003208C4">
        <w:trPr>
          <w:trHeight w:val="731"/>
          <w:jc w:val="center"/>
        </w:trPr>
        <w:tc>
          <w:tcPr>
            <w:tcW w:w="943" w:type="dxa"/>
          </w:tcPr>
          <w:p w:rsidR="0092227F" w:rsidRPr="0092227F" w:rsidRDefault="0092227F" w:rsidP="0092227F">
            <w:pPr>
              <w:tabs>
                <w:tab w:val="left" w:pos="793"/>
              </w:tabs>
              <w:jc w:val="center"/>
              <w:rPr>
                <w:rFonts w:ascii="Traditional Arabic" w:hAnsi="Traditional Arabic" w:cs="Traditional Arabic"/>
                <w:b/>
                <w:bCs/>
                <w:sz w:val="32"/>
                <w:szCs w:val="32"/>
              </w:rPr>
            </w:pPr>
            <w:r w:rsidRPr="0092227F">
              <w:rPr>
                <w:rFonts w:ascii="Traditional Arabic" w:hAnsi="Traditional Arabic" w:cs="Traditional Arabic"/>
                <w:b/>
                <w:bCs/>
                <w:sz w:val="32"/>
                <w:szCs w:val="32"/>
                <w:rtl/>
              </w:rPr>
              <w:t xml:space="preserve">درجة </w:t>
            </w:r>
            <w:r w:rsidRPr="0092227F">
              <w:rPr>
                <w:rFonts w:ascii="Traditional Arabic" w:hAnsi="Traditional Arabic" w:cs="Traditional Arabic"/>
                <w:b/>
                <w:bCs/>
                <w:sz w:val="32"/>
                <w:szCs w:val="32"/>
              </w:rPr>
              <w:t>pH</w:t>
            </w:r>
          </w:p>
        </w:tc>
        <w:tc>
          <w:tcPr>
            <w:tcW w:w="1276" w:type="dxa"/>
          </w:tcPr>
          <w:p w:rsidR="0092227F" w:rsidRPr="0092227F" w:rsidRDefault="0092227F" w:rsidP="0092227F">
            <w:pPr>
              <w:tabs>
                <w:tab w:val="left" w:pos="793"/>
              </w:tabs>
              <w:jc w:val="center"/>
              <w:rPr>
                <w:rFonts w:ascii="Calibri" w:hAnsi="Calibri" w:cs="Traditional Arabic"/>
                <w:b/>
                <w:bCs/>
                <w:sz w:val="32"/>
                <w:szCs w:val="32"/>
                <w:rtl/>
              </w:rPr>
            </w:pPr>
            <w:r w:rsidRPr="0092227F">
              <w:rPr>
                <w:rFonts w:ascii="Calibri" w:hAnsi="Calibri" w:cs="Traditional Arabic" w:hint="cs"/>
                <w:b/>
                <w:bCs/>
                <w:sz w:val="32"/>
                <w:szCs w:val="32"/>
                <w:rtl/>
              </w:rPr>
              <w:t>فترة التخزين باليوم</w:t>
            </w:r>
          </w:p>
        </w:tc>
        <w:tc>
          <w:tcPr>
            <w:tcW w:w="716" w:type="dxa"/>
          </w:tcPr>
          <w:p w:rsidR="0092227F" w:rsidRPr="0092227F" w:rsidRDefault="0092227F" w:rsidP="0092227F">
            <w:pPr>
              <w:tabs>
                <w:tab w:val="left" w:pos="793"/>
              </w:tabs>
              <w:jc w:val="center"/>
              <w:rPr>
                <w:rFonts w:ascii="Traditional Arabic" w:hAnsi="Traditional Arabic" w:cs="Traditional Arabic"/>
                <w:b/>
                <w:bCs/>
                <w:sz w:val="32"/>
                <w:szCs w:val="32"/>
              </w:rPr>
            </w:pPr>
            <w:r w:rsidRPr="0092227F">
              <w:rPr>
                <w:rFonts w:ascii="Traditional Arabic" w:hAnsi="Traditional Arabic" w:cs="Traditional Arabic"/>
                <w:b/>
                <w:bCs/>
                <w:sz w:val="32"/>
                <w:szCs w:val="32"/>
                <w:rtl/>
              </w:rPr>
              <w:t xml:space="preserve">درجة </w:t>
            </w:r>
            <w:r w:rsidRPr="0092227F">
              <w:rPr>
                <w:rFonts w:ascii="Traditional Arabic" w:hAnsi="Traditional Arabic" w:cs="Traditional Arabic"/>
                <w:b/>
                <w:bCs/>
                <w:sz w:val="32"/>
                <w:szCs w:val="32"/>
              </w:rPr>
              <w:t>pH</w:t>
            </w:r>
          </w:p>
        </w:tc>
        <w:tc>
          <w:tcPr>
            <w:tcW w:w="1268" w:type="dxa"/>
          </w:tcPr>
          <w:p w:rsidR="0092227F" w:rsidRPr="0092227F" w:rsidRDefault="0092227F" w:rsidP="0092227F">
            <w:pPr>
              <w:tabs>
                <w:tab w:val="left" w:pos="793"/>
              </w:tabs>
              <w:jc w:val="center"/>
              <w:rPr>
                <w:rFonts w:ascii="Calibri" w:hAnsi="Calibri" w:cs="Traditional Arabic"/>
                <w:b/>
                <w:bCs/>
                <w:sz w:val="32"/>
                <w:szCs w:val="32"/>
                <w:rtl/>
              </w:rPr>
            </w:pPr>
            <w:r w:rsidRPr="0092227F">
              <w:rPr>
                <w:rFonts w:ascii="Calibri" w:hAnsi="Calibri" w:cs="Traditional Arabic" w:hint="cs"/>
                <w:b/>
                <w:bCs/>
                <w:sz w:val="32"/>
                <w:szCs w:val="32"/>
                <w:rtl/>
              </w:rPr>
              <w:t>فترة التخزين باليوم</w:t>
            </w:r>
          </w:p>
        </w:tc>
        <w:tc>
          <w:tcPr>
            <w:tcW w:w="709" w:type="dxa"/>
          </w:tcPr>
          <w:p w:rsidR="0092227F" w:rsidRPr="0092227F" w:rsidRDefault="0092227F" w:rsidP="0092227F">
            <w:pPr>
              <w:tabs>
                <w:tab w:val="left" w:pos="793"/>
              </w:tabs>
              <w:jc w:val="center"/>
              <w:rPr>
                <w:rFonts w:ascii="Traditional Arabic" w:hAnsi="Traditional Arabic" w:cs="Traditional Arabic"/>
                <w:b/>
                <w:bCs/>
                <w:sz w:val="32"/>
                <w:szCs w:val="32"/>
              </w:rPr>
            </w:pPr>
            <w:r w:rsidRPr="0092227F">
              <w:rPr>
                <w:rFonts w:ascii="Traditional Arabic" w:hAnsi="Traditional Arabic" w:cs="Traditional Arabic"/>
                <w:b/>
                <w:bCs/>
                <w:sz w:val="32"/>
                <w:szCs w:val="32"/>
                <w:rtl/>
              </w:rPr>
              <w:t xml:space="preserve">درجة </w:t>
            </w:r>
            <w:r w:rsidRPr="0092227F">
              <w:rPr>
                <w:rFonts w:ascii="Traditional Arabic" w:hAnsi="Traditional Arabic" w:cs="Traditional Arabic"/>
                <w:b/>
                <w:bCs/>
                <w:sz w:val="32"/>
                <w:szCs w:val="32"/>
              </w:rPr>
              <w:t>pH</w:t>
            </w:r>
          </w:p>
        </w:tc>
        <w:tc>
          <w:tcPr>
            <w:tcW w:w="1276" w:type="dxa"/>
          </w:tcPr>
          <w:p w:rsidR="0092227F" w:rsidRPr="0092227F" w:rsidRDefault="0092227F" w:rsidP="0092227F">
            <w:pPr>
              <w:tabs>
                <w:tab w:val="left" w:pos="793"/>
              </w:tabs>
              <w:jc w:val="center"/>
              <w:rPr>
                <w:rFonts w:ascii="Calibri" w:hAnsi="Calibri" w:cs="Traditional Arabic"/>
                <w:b/>
                <w:bCs/>
                <w:sz w:val="32"/>
                <w:szCs w:val="32"/>
                <w:rtl/>
              </w:rPr>
            </w:pPr>
            <w:r w:rsidRPr="0092227F">
              <w:rPr>
                <w:rFonts w:ascii="Calibri" w:hAnsi="Calibri" w:cs="Traditional Arabic" w:hint="cs"/>
                <w:b/>
                <w:bCs/>
                <w:sz w:val="32"/>
                <w:szCs w:val="32"/>
                <w:rtl/>
              </w:rPr>
              <w:t>فترة التخزين باليوم</w:t>
            </w:r>
          </w:p>
        </w:tc>
        <w:tc>
          <w:tcPr>
            <w:tcW w:w="850" w:type="dxa"/>
            <w:tcBorders>
              <w:right w:val="single" w:sz="4" w:space="0" w:color="auto"/>
            </w:tcBorders>
          </w:tcPr>
          <w:p w:rsidR="0092227F" w:rsidRPr="0092227F" w:rsidRDefault="0092227F" w:rsidP="0092227F">
            <w:pPr>
              <w:tabs>
                <w:tab w:val="left" w:pos="793"/>
              </w:tabs>
              <w:jc w:val="center"/>
              <w:rPr>
                <w:rFonts w:ascii="Traditional Arabic" w:hAnsi="Traditional Arabic" w:cs="Traditional Arabic"/>
                <w:b/>
                <w:bCs/>
                <w:sz w:val="32"/>
                <w:szCs w:val="32"/>
              </w:rPr>
            </w:pPr>
            <w:r w:rsidRPr="0092227F">
              <w:rPr>
                <w:rFonts w:ascii="Traditional Arabic" w:hAnsi="Traditional Arabic" w:cs="Traditional Arabic"/>
                <w:b/>
                <w:bCs/>
                <w:sz w:val="32"/>
                <w:szCs w:val="32"/>
                <w:rtl/>
              </w:rPr>
              <w:t xml:space="preserve">درجة </w:t>
            </w:r>
            <w:r w:rsidRPr="0092227F">
              <w:rPr>
                <w:rFonts w:ascii="Traditional Arabic" w:hAnsi="Traditional Arabic" w:cs="Traditional Arabic"/>
                <w:b/>
                <w:bCs/>
                <w:sz w:val="32"/>
                <w:szCs w:val="32"/>
              </w:rPr>
              <w:t>pH</w:t>
            </w:r>
          </w:p>
        </w:tc>
        <w:tc>
          <w:tcPr>
            <w:tcW w:w="1276" w:type="dxa"/>
            <w:tcBorders>
              <w:left w:val="single" w:sz="4" w:space="0" w:color="auto"/>
            </w:tcBorders>
          </w:tcPr>
          <w:p w:rsidR="0092227F" w:rsidRPr="0092227F" w:rsidRDefault="0092227F" w:rsidP="0092227F">
            <w:pPr>
              <w:tabs>
                <w:tab w:val="left" w:pos="793"/>
              </w:tabs>
              <w:jc w:val="center"/>
              <w:rPr>
                <w:rFonts w:ascii="Calibri" w:hAnsi="Calibri" w:cs="Traditional Arabic"/>
                <w:b/>
                <w:bCs/>
                <w:sz w:val="32"/>
                <w:szCs w:val="32"/>
                <w:rtl/>
              </w:rPr>
            </w:pPr>
            <w:r w:rsidRPr="0092227F">
              <w:rPr>
                <w:rFonts w:ascii="Calibri" w:hAnsi="Calibri" w:cs="Traditional Arabic" w:hint="cs"/>
                <w:b/>
                <w:bCs/>
                <w:sz w:val="32"/>
                <w:szCs w:val="32"/>
                <w:rtl/>
              </w:rPr>
              <w:t>فترة التخزين باليوم</w:t>
            </w:r>
          </w:p>
        </w:tc>
      </w:tr>
      <w:tr w:rsidR="0092227F" w:rsidRPr="0092227F" w:rsidTr="003208C4">
        <w:trPr>
          <w:trHeight w:val="523"/>
          <w:jc w:val="center"/>
        </w:trPr>
        <w:tc>
          <w:tcPr>
            <w:tcW w:w="943"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5.9</w:t>
            </w:r>
          </w:p>
        </w:tc>
        <w:tc>
          <w:tcPr>
            <w:tcW w:w="1276"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صفر</w:t>
            </w:r>
          </w:p>
        </w:tc>
        <w:tc>
          <w:tcPr>
            <w:tcW w:w="716"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6.0</w:t>
            </w:r>
          </w:p>
        </w:tc>
        <w:tc>
          <w:tcPr>
            <w:tcW w:w="1268"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صفر</w:t>
            </w:r>
          </w:p>
        </w:tc>
        <w:tc>
          <w:tcPr>
            <w:tcW w:w="709"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6.1</w:t>
            </w:r>
          </w:p>
        </w:tc>
        <w:tc>
          <w:tcPr>
            <w:tcW w:w="1276"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صفر</w:t>
            </w:r>
          </w:p>
        </w:tc>
        <w:tc>
          <w:tcPr>
            <w:tcW w:w="850" w:type="dxa"/>
            <w:tcBorders>
              <w:right w:val="single" w:sz="4" w:space="0" w:color="auto"/>
            </w:tcBorders>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6.0</w:t>
            </w:r>
          </w:p>
        </w:tc>
        <w:tc>
          <w:tcPr>
            <w:tcW w:w="1276" w:type="dxa"/>
            <w:tcBorders>
              <w:left w:val="single" w:sz="4" w:space="0" w:color="auto"/>
            </w:tcBorders>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صفر</w:t>
            </w:r>
          </w:p>
        </w:tc>
      </w:tr>
      <w:tr w:rsidR="0092227F" w:rsidRPr="0092227F" w:rsidTr="003208C4">
        <w:trPr>
          <w:trHeight w:val="416"/>
          <w:jc w:val="center"/>
        </w:trPr>
        <w:tc>
          <w:tcPr>
            <w:tcW w:w="943"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6.1</w:t>
            </w:r>
          </w:p>
        </w:tc>
        <w:tc>
          <w:tcPr>
            <w:tcW w:w="1276"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15</w:t>
            </w:r>
          </w:p>
        </w:tc>
        <w:tc>
          <w:tcPr>
            <w:tcW w:w="716"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6.2</w:t>
            </w:r>
          </w:p>
        </w:tc>
        <w:tc>
          <w:tcPr>
            <w:tcW w:w="1268"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15</w:t>
            </w:r>
          </w:p>
        </w:tc>
        <w:tc>
          <w:tcPr>
            <w:tcW w:w="709"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6.2</w:t>
            </w:r>
          </w:p>
        </w:tc>
        <w:tc>
          <w:tcPr>
            <w:tcW w:w="1276"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15</w:t>
            </w:r>
          </w:p>
        </w:tc>
        <w:tc>
          <w:tcPr>
            <w:tcW w:w="850" w:type="dxa"/>
            <w:tcBorders>
              <w:right w:val="single" w:sz="4" w:space="0" w:color="auto"/>
            </w:tcBorders>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6.2</w:t>
            </w:r>
          </w:p>
        </w:tc>
        <w:tc>
          <w:tcPr>
            <w:tcW w:w="1276" w:type="dxa"/>
            <w:tcBorders>
              <w:left w:val="single" w:sz="4" w:space="0" w:color="auto"/>
            </w:tcBorders>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3</w:t>
            </w:r>
          </w:p>
        </w:tc>
      </w:tr>
      <w:tr w:rsidR="0092227F" w:rsidRPr="0092227F" w:rsidTr="003208C4">
        <w:trPr>
          <w:trHeight w:val="494"/>
          <w:jc w:val="center"/>
        </w:trPr>
        <w:tc>
          <w:tcPr>
            <w:tcW w:w="943"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6.2</w:t>
            </w:r>
          </w:p>
        </w:tc>
        <w:tc>
          <w:tcPr>
            <w:tcW w:w="1276"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21</w:t>
            </w:r>
          </w:p>
        </w:tc>
        <w:tc>
          <w:tcPr>
            <w:tcW w:w="716"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6.3</w:t>
            </w:r>
          </w:p>
        </w:tc>
        <w:tc>
          <w:tcPr>
            <w:tcW w:w="1268"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21</w:t>
            </w:r>
          </w:p>
        </w:tc>
        <w:tc>
          <w:tcPr>
            <w:tcW w:w="709"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6.3</w:t>
            </w:r>
          </w:p>
        </w:tc>
        <w:tc>
          <w:tcPr>
            <w:tcW w:w="1276"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21</w:t>
            </w:r>
          </w:p>
        </w:tc>
        <w:tc>
          <w:tcPr>
            <w:tcW w:w="850" w:type="dxa"/>
            <w:tcBorders>
              <w:right w:val="single" w:sz="4" w:space="0" w:color="auto"/>
            </w:tcBorders>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6.4</w:t>
            </w:r>
          </w:p>
        </w:tc>
        <w:tc>
          <w:tcPr>
            <w:tcW w:w="1276" w:type="dxa"/>
            <w:tcBorders>
              <w:left w:val="single" w:sz="4" w:space="0" w:color="auto"/>
            </w:tcBorders>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5</w:t>
            </w:r>
          </w:p>
        </w:tc>
      </w:tr>
      <w:tr w:rsidR="0092227F" w:rsidRPr="0092227F" w:rsidTr="003208C4">
        <w:trPr>
          <w:trHeight w:val="558"/>
          <w:jc w:val="center"/>
        </w:trPr>
        <w:tc>
          <w:tcPr>
            <w:tcW w:w="943"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6.3</w:t>
            </w:r>
          </w:p>
        </w:tc>
        <w:tc>
          <w:tcPr>
            <w:tcW w:w="1276"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 xml:space="preserve">31 </w:t>
            </w:r>
          </w:p>
        </w:tc>
        <w:tc>
          <w:tcPr>
            <w:tcW w:w="716"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6.4</w:t>
            </w:r>
          </w:p>
        </w:tc>
        <w:tc>
          <w:tcPr>
            <w:tcW w:w="1268"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 xml:space="preserve">28 </w:t>
            </w:r>
          </w:p>
        </w:tc>
        <w:tc>
          <w:tcPr>
            <w:tcW w:w="709"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6.4</w:t>
            </w:r>
          </w:p>
        </w:tc>
        <w:tc>
          <w:tcPr>
            <w:tcW w:w="1276" w:type="dxa"/>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 xml:space="preserve">25 </w:t>
            </w:r>
          </w:p>
        </w:tc>
        <w:tc>
          <w:tcPr>
            <w:tcW w:w="850" w:type="dxa"/>
            <w:tcBorders>
              <w:right w:val="single" w:sz="4" w:space="0" w:color="auto"/>
            </w:tcBorders>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6.5</w:t>
            </w:r>
          </w:p>
        </w:tc>
        <w:tc>
          <w:tcPr>
            <w:tcW w:w="1276" w:type="dxa"/>
            <w:tcBorders>
              <w:left w:val="single" w:sz="4" w:space="0" w:color="auto"/>
            </w:tcBorders>
          </w:tcPr>
          <w:p w:rsidR="0092227F" w:rsidRPr="0092227F" w:rsidRDefault="0092227F" w:rsidP="0092227F">
            <w:pPr>
              <w:tabs>
                <w:tab w:val="left" w:pos="793"/>
              </w:tabs>
              <w:jc w:val="center"/>
              <w:rPr>
                <w:rFonts w:ascii="Calibri" w:hAnsi="Calibri" w:cs="Traditional Arabic"/>
                <w:sz w:val="32"/>
                <w:szCs w:val="32"/>
                <w:rtl/>
              </w:rPr>
            </w:pPr>
            <w:r w:rsidRPr="0092227F">
              <w:rPr>
                <w:rFonts w:ascii="Calibri" w:hAnsi="Calibri" w:cs="Traditional Arabic" w:hint="cs"/>
                <w:sz w:val="32"/>
                <w:szCs w:val="32"/>
                <w:rtl/>
              </w:rPr>
              <w:t>7</w:t>
            </w:r>
          </w:p>
        </w:tc>
      </w:tr>
    </w:tbl>
    <w:p w:rsidR="0092227F" w:rsidRDefault="0092227F" w:rsidP="0092227F">
      <w:pPr>
        <w:tabs>
          <w:tab w:val="left" w:pos="1901"/>
        </w:tabs>
        <w:rPr>
          <w:rFonts w:ascii="Calibri" w:eastAsia="Calibri" w:hAnsi="Calibri" w:cs="Arial"/>
          <w:rtl/>
        </w:rPr>
      </w:pPr>
    </w:p>
    <w:p w:rsidR="00947665" w:rsidRDefault="00947665" w:rsidP="00947665">
      <w:pPr>
        <w:tabs>
          <w:tab w:val="left" w:pos="793"/>
        </w:tabs>
        <w:jc w:val="both"/>
        <w:rPr>
          <w:rFonts w:cs="Traditional Arabic"/>
          <w:sz w:val="32"/>
          <w:szCs w:val="32"/>
          <w:rtl/>
        </w:rPr>
      </w:pPr>
      <w:r>
        <w:rPr>
          <w:rFonts w:cs="Traditional Arabic" w:hint="cs"/>
          <w:sz w:val="32"/>
          <w:szCs w:val="32"/>
          <w:rtl/>
        </w:rPr>
        <w:lastRenderedPageBreak/>
        <w:t>كما تم تسجيل أقصى فترات الصلاحية لعينات لحوم الإبل ، الأبقار والأغنام وخواصها الطبيعية المتمثلة أساساً في تغير اللون وبداية تغير في رائحة اللحوم المميزة بالإضافة إلى التغير في الملمس في جدول رقم (2).</w:t>
      </w:r>
    </w:p>
    <w:p w:rsidR="00861F0D" w:rsidRPr="007F3F7C" w:rsidRDefault="007F3F7C" w:rsidP="0092227F">
      <w:pPr>
        <w:tabs>
          <w:tab w:val="left" w:pos="793"/>
        </w:tabs>
        <w:spacing w:after="0"/>
        <w:jc w:val="both"/>
        <w:rPr>
          <w:rFonts w:cs="Traditional Arabic"/>
          <w:b/>
          <w:bCs/>
          <w:sz w:val="32"/>
          <w:szCs w:val="32"/>
          <w:rtl/>
        </w:rPr>
      </w:pPr>
      <w:r w:rsidRPr="007F3F7C">
        <w:rPr>
          <w:rFonts w:cs="Traditional Arabic" w:hint="cs"/>
          <w:b/>
          <w:bCs/>
          <w:sz w:val="32"/>
          <w:szCs w:val="32"/>
          <w:rtl/>
        </w:rPr>
        <w:t>جدول (</w:t>
      </w:r>
      <w:r w:rsidR="0092227F">
        <w:rPr>
          <w:rFonts w:cs="Traditional Arabic" w:hint="cs"/>
          <w:b/>
          <w:bCs/>
          <w:sz w:val="32"/>
          <w:szCs w:val="32"/>
          <w:rtl/>
        </w:rPr>
        <w:t xml:space="preserve">2): أقصى فترات صلاحية </w:t>
      </w:r>
      <w:r w:rsidRPr="007F3F7C">
        <w:rPr>
          <w:rFonts w:cs="Traditional Arabic" w:hint="cs"/>
          <w:b/>
          <w:bCs/>
          <w:sz w:val="32"/>
          <w:szCs w:val="32"/>
          <w:rtl/>
        </w:rPr>
        <w:t>للحوم المعبئة بتفريغ الهواء آلياً</w:t>
      </w:r>
      <w:r w:rsidR="00861F0D" w:rsidRPr="007F3F7C">
        <w:rPr>
          <w:rFonts w:cs="Traditional Arabic" w:hint="cs"/>
          <w:b/>
          <w:bCs/>
          <w:sz w:val="32"/>
          <w:szCs w:val="32"/>
          <w:rtl/>
        </w:rPr>
        <w:t xml:space="preserve"> </w:t>
      </w:r>
    </w:p>
    <w:tbl>
      <w:tblPr>
        <w:tblStyle w:val="TableGrid"/>
        <w:bidiVisual/>
        <w:tblW w:w="0" w:type="auto"/>
        <w:jc w:val="center"/>
        <w:tblLook w:val="04A0" w:firstRow="1" w:lastRow="0" w:firstColumn="1" w:lastColumn="0" w:noHBand="0" w:noVBand="1"/>
      </w:tblPr>
      <w:tblGrid>
        <w:gridCol w:w="2130"/>
        <w:gridCol w:w="2130"/>
        <w:gridCol w:w="1602"/>
        <w:gridCol w:w="2126"/>
      </w:tblGrid>
      <w:tr w:rsidR="00861F0D" w:rsidTr="00E67CD1">
        <w:trPr>
          <w:jc w:val="center"/>
        </w:trPr>
        <w:tc>
          <w:tcPr>
            <w:tcW w:w="2130" w:type="dxa"/>
          </w:tcPr>
          <w:p w:rsidR="00861F0D" w:rsidRPr="00861F0D" w:rsidRDefault="00861F0D" w:rsidP="00861F0D">
            <w:pPr>
              <w:tabs>
                <w:tab w:val="left" w:pos="793"/>
              </w:tabs>
              <w:jc w:val="center"/>
              <w:rPr>
                <w:rFonts w:ascii="Traditional Arabic" w:hAnsi="Traditional Arabic" w:cs="Traditional Arabic"/>
                <w:b/>
                <w:bCs/>
                <w:sz w:val="32"/>
                <w:szCs w:val="32"/>
                <w:rtl/>
              </w:rPr>
            </w:pPr>
            <w:r w:rsidRPr="00861F0D">
              <w:rPr>
                <w:rFonts w:ascii="Traditional Arabic" w:hAnsi="Traditional Arabic" w:cs="Traditional Arabic"/>
                <w:b/>
                <w:bCs/>
                <w:sz w:val="32"/>
                <w:szCs w:val="32"/>
                <w:rtl/>
              </w:rPr>
              <w:t>نوع اللحوم</w:t>
            </w:r>
          </w:p>
        </w:tc>
        <w:tc>
          <w:tcPr>
            <w:tcW w:w="2130" w:type="dxa"/>
          </w:tcPr>
          <w:p w:rsidR="00861F0D" w:rsidRPr="00861F0D" w:rsidRDefault="00861F0D" w:rsidP="00861F0D">
            <w:pPr>
              <w:tabs>
                <w:tab w:val="left" w:pos="793"/>
              </w:tabs>
              <w:jc w:val="center"/>
              <w:rPr>
                <w:rFonts w:ascii="Traditional Arabic" w:hAnsi="Traditional Arabic" w:cs="Traditional Arabic"/>
                <w:b/>
                <w:bCs/>
                <w:sz w:val="32"/>
                <w:szCs w:val="32"/>
                <w:rtl/>
              </w:rPr>
            </w:pPr>
            <w:r w:rsidRPr="00861F0D">
              <w:rPr>
                <w:rFonts w:ascii="Traditional Arabic" w:hAnsi="Traditional Arabic" w:cs="Traditional Arabic"/>
                <w:b/>
                <w:bCs/>
                <w:sz w:val="32"/>
                <w:szCs w:val="32"/>
                <w:rtl/>
              </w:rPr>
              <w:t>الخواص الطبيعية</w:t>
            </w:r>
          </w:p>
        </w:tc>
        <w:tc>
          <w:tcPr>
            <w:tcW w:w="1602" w:type="dxa"/>
          </w:tcPr>
          <w:p w:rsidR="00861F0D" w:rsidRPr="00861F0D" w:rsidRDefault="00861F0D" w:rsidP="00861F0D">
            <w:pPr>
              <w:tabs>
                <w:tab w:val="left" w:pos="793"/>
              </w:tabs>
              <w:jc w:val="center"/>
              <w:rPr>
                <w:rFonts w:ascii="Traditional Arabic" w:hAnsi="Traditional Arabic" w:cs="Traditional Arabic"/>
                <w:b/>
                <w:bCs/>
                <w:sz w:val="32"/>
                <w:szCs w:val="32"/>
              </w:rPr>
            </w:pPr>
            <w:r w:rsidRPr="00861F0D">
              <w:rPr>
                <w:rFonts w:ascii="Traditional Arabic" w:hAnsi="Traditional Arabic" w:cs="Traditional Arabic"/>
                <w:b/>
                <w:bCs/>
                <w:sz w:val="32"/>
                <w:szCs w:val="32"/>
                <w:rtl/>
              </w:rPr>
              <w:t xml:space="preserve">درجة </w:t>
            </w:r>
            <w:r w:rsidRPr="00861F0D">
              <w:rPr>
                <w:rFonts w:ascii="Traditional Arabic" w:hAnsi="Traditional Arabic" w:cs="Traditional Arabic"/>
                <w:b/>
                <w:bCs/>
                <w:sz w:val="32"/>
                <w:szCs w:val="32"/>
              </w:rPr>
              <w:t>pH</w:t>
            </w:r>
          </w:p>
        </w:tc>
        <w:tc>
          <w:tcPr>
            <w:tcW w:w="2126" w:type="dxa"/>
          </w:tcPr>
          <w:p w:rsidR="00861F0D" w:rsidRPr="00861F0D" w:rsidRDefault="007C5167" w:rsidP="00810489">
            <w:pPr>
              <w:tabs>
                <w:tab w:val="left" w:pos="793"/>
              </w:tabs>
              <w:jc w:val="center"/>
              <w:rPr>
                <w:rFonts w:cs="Traditional Arabic"/>
                <w:b/>
                <w:bCs/>
                <w:sz w:val="32"/>
                <w:szCs w:val="32"/>
                <w:rtl/>
              </w:rPr>
            </w:pPr>
            <w:r>
              <w:rPr>
                <w:rFonts w:cs="Traditional Arabic" w:hint="cs"/>
                <w:b/>
                <w:bCs/>
                <w:sz w:val="32"/>
                <w:szCs w:val="32"/>
                <w:rtl/>
              </w:rPr>
              <w:t xml:space="preserve">أقصى فترة </w:t>
            </w:r>
            <w:r w:rsidR="00861F0D" w:rsidRPr="00861F0D">
              <w:rPr>
                <w:rFonts w:cs="Traditional Arabic" w:hint="cs"/>
                <w:b/>
                <w:bCs/>
                <w:sz w:val="32"/>
                <w:szCs w:val="32"/>
                <w:rtl/>
              </w:rPr>
              <w:t xml:space="preserve">صلاحية </w:t>
            </w:r>
          </w:p>
        </w:tc>
      </w:tr>
      <w:tr w:rsidR="00861F0D" w:rsidTr="00E67CD1">
        <w:trPr>
          <w:jc w:val="center"/>
        </w:trPr>
        <w:tc>
          <w:tcPr>
            <w:tcW w:w="2130" w:type="dxa"/>
          </w:tcPr>
          <w:p w:rsidR="00861F0D" w:rsidRDefault="00810489" w:rsidP="00810489">
            <w:pPr>
              <w:tabs>
                <w:tab w:val="left" w:pos="793"/>
              </w:tabs>
              <w:jc w:val="center"/>
              <w:rPr>
                <w:rFonts w:cs="Traditional Arabic"/>
                <w:sz w:val="32"/>
                <w:szCs w:val="32"/>
                <w:rtl/>
              </w:rPr>
            </w:pPr>
            <w:r>
              <w:rPr>
                <w:rFonts w:cs="Traditional Arabic" w:hint="cs"/>
                <w:sz w:val="32"/>
                <w:szCs w:val="32"/>
                <w:rtl/>
              </w:rPr>
              <w:t>إبل</w:t>
            </w:r>
          </w:p>
        </w:tc>
        <w:tc>
          <w:tcPr>
            <w:tcW w:w="2130" w:type="dxa"/>
          </w:tcPr>
          <w:p w:rsidR="00861F0D" w:rsidRDefault="00810489" w:rsidP="00810489">
            <w:pPr>
              <w:tabs>
                <w:tab w:val="left" w:pos="793"/>
              </w:tabs>
              <w:jc w:val="center"/>
              <w:rPr>
                <w:rFonts w:cs="Traditional Arabic"/>
                <w:sz w:val="32"/>
                <w:szCs w:val="32"/>
                <w:rtl/>
              </w:rPr>
            </w:pPr>
            <w:r>
              <w:rPr>
                <w:rFonts w:cs="Traditional Arabic" w:hint="cs"/>
                <w:sz w:val="32"/>
                <w:szCs w:val="32"/>
                <w:rtl/>
              </w:rPr>
              <w:t>جيدة جداً</w:t>
            </w:r>
          </w:p>
        </w:tc>
        <w:tc>
          <w:tcPr>
            <w:tcW w:w="1602" w:type="dxa"/>
          </w:tcPr>
          <w:p w:rsidR="00861F0D" w:rsidRDefault="00810489" w:rsidP="0092227F">
            <w:pPr>
              <w:tabs>
                <w:tab w:val="left" w:pos="793"/>
              </w:tabs>
              <w:jc w:val="center"/>
              <w:rPr>
                <w:rFonts w:cs="Traditional Arabic"/>
                <w:sz w:val="32"/>
                <w:szCs w:val="32"/>
                <w:rtl/>
              </w:rPr>
            </w:pPr>
            <w:r>
              <w:rPr>
                <w:rFonts w:cs="Traditional Arabic" w:hint="cs"/>
                <w:sz w:val="32"/>
                <w:szCs w:val="32"/>
                <w:rtl/>
              </w:rPr>
              <w:t>6.</w:t>
            </w:r>
            <w:r w:rsidR="0092227F">
              <w:rPr>
                <w:rFonts w:cs="Traditional Arabic" w:hint="cs"/>
                <w:sz w:val="32"/>
                <w:szCs w:val="32"/>
                <w:rtl/>
              </w:rPr>
              <w:t>3</w:t>
            </w:r>
          </w:p>
        </w:tc>
        <w:tc>
          <w:tcPr>
            <w:tcW w:w="2126" w:type="dxa"/>
          </w:tcPr>
          <w:p w:rsidR="00861F0D" w:rsidRDefault="007C5167" w:rsidP="007C5167">
            <w:pPr>
              <w:tabs>
                <w:tab w:val="left" w:pos="793"/>
              </w:tabs>
              <w:jc w:val="center"/>
              <w:rPr>
                <w:rFonts w:cs="Traditional Arabic"/>
                <w:sz w:val="32"/>
                <w:szCs w:val="32"/>
                <w:rtl/>
              </w:rPr>
            </w:pPr>
            <w:r>
              <w:rPr>
                <w:rFonts w:cs="Traditional Arabic" w:hint="cs"/>
                <w:sz w:val="32"/>
                <w:szCs w:val="32"/>
                <w:rtl/>
              </w:rPr>
              <w:t>31 يوم</w:t>
            </w:r>
          </w:p>
        </w:tc>
      </w:tr>
      <w:tr w:rsidR="00861F0D" w:rsidTr="00E67CD1">
        <w:trPr>
          <w:jc w:val="center"/>
        </w:trPr>
        <w:tc>
          <w:tcPr>
            <w:tcW w:w="2130" w:type="dxa"/>
          </w:tcPr>
          <w:p w:rsidR="00861F0D" w:rsidRDefault="00810489" w:rsidP="00810489">
            <w:pPr>
              <w:tabs>
                <w:tab w:val="left" w:pos="793"/>
              </w:tabs>
              <w:jc w:val="center"/>
              <w:rPr>
                <w:rFonts w:cs="Traditional Arabic"/>
                <w:sz w:val="32"/>
                <w:szCs w:val="32"/>
                <w:rtl/>
              </w:rPr>
            </w:pPr>
            <w:r>
              <w:rPr>
                <w:rFonts w:cs="Traditional Arabic" w:hint="cs"/>
                <w:sz w:val="32"/>
                <w:szCs w:val="32"/>
                <w:rtl/>
              </w:rPr>
              <w:t>أبقار</w:t>
            </w:r>
          </w:p>
        </w:tc>
        <w:tc>
          <w:tcPr>
            <w:tcW w:w="2130" w:type="dxa"/>
          </w:tcPr>
          <w:p w:rsidR="00861F0D" w:rsidRDefault="00810489" w:rsidP="00810489">
            <w:pPr>
              <w:tabs>
                <w:tab w:val="left" w:pos="793"/>
              </w:tabs>
              <w:jc w:val="center"/>
              <w:rPr>
                <w:rFonts w:cs="Traditional Arabic"/>
                <w:sz w:val="32"/>
                <w:szCs w:val="32"/>
                <w:rtl/>
              </w:rPr>
            </w:pPr>
            <w:r>
              <w:rPr>
                <w:rFonts w:cs="Traditional Arabic" w:hint="cs"/>
                <w:sz w:val="32"/>
                <w:szCs w:val="32"/>
                <w:rtl/>
              </w:rPr>
              <w:t>جيدة جداً</w:t>
            </w:r>
          </w:p>
        </w:tc>
        <w:tc>
          <w:tcPr>
            <w:tcW w:w="1602" w:type="dxa"/>
          </w:tcPr>
          <w:p w:rsidR="00861F0D" w:rsidRDefault="00810489" w:rsidP="0092227F">
            <w:pPr>
              <w:tabs>
                <w:tab w:val="left" w:pos="793"/>
              </w:tabs>
              <w:jc w:val="center"/>
              <w:rPr>
                <w:rFonts w:cs="Traditional Arabic"/>
                <w:sz w:val="32"/>
                <w:szCs w:val="32"/>
                <w:rtl/>
              </w:rPr>
            </w:pPr>
            <w:r>
              <w:rPr>
                <w:rFonts w:cs="Traditional Arabic" w:hint="cs"/>
                <w:sz w:val="32"/>
                <w:szCs w:val="32"/>
                <w:rtl/>
              </w:rPr>
              <w:t>6.</w:t>
            </w:r>
            <w:r w:rsidR="0092227F">
              <w:rPr>
                <w:rFonts w:cs="Traditional Arabic" w:hint="cs"/>
                <w:sz w:val="32"/>
                <w:szCs w:val="32"/>
                <w:rtl/>
              </w:rPr>
              <w:t>4</w:t>
            </w:r>
          </w:p>
        </w:tc>
        <w:tc>
          <w:tcPr>
            <w:tcW w:w="2126" w:type="dxa"/>
          </w:tcPr>
          <w:p w:rsidR="00861F0D" w:rsidRDefault="007C5167" w:rsidP="007C5167">
            <w:pPr>
              <w:tabs>
                <w:tab w:val="left" w:pos="793"/>
              </w:tabs>
              <w:jc w:val="center"/>
              <w:rPr>
                <w:rFonts w:cs="Traditional Arabic"/>
                <w:sz w:val="32"/>
                <w:szCs w:val="32"/>
                <w:rtl/>
              </w:rPr>
            </w:pPr>
            <w:r>
              <w:rPr>
                <w:rFonts w:cs="Traditional Arabic" w:hint="cs"/>
                <w:sz w:val="32"/>
                <w:szCs w:val="32"/>
                <w:rtl/>
              </w:rPr>
              <w:t>28 يوم</w:t>
            </w:r>
          </w:p>
        </w:tc>
      </w:tr>
      <w:tr w:rsidR="00861F0D" w:rsidTr="00E67CD1">
        <w:trPr>
          <w:jc w:val="center"/>
        </w:trPr>
        <w:tc>
          <w:tcPr>
            <w:tcW w:w="2130" w:type="dxa"/>
          </w:tcPr>
          <w:p w:rsidR="00861F0D" w:rsidRDefault="00810489" w:rsidP="00810489">
            <w:pPr>
              <w:tabs>
                <w:tab w:val="left" w:pos="793"/>
              </w:tabs>
              <w:jc w:val="center"/>
              <w:rPr>
                <w:rFonts w:cs="Traditional Arabic"/>
                <w:sz w:val="32"/>
                <w:szCs w:val="32"/>
                <w:rtl/>
              </w:rPr>
            </w:pPr>
            <w:r>
              <w:rPr>
                <w:rFonts w:cs="Traditional Arabic" w:hint="cs"/>
                <w:sz w:val="32"/>
                <w:szCs w:val="32"/>
                <w:rtl/>
              </w:rPr>
              <w:t>أغنام</w:t>
            </w:r>
          </w:p>
        </w:tc>
        <w:tc>
          <w:tcPr>
            <w:tcW w:w="2130" w:type="dxa"/>
          </w:tcPr>
          <w:p w:rsidR="00861F0D" w:rsidRDefault="00810489" w:rsidP="00810489">
            <w:pPr>
              <w:tabs>
                <w:tab w:val="left" w:pos="793"/>
              </w:tabs>
              <w:jc w:val="center"/>
              <w:rPr>
                <w:rFonts w:cs="Traditional Arabic"/>
                <w:sz w:val="32"/>
                <w:szCs w:val="32"/>
                <w:rtl/>
              </w:rPr>
            </w:pPr>
            <w:r>
              <w:rPr>
                <w:rFonts w:cs="Traditional Arabic" w:hint="cs"/>
                <w:sz w:val="32"/>
                <w:szCs w:val="32"/>
                <w:rtl/>
              </w:rPr>
              <w:t xml:space="preserve">جيدة </w:t>
            </w:r>
          </w:p>
        </w:tc>
        <w:tc>
          <w:tcPr>
            <w:tcW w:w="1602" w:type="dxa"/>
          </w:tcPr>
          <w:p w:rsidR="00861F0D" w:rsidRDefault="00810489" w:rsidP="00810489">
            <w:pPr>
              <w:tabs>
                <w:tab w:val="left" w:pos="793"/>
              </w:tabs>
              <w:jc w:val="center"/>
              <w:rPr>
                <w:rFonts w:cs="Traditional Arabic"/>
                <w:sz w:val="32"/>
                <w:szCs w:val="32"/>
                <w:rtl/>
              </w:rPr>
            </w:pPr>
            <w:r>
              <w:rPr>
                <w:rFonts w:cs="Traditional Arabic" w:hint="cs"/>
                <w:sz w:val="32"/>
                <w:szCs w:val="32"/>
                <w:rtl/>
              </w:rPr>
              <w:t>6.4</w:t>
            </w:r>
          </w:p>
        </w:tc>
        <w:tc>
          <w:tcPr>
            <w:tcW w:w="2126" w:type="dxa"/>
          </w:tcPr>
          <w:p w:rsidR="00861F0D" w:rsidRDefault="007C5167" w:rsidP="007C5167">
            <w:pPr>
              <w:tabs>
                <w:tab w:val="left" w:pos="793"/>
              </w:tabs>
              <w:jc w:val="center"/>
              <w:rPr>
                <w:rFonts w:cs="Traditional Arabic"/>
                <w:sz w:val="32"/>
                <w:szCs w:val="32"/>
                <w:rtl/>
              </w:rPr>
            </w:pPr>
            <w:r>
              <w:rPr>
                <w:rFonts w:cs="Traditional Arabic" w:hint="cs"/>
                <w:sz w:val="32"/>
                <w:szCs w:val="32"/>
                <w:rtl/>
              </w:rPr>
              <w:t>25 يوم</w:t>
            </w:r>
          </w:p>
        </w:tc>
      </w:tr>
      <w:tr w:rsidR="00861F0D" w:rsidTr="00E67CD1">
        <w:trPr>
          <w:jc w:val="center"/>
        </w:trPr>
        <w:tc>
          <w:tcPr>
            <w:tcW w:w="2130" w:type="dxa"/>
          </w:tcPr>
          <w:p w:rsidR="00861F0D" w:rsidRDefault="00810489" w:rsidP="00861F0D">
            <w:pPr>
              <w:tabs>
                <w:tab w:val="left" w:pos="793"/>
              </w:tabs>
              <w:jc w:val="both"/>
              <w:rPr>
                <w:rFonts w:cs="Traditional Arabic"/>
                <w:sz w:val="32"/>
                <w:szCs w:val="32"/>
                <w:rtl/>
              </w:rPr>
            </w:pPr>
            <w:r>
              <w:rPr>
                <w:rFonts w:cs="Traditional Arabic" w:hint="cs"/>
                <w:sz w:val="32"/>
                <w:szCs w:val="32"/>
                <w:rtl/>
              </w:rPr>
              <w:t>الضابط (أبقار)</w:t>
            </w:r>
          </w:p>
        </w:tc>
        <w:tc>
          <w:tcPr>
            <w:tcW w:w="2130" w:type="dxa"/>
          </w:tcPr>
          <w:p w:rsidR="00861F0D" w:rsidRDefault="00810489" w:rsidP="00810489">
            <w:pPr>
              <w:tabs>
                <w:tab w:val="left" w:pos="793"/>
              </w:tabs>
              <w:jc w:val="center"/>
              <w:rPr>
                <w:rFonts w:cs="Traditional Arabic"/>
                <w:sz w:val="32"/>
                <w:szCs w:val="32"/>
                <w:rtl/>
              </w:rPr>
            </w:pPr>
            <w:r>
              <w:rPr>
                <w:rFonts w:cs="Traditional Arabic" w:hint="cs"/>
                <w:sz w:val="32"/>
                <w:szCs w:val="32"/>
                <w:rtl/>
              </w:rPr>
              <w:t>جيدة</w:t>
            </w:r>
          </w:p>
        </w:tc>
        <w:tc>
          <w:tcPr>
            <w:tcW w:w="1602" w:type="dxa"/>
          </w:tcPr>
          <w:p w:rsidR="00861F0D" w:rsidRDefault="00810489" w:rsidP="0092227F">
            <w:pPr>
              <w:tabs>
                <w:tab w:val="left" w:pos="793"/>
              </w:tabs>
              <w:jc w:val="center"/>
              <w:rPr>
                <w:rFonts w:cs="Traditional Arabic"/>
                <w:sz w:val="32"/>
                <w:szCs w:val="32"/>
                <w:rtl/>
              </w:rPr>
            </w:pPr>
            <w:r>
              <w:rPr>
                <w:rFonts w:cs="Traditional Arabic" w:hint="cs"/>
                <w:sz w:val="32"/>
                <w:szCs w:val="32"/>
                <w:rtl/>
              </w:rPr>
              <w:t>6.</w:t>
            </w:r>
            <w:r w:rsidR="0092227F">
              <w:rPr>
                <w:rFonts w:cs="Traditional Arabic" w:hint="cs"/>
                <w:sz w:val="32"/>
                <w:szCs w:val="32"/>
                <w:rtl/>
              </w:rPr>
              <w:t>5</w:t>
            </w:r>
          </w:p>
        </w:tc>
        <w:tc>
          <w:tcPr>
            <w:tcW w:w="2126" w:type="dxa"/>
          </w:tcPr>
          <w:p w:rsidR="00861F0D" w:rsidRDefault="0092227F" w:rsidP="007C5167">
            <w:pPr>
              <w:tabs>
                <w:tab w:val="left" w:pos="793"/>
              </w:tabs>
              <w:jc w:val="center"/>
              <w:rPr>
                <w:rFonts w:cs="Traditional Arabic"/>
                <w:sz w:val="32"/>
                <w:szCs w:val="32"/>
                <w:rtl/>
              </w:rPr>
            </w:pPr>
            <w:r>
              <w:rPr>
                <w:rFonts w:cs="Traditional Arabic" w:hint="cs"/>
                <w:sz w:val="32"/>
                <w:szCs w:val="32"/>
                <w:rtl/>
              </w:rPr>
              <w:t>7</w:t>
            </w:r>
            <w:r w:rsidR="007C5167">
              <w:rPr>
                <w:rFonts w:cs="Traditional Arabic" w:hint="cs"/>
                <w:sz w:val="32"/>
                <w:szCs w:val="32"/>
                <w:rtl/>
              </w:rPr>
              <w:t xml:space="preserve"> أيام</w:t>
            </w:r>
          </w:p>
        </w:tc>
      </w:tr>
    </w:tbl>
    <w:p w:rsidR="00861F0D" w:rsidRDefault="00861F0D" w:rsidP="00861F0D">
      <w:pPr>
        <w:tabs>
          <w:tab w:val="left" w:pos="793"/>
        </w:tabs>
        <w:jc w:val="both"/>
        <w:rPr>
          <w:rFonts w:cs="Traditional Arabic"/>
          <w:sz w:val="32"/>
          <w:szCs w:val="32"/>
          <w:rtl/>
        </w:rPr>
      </w:pPr>
    </w:p>
    <w:p w:rsidR="00947665" w:rsidRDefault="00947665" w:rsidP="00861F0D">
      <w:pPr>
        <w:tabs>
          <w:tab w:val="left" w:pos="793"/>
        </w:tabs>
        <w:jc w:val="both"/>
        <w:rPr>
          <w:rFonts w:cs="Traditional Arabic"/>
          <w:sz w:val="32"/>
          <w:szCs w:val="32"/>
          <w:rtl/>
        </w:rPr>
      </w:pPr>
      <w:r>
        <w:rPr>
          <w:rFonts w:cs="Traditional Arabic" w:hint="cs"/>
          <w:sz w:val="32"/>
          <w:szCs w:val="32"/>
          <w:rtl/>
        </w:rPr>
        <w:t>كما تم الاستعانة بعمل رسومات بيانية على صورة منحنيا</w:t>
      </w:r>
      <w:r>
        <w:rPr>
          <w:rFonts w:cs="Traditional Arabic" w:hint="eastAsia"/>
          <w:sz w:val="32"/>
          <w:szCs w:val="32"/>
          <w:rtl/>
        </w:rPr>
        <w:t>ت</w:t>
      </w:r>
      <w:r>
        <w:rPr>
          <w:rFonts w:cs="Traditional Arabic" w:hint="cs"/>
          <w:sz w:val="32"/>
          <w:szCs w:val="32"/>
          <w:rtl/>
        </w:rPr>
        <w:t xml:space="preserve"> توضح العلاقة بين درجة </w:t>
      </w:r>
      <w:r>
        <w:rPr>
          <w:rFonts w:cs="Traditional Arabic"/>
          <w:sz w:val="32"/>
          <w:szCs w:val="32"/>
        </w:rPr>
        <w:t>pH</w:t>
      </w:r>
      <w:r>
        <w:rPr>
          <w:rFonts w:cs="Traditional Arabic" w:hint="cs"/>
          <w:sz w:val="32"/>
          <w:szCs w:val="32"/>
          <w:rtl/>
        </w:rPr>
        <w:t xml:space="preserve">  وفترات التخزين لمختلف أنواع عينات اللحوم المستخدمة في التجربة </w:t>
      </w:r>
      <w:r w:rsidR="00312A47">
        <w:rPr>
          <w:rFonts w:cs="Traditional Arabic" w:hint="cs"/>
          <w:sz w:val="32"/>
          <w:szCs w:val="32"/>
          <w:rtl/>
        </w:rPr>
        <w:t>، وتم تسجيل النتائج في أشكال (1) ، (2) و (3).</w:t>
      </w:r>
      <w:r>
        <w:rPr>
          <w:rFonts w:cs="Traditional Arabic" w:hint="cs"/>
          <w:sz w:val="32"/>
          <w:szCs w:val="32"/>
          <w:rtl/>
        </w:rPr>
        <w:t xml:space="preserve">  </w:t>
      </w:r>
    </w:p>
    <w:p w:rsidR="0092227F" w:rsidRDefault="00E67CD1" w:rsidP="00E67CD1">
      <w:pPr>
        <w:tabs>
          <w:tab w:val="left" w:pos="793"/>
        </w:tabs>
        <w:spacing w:after="0"/>
        <w:jc w:val="center"/>
        <w:rPr>
          <w:rFonts w:cs="Traditional Arabic"/>
          <w:sz w:val="32"/>
          <w:szCs w:val="32"/>
          <w:rtl/>
        </w:rPr>
      </w:pPr>
      <w:r w:rsidRPr="00E67CD1">
        <w:rPr>
          <w:rFonts w:cs="Traditional Arabic"/>
          <w:noProof/>
          <w:sz w:val="32"/>
          <w:szCs w:val="32"/>
          <w:rtl/>
        </w:rPr>
        <w:drawing>
          <wp:inline distT="0" distB="0" distL="0" distR="0" wp14:anchorId="7DBDC89A" wp14:editId="5E5D2BBE">
            <wp:extent cx="5194242" cy="2621507"/>
            <wp:effectExtent l="0" t="0" r="6985" b="762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94242" cy="2621507"/>
                    </a:xfrm>
                    <a:prstGeom prst="rect">
                      <a:avLst/>
                    </a:prstGeom>
                  </pic:spPr>
                </pic:pic>
              </a:graphicData>
            </a:graphic>
          </wp:inline>
        </w:drawing>
      </w:r>
    </w:p>
    <w:p w:rsidR="0092227F" w:rsidRPr="0092227F" w:rsidRDefault="0092227F" w:rsidP="0092227F">
      <w:pPr>
        <w:tabs>
          <w:tab w:val="left" w:pos="793"/>
        </w:tabs>
        <w:jc w:val="center"/>
        <w:rPr>
          <w:rFonts w:cs="Traditional Arabic"/>
          <w:sz w:val="28"/>
          <w:szCs w:val="28"/>
          <w:rtl/>
        </w:rPr>
      </w:pPr>
      <w:r>
        <w:rPr>
          <w:rFonts w:cs="Traditional Arabic" w:hint="cs"/>
          <w:sz w:val="28"/>
          <w:szCs w:val="28"/>
          <w:rtl/>
        </w:rPr>
        <w:t xml:space="preserve">شكل (1): العلاقة بين درجة </w:t>
      </w:r>
      <w:r>
        <w:rPr>
          <w:rFonts w:cs="Traditional Arabic"/>
          <w:sz w:val="28"/>
          <w:szCs w:val="28"/>
        </w:rPr>
        <w:t>pH</w:t>
      </w:r>
      <w:r>
        <w:rPr>
          <w:rFonts w:cs="Traditional Arabic" w:hint="cs"/>
          <w:sz w:val="28"/>
          <w:szCs w:val="28"/>
          <w:rtl/>
        </w:rPr>
        <w:t xml:space="preserve"> وفترة التخزين بالتبريد للحوم الإبل</w:t>
      </w:r>
    </w:p>
    <w:p w:rsidR="003208C4" w:rsidRDefault="00E67CD1" w:rsidP="003208C4">
      <w:pPr>
        <w:tabs>
          <w:tab w:val="left" w:pos="793"/>
        </w:tabs>
        <w:spacing w:after="0"/>
        <w:jc w:val="center"/>
        <w:rPr>
          <w:rFonts w:cs="Traditional Arabic"/>
          <w:sz w:val="32"/>
          <w:szCs w:val="32"/>
          <w:rtl/>
        </w:rPr>
      </w:pPr>
      <w:r w:rsidRPr="00E67CD1">
        <w:rPr>
          <w:rFonts w:cs="Traditional Arabic"/>
          <w:noProof/>
          <w:sz w:val="32"/>
          <w:szCs w:val="32"/>
          <w:rtl/>
        </w:rPr>
        <w:lastRenderedPageBreak/>
        <w:drawing>
          <wp:inline distT="0" distB="0" distL="0" distR="0" wp14:anchorId="1D718E5D" wp14:editId="4E4ACD22">
            <wp:extent cx="5194242" cy="2621507"/>
            <wp:effectExtent l="0" t="0" r="6985" b="762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194242" cy="2621507"/>
                    </a:xfrm>
                    <a:prstGeom prst="rect">
                      <a:avLst/>
                    </a:prstGeom>
                  </pic:spPr>
                </pic:pic>
              </a:graphicData>
            </a:graphic>
          </wp:inline>
        </w:drawing>
      </w:r>
    </w:p>
    <w:p w:rsidR="003208C4" w:rsidRDefault="003208C4" w:rsidP="003208C4">
      <w:pPr>
        <w:tabs>
          <w:tab w:val="left" w:pos="793"/>
        </w:tabs>
        <w:jc w:val="center"/>
        <w:rPr>
          <w:rFonts w:cs="Traditional Arabic"/>
          <w:sz w:val="28"/>
          <w:szCs w:val="28"/>
          <w:rtl/>
        </w:rPr>
      </w:pPr>
      <w:r>
        <w:rPr>
          <w:rFonts w:cs="Traditional Arabic" w:hint="cs"/>
          <w:sz w:val="28"/>
          <w:szCs w:val="28"/>
          <w:rtl/>
        </w:rPr>
        <w:t xml:space="preserve">شكل (2): العلاقة بين درجة </w:t>
      </w:r>
      <w:r>
        <w:rPr>
          <w:rFonts w:cs="Traditional Arabic"/>
          <w:sz w:val="28"/>
          <w:szCs w:val="28"/>
        </w:rPr>
        <w:t>pH</w:t>
      </w:r>
      <w:r>
        <w:rPr>
          <w:rFonts w:cs="Traditional Arabic" w:hint="cs"/>
          <w:sz w:val="28"/>
          <w:szCs w:val="28"/>
          <w:rtl/>
        </w:rPr>
        <w:t xml:space="preserve"> وفترة التخزين بالتبريد للحوم الأبقار</w:t>
      </w:r>
    </w:p>
    <w:p w:rsidR="00312A47" w:rsidRPr="0092227F" w:rsidRDefault="00312A47" w:rsidP="003208C4">
      <w:pPr>
        <w:tabs>
          <w:tab w:val="left" w:pos="793"/>
        </w:tabs>
        <w:jc w:val="center"/>
        <w:rPr>
          <w:rFonts w:cs="Traditional Arabic"/>
          <w:sz w:val="28"/>
          <w:szCs w:val="28"/>
          <w:rtl/>
        </w:rPr>
      </w:pPr>
    </w:p>
    <w:p w:rsidR="003208C4" w:rsidRDefault="00E67CD1" w:rsidP="00E67CD1">
      <w:pPr>
        <w:tabs>
          <w:tab w:val="left" w:pos="793"/>
        </w:tabs>
        <w:spacing w:after="0"/>
        <w:jc w:val="center"/>
        <w:rPr>
          <w:rFonts w:cs="Traditional Arabic"/>
          <w:sz w:val="32"/>
          <w:szCs w:val="32"/>
          <w:rtl/>
        </w:rPr>
      </w:pPr>
      <w:r w:rsidRPr="00E67CD1">
        <w:rPr>
          <w:rFonts w:cs="Traditional Arabic"/>
          <w:noProof/>
          <w:sz w:val="32"/>
          <w:szCs w:val="32"/>
          <w:rtl/>
        </w:rPr>
        <w:drawing>
          <wp:inline distT="0" distB="0" distL="0" distR="0" wp14:anchorId="1A4FA476" wp14:editId="7C651270">
            <wp:extent cx="5114987" cy="2615411"/>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114987" cy="2615411"/>
                    </a:xfrm>
                    <a:prstGeom prst="rect">
                      <a:avLst/>
                    </a:prstGeom>
                  </pic:spPr>
                </pic:pic>
              </a:graphicData>
            </a:graphic>
          </wp:inline>
        </w:drawing>
      </w:r>
    </w:p>
    <w:p w:rsidR="00E67CD1" w:rsidRDefault="00E67CD1" w:rsidP="00E67CD1">
      <w:pPr>
        <w:tabs>
          <w:tab w:val="left" w:pos="793"/>
        </w:tabs>
        <w:jc w:val="center"/>
        <w:rPr>
          <w:rFonts w:cs="Traditional Arabic"/>
          <w:sz w:val="28"/>
          <w:szCs w:val="28"/>
          <w:rtl/>
        </w:rPr>
      </w:pPr>
      <w:r>
        <w:rPr>
          <w:rFonts w:cs="Traditional Arabic" w:hint="cs"/>
          <w:sz w:val="28"/>
          <w:szCs w:val="28"/>
          <w:rtl/>
        </w:rPr>
        <w:t xml:space="preserve">شكل (3): العلاقة بين درجة </w:t>
      </w:r>
      <w:r>
        <w:rPr>
          <w:rFonts w:cs="Traditional Arabic"/>
          <w:sz w:val="28"/>
          <w:szCs w:val="28"/>
        </w:rPr>
        <w:t>pH</w:t>
      </w:r>
      <w:r>
        <w:rPr>
          <w:rFonts w:cs="Traditional Arabic" w:hint="cs"/>
          <w:sz w:val="28"/>
          <w:szCs w:val="28"/>
          <w:rtl/>
        </w:rPr>
        <w:t xml:space="preserve"> وفترة التخزين بالتبريد للحوم الأغنام</w:t>
      </w:r>
    </w:p>
    <w:p w:rsidR="00312A47" w:rsidRPr="00312A47" w:rsidRDefault="00312A47" w:rsidP="00312A47">
      <w:pPr>
        <w:tabs>
          <w:tab w:val="left" w:pos="793"/>
        </w:tabs>
        <w:jc w:val="both"/>
        <w:rPr>
          <w:rFonts w:ascii="Traditional Arabic" w:hAnsi="Traditional Arabic" w:cs="Traditional Arabic"/>
          <w:sz w:val="32"/>
          <w:szCs w:val="32"/>
          <w:rtl/>
        </w:rPr>
      </w:pPr>
      <w:r w:rsidRPr="00312A47">
        <w:rPr>
          <w:rFonts w:ascii="Traditional Arabic" w:hAnsi="Traditional Arabic" w:cs="Traditional Arabic"/>
          <w:sz w:val="32"/>
          <w:szCs w:val="32"/>
          <w:rtl/>
        </w:rPr>
        <w:t xml:space="preserve">كذلك تم وضع العلاقة بين درجة </w:t>
      </w:r>
      <w:r w:rsidRPr="00312A47">
        <w:rPr>
          <w:rFonts w:ascii="Traditional Arabic" w:hAnsi="Traditional Arabic" w:cs="Traditional Arabic"/>
          <w:sz w:val="32"/>
          <w:szCs w:val="32"/>
        </w:rPr>
        <w:t>pH</w:t>
      </w:r>
      <w:r w:rsidRPr="00312A47">
        <w:rPr>
          <w:rFonts w:ascii="Traditional Arabic" w:hAnsi="Traditional Arabic" w:cs="Traditional Arabic"/>
          <w:sz w:val="32"/>
          <w:szCs w:val="32"/>
          <w:rtl/>
        </w:rPr>
        <w:t xml:space="preserve"> وفترة التخزين للضابط من لحوم الأبقار في رسم بياني على هيئة منحنى يوضح أقصى فترة تخزين لنفس عينات لحوم الأبقار التي تم تغليفها بالتعبئة المفرغة وتحت نفس شروط التجربة</w:t>
      </w:r>
      <w:r>
        <w:rPr>
          <w:rFonts w:ascii="Traditional Arabic" w:hAnsi="Traditional Arabic" w:cs="Traditional Arabic" w:hint="cs"/>
          <w:sz w:val="32"/>
          <w:szCs w:val="32"/>
          <w:rtl/>
        </w:rPr>
        <w:t xml:space="preserve"> من درجة الحرارة والرطوبة النسبية كما هو موضح في شكل (4).</w:t>
      </w:r>
    </w:p>
    <w:p w:rsidR="003208C4" w:rsidRDefault="00E67CD1" w:rsidP="00E67CD1">
      <w:pPr>
        <w:tabs>
          <w:tab w:val="left" w:pos="793"/>
        </w:tabs>
        <w:spacing w:after="0"/>
        <w:jc w:val="center"/>
        <w:rPr>
          <w:rFonts w:cs="Traditional Arabic"/>
          <w:sz w:val="32"/>
          <w:szCs w:val="32"/>
          <w:rtl/>
        </w:rPr>
      </w:pPr>
      <w:r w:rsidRPr="00E67CD1">
        <w:rPr>
          <w:rFonts w:cs="Traditional Arabic"/>
          <w:noProof/>
          <w:sz w:val="32"/>
          <w:szCs w:val="32"/>
          <w:rtl/>
        </w:rPr>
        <w:lastRenderedPageBreak/>
        <w:drawing>
          <wp:inline distT="0" distB="0" distL="0" distR="0" wp14:anchorId="4794E821" wp14:editId="369A1BB2">
            <wp:extent cx="5114987" cy="2621507"/>
            <wp:effectExtent l="0" t="0" r="0" b="762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114987" cy="2621507"/>
                    </a:xfrm>
                    <a:prstGeom prst="rect">
                      <a:avLst/>
                    </a:prstGeom>
                  </pic:spPr>
                </pic:pic>
              </a:graphicData>
            </a:graphic>
          </wp:inline>
        </w:drawing>
      </w:r>
    </w:p>
    <w:p w:rsidR="00E67CD1" w:rsidRPr="0092227F" w:rsidRDefault="00E67CD1" w:rsidP="00E67CD1">
      <w:pPr>
        <w:tabs>
          <w:tab w:val="left" w:pos="793"/>
        </w:tabs>
        <w:jc w:val="center"/>
        <w:rPr>
          <w:rFonts w:cs="Traditional Arabic"/>
          <w:sz w:val="28"/>
          <w:szCs w:val="28"/>
          <w:rtl/>
        </w:rPr>
      </w:pPr>
      <w:r>
        <w:rPr>
          <w:rFonts w:cs="Traditional Arabic" w:hint="cs"/>
          <w:sz w:val="28"/>
          <w:szCs w:val="28"/>
          <w:rtl/>
        </w:rPr>
        <w:t xml:space="preserve">شكل (4): العلاقة بين درجة </w:t>
      </w:r>
      <w:r>
        <w:rPr>
          <w:rFonts w:cs="Traditional Arabic"/>
          <w:sz w:val="28"/>
          <w:szCs w:val="28"/>
        </w:rPr>
        <w:t>pH</w:t>
      </w:r>
      <w:r>
        <w:rPr>
          <w:rFonts w:cs="Traditional Arabic" w:hint="cs"/>
          <w:sz w:val="28"/>
          <w:szCs w:val="28"/>
          <w:rtl/>
        </w:rPr>
        <w:t xml:space="preserve"> وفترة التخزين بالتبريد للضابط (لحوم الأبقار)</w:t>
      </w:r>
    </w:p>
    <w:p w:rsidR="009D777A" w:rsidRDefault="005F6C1A" w:rsidP="00DB0EBC">
      <w:pPr>
        <w:tabs>
          <w:tab w:val="left" w:pos="793"/>
        </w:tabs>
        <w:spacing w:after="0"/>
        <w:jc w:val="both"/>
        <w:rPr>
          <w:rFonts w:cs="Traditional Arabic"/>
          <w:b/>
          <w:bCs/>
          <w:sz w:val="36"/>
          <w:szCs w:val="36"/>
          <w:rtl/>
        </w:rPr>
      </w:pPr>
      <w:r w:rsidRPr="005F6C1A">
        <w:rPr>
          <w:rFonts w:cs="Traditional Arabic" w:hint="cs"/>
          <w:b/>
          <w:bCs/>
          <w:sz w:val="36"/>
          <w:szCs w:val="36"/>
          <w:rtl/>
        </w:rPr>
        <w:t>المناقشة:</w:t>
      </w:r>
    </w:p>
    <w:p w:rsidR="000A7F8C" w:rsidRDefault="005F6C1A" w:rsidP="003E3AC7">
      <w:pPr>
        <w:ind w:right="-58"/>
        <w:jc w:val="both"/>
        <w:rPr>
          <w:rFonts w:ascii="Traditional Arabic" w:hAnsi="Traditional Arabic" w:cs="Traditional Arabic"/>
          <w:sz w:val="32"/>
          <w:szCs w:val="32"/>
          <w:rtl/>
        </w:rPr>
      </w:pPr>
      <w:r>
        <w:rPr>
          <w:rFonts w:cs="Traditional Arabic" w:hint="cs"/>
          <w:sz w:val="32"/>
          <w:szCs w:val="32"/>
          <w:rtl/>
        </w:rPr>
        <w:t xml:space="preserve">تعتبر تعبئة اللحوم بطريقة التفريغ الكامل للهواء طريقة طبيعية تحافظ على الخواص الطبيعية للحوم لفترات طويلة بالإضافة إلى حفظ اللحوم من الفساد. </w:t>
      </w:r>
      <w:r w:rsidR="00F02B94">
        <w:rPr>
          <w:rFonts w:ascii="Traditional Arabic" w:hAnsi="Traditional Arabic" w:cs="Traditional Arabic" w:hint="cs"/>
          <w:sz w:val="32"/>
          <w:szCs w:val="32"/>
          <w:rtl/>
        </w:rPr>
        <w:t xml:space="preserve">وقد أثبت العديد من الباحثين في هذا المجال أنه كلما قلت درجة حرارة اللحوم المعبأة بنظام تفريغ الهواء كلما زادت فترة صلاحيتها. </w:t>
      </w:r>
    </w:p>
    <w:p w:rsidR="000A7F8C" w:rsidRPr="000A7F8C" w:rsidRDefault="000A7F8C" w:rsidP="003E3AC7">
      <w:pPr>
        <w:ind w:right="-58"/>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كما تم تمديد وزيادة فترة تخزين لحوم الأبقار والأغنام المبردة بطريقة التغليف بتفريغ الهواء، حيث تلعب درجة حرارة التخزين دوراً هاماً وأساسياً في زيادة فترات التخزين لأن معدلات نمو الميكروبات عند 0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1 درجة مئوية  تكون حوالي النصف  عن معدلات النمو عند درجة تبريد 5 درجة مئوية ، كما إنها تقل أكثر عند درجة حرارة صفر درجة مئوية </w:t>
      </w:r>
      <w:r>
        <w:rPr>
          <w:rFonts w:ascii="Traditional Arabic" w:hAnsi="Traditional Arabic" w:cs="Traditional Arabic"/>
          <w:sz w:val="32"/>
          <w:szCs w:val="32"/>
        </w:rPr>
        <w:t>(Food Science Australia, 2003)</w:t>
      </w:r>
      <w:r>
        <w:rPr>
          <w:rFonts w:ascii="Traditional Arabic" w:hAnsi="Traditional Arabic" w:cs="Traditional Arabic" w:hint="cs"/>
          <w:sz w:val="32"/>
          <w:szCs w:val="32"/>
          <w:rtl/>
        </w:rPr>
        <w:t>.</w:t>
      </w:r>
    </w:p>
    <w:p w:rsidR="005F6C1A" w:rsidRDefault="00F02B94" w:rsidP="003E3AC7">
      <w:pPr>
        <w:ind w:right="-58"/>
        <w:jc w:val="both"/>
        <w:rPr>
          <w:rFonts w:ascii="Traditional Arabic" w:hAnsi="Traditional Arabic" w:cs="Traditional Arabic"/>
          <w:sz w:val="32"/>
          <w:szCs w:val="32"/>
          <w:rtl/>
        </w:rPr>
      </w:pPr>
      <w:r>
        <w:rPr>
          <w:rFonts w:ascii="Traditional Arabic" w:hAnsi="Traditional Arabic" w:cs="Traditional Arabic" w:hint="cs"/>
          <w:sz w:val="32"/>
          <w:szCs w:val="32"/>
          <w:rtl/>
        </w:rPr>
        <w:t>وعلى الجانب الآخر أثبت كذلك الباحث</w:t>
      </w:r>
      <w:r w:rsidR="003E3AC7">
        <w:rPr>
          <w:rFonts w:ascii="Traditional Arabic" w:hAnsi="Traditional Arabic" w:cs="Traditional Arabic" w:hint="cs"/>
          <w:sz w:val="32"/>
          <w:szCs w:val="32"/>
          <w:rtl/>
        </w:rPr>
        <w:t>و</w:t>
      </w:r>
      <w:r>
        <w:rPr>
          <w:rFonts w:ascii="Traditional Arabic" w:hAnsi="Traditional Arabic" w:cs="Traditional Arabic" w:hint="cs"/>
          <w:sz w:val="32"/>
          <w:szCs w:val="32"/>
          <w:rtl/>
        </w:rPr>
        <w:t xml:space="preserve">ن أن تجميد اللحوم المعبأة بتفريغ الهواء تزيد فترة صلاحيتها عن المعتاد ، فمثلا تجميد قطع اللحوم الكبيرة المعبأة </w:t>
      </w:r>
      <w:r w:rsidR="00DB0EBC">
        <w:rPr>
          <w:rFonts w:ascii="Traditional Arabic" w:hAnsi="Traditional Arabic" w:cs="Traditional Arabic" w:hint="cs"/>
          <w:sz w:val="32"/>
          <w:szCs w:val="32"/>
          <w:rtl/>
        </w:rPr>
        <w:t xml:space="preserve">تصل فترة صلاحيتها إلى 2 </w:t>
      </w:r>
      <w:r w:rsidR="00DB0EBC">
        <w:rPr>
          <w:rFonts w:ascii="Traditional Arabic" w:hAnsi="Traditional Arabic" w:cs="Traditional Arabic"/>
          <w:sz w:val="32"/>
          <w:szCs w:val="32"/>
          <w:rtl/>
        </w:rPr>
        <w:t>–</w:t>
      </w:r>
      <w:r w:rsidR="00DB0EBC">
        <w:rPr>
          <w:rFonts w:ascii="Traditional Arabic" w:hAnsi="Traditional Arabic" w:cs="Traditional Arabic" w:hint="cs"/>
          <w:sz w:val="32"/>
          <w:szCs w:val="32"/>
          <w:rtl/>
        </w:rPr>
        <w:t xml:space="preserve"> 3 سنوات ، بينما تصل فترة صلاحيتها بدون تعبأة بهذه الطريقة إلى 6 شهور فقط </w:t>
      </w:r>
      <w:r w:rsidR="00DB0EBC" w:rsidRPr="00CA710F">
        <w:rPr>
          <w:rFonts w:ascii="Times New Roman" w:hAnsi="Times New Roman" w:cs="Times New Roman"/>
          <w:sz w:val="28"/>
          <w:szCs w:val="28"/>
        </w:rPr>
        <w:t>(York, 2009)</w:t>
      </w:r>
      <w:r w:rsidR="00DB0EBC">
        <w:rPr>
          <w:rFonts w:ascii="Traditional Arabic" w:hAnsi="Traditional Arabic" w:cs="Traditional Arabic" w:hint="cs"/>
          <w:sz w:val="32"/>
          <w:szCs w:val="32"/>
          <w:rtl/>
        </w:rPr>
        <w:t>.</w:t>
      </w:r>
    </w:p>
    <w:p w:rsidR="00AA482B" w:rsidRPr="00AA482B" w:rsidRDefault="00AA482B" w:rsidP="00AA482B">
      <w:pPr>
        <w:ind w:right="-58"/>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مميزات استخدام طريقة تعبئة اللحوم بنظام تفريغ الهواء تحت ضغط أنها تمنع الميكروبات التي تؤدي إلى فساد اللحوم لفترات طويلة عند تخزينها بالتبريد. وقد وجد </w:t>
      </w:r>
      <w:proofErr w:type="spellStart"/>
      <w:r w:rsidRPr="00CA710F">
        <w:rPr>
          <w:rFonts w:ascii="Times New Roman" w:hAnsi="Times New Roman" w:cs="Times New Roman"/>
          <w:sz w:val="28"/>
          <w:szCs w:val="28"/>
        </w:rPr>
        <w:t>Díaz</w:t>
      </w:r>
      <w:proofErr w:type="spellEnd"/>
      <w:r w:rsidRPr="00CA710F">
        <w:rPr>
          <w:rFonts w:ascii="Times New Roman" w:hAnsi="Times New Roman" w:cs="Times New Roman"/>
          <w:sz w:val="28"/>
          <w:szCs w:val="28"/>
        </w:rPr>
        <w:t>, et al. (2010)</w:t>
      </w:r>
      <w:r w:rsidRPr="00CA710F">
        <w:rPr>
          <w:rFonts w:ascii="Times New Roman" w:hAnsi="Times New Roman" w:cs="Times New Roman"/>
          <w:sz w:val="28"/>
          <w:szCs w:val="28"/>
          <w:rtl/>
        </w:rPr>
        <w:t xml:space="preserve"> </w:t>
      </w:r>
      <w:r>
        <w:rPr>
          <w:rFonts w:ascii="Traditional Arabic" w:hAnsi="Traditional Arabic" w:cs="Traditional Arabic" w:hint="cs"/>
          <w:sz w:val="32"/>
          <w:szCs w:val="32"/>
          <w:rtl/>
        </w:rPr>
        <w:t xml:space="preserve">أن طريقة تغليف اللحوم بنظام تفريغ </w:t>
      </w:r>
      <w:proofErr w:type="gramStart"/>
      <w:r>
        <w:rPr>
          <w:rFonts w:ascii="Traditional Arabic" w:hAnsi="Traditional Arabic" w:cs="Traditional Arabic" w:hint="cs"/>
          <w:sz w:val="32"/>
          <w:szCs w:val="32"/>
          <w:rtl/>
        </w:rPr>
        <w:t>الهواء  تحت</w:t>
      </w:r>
      <w:proofErr w:type="gramEnd"/>
      <w:r>
        <w:rPr>
          <w:rFonts w:ascii="Traditional Arabic" w:hAnsi="Traditional Arabic" w:cs="Traditional Arabic" w:hint="cs"/>
          <w:sz w:val="32"/>
          <w:szCs w:val="32"/>
          <w:rtl/>
        </w:rPr>
        <w:t xml:space="preserve"> ضغط يحافظ على اللحوم من بكتيريا التعفن لمدة تصل إلى 90 يوماً عند حفظها بالتبريد عند 2 </w:t>
      </w:r>
      <w:r>
        <w:rPr>
          <w:rFonts w:ascii="Traditional Arabic" w:hAnsi="Traditional Arabic" w:cs="Traditional Arabic" w:hint="cs"/>
          <w:sz w:val="32"/>
          <w:szCs w:val="32"/>
          <w:vertAlign w:val="superscript"/>
          <w:rtl/>
        </w:rPr>
        <w:t xml:space="preserve">5 </w:t>
      </w:r>
      <w:r>
        <w:rPr>
          <w:rFonts w:ascii="Traditional Arabic" w:hAnsi="Traditional Arabic" w:cs="Traditional Arabic" w:hint="cs"/>
          <w:sz w:val="32"/>
          <w:szCs w:val="32"/>
          <w:rtl/>
        </w:rPr>
        <w:t>م.</w:t>
      </w:r>
    </w:p>
    <w:p w:rsidR="00AA482B" w:rsidRDefault="00AA482B" w:rsidP="00AA482B">
      <w:pPr>
        <w:tabs>
          <w:tab w:val="left" w:pos="793"/>
        </w:tabs>
        <w:spacing w:after="0"/>
        <w:jc w:val="both"/>
        <w:rPr>
          <w:rFonts w:cs="Traditional Arabic"/>
          <w:b/>
          <w:bCs/>
          <w:sz w:val="36"/>
          <w:szCs w:val="36"/>
          <w:rtl/>
        </w:rPr>
      </w:pPr>
      <w:r>
        <w:rPr>
          <w:rFonts w:cs="Traditional Arabic" w:hint="cs"/>
          <w:b/>
          <w:bCs/>
          <w:sz w:val="36"/>
          <w:szCs w:val="36"/>
          <w:rtl/>
        </w:rPr>
        <w:lastRenderedPageBreak/>
        <w:t>التوصيات</w:t>
      </w:r>
      <w:r w:rsidRPr="005F6C1A">
        <w:rPr>
          <w:rFonts w:cs="Traditional Arabic" w:hint="cs"/>
          <w:b/>
          <w:bCs/>
          <w:sz w:val="36"/>
          <w:szCs w:val="36"/>
          <w:rtl/>
        </w:rPr>
        <w:t>:</w:t>
      </w:r>
    </w:p>
    <w:p w:rsidR="005F6C1A" w:rsidRDefault="00AA482B" w:rsidP="00016B1D">
      <w:pPr>
        <w:tabs>
          <w:tab w:val="left" w:pos="793"/>
        </w:tabs>
        <w:jc w:val="both"/>
        <w:rPr>
          <w:rFonts w:cs="Traditional Arabic"/>
          <w:sz w:val="36"/>
          <w:szCs w:val="36"/>
          <w:rtl/>
        </w:rPr>
      </w:pPr>
      <w:r>
        <w:rPr>
          <w:rFonts w:cs="Traditional Arabic" w:hint="cs"/>
          <w:sz w:val="36"/>
          <w:szCs w:val="36"/>
          <w:rtl/>
        </w:rPr>
        <w:t xml:space="preserve">نوصي بتطبيق </w:t>
      </w:r>
      <w:r w:rsidR="002A7920" w:rsidRPr="002A7920">
        <w:rPr>
          <w:rFonts w:cs="Traditional Arabic" w:hint="eastAsia"/>
          <w:sz w:val="36"/>
          <w:szCs w:val="36"/>
          <w:rtl/>
        </w:rPr>
        <w:t>حفظ</w:t>
      </w:r>
      <w:r w:rsidR="002A7920" w:rsidRPr="002A7920">
        <w:rPr>
          <w:rFonts w:cs="Traditional Arabic"/>
          <w:sz w:val="36"/>
          <w:szCs w:val="36"/>
          <w:rtl/>
        </w:rPr>
        <w:t xml:space="preserve"> </w:t>
      </w:r>
      <w:r w:rsidR="002A7920" w:rsidRPr="002A7920">
        <w:rPr>
          <w:rFonts w:cs="Traditional Arabic" w:hint="eastAsia"/>
          <w:sz w:val="36"/>
          <w:szCs w:val="36"/>
          <w:rtl/>
        </w:rPr>
        <w:t>لحوم</w:t>
      </w:r>
      <w:r w:rsidR="002A7920" w:rsidRPr="002A7920">
        <w:rPr>
          <w:rFonts w:cs="Traditional Arabic"/>
          <w:sz w:val="36"/>
          <w:szCs w:val="36"/>
          <w:rtl/>
        </w:rPr>
        <w:t xml:space="preserve"> </w:t>
      </w:r>
      <w:r w:rsidR="002A7920" w:rsidRPr="002A7920">
        <w:rPr>
          <w:rFonts w:cs="Traditional Arabic" w:hint="eastAsia"/>
          <w:sz w:val="36"/>
          <w:szCs w:val="36"/>
          <w:rtl/>
        </w:rPr>
        <w:t>الهدي</w:t>
      </w:r>
      <w:r w:rsidR="002A7920" w:rsidRPr="002A7920">
        <w:rPr>
          <w:rFonts w:cs="Traditional Arabic"/>
          <w:sz w:val="36"/>
          <w:szCs w:val="36"/>
          <w:rtl/>
        </w:rPr>
        <w:t xml:space="preserve"> </w:t>
      </w:r>
      <w:r w:rsidR="002A7920" w:rsidRPr="002A7920">
        <w:rPr>
          <w:rFonts w:cs="Traditional Arabic" w:hint="eastAsia"/>
          <w:sz w:val="36"/>
          <w:szCs w:val="36"/>
          <w:rtl/>
        </w:rPr>
        <w:t>والأضاحي</w:t>
      </w:r>
      <w:r w:rsidR="002A7920" w:rsidRPr="002A7920">
        <w:rPr>
          <w:rFonts w:cs="Traditional Arabic"/>
          <w:sz w:val="36"/>
          <w:szCs w:val="36"/>
          <w:rtl/>
        </w:rPr>
        <w:t xml:space="preserve"> </w:t>
      </w:r>
      <w:r w:rsidR="002A7920">
        <w:rPr>
          <w:rFonts w:cs="Traditional Arabic" w:hint="cs"/>
          <w:sz w:val="36"/>
          <w:szCs w:val="36"/>
          <w:rtl/>
        </w:rPr>
        <w:t xml:space="preserve">خاصة لحوم الإبل والأبقار </w:t>
      </w:r>
      <w:r w:rsidR="002A7920" w:rsidRPr="002A7920">
        <w:rPr>
          <w:rFonts w:cs="Traditional Arabic" w:hint="eastAsia"/>
          <w:sz w:val="36"/>
          <w:szCs w:val="36"/>
          <w:rtl/>
        </w:rPr>
        <w:t>بنظام</w:t>
      </w:r>
      <w:r w:rsidR="002A7920" w:rsidRPr="002A7920">
        <w:rPr>
          <w:rFonts w:cs="Traditional Arabic"/>
          <w:sz w:val="36"/>
          <w:szCs w:val="36"/>
          <w:rtl/>
        </w:rPr>
        <w:t xml:space="preserve"> </w:t>
      </w:r>
      <w:r w:rsidR="002A7920" w:rsidRPr="002A7920">
        <w:rPr>
          <w:rFonts w:cs="Traditional Arabic" w:hint="eastAsia"/>
          <w:sz w:val="36"/>
          <w:szCs w:val="36"/>
          <w:rtl/>
        </w:rPr>
        <w:t>التعبئة</w:t>
      </w:r>
      <w:r w:rsidR="002A7920" w:rsidRPr="002A7920">
        <w:rPr>
          <w:rFonts w:cs="Traditional Arabic"/>
          <w:sz w:val="36"/>
          <w:szCs w:val="36"/>
          <w:rtl/>
        </w:rPr>
        <w:t xml:space="preserve"> </w:t>
      </w:r>
      <w:r w:rsidR="002A7920" w:rsidRPr="002A7920">
        <w:rPr>
          <w:rFonts w:cs="Traditional Arabic" w:hint="eastAsia"/>
          <w:sz w:val="36"/>
          <w:szCs w:val="36"/>
          <w:rtl/>
        </w:rPr>
        <w:t>المفرغة</w:t>
      </w:r>
      <w:r w:rsidR="002A7920">
        <w:rPr>
          <w:rFonts w:cs="Traditional Arabic" w:hint="cs"/>
          <w:sz w:val="36"/>
          <w:szCs w:val="36"/>
          <w:rtl/>
        </w:rPr>
        <w:t xml:space="preserve"> وذلك للأسباب التالية:</w:t>
      </w:r>
    </w:p>
    <w:p w:rsidR="002A7920" w:rsidRDefault="002A7920" w:rsidP="002A7920">
      <w:pPr>
        <w:pStyle w:val="ListParagraph"/>
        <w:numPr>
          <w:ilvl w:val="0"/>
          <w:numId w:val="5"/>
        </w:numPr>
        <w:tabs>
          <w:tab w:val="left" w:pos="793"/>
        </w:tabs>
        <w:jc w:val="both"/>
        <w:rPr>
          <w:rFonts w:cs="Traditional Arabic"/>
          <w:sz w:val="36"/>
          <w:szCs w:val="36"/>
        </w:rPr>
      </w:pPr>
      <w:r w:rsidRPr="002A7920">
        <w:rPr>
          <w:rFonts w:cs="Traditional Arabic" w:hint="cs"/>
          <w:sz w:val="36"/>
          <w:szCs w:val="36"/>
          <w:rtl/>
        </w:rPr>
        <w:t xml:space="preserve">زيادة فترات صلاحية اللحوم مبردة </w:t>
      </w:r>
      <w:r w:rsidR="00386EC2">
        <w:rPr>
          <w:rFonts w:cs="Traditional Arabic" w:hint="cs"/>
          <w:sz w:val="36"/>
          <w:szCs w:val="36"/>
          <w:rtl/>
        </w:rPr>
        <w:t xml:space="preserve">لأكثر من 3 أشهر </w:t>
      </w:r>
      <w:r w:rsidRPr="002A7920">
        <w:rPr>
          <w:rFonts w:cs="Traditional Arabic" w:hint="cs"/>
          <w:sz w:val="36"/>
          <w:szCs w:val="36"/>
          <w:rtl/>
        </w:rPr>
        <w:t>أو مجمدة</w:t>
      </w:r>
      <w:r w:rsidR="00386EC2">
        <w:rPr>
          <w:rFonts w:cs="Traditional Arabic" w:hint="cs"/>
          <w:sz w:val="36"/>
          <w:szCs w:val="36"/>
          <w:rtl/>
        </w:rPr>
        <w:t xml:space="preserve"> لحوالي من 2 -3 سنوات تبعاً للطريقة المتبعة ودرجة الحرارة</w:t>
      </w:r>
      <w:r w:rsidRPr="002A7920">
        <w:rPr>
          <w:rFonts w:cs="Traditional Arabic" w:hint="cs"/>
          <w:sz w:val="36"/>
          <w:szCs w:val="36"/>
          <w:rtl/>
        </w:rPr>
        <w:t>.</w:t>
      </w:r>
    </w:p>
    <w:p w:rsidR="002A7920" w:rsidRDefault="002A7920" w:rsidP="002A7920">
      <w:pPr>
        <w:pStyle w:val="ListParagraph"/>
        <w:numPr>
          <w:ilvl w:val="0"/>
          <w:numId w:val="5"/>
        </w:numPr>
        <w:tabs>
          <w:tab w:val="left" w:pos="793"/>
        </w:tabs>
        <w:jc w:val="both"/>
        <w:rPr>
          <w:rFonts w:cs="Traditional Arabic"/>
          <w:sz w:val="36"/>
          <w:szCs w:val="36"/>
        </w:rPr>
      </w:pPr>
      <w:r>
        <w:rPr>
          <w:rFonts w:cs="Traditional Arabic" w:hint="cs"/>
          <w:sz w:val="36"/>
          <w:szCs w:val="36"/>
          <w:rtl/>
        </w:rPr>
        <w:t>توزيع لحوم الهدي والأضاحي في صورة تليق بأسم المشروع العريق.</w:t>
      </w:r>
    </w:p>
    <w:p w:rsidR="00CA710F" w:rsidRDefault="002A7920" w:rsidP="002A7920">
      <w:pPr>
        <w:pStyle w:val="ListParagraph"/>
        <w:numPr>
          <w:ilvl w:val="0"/>
          <w:numId w:val="5"/>
        </w:numPr>
        <w:tabs>
          <w:tab w:val="left" w:pos="793"/>
        </w:tabs>
        <w:jc w:val="both"/>
        <w:rPr>
          <w:rFonts w:cs="Traditional Arabic"/>
          <w:sz w:val="36"/>
          <w:szCs w:val="36"/>
        </w:rPr>
      </w:pPr>
      <w:r w:rsidRPr="00CA710F">
        <w:rPr>
          <w:rFonts w:cs="Traditional Arabic" w:hint="cs"/>
          <w:sz w:val="36"/>
          <w:szCs w:val="36"/>
          <w:rtl/>
        </w:rPr>
        <w:t xml:space="preserve">حماية لحوم الهدي والأضاحي من التلوث بأنواعة </w:t>
      </w:r>
      <w:r w:rsidR="00386EC2" w:rsidRPr="00CA710F">
        <w:rPr>
          <w:rFonts w:cs="Traditional Arabic" w:hint="cs"/>
          <w:sz w:val="36"/>
          <w:szCs w:val="36"/>
          <w:rtl/>
        </w:rPr>
        <w:t xml:space="preserve">المختلفة </w:t>
      </w:r>
      <w:r w:rsidRPr="00CA710F">
        <w:rPr>
          <w:rFonts w:cs="Traditional Arabic" w:hint="cs"/>
          <w:sz w:val="36"/>
          <w:szCs w:val="36"/>
          <w:rtl/>
        </w:rPr>
        <w:t>خاصة التلوث الميكروبي أثناء التوزيع بالطريقة التقليدية</w:t>
      </w:r>
      <w:r w:rsidR="00CA710F">
        <w:rPr>
          <w:rFonts w:cs="Traditional Arabic" w:hint="cs"/>
          <w:sz w:val="36"/>
          <w:szCs w:val="36"/>
          <w:rtl/>
        </w:rPr>
        <w:t>.</w:t>
      </w:r>
      <w:r w:rsidRPr="00CA710F">
        <w:rPr>
          <w:rFonts w:cs="Traditional Arabic" w:hint="cs"/>
          <w:sz w:val="36"/>
          <w:szCs w:val="36"/>
          <w:rtl/>
        </w:rPr>
        <w:t xml:space="preserve"> </w:t>
      </w:r>
    </w:p>
    <w:p w:rsidR="002A7920" w:rsidRPr="00CA710F" w:rsidRDefault="002A7920" w:rsidP="002A7920">
      <w:pPr>
        <w:pStyle w:val="ListParagraph"/>
        <w:numPr>
          <w:ilvl w:val="0"/>
          <w:numId w:val="5"/>
        </w:numPr>
        <w:tabs>
          <w:tab w:val="left" w:pos="793"/>
        </w:tabs>
        <w:jc w:val="both"/>
        <w:rPr>
          <w:rFonts w:cs="Traditional Arabic"/>
          <w:sz w:val="36"/>
          <w:szCs w:val="36"/>
        </w:rPr>
      </w:pPr>
      <w:r w:rsidRPr="00CA710F">
        <w:rPr>
          <w:rFonts w:cs="Traditional Arabic" w:hint="cs"/>
          <w:sz w:val="36"/>
          <w:szCs w:val="36"/>
          <w:rtl/>
        </w:rPr>
        <w:t xml:space="preserve">حماية مستهلكي لحوم الهدي والأضاحي من المخاطر الصحية المحتملة نتيجة </w:t>
      </w:r>
      <w:r w:rsidR="00386EC2" w:rsidRPr="00CA710F">
        <w:rPr>
          <w:rFonts w:cs="Traditional Arabic" w:hint="cs"/>
          <w:sz w:val="36"/>
          <w:szCs w:val="36"/>
          <w:rtl/>
        </w:rPr>
        <w:t>ل</w:t>
      </w:r>
      <w:r w:rsidRPr="00CA710F">
        <w:rPr>
          <w:rFonts w:cs="Traditional Arabic" w:hint="cs"/>
          <w:sz w:val="36"/>
          <w:szCs w:val="36"/>
          <w:rtl/>
        </w:rPr>
        <w:t>تلوثها.</w:t>
      </w:r>
    </w:p>
    <w:p w:rsidR="002A7920" w:rsidRDefault="002A7920" w:rsidP="002A7920">
      <w:pPr>
        <w:pStyle w:val="ListParagraph"/>
        <w:numPr>
          <w:ilvl w:val="0"/>
          <w:numId w:val="5"/>
        </w:numPr>
        <w:tabs>
          <w:tab w:val="left" w:pos="793"/>
        </w:tabs>
        <w:jc w:val="both"/>
        <w:rPr>
          <w:rFonts w:cs="Traditional Arabic"/>
          <w:sz w:val="36"/>
          <w:szCs w:val="36"/>
        </w:rPr>
      </w:pPr>
      <w:r>
        <w:rPr>
          <w:rFonts w:cs="Traditional Arabic" w:hint="cs"/>
          <w:sz w:val="36"/>
          <w:szCs w:val="36"/>
          <w:rtl/>
        </w:rPr>
        <w:t xml:space="preserve">أثبتت التجربة الحقلية سهولة تطبيق هذه الطريقة على مستوى الكميات الكبيرة مع سرعة التعبئة والتغليف، ولذلك من السهل تطبيقها خلال موسم الحج وسوف نرى مدى النتائج الإيجابية لتوزيع اللحوم </w:t>
      </w:r>
      <w:r w:rsidR="00386EC2">
        <w:rPr>
          <w:rFonts w:cs="Traditional Arabic" w:hint="cs"/>
          <w:sz w:val="36"/>
          <w:szCs w:val="36"/>
          <w:rtl/>
        </w:rPr>
        <w:t xml:space="preserve">في صورة </w:t>
      </w:r>
      <w:r>
        <w:rPr>
          <w:rFonts w:cs="Traditional Arabic" w:hint="cs"/>
          <w:sz w:val="36"/>
          <w:szCs w:val="36"/>
          <w:rtl/>
        </w:rPr>
        <w:t>معبئة ونظيفة</w:t>
      </w:r>
      <w:r w:rsidR="00386EC2">
        <w:rPr>
          <w:rFonts w:cs="Traditional Arabic" w:hint="cs"/>
          <w:sz w:val="36"/>
          <w:szCs w:val="36"/>
          <w:rtl/>
        </w:rPr>
        <w:t xml:space="preserve"> في أكياس مطبوع عليها مشروع المملكة العربية السعودية للإفادة من الهدي والأضاحي.</w:t>
      </w:r>
      <w:r>
        <w:rPr>
          <w:rFonts w:cs="Traditional Arabic" w:hint="cs"/>
          <w:sz w:val="36"/>
          <w:szCs w:val="36"/>
          <w:rtl/>
        </w:rPr>
        <w:t xml:space="preserve"> </w:t>
      </w:r>
    </w:p>
    <w:p w:rsidR="002A7920" w:rsidRPr="002A7920" w:rsidRDefault="002A7920" w:rsidP="00386EC2">
      <w:pPr>
        <w:pStyle w:val="ListParagraph"/>
        <w:numPr>
          <w:ilvl w:val="0"/>
          <w:numId w:val="5"/>
        </w:numPr>
        <w:tabs>
          <w:tab w:val="left" w:pos="793"/>
        </w:tabs>
        <w:jc w:val="both"/>
        <w:rPr>
          <w:rFonts w:cs="Traditional Arabic"/>
          <w:sz w:val="36"/>
          <w:szCs w:val="36"/>
          <w:rtl/>
        </w:rPr>
      </w:pPr>
      <w:r>
        <w:rPr>
          <w:rFonts w:cs="Traditional Arabic" w:hint="cs"/>
          <w:sz w:val="36"/>
          <w:szCs w:val="36"/>
          <w:rtl/>
        </w:rPr>
        <w:t xml:space="preserve">إمكانية استخدام الطريقة للحوم التي توزع طازجة في حد الحرم دون حدوث أي تغير في خواص اللحوم الطبيعية والحسية وذلك لصالح مستهلكي اللحوم من فقراء المسلمين وللحفاظ على صحتهم من خلال منع تلوث اللحوم بأي مصادر تلوث خارجية. </w:t>
      </w:r>
    </w:p>
    <w:p w:rsidR="00016B1D" w:rsidRPr="00340DB3" w:rsidRDefault="00D325A1" w:rsidP="00340DB3">
      <w:pPr>
        <w:tabs>
          <w:tab w:val="left" w:pos="793"/>
        </w:tabs>
        <w:rPr>
          <w:rFonts w:cs="Traditional Arabic"/>
          <w:b/>
          <w:bCs/>
          <w:sz w:val="36"/>
          <w:szCs w:val="36"/>
        </w:rPr>
      </w:pPr>
      <w:r w:rsidRPr="00340DB3">
        <w:rPr>
          <w:rFonts w:cs="Traditional Arabic" w:hint="cs"/>
          <w:b/>
          <w:bCs/>
          <w:sz w:val="36"/>
          <w:szCs w:val="36"/>
          <w:rtl/>
        </w:rPr>
        <w:t xml:space="preserve">المراجع                     </w:t>
      </w:r>
      <w:r w:rsidR="00340DB3">
        <w:rPr>
          <w:rFonts w:cs="Traditional Arabic" w:hint="cs"/>
          <w:b/>
          <w:bCs/>
          <w:sz w:val="36"/>
          <w:szCs w:val="36"/>
          <w:rtl/>
        </w:rPr>
        <w:t xml:space="preserve">     </w:t>
      </w:r>
      <w:r w:rsidRPr="00340DB3">
        <w:rPr>
          <w:rFonts w:cs="Traditional Arabic" w:hint="cs"/>
          <w:b/>
          <w:bCs/>
          <w:sz w:val="36"/>
          <w:szCs w:val="36"/>
          <w:rtl/>
        </w:rPr>
        <w:t xml:space="preserve">                                      </w:t>
      </w:r>
      <w:r w:rsidRPr="00340DB3">
        <w:rPr>
          <w:rFonts w:ascii="Times New Roman" w:hAnsi="Times New Roman" w:cs="Times New Roman"/>
          <w:b/>
          <w:bCs/>
          <w:sz w:val="36"/>
          <w:szCs w:val="36"/>
        </w:rPr>
        <w:t>References</w:t>
      </w:r>
    </w:p>
    <w:p w:rsidR="00016B1D" w:rsidRPr="00016B1D" w:rsidRDefault="00016B1D" w:rsidP="00921B76">
      <w:pPr>
        <w:bidi w:val="0"/>
        <w:ind w:left="1134" w:hanging="908"/>
        <w:jc w:val="both"/>
        <w:rPr>
          <w:rFonts w:ascii="Times New Roman" w:hAnsi="Times New Roman" w:cs="Times New Roman"/>
          <w:sz w:val="28"/>
          <w:szCs w:val="28"/>
        </w:rPr>
      </w:pPr>
      <w:proofErr w:type="spellStart"/>
      <w:r w:rsidRPr="00016B1D">
        <w:rPr>
          <w:rFonts w:ascii="Times New Roman" w:hAnsi="Times New Roman" w:cs="Times New Roman"/>
          <w:b/>
          <w:bCs/>
          <w:sz w:val="28"/>
          <w:szCs w:val="28"/>
        </w:rPr>
        <w:t>Díaz</w:t>
      </w:r>
      <w:proofErr w:type="spellEnd"/>
      <w:r w:rsidRPr="00016B1D">
        <w:rPr>
          <w:rFonts w:ascii="Times New Roman" w:hAnsi="Times New Roman" w:cs="Times New Roman"/>
          <w:b/>
          <w:bCs/>
          <w:sz w:val="28"/>
          <w:szCs w:val="28"/>
        </w:rPr>
        <w:t xml:space="preserve"> P, </w:t>
      </w:r>
      <w:proofErr w:type="spellStart"/>
      <w:r w:rsidRPr="00016B1D">
        <w:rPr>
          <w:rFonts w:ascii="Times New Roman" w:hAnsi="Times New Roman" w:cs="Times New Roman"/>
          <w:b/>
          <w:bCs/>
          <w:sz w:val="28"/>
          <w:szCs w:val="28"/>
        </w:rPr>
        <w:t>Garrido</w:t>
      </w:r>
      <w:proofErr w:type="spellEnd"/>
      <w:r w:rsidRPr="00016B1D">
        <w:rPr>
          <w:rFonts w:ascii="Times New Roman" w:hAnsi="Times New Roman" w:cs="Times New Roman"/>
          <w:b/>
          <w:bCs/>
          <w:sz w:val="28"/>
          <w:szCs w:val="28"/>
        </w:rPr>
        <w:t xml:space="preserve"> MD, </w:t>
      </w:r>
      <w:proofErr w:type="spellStart"/>
      <w:r w:rsidRPr="00016B1D">
        <w:rPr>
          <w:rFonts w:ascii="Times New Roman" w:hAnsi="Times New Roman" w:cs="Times New Roman"/>
          <w:b/>
          <w:bCs/>
          <w:sz w:val="28"/>
          <w:szCs w:val="28"/>
        </w:rPr>
        <w:t>Bañón</w:t>
      </w:r>
      <w:proofErr w:type="spellEnd"/>
      <w:r w:rsidRPr="00016B1D">
        <w:rPr>
          <w:rFonts w:ascii="Times New Roman" w:hAnsi="Times New Roman" w:cs="Times New Roman"/>
          <w:b/>
          <w:bCs/>
          <w:sz w:val="28"/>
          <w:szCs w:val="28"/>
        </w:rPr>
        <w:t xml:space="preserve"> S. 2010. </w:t>
      </w:r>
      <w:r w:rsidRPr="00016B1D">
        <w:rPr>
          <w:rFonts w:ascii="Times New Roman" w:hAnsi="Times New Roman" w:cs="Times New Roman"/>
          <w:sz w:val="28"/>
          <w:szCs w:val="28"/>
        </w:rPr>
        <w:t>The effects of packaging method (vacuum pouch vs. plastic tray) on spoilage in a cook-chill pork-based dish kept under refrigeration. Meat Sci. 2010 Mar</w:t>
      </w:r>
      <w:proofErr w:type="gramStart"/>
      <w:r w:rsidRPr="00016B1D">
        <w:rPr>
          <w:rFonts w:ascii="Times New Roman" w:hAnsi="Times New Roman" w:cs="Times New Roman"/>
          <w:sz w:val="28"/>
          <w:szCs w:val="28"/>
        </w:rPr>
        <w:t>;84</w:t>
      </w:r>
      <w:proofErr w:type="gramEnd"/>
      <w:r w:rsidRPr="00016B1D">
        <w:rPr>
          <w:rFonts w:ascii="Times New Roman" w:hAnsi="Times New Roman" w:cs="Times New Roman"/>
          <w:sz w:val="28"/>
          <w:szCs w:val="28"/>
        </w:rPr>
        <w:t xml:space="preserve">(3):538-44. </w:t>
      </w:r>
      <w:proofErr w:type="spellStart"/>
      <w:r w:rsidRPr="00016B1D">
        <w:rPr>
          <w:rFonts w:ascii="Times New Roman" w:hAnsi="Times New Roman" w:cs="Times New Roman"/>
          <w:sz w:val="28"/>
          <w:szCs w:val="28"/>
        </w:rPr>
        <w:t>Epub</w:t>
      </w:r>
      <w:proofErr w:type="spellEnd"/>
      <w:r w:rsidRPr="00016B1D">
        <w:rPr>
          <w:rFonts w:ascii="Times New Roman" w:hAnsi="Times New Roman" w:cs="Times New Roman"/>
          <w:sz w:val="28"/>
          <w:szCs w:val="28"/>
        </w:rPr>
        <w:t xml:space="preserve"> 2009 Oct 14.</w:t>
      </w:r>
    </w:p>
    <w:p w:rsidR="006522AC" w:rsidRDefault="006522AC" w:rsidP="006522AC">
      <w:pPr>
        <w:bidi w:val="0"/>
        <w:ind w:left="1134" w:hanging="908"/>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Food Science </w:t>
      </w:r>
      <w:proofErr w:type="spellStart"/>
      <w:r>
        <w:rPr>
          <w:rFonts w:ascii="Times New Roman" w:hAnsi="Times New Roman" w:cs="Times New Roman"/>
          <w:b/>
          <w:bCs/>
          <w:sz w:val="28"/>
          <w:szCs w:val="28"/>
        </w:rPr>
        <w:t>Austalia</w:t>
      </w:r>
      <w:proofErr w:type="spellEnd"/>
      <w:r>
        <w:rPr>
          <w:rFonts w:ascii="Times New Roman" w:hAnsi="Times New Roman" w:cs="Times New Roman"/>
          <w:b/>
          <w:bCs/>
          <w:sz w:val="28"/>
          <w:szCs w:val="28"/>
        </w:rPr>
        <w:t>, 2003.</w:t>
      </w:r>
      <w:r w:rsidRPr="006522AC">
        <w:rPr>
          <w:rFonts w:ascii="Times New Roman" w:hAnsi="Times New Roman" w:cs="Times New Roman"/>
          <w:sz w:val="28"/>
          <w:szCs w:val="28"/>
        </w:rPr>
        <w:t xml:space="preserve">Vacuum-packed </w:t>
      </w:r>
      <w:proofErr w:type="gramStart"/>
      <w:r w:rsidRPr="006522AC">
        <w:rPr>
          <w:rFonts w:ascii="Times New Roman" w:hAnsi="Times New Roman" w:cs="Times New Roman"/>
          <w:sz w:val="28"/>
          <w:szCs w:val="28"/>
        </w:rPr>
        <w:t>meat</w:t>
      </w:r>
      <w:r w:rsidR="000A7F8C">
        <w:rPr>
          <w:rFonts w:ascii="Times New Roman" w:hAnsi="Times New Roman" w:cs="Times New Roman"/>
          <w:sz w:val="28"/>
          <w:szCs w:val="28"/>
        </w:rPr>
        <w:t xml:space="preserve"> </w:t>
      </w:r>
      <w:r w:rsidRPr="006522AC">
        <w:rPr>
          <w:rFonts w:ascii="Times New Roman" w:hAnsi="Times New Roman" w:cs="Times New Roman"/>
          <w:sz w:val="28"/>
          <w:szCs w:val="28"/>
        </w:rPr>
        <w:t>:storage</w:t>
      </w:r>
      <w:proofErr w:type="gramEnd"/>
      <w:r w:rsidRPr="006522AC">
        <w:rPr>
          <w:rFonts w:ascii="Times New Roman" w:hAnsi="Times New Roman" w:cs="Times New Roman"/>
          <w:sz w:val="28"/>
          <w:szCs w:val="28"/>
        </w:rPr>
        <w:t xml:space="preserve"> life and spoilage</w:t>
      </w:r>
      <w:r>
        <w:rPr>
          <w:rFonts w:ascii="Times New Roman" w:hAnsi="Times New Roman" w:cs="Times New Roman"/>
          <w:sz w:val="28"/>
          <w:szCs w:val="28"/>
        </w:rPr>
        <w:t>. November, 2004.</w:t>
      </w:r>
    </w:p>
    <w:p w:rsidR="004913B1" w:rsidRPr="006522AC" w:rsidRDefault="004913B1" w:rsidP="005F6C1A">
      <w:pPr>
        <w:bidi w:val="0"/>
        <w:ind w:left="1134" w:hanging="908"/>
        <w:jc w:val="both"/>
        <w:rPr>
          <w:rFonts w:ascii="Times New Roman" w:hAnsi="Times New Roman" w:cs="Times New Roman"/>
          <w:sz w:val="28"/>
          <w:szCs w:val="28"/>
        </w:rPr>
      </w:pPr>
      <w:proofErr w:type="spellStart"/>
      <w:proofErr w:type="gramStart"/>
      <w:r>
        <w:rPr>
          <w:rFonts w:ascii="Times New Roman" w:hAnsi="Times New Roman" w:cs="Times New Roman"/>
          <w:b/>
          <w:bCs/>
          <w:sz w:val="28"/>
          <w:szCs w:val="28"/>
        </w:rPr>
        <w:t>Gracey</w:t>
      </w:r>
      <w:proofErr w:type="spellEnd"/>
      <w:r>
        <w:rPr>
          <w:rFonts w:ascii="Times New Roman" w:hAnsi="Times New Roman" w:cs="Times New Roman"/>
          <w:b/>
          <w:bCs/>
          <w:sz w:val="28"/>
          <w:szCs w:val="28"/>
        </w:rPr>
        <w:t>, J.</w:t>
      </w:r>
      <w:r w:rsidR="005F6C1A" w:rsidRPr="005F6C1A">
        <w:rPr>
          <w:rFonts w:ascii="Times New Roman" w:hAnsi="Times New Roman" w:cs="Times New Roman"/>
          <w:b/>
          <w:bCs/>
          <w:sz w:val="28"/>
          <w:szCs w:val="28"/>
        </w:rPr>
        <w:t>F, Collins, D.S. and Huey, R.J. 1999.</w:t>
      </w:r>
      <w:proofErr w:type="gramEnd"/>
      <w:r w:rsidR="005F6C1A">
        <w:rPr>
          <w:rFonts w:ascii="Times New Roman" w:hAnsi="Times New Roman" w:cs="Times New Roman"/>
          <w:sz w:val="28"/>
          <w:szCs w:val="28"/>
        </w:rPr>
        <w:t xml:space="preserve"> Meat Hygiene</w:t>
      </w:r>
      <w:proofErr w:type="gramStart"/>
      <w:r w:rsidR="005F6C1A">
        <w:rPr>
          <w:rFonts w:ascii="Times New Roman" w:hAnsi="Times New Roman" w:cs="Times New Roman"/>
          <w:sz w:val="28"/>
          <w:szCs w:val="28"/>
        </w:rPr>
        <w:t>,  10</w:t>
      </w:r>
      <w:r w:rsidR="005F6C1A" w:rsidRPr="005F6C1A">
        <w:rPr>
          <w:rFonts w:ascii="Times New Roman" w:hAnsi="Times New Roman" w:cs="Times New Roman"/>
          <w:sz w:val="28"/>
          <w:szCs w:val="28"/>
          <w:vertAlign w:val="superscript"/>
        </w:rPr>
        <w:t>th</w:t>
      </w:r>
      <w:proofErr w:type="gramEnd"/>
      <w:r w:rsidR="005F6C1A">
        <w:rPr>
          <w:rFonts w:ascii="Times New Roman" w:hAnsi="Times New Roman" w:cs="Times New Roman"/>
          <w:sz w:val="28"/>
          <w:szCs w:val="28"/>
        </w:rPr>
        <w:t xml:space="preserve"> Edition. </w:t>
      </w:r>
      <w:proofErr w:type="gramStart"/>
      <w:r w:rsidR="005F6C1A">
        <w:rPr>
          <w:rFonts w:ascii="Times New Roman" w:hAnsi="Times New Roman" w:cs="Times New Roman"/>
          <w:sz w:val="28"/>
          <w:szCs w:val="28"/>
        </w:rPr>
        <w:t>Harcourt Brace and Company 1999.</w:t>
      </w:r>
      <w:proofErr w:type="gramEnd"/>
    </w:p>
    <w:p w:rsidR="00016B1D" w:rsidRPr="00016B1D" w:rsidRDefault="00016B1D" w:rsidP="005F6C1A">
      <w:pPr>
        <w:bidi w:val="0"/>
        <w:ind w:left="1134" w:hanging="908"/>
        <w:jc w:val="both"/>
        <w:rPr>
          <w:rFonts w:ascii="Times New Roman" w:hAnsi="Times New Roman" w:cs="Times New Roman"/>
          <w:sz w:val="28"/>
          <w:szCs w:val="28"/>
        </w:rPr>
      </w:pPr>
      <w:proofErr w:type="gramStart"/>
      <w:r w:rsidRPr="00016B1D">
        <w:rPr>
          <w:rFonts w:ascii="Times New Roman" w:hAnsi="Times New Roman" w:cs="Times New Roman"/>
          <w:b/>
          <w:bCs/>
          <w:sz w:val="28"/>
          <w:szCs w:val="28"/>
        </w:rPr>
        <w:t>Paul Newton &amp; Andrew Gillespie</w:t>
      </w:r>
      <w:r>
        <w:rPr>
          <w:rFonts w:ascii="Times New Roman" w:hAnsi="Times New Roman" w:cs="Times New Roman"/>
          <w:b/>
          <w:bCs/>
          <w:sz w:val="28"/>
          <w:szCs w:val="28"/>
        </w:rPr>
        <w:t xml:space="preserve"> 2010.</w:t>
      </w:r>
      <w:proofErr w:type="gramEnd"/>
      <w:r w:rsidR="005F6C1A">
        <w:rPr>
          <w:rFonts w:ascii="Times New Roman" w:hAnsi="Times New Roman" w:cs="Times New Roman"/>
          <w:sz w:val="28"/>
          <w:szCs w:val="28"/>
        </w:rPr>
        <w:t xml:space="preserve"> </w:t>
      </w:r>
      <w:r w:rsidRPr="00016B1D">
        <w:rPr>
          <w:rFonts w:ascii="Times New Roman" w:hAnsi="Times New Roman" w:cs="Times New Roman"/>
          <w:sz w:val="28"/>
          <w:szCs w:val="28"/>
        </w:rPr>
        <w:t>A Practical Guide to Vacuum Packing</w:t>
      </w:r>
      <w:r>
        <w:rPr>
          <w:rFonts w:ascii="Times New Roman" w:hAnsi="Times New Roman" w:cs="Times New Roman"/>
          <w:sz w:val="28"/>
          <w:szCs w:val="28"/>
        </w:rPr>
        <w:t>.</w:t>
      </w:r>
      <w:r w:rsidRPr="00016B1D">
        <w:rPr>
          <w:rFonts w:ascii="Times New Roman" w:hAnsi="Times New Roman" w:cs="Times New Roman"/>
          <w:sz w:val="28"/>
          <w:szCs w:val="28"/>
        </w:rPr>
        <w:t>www.lava-vacuum-packing.com &amp; www.lava-europe.com</w:t>
      </w:r>
    </w:p>
    <w:p w:rsidR="00016B1D" w:rsidRPr="00016B1D" w:rsidRDefault="00016B1D" w:rsidP="00016B1D">
      <w:pPr>
        <w:bidi w:val="0"/>
        <w:ind w:left="1134" w:hanging="908"/>
        <w:jc w:val="both"/>
        <w:rPr>
          <w:rFonts w:ascii="Times New Roman" w:hAnsi="Times New Roman" w:cs="Times New Roman"/>
          <w:sz w:val="28"/>
          <w:szCs w:val="28"/>
        </w:rPr>
      </w:pPr>
      <w:proofErr w:type="spellStart"/>
      <w:r w:rsidRPr="00016B1D">
        <w:rPr>
          <w:rFonts w:ascii="Times New Roman" w:hAnsi="Times New Roman" w:cs="Times New Roman"/>
          <w:b/>
          <w:bCs/>
          <w:sz w:val="28"/>
          <w:szCs w:val="28"/>
        </w:rPr>
        <w:t>Schirmer</w:t>
      </w:r>
      <w:proofErr w:type="spellEnd"/>
      <w:r w:rsidRPr="00016B1D">
        <w:rPr>
          <w:rFonts w:ascii="Times New Roman" w:hAnsi="Times New Roman" w:cs="Times New Roman"/>
          <w:b/>
          <w:bCs/>
          <w:sz w:val="28"/>
          <w:szCs w:val="28"/>
        </w:rPr>
        <w:t xml:space="preserve"> BC, </w:t>
      </w:r>
      <w:proofErr w:type="spellStart"/>
      <w:r w:rsidRPr="00016B1D">
        <w:rPr>
          <w:rFonts w:ascii="Times New Roman" w:hAnsi="Times New Roman" w:cs="Times New Roman"/>
          <w:b/>
          <w:bCs/>
          <w:sz w:val="28"/>
          <w:szCs w:val="28"/>
        </w:rPr>
        <w:t>Langsrud</w:t>
      </w:r>
      <w:proofErr w:type="spellEnd"/>
      <w:r w:rsidRPr="00016B1D">
        <w:rPr>
          <w:rFonts w:ascii="Times New Roman" w:hAnsi="Times New Roman" w:cs="Times New Roman"/>
          <w:b/>
          <w:bCs/>
          <w:sz w:val="28"/>
          <w:szCs w:val="28"/>
        </w:rPr>
        <w:t xml:space="preserve"> S. 2010. </w:t>
      </w:r>
      <w:proofErr w:type="gramStart"/>
      <w:r w:rsidRPr="00016B1D">
        <w:rPr>
          <w:rFonts w:ascii="Times New Roman" w:hAnsi="Times New Roman" w:cs="Times New Roman"/>
          <w:sz w:val="28"/>
          <w:szCs w:val="28"/>
        </w:rPr>
        <w:t>Evaluation of natural antimicrobials on typical meat spoilage bacteria in vitro and in vacuum-packed pork meat.</w:t>
      </w:r>
      <w:proofErr w:type="gramEnd"/>
      <w:r w:rsidRPr="00016B1D">
        <w:rPr>
          <w:rFonts w:ascii="Times New Roman" w:hAnsi="Times New Roman" w:cs="Times New Roman"/>
          <w:sz w:val="28"/>
          <w:szCs w:val="28"/>
        </w:rPr>
        <w:t xml:space="preserve"> J Food Sci. 2010 Mar</w:t>
      </w:r>
      <w:proofErr w:type="gramStart"/>
      <w:r w:rsidRPr="00016B1D">
        <w:rPr>
          <w:rFonts w:ascii="Times New Roman" w:hAnsi="Times New Roman" w:cs="Times New Roman"/>
          <w:sz w:val="28"/>
          <w:szCs w:val="28"/>
        </w:rPr>
        <w:t>;75</w:t>
      </w:r>
      <w:proofErr w:type="gramEnd"/>
      <w:r w:rsidRPr="00016B1D">
        <w:rPr>
          <w:rFonts w:ascii="Times New Roman" w:hAnsi="Times New Roman" w:cs="Times New Roman"/>
          <w:sz w:val="28"/>
          <w:szCs w:val="28"/>
        </w:rPr>
        <w:t>(2):M98-M102.</w:t>
      </w:r>
    </w:p>
    <w:p w:rsidR="00016B1D" w:rsidRPr="001125ED" w:rsidRDefault="001125ED" w:rsidP="00AA482B">
      <w:pPr>
        <w:tabs>
          <w:tab w:val="left" w:pos="793"/>
        </w:tabs>
        <w:bidi w:val="0"/>
        <w:ind w:left="1134" w:hanging="850"/>
        <w:jc w:val="both"/>
        <w:rPr>
          <w:rFonts w:ascii="Times New Roman" w:hAnsi="Times New Roman" w:cs="Times New Roman"/>
          <w:sz w:val="28"/>
          <w:szCs w:val="28"/>
          <w:rtl/>
        </w:rPr>
      </w:pPr>
      <w:proofErr w:type="gramStart"/>
      <w:r w:rsidRPr="001125ED">
        <w:rPr>
          <w:rFonts w:ascii="Times New Roman" w:hAnsi="Times New Roman" w:cs="Times New Roman"/>
          <w:b/>
          <w:bCs/>
          <w:sz w:val="28"/>
          <w:szCs w:val="28"/>
        </w:rPr>
        <w:t>York, G.K. 2009.</w:t>
      </w:r>
      <w:proofErr w:type="gramEnd"/>
      <w:r w:rsidRPr="001125ED">
        <w:rPr>
          <w:rFonts w:ascii="Times New Roman" w:hAnsi="Times New Roman" w:cs="Times New Roman"/>
          <w:b/>
          <w:bCs/>
          <w:sz w:val="28"/>
          <w:szCs w:val="28"/>
        </w:rPr>
        <w:t xml:space="preserve"> </w:t>
      </w:r>
      <w:r w:rsidRPr="001125ED">
        <w:rPr>
          <w:rFonts w:ascii="Times New Roman" w:hAnsi="Times New Roman" w:cs="Times New Roman"/>
          <w:sz w:val="28"/>
          <w:szCs w:val="28"/>
        </w:rPr>
        <w:t xml:space="preserve">Dept. </w:t>
      </w:r>
      <w:proofErr w:type="gramStart"/>
      <w:r w:rsidRPr="001125ED">
        <w:rPr>
          <w:rFonts w:ascii="Times New Roman" w:hAnsi="Times New Roman" w:cs="Times New Roman"/>
          <w:sz w:val="28"/>
          <w:szCs w:val="28"/>
        </w:rPr>
        <w:t xml:space="preserve">of </w:t>
      </w:r>
      <w:r>
        <w:rPr>
          <w:rFonts w:ascii="Times New Roman" w:hAnsi="Times New Roman" w:cs="Times New Roman"/>
          <w:sz w:val="28"/>
          <w:szCs w:val="28"/>
        </w:rPr>
        <w:t xml:space="preserve"> </w:t>
      </w:r>
      <w:r w:rsidRPr="001125ED">
        <w:rPr>
          <w:rFonts w:ascii="Times New Roman" w:hAnsi="Times New Roman" w:cs="Times New Roman"/>
          <w:sz w:val="28"/>
          <w:szCs w:val="28"/>
        </w:rPr>
        <w:t>Food</w:t>
      </w:r>
      <w:proofErr w:type="gramEnd"/>
      <w:r w:rsidRPr="001125ED">
        <w:rPr>
          <w:rFonts w:ascii="Times New Roman" w:hAnsi="Times New Roman" w:cs="Times New Roman"/>
          <w:sz w:val="28"/>
          <w:szCs w:val="28"/>
        </w:rPr>
        <w:t xml:space="preserve"> Science &amp; Tech, U of California, Davis</w:t>
      </w:r>
      <w:r>
        <w:rPr>
          <w:rFonts w:ascii="Times New Roman" w:hAnsi="Times New Roman" w:cs="Times New Roman"/>
          <w:sz w:val="28"/>
          <w:szCs w:val="28"/>
        </w:rPr>
        <w:t xml:space="preserve">, </w:t>
      </w:r>
      <w:proofErr w:type="spellStart"/>
      <w:r w:rsidRPr="001125ED">
        <w:rPr>
          <w:rFonts w:ascii="Times New Roman" w:hAnsi="Times New Roman" w:cs="Times New Roman"/>
          <w:sz w:val="28"/>
          <w:szCs w:val="28"/>
        </w:rPr>
        <w:t>Tilia</w:t>
      </w:r>
      <w:proofErr w:type="spellEnd"/>
      <w:r w:rsidRPr="001125ED">
        <w:rPr>
          <w:rFonts w:ascii="Times New Roman" w:hAnsi="Times New Roman" w:cs="Times New Roman"/>
          <w:sz w:val="28"/>
          <w:szCs w:val="28"/>
        </w:rPr>
        <w:t xml:space="preserve"> Inc</w:t>
      </w:r>
      <w:r>
        <w:rPr>
          <w:rFonts w:ascii="Times New Roman" w:hAnsi="Times New Roman" w:cs="Times New Roman"/>
          <w:sz w:val="28"/>
          <w:szCs w:val="28"/>
        </w:rPr>
        <w:t>.</w:t>
      </w:r>
    </w:p>
    <w:p w:rsidR="00041FDB" w:rsidRDefault="00041FDB" w:rsidP="00041FDB">
      <w:pPr>
        <w:tabs>
          <w:tab w:val="left" w:pos="793"/>
        </w:tabs>
        <w:bidi w:val="0"/>
        <w:jc w:val="both"/>
        <w:rPr>
          <w:rFonts w:cs="Traditional Arabic"/>
          <w:b/>
          <w:bCs/>
          <w:sz w:val="32"/>
          <w:szCs w:val="32"/>
          <w:rtl/>
        </w:rPr>
      </w:pPr>
    </w:p>
    <w:sectPr w:rsidR="00041FDB" w:rsidSect="002261A7">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F64" w:rsidRDefault="00EA4F64" w:rsidP="00197D2F">
      <w:pPr>
        <w:spacing w:after="0" w:line="240" w:lineRule="auto"/>
      </w:pPr>
      <w:r>
        <w:separator/>
      </w:r>
    </w:p>
  </w:endnote>
  <w:endnote w:type="continuationSeparator" w:id="0">
    <w:p w:rsidR="00EA4F64" w:rsidRDefault="00EA4F64" w:rsidP="00197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98247035"/>
      <w:docPartObj>
        <w:docPartGallery w:val="Page Numbers (Bottom of Page)"/>
        <w:docPartUnique/>
      </w:docPartObj>
    </w:sdtPr>
    <w:sdtEndPr>
      <w:rPr>
        <w:noProof/>
      </w:rPr>
    </w:sdtEndPr>
    <w:sdtContent>
      <w:p w:rsidR="0092227F" w:rsidRDefault="0092227F">
        <w:pPr>
          <w:pStyle w:val="Footer"/>
          <w:jc w:val="center"/>
        </w:pPr>
        <w:r>
          <w:fldChar w:fldCharType="begin"/>
        </w:r>
        <w:r>
          <w:instrText xml:space="preserve"> PAGE   \* MERGEFORMAT </w:instrText>
        </w:r>
        <w:r>
          <w:fldChar w:fldCharType="separate"/>
        </w:r>
        <w:r w:rsidR="00140103">
          <w:rPr>
            <w:noProof/>
            <w:rtl/>
          </w:rPr>
          <w:t>5</w:t>
        </w:r>
        <w:r>
          <w:rPr>
            <w:noProof/>
          </w:rPr>
          <w:fldChar w:fldCharType="end"/>
        </w:r>
      </w:p>
    </w:sdtContent>
  </w:sdt>
  <w:p w:rsidR="00A35530" w:rsidRDefault="00A35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F64" w:rsidRDefault="00EA4F64" w:rsidP="00197D2F">
      <w:pPr>
        <w:spacing w:after="0" w:line="240" w:lineRule="auto"/>
      </w:pPr>
      <w:r>
        <w:separator/>
      </w:r>
    </w:p>
  </w:footnote>
  <w:footnote w:type="continuationSeparator" w:id="0">
    <w:p w:rsidR="00EA4F64" w:rsidRDefault="00EA4F64" w:rsidP="00197D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3496A"/>
    <w:multiLevelType w:val="hybridMultilevel"/>
    <w:tmpl w:val="6ADAB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D30CC"/>
    <w:multiLevelType w:val="hybridMultilevel"/>
    <w:tmpl w:val="6058A9A2"/>
    <w:lvl w:ilvl="0" w:tplc="606C79C6">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172251"/>
    <w:multiLevelType w:val="hybridMultilevel"/>
    <w:tmpl w:val="E9D06E8E"/>
    <w:lvl w:ilvl="0" w:tplc="8D8A4FD6">
      <w:start w:val="1"/>
      <w:numFmt w:val="decimal"/>
      <w:lvlText w:val="%1."/>
      <w:lvlJc w:val="left"/>
      <w:pPr>
        <w:ind w:left="720" w:hanging="360"/>
      </w:pPr>
      <w:rPr>
        <w:rFonts w:cs="Traditional Arabic"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26B5B"/>
    <w:multiLevelType w:val="hybridMultilevel"/>
    <w:tmpl w:val="F5103300"/>
    <w:lvl w:ilvl="0" w:tplc="B074E1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71B3F"/>
    <w:multiLevelType w:val="hybridMultilevel"/>
    <w:tmpl w:val="ABD0DF1A"/>
    <w:lvl w:ilvl="0" w:tplc="8D8A4FD6">
      <w:start w:val="1"/>
      <w:numFmt w:val="decimal"/>
      <w:lvlText w:val="%1."/>
      <w:lvlJc w:val="left"/>
      <w:pPr>
        <w:ind w:left="720" w:hanging="360"/>
      </w:pPr>
      <w:rPr>
        <w:rFonts w:cs="Traditional Arabic"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7D2F"/>
    <w:rsid w:val="000103FC"/>
    <w:rsid w:val="00016B1D"/>
    <w:rsid w:val="000211A3"/>
    <w:rsid w:val="000269E1"/>
    <w:rsid w:val="00041FDB"/>
    <w:rsid w:val="00063FBE"/>
    <w:rsid w:val="0007582B"/>
    <w:rsid w:val="00080F52"/>
    <w:rsid w:val="00081A89"/>
    <w:rsid w:val="00084B08"/>
    <w:rsid w:val="000913EE"/>
    <w:rsid w:val="000A30A4"/>
    <w:rsid w:val="000A7F8C"/>
    <w:rsid w:val="000E3A2C"/>
    <w:rsid w:val="000F0283"/>
    <w:rsid w:val="001078B2"/>
    <w:rsid w:val="001125ED"/>
    <w:rsid w:val="00140103"/>
    <w:rsid w:val="001410CD"/>
    <w:rsid w:val="001470A7"/>
    <w:rsid w:val="001732D4"/>
    <w:rsid w:val="001834F6"/>
    <w:rsid w:val="00197D2F"/>
    <w:rsid w:val="001A7509"/>
    <w:rsid w:val="001B5716"/>
    <w:rsid w:val="001D51D2"/>
    <w:rsid w:val="001D71CC"/>
    <w:rsid w:val="001E1B51"/>
    <w:rsid w:val="00211E8F"/>
    <w:rsid w:val="00221280"/>
    <w:rsid w:val="002219A2"/>
    <w:rsid w:val="002261A7"/>
    <w:rsid w:val="002330CC"/>
    <w:rsid w:val="00260C05"/>
    <w:rsid w:val="002A3C0D"/>
    <w:rsid w:val="002A7920"/>
    <w:rsid w:val="002B0557"/>
    <w:rsid w:val="003119DB"/>
    <w:rsid w:val="00312A47"/>
    <w:rsid w:val="003208C4"/>
    <w:rsid w:val="00325D09"/>
    <w:rsid w:val="00334901"/>
    <w:rsid w:val="00340211"/>
    <w:rsid w:val="00340DB3"/>
    <w:rsid w:val="003810B8"/>
    <w:rsid w:val="00386EC2"/>
    <w:rsid w:val="0039137B"/>
    <w:rsid w:val="003A107B"/>
    <w:rsid w:val="003D77EF"/>
    <w:rsid w:val="003E3AC7"/>
    <w:rsid w:val="003F4630"/>
    <w:rsid w:val="004018CC"/>
    <w:rsid w:val="00404274"/>
    <w:rsid w:val="004252D5"/>
    <w:rsid w:val="00435F9E"/>
    <w:rsid w:val="0043622C"/>
    <w:rsid w:val="00481166"/>
    <w:rsid w:val="00490307"/>
    <w:rsid w:val="004913B1"/>
    <w:rsid w:val="004A23AF"/>
    <w:rsid w:val="004C479D"/>
    <w:rsid w:val="004C5444"/>
    <w:rsid w:val="004F3B21"/>
    <w:rsid w:val="004F7E30"/>
    <w:rsid w:val="00527FAA"/>
    <w:rsid w:val="00540C63"/>
    <w:rsid w:val="0055007C"/>
    <w:rsid w:val="00557D4A"/>
    <w:rsid w:val="00597D35"/>
    <w:rsid w:val="005C47C4"/>
    <w:rsid w:val="005C73BA"/>
    <w:rsid w:val="005E55FB"/>
    <w:rsid w:val="005F6C1A"/>
    <w:rsid w:val="00600B65"/>
    <w:rsid w:val="00640036"/>
    <w:rsid w:val="0064419E"/>
    <w:rsid w:val="006522AC"/>
    <w:rsid w:val="00675F61"/>
    <w:rsid w:val="006860D7"/>
    <w:rsid w:val="006A42EB"/>
    <w:rsid w:val="006B1939"/>
    <w:rsid w:val="006C59C6"/>
    <w:rsid w:val="006C611A"/>
    <w:rsid w:val="006D08BA"/>
    <w:rsid w:val="006D3F07"/>
    <w:rsid w:val="00700370"/>
    <w:rsid w:val="0070378C"/>
    <w:rsid w:val="0071412D"/>
    <w:rsid w:val="00716FAB"/>
    <w:rsid w:val="007172E4"/>
    <w:rsid w:val="007327E6"/>
    <w:rsid w:val="0078477C"/>
    <w:rsid w:val="00795ED4"/>
    <w:rsid w:val="007A65A4"/>
    <w:rsid w:val="007B1438"/>
    <w:rsid w:val="007C5167"/>
    <w:rsid w:val="007C6676"/>
    <w:rsid w:val="007F2356"/>
    <w:rsid w:val="007F3F7C"/>
    <w:rsid w:val="00810489"/>
    <w:rsid w:val="00847366"/>
    <w:rsid w:val="00855997"/>
    <w:rsid w:val="008601AA"/>
    <w:rsid w:val="00861F0D"/>
    <w:rsid w:val="00865547"/>
    <w:rsid w:val="008B700D"/>
    <w:rsid w:val="008C3C43"/>
    <w:rsid w:val="008D4A99"/>
    <w:rsid w:val="008E6BF6"/>
    <w:rsid w:val="00900CEB"/>
    <w:rsid w:val="00921B76"/>
    <w:rsid w:val="0092227F"/>
    <w:rsid w:val="00942A6E"/>
    <w:rsid w:val="00944585"/>
    <w:rsid w:val="009467ED"/>
    <w:rsid w:val="00947665"/>
    <w:rsid w:val="00947F55"/>
    <w:rsid w:val="0095399F"/>
    <w:rsid w:val="009843CD"/>
    <w:rsid w:val="009B665F"/>
    <w:rsid w:val="009D777A"/>
    <w:rsid w:val="009E0D23"/>
    <w:rsid w:val="00A045CD"/>
    <w:rsid w:val="00A11596"/>
    <w:rsid w:val="00A23EDE"/>
    <w:rsid w:val="00A302BC"/>
    <w:rsid w:val="00A35530"/>
    <w:rsid w:val="00A963FE"/>
    <w:rsid w:val="00AA482B"/>
    <w:rsid w:val="00AB28E5"/>
    <w:rsid w:val="00AC6FF5"/>
    <w:rsid w:val="00AD63F5"/>
    <w:rsid w:val="00B15E4C"/>
    <w:rsid w:val="00B43EA3"/>
    <w:rsid w:val="00B570C3"/>
    <w:rsid w:val="00BC6082"/>
    <w:rsid w:val="00BE07FC"/>
    <w:rsid w:val="00BF1998"/>
    <w:rsid w:val="00C13087"/>
    <w:rsid w:val="00C13EAA"/>
    <w:rsid w:val="00C45158"/>
    <w:rsid w:val="00C50C90"/>
    <w:rsid w:val="00C659D7"/>
    <w:rsid w:val="00C81C29"/>
    <w:rsid w:val="00CA710F"/>
    <w:rsid w:val="00CC0E1F"/>
    <w:rsid w:val="00CD2AD7"/>
    <w:rsid w:val="00CD3821"/>
    <w:rsid w:val="00CD43FB"/>
    <w:rsid w:val="00D01605"/>
    <w:rsid w:val="00D06CA4"/>
    <w:rsid w:val="00D10405"/>
    <w:rsid w:val="00D161F1"/>
    <w:rsid w:val="00D325A1"/>
    <w:rsid w:val="00D32637"/>
    <w:rsid w:val="00D51D41"/>
    <w:rsid w:val="00D56A00"/>
    <w:rsid w:val="00D94FC0"/>
    <w:rsid w:val="00D95B90"/>
    <w:rsid w:val="00DA7177"/>
    <w:rsid w:val="00DB0EBC"/>
    <w:rsid w:val="00DC7E50"/>
    <w:rsid w:val="00DD4BBD"/>
    <w:rsid w:val="00DE401C"/>
    <w:rsid w:val="00DF57BF"/>
    <w:rsid w:val="00E23F43"/>
    <w:rsid w:val="00E412D7"/>
    <w:rsid w:val="00E53C52"/>
    <w:rsid w:val="00E67CD1"/>
    <w:rsid w:val="00E8457A"/>
    <w:rsid w:val="00E9607E"/>
    <w:rsid w:val="00EA4F64"/>
    <w:rsid w:val="00ED0FFA"/>
    <w:rsid w:val="00F01372"/>
    <w:rsid w:val="00F019D6"/>
    <w:rsid w:val="00F02B94"/>
    <w:rsid w:val="00F36FE8"/>
    <w:rsid w:val="00F82D3A"/>
    <w:rsid w:val="00F86D62"/>
    <w:rsid w:val="00F913B0"/>
    <w:rsid w:val="00FC590B"/>
    <w:rsid w:val="00FC5DE9"/>
    <w:rsid w:val="00FF0371"/>
    <w:rsid w:val="00FF14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C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D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D2F"/>
  </w:style>
  <w:style w:type="paragraph" w:styleId="Footer">
    <w:name w:val="footer"/>
    <w:basedOn w:val="Normal"/>
    <w:link w:val="FooterChar"/>
    <w:uiPriority w:val="99"/>
    <w:unhideWhenUsed/>
    <w:rsid w:val="00197D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D2F"/>
  </w:style>
  <w:style w:type="paragraph" w:styleId="ListParagraph">
    <w:name w:val="List Paragraph"/>
    <w:basedOn w:val="Normal"/>
    <w:uiPriority w:val="34"/>
    <w:qFormat/>
    <w:rsid w:val="00197D2F"/>
    <w:pPr>
      <w:ind w:left="720"/>
      <w:contextualSpacing/>
    </w:pPr>
  </w:style>
  <w:style w:type="paragraph" w:styleId="BalloonText">
    <w:name w:val="Balloon Text"/>
    <w:basedOn w:val="Normal"/>
    <w:link w:val="BalloonTextChar"/>
    <w:uiPriority w:val="99"/>
    <w:semiHidden/>
    <w:unhideWhenUsed/>
    <w:rsid w:val="00016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B1D"/>
    <w:rPr>
      <w:rFonts w:ascii="Tahoma" w:hAnsi="Tahoma" w:cs="Tahoma"/>
      <w:sz w:val="16"/>
      <w:szCs w:val="16"/>
    </w:rPr>
  </w:style>
  <w:style w:type="table" w:styleId="TableGrid">
    <w:name w:val="Table Grid"/>
    <w:basedOn w:val="TableNormal"/>
    <w:uiPriority w:val="59"/>
    <w:rsid w:val="003810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2227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98AC3-E191-4108-8759-6B193BFD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7053</TotalTime>
  <Pages>13</Pages>
  <Words>2043</Words>
  <Characters>11647</Characters>
  <Application>Microsoft Office Word</Application>
  <DocSecurity>0</DocSecurity>
  <Lines>97</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dc:creator>
  <cp:keywords/>
  <dc:description/>
  <cp:lastModifiedBy>Fadel</cp:lastModifiedBy>
  <cp:revision>80</cp:revision>
  <dcterms:created xsi:type="dcterms:W3CDTF">2012-01-22T18:20:00Z</dcterms:created>
  <dcterms:modified xsi:type="dcterms:W3CDTF">2013-04-04T18:38:00Z</dcterms:modified>
</cp:coreProperties>
</file>