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9244"/>
      </w:tblGrid>
      <w:tr w:rsidR="00040327" w:rsidRPr="00040327">
        <w:trPr>
          <w:trHeight w:val="1125"/>
        </w:trPr>
        <w:tc>
          <w:tcPr>
            <w:tcW w:w="5000" w:type="pct"/>
            <w:tcBorders>
              <w:top w:val="nil"/>
              <w:left w:val="nil"/>
              <w:bottom w:val="nil"/>
              <w:right w:val="nil"/>
            </w:tcBorders>
            <w:vAlign w:val="center"/>
            <w:hideMark/>
          </w:tcPr>
          <w:p w:rsidR="00040327" w:rsidRPr="00040327" w:rsidRDefault="00040327" w:rsidP="00040327">
            <w:pPr>
              <w:bidi w:val="0"/>
              <w:spacing w:after="0" w:line="240" w:lineRule="auto"/>
              <w:jc w:val="center"/>
              <w:rPr>
                <w:rFonts w:ascii="Times New Roman" w:eastAsia="Times New Roman" w:hAnsi="Times New Roman" w:cs="Times New Roman"/>
                <w:sz w:val="24"/>
                <w:szCs w:val="24"/>
              </w:rPr>
            </w:pPr>
          </w:p>
        </w:tc>
      </w:tr>
      <w:tr w:rsidR="00040327" w:rsidRPr="00040327">
        <w:trPr>
          <w:trHeight w:val="1170"/>
        </w:trPr>
        <w:tc>
          <w:tcPr>
            <w:tcW w:w="5000" w:type="pct"/>
            <w:tcBorders>
              <w:top w:val="nil"/>
              <w:left w:val="nil"/>
              <w:bottom w:val="nil"/>
              <w:right w:val="nil"/>
            </w:tcBorders>
            <w:vAlign w:val="center"/>
            <w:hideMark/>
          </w:tcPr>
          <w:p w:rsidR="00040327" w:rsidRPr="00040327" w:rsidRDefault="00040327" w:rsidP="00040327">
            <w:pPr>
              <w:bidi w:val="0"/>
              <w:spacing w:after="0" w:line="240" w:lineRule="auto"/>
              <w:jc w:val="center"/>
              <w:rPr>
                <w:rFonts w:ascii="Times New Roman" w:eastAsia="Times New Roman" w:hAnsi="Times New Roman" w:cs="Times New Roman"/>
                <w:sz w:val="24"/>
                <w:szCs w:val="24"/>
              </w:rPr>
            </w:pPr>
            <w:r w:rsidRPr="00040327">
              <w:rPr>
                <w:rFonts w:ascii="Arial" w:eastAsia="Times New Roman" w:hAnsi="Arial" w:cs="Arial"/>
                <w:b/>
                <w:bCs/>
                <w:sz w:val="26"/>
                <w:szCs w:val="26"/>
                <w:rtl/>
              </w:rPr>
              <w:t xml:space="preserve">معهد خادم الحرمين الشريفين لأبحاث الحج </w:t>
            </w:r>
            <w:r w:rsidRPr="00040327">
              <w:rPr>
                <w:rFonts w:ascii="Times New Roman" w:eastAsia="Times New Roman" w:hAnsi="Times New Roman" w:cs="Times New Roman"/>
                <w:sz w:val="24"/>
                <w:szCs w:val="24"/>
              </w:rPr>
              <w:br/>
            </w:r>
            <w:r w:rsidRPr="00040327">
              <w:rPr>
                <w:rFonts w:ascii="Arial" w:eastAsia="Times New Roman" w:hAnsi="Arial" w:cs="Arial"/>
                <w:b/>
                <w:bCs/>
                <w:color w:val="CB9801"/>
                <w:sz w:val="45"/>
                <w:szCs w:val="45"/>
                <w:rtl/>
              </w:rPr>
              <w:t>الملتقى العلمي الخامس لأبحاث الحج</w:t>
            </w:r>
            <w:r w:rsidRPr="00040327">
              <w:rPr>
                <w:rFonts w:ascii="Times New Roman" w:eastAsia="Times New Roman" w:hAnsi="Times New Roman" w:cs="Times New Roman"/>
                <w:sz w:val="24"/>
                <w:szCs w:val="24"/>
              </w:rPr>
              <w:br/>
            </w:r>
            <w:r w:rsidRPr="00040327">
              <w:rPr>
                <w:rFonts w:ascii="Arial" w:eastAsia="Times New Roman" w:hAnsi="Arial" w:cs="Arial"/>
                <w:b/>
                <w:bCs/>
                <w:color w:val="000099"/>
                <w:sz w:val="30"/>
                <w:szCs w:val="30"/>
              </w:rPr>
              <w:t xml:space="preserve">( </w:t>
            </w:r>
            <w:r w:rsidRPr="00040327">
              <w:rPr>
                <w:rFonts w:ascii="Arial" w:eastAsia="Times New Roman" w:hAnsi="Arial" w:cs="Arial"/>
                <w:b/>
                <w:bCs/>
                <w:color w:val="000099"/>
                <w:sz w:val="30"/>
                <w:szCs w:val="30"/>
                <w:rtl/>
              </w:rPr>
              <w:t>دراسات منطقة الجمرات</w:t>
            </w:r>
            <w:r w:rsidRPr="00040327">
              <w:rPr>
                <w:rFonts w:ascii="Arial" w:eastAsia="Times New Roman" w:hAnsi="Arial" w:cs="Arial"/>
                <w:b/>
                <w:bCs/>
                <w:color w:val="000099"/>
                <w:sz w:val="30"/>
                <w:szCs w:val="30"/>
              </w:rPr>
              <w:t xml:space="preserve"> )</w:t>
            </w:r>
          </w:p>
        </w:tc>
      </w:tr>
      <w:tr w:rsidR="00040327" w:rsidRPr="00040327">
        <w:trPr>
          <w:trHeight w:val="1170"/>
        </w:trPr>
        <w:tc>
          <w:tcPr>
            <w:tcW w:w="5000" w:type="pct"/>
            <w:tcBorders>
              <w:top w:val="nil"/>
              <w:left w:val="nil"/>
              <w:bottom w:val="nil"/>
              <w:right w:val="nil"/>
            </w:tcBorders>
            <w:vAlign w:val="center"/>
            <w:hideMark/>
          </w:tcPr>
          <w:p w:rsidR="00040327" w:rsidRPr="00040327" w:rsidRDefault="003374E5" w:rsidP="00040327">
            <w:pPr>
              <w:spacing w:after="0" w:line="240" w:lineRule="auto"/>
              <w:jc w:val="center"/>
              <w:rPr>
                <w:rFonts w:ascii="Times New Roman" w:eastAsia="Times New Roman" w:hAnsi="Times New Roman" w:cs="Times New Roman"/>
                <w:sz w:val="24"/>
                <w:szCs w:val="24"/>
              </w:rPr>
            </w:pPr>
            <w:r w:rsidRPr="003374E5">
              <w:rPr>
                <w:rFonts w:ascii="Times New Roman" w:eastAsia="Times New Roman" w:hAnsi="Times New Roman" w:cs="Times New Roman"/>
                <w:b/>
                <w:bCs/>
                <w:color w:val="CB9801"/>
                <w:sz w:val="24"/>
                <w:szCs w:val="24"/>
              </w:rPr>
              <w:t>A Model to Simulate the Movement and Behavior of Hajjis</w:t>
            </w:r>
            <w:r w:rsidR="00040327" w:rsidRPr="00040327">
              <w:rPr>
                <w:rFonts w:ascii="Times New Roman" w:eastAsia="Times New Roman" w:hAnsi="Times New Roman" w:cs="Times New Roman"/>
                <w:b/>
                <w:bCs/>
                <w:color w:val="CB9801"/>
                <w:sz w:val="24"/>
                <w:szCs w:val="24"/>
                <w:rtl/>
              </w:rPr>
              <w:br/>
            </w:r>
            <w:r w:rsidR="00040327" w:rsidRPr="00040327">
              <w:rPr>
                <w:rFonts w:ascii="Times New Roman" w:eastAsia="Times New Roman" w:hAnsi="Times New Roman" w:cs="Times New Roman"/>
                <w:b/>
                <w:bCs/>
                <w:color w:val="CB9801"/>
                <w:sz w:val="24"/>
                <w:szCs w:val="24"/>
                <w:rtl/>
              </w:rPr>
              <w:br/>
            </w:r>
            <w:r w:rsidR="00040327" w:rsidRPr="00040327">
              <w:rPr>
                <w:rFonts w:ascii="Times New Roman" w:eastAsia="Times New Roman" w:hAnsi="Times New Roman" w:cs="Times New Roman"/>
                <w:b/>
                <w:bCs/>
                <w:color w:val="CB9801"/>
                <w:sz w:val="24"/>
                <w:szCs w:val="24"/>
              </w:rPr>
              <w:t>While Throwing</w:t>
            </w:r>
            <w:r w:rsidR="00040327" w:rsidRPr="00040327">
              <w:rPr>
                <w:rFonts w:ascii="Times New Roman" w:eastAsia="Times New Roman" w:hAnsi="Times New Roman" w:cs="Times New Roman"/>
                <w:b/>
                <w:bCs/>
                <w:color w:val="CB9801"/>
                <w:sz w:val="24"/>
                <w:szCs w:val="24"/>
                <w:rtl/>
              </w:rPr>
              <w:t xml:space="preserve"> </w:t>
            </w:r>
            <w:proofErr w:type="spellStart"/>
            <w:r w:rsidR="00040327" w:rsidRPr="00040327">
              <w:rPr>
                <w:rFonts w:ascii="Times New Roman" w:eastAsia="Times New Roman" w:hAnsi="Times New Roman" w:cs="Times New Roman"/>
                <w:b/>
                <w:bCs/>
                <w:color w:val="CB9801"/>
                <w:sz w:val="24"/>
                <w:szCs w:val="24"/>
              </w:rPr>
              <w:t>Jamarat</w:t>
            </w:r>
            <w:proofErr w:type="spellEnd"/>
            <w:r w:rsidR="00040327" w:rsidRPr="00040327">
              <w:rPr>
                <w:rFonts w:ascii="Times New Roman" w:eastAsia="Times New Roman" w:hAnsi="Times New Roman" w:cs="Times New Roman"/>
                <w:sz w:val="24"/>
                <w:szCs w:val="24"/>
                <w:rtl/>
              </w:rPr>
              <w:t xml:space="preserve"> </w:t>
            </w:r>
          </w:p>
          <w:p w:rsidR="00040327" w:rsidRPr="00040327" w:rsidRDefault="00040327" w:rsidP="00040327">
            <w:pPr>
              <w:spacing w:before="100" w:beforeAutospacing="1" w:after="100" w:afterAutospacing="1" w:line="240" w:lineRule="auto"/>
              <w:jc w:val="center"/>
              <w:rPr>
                <w:rFonts w:ascii="Times New Roman" w:eastAsia="Times New Roman" w:hAnsi="Times New Roman" w:cs="Times New Roman"/>
                <w:sz w:val="24"/>
                <w:szCs w:val="24"/>
                <w:rtl/>
              </w:rPr>
            </w:pPr>
            <w:r w:rsidRPr="00040327">
              <w:rPr>
                <w:rFonts w:ascii="Times New Roman" w:eastAsia="Times New Roman" w:hAnsi="Times New Roman" w:cs="Times New Roman"/>
                <w:b/>
                <w:bCs/>
                <w:color w:val="CB9801"/>
                <w:sz w:val="24"/>
                <w:szCs w:val="24"/>
                <w:rtl/>
              </w:rPr>
              <w:t>إعداد</w:t>
            </w:r>
          </w:p>
          <w:p w:rsidR="00040327" w:rsidRPr="00040327" w:rsidRDefault="00040327" w:rsidP="00040327">
            <w:pPr>
              <w:spacing w:before="100" w:beforeAutospacing="1" w:after="100" w:afterAutospacing="1" w:line="240" w:lineRule="auto"/>
              <w:jc w:val="center"/>
              <w:rPr>
                <w:rFonts w:ascii="Times New Roman" w:eastAsia="Times New Roman" w:hAnsi="Times New Roman" w:cs="Times New Roman"/>
                <w:sz w:val="24"/>
                <w:szCs w:val="24"/>
              </w:rPr>
            </w:pPr>
            <w:r w:rsidRPr="00040327">
              <w:rPr>
                <w:rFonts w:ascii="Times New Roman" w:eastAsia="Times New Roman" w:hAnsi="Times New Roman" w:cs="Times New Roman"/>
                <w:b/>
                <w:bCs/>
                <w:color w:val="CB9801"/>
                <w:sz w:val="24"/>
                <w:szCs w:val="24"/>
              </w:rPr>
              <w:t xml:space="preserve">Abdullah M.S. </w:t>
            </w:r>
            <w:proofErr w:type="spellStart"/>
            <w:r w:rsidRPr="00040327">
              <w:rPr>
                <w:rFonts w:ascii="Times New Roman" w:eastAsia="Times New Roman" w:hAnsi="Times New Roman" w:cs="Times New Roman"/>
                <w:b/>
                <w:bCs/>
                <w:color w:val="CB9801"/>
                <w:sz w:val="24"/>
                <w:szCs w:val="24"/>
              </w:rPr>
              <w:t>Almasoumi</w:t>
            </w:r>
            <w:proofErr w:type="spellEnd"/>
            <w:r w:rsidRPr="00040327">
              <w:rPr>
                <w:rFonts w:ascii="Times New Roman" w:eastAsia="Times New Roman" w:hAnsi="Times New Roman" w:cs="Times New Roman"/>
                <w:b/>
                <w:bCs/>
                <w:color w:val="CB9801"/>
                <w:sz w:val="24"/>
                <w:szCs w:val="24"/>
                <w:rtl/>
              </w:rPr>
              <w:br/>
            </w:r>
            <w:proofErr w:type="spellStart"/>
            <w:r w:rsidRPr="00040327">
              <w:rPr>
                <w:rFonts w:ascii="Times New Roman" w:eastAsia="Times New Roman" w:hAnsi="Times New Roman" w:cs="Times New Roman"/>
                <w:b/>
                <w:bCs/>
                <w:color w:val="CB9801"/>
                <w:sz w:val="24"/>
                <w:szCs w:val="24"/>
              </w:rPr>
              <w:t>Fakieh</w:t>
            </w:r>
            <w:proofErr w:type="spellEnd"/>
            <w:r w:rsidRPr="00040327">
              <w:rPr>
                <w:rFonts w:ascii="Times New Roman" w:eastAsia="Times New Roman" w:hAnsi="Times New Roman" w:cs="Times New Roman"/>
                <w:b/>
                <w:bCs/>
                <w:color w:val="CB9801"/>
                <w:sz w:val="24"/>
                <w:szCs w:val="24"/>
              </w:rPr>
              <w:t xml:space="preserve"> Research and</w:t>
            </w:r>
            <w:r w:rsidRPr="00040327">
              <w:rPr>
                <w:rFonts w:ascii="Times New Roman" w:eastAsia="Times New Roman" w:hAnsi="Times New Roman" w:cs="Times New Roman"/>
                <w:b/>
                <w:bCs/>
                <w:color w:val="CB9801"/>
                <w:sz w:val="24"/>
                <w:szCs w:val="24"/>
                <w:rtl/>
              </w:rPr>
              <w:t xml:space="preserve"> </w:t>
            </w:r>
            <w:r w:rsidRPr="00040327">
              <w:rPr>
                <w:rFonts w:ascii="Times New Roman" w:eastAsia="Times New Roman" w:hAnsi="Times New Roman" w:cs="Times New Roman"/>
                <w:b/>
                <w:bCs/>
                <w:color w:val="CB9801"/>
                <w:sz w:val="24"/>
                <w:szCs w:val="24"/>
              </w:rPr>
              <w:t>Development Center</w:t>
            </w:r>
          </w:p>
        </w:tc>
      </w:tr>
      <w:tr w:rsidR="00040327" w:rsidRPr="00040327">
        <w:trPr>
          <w:trHeight w:val="1170"/>
        </w:trPr>
        <w:tc>
          <w:tcPr>
            <w:tcW w:w="5000" w:type="pct"/>
            <w:tcBorders>
              <w:top w:val="nil"/>
              <w:left w:val="nil"/>
              <w:bottom w:val="nil"/>
              <w:right w:val="nil"/>
            </w:tcBorders>
            <w:vAlign w:val="center"/>
            <w:hideMark/>
          </w:tcPr>
          <w:p w:rsidR="00040327" w:rsidRPr="00040327" w:rsidRDefault="00040327" w:rsidP="00040327">
            <w:pPr>
              <w:bidi w:val="0"/>
              <w:spacing w:after="0" w:line="240" w:lineRule="auto"/>
              <w:jc w:val="center"/>
              <w:rPr>
                <w:rFonts w:ascii="Times New Roman" w:eastAsia="Times New Roman" w:hAnsi="Times New Roman" w:cs="Times New Roman"/>
                <w:sz w:val="24"/>
                <w:szCs w:val="24"/>
              </w:rPr>
            </w:pPr>
            <w:r w:rsidRPr="00040327">
              <w:rPr>
                <w:rFonts w:ascii="Times New Roman" w:eastAsia="Times New Roman" w:hAnsi="Times New Roman" w:cs="Times New Roman"/>
                <w:i/>
                <w:iCs/>
                <w:sz w:val="20"/>
                <w:szCs w:val="20"/>
              </w:rPr>
              <w:t xml:space="preserve">A  Monte Carlo model to describe the movement and behavior of hajjis while throwing </w:t>
            </w:r>
            <w:proofErr w:type="spellStart"/>
            <w:r w:rsidRPr="00040327">
              <w:rPr>
                <w:rFonts w:ascii="Times New Roman" w:eastAsia="Times New Roman" w:hAnsi="Times New Roman" w:cs="Times New Roman"/>
                <w:i/>
                <w:iCs/>
                <w:sz w:val="20"/>
                <w:szCs w:val="20"/>
              </w:rPr>
              <w:t>jamarat</w:t>
            </w:r>
            <w:proofErr w:type="spellEnd"/>
            <w:r w:rsidRPr="00040327">
              <w:rPr>
                <w:rFonts w:ascii="Times New Roman" w:eastAsia="Times New Roman" w:hAnsi="Times New Roman" w:cs="Times New Roman"/>
                <w:i/>
                <w:iCs/>
                <w:sz w:val="20"/>
                <w:szCs w:val="20"/>
              </w:rPr>
              <w:t xml:space="preserve"> was developed.  The model was implemented in a computer code with some graphics capabilities.  The model is very flexible and expected to be of significant usefulness for studies carried out on the </w:t>
            </w:r>
            <w:proofErr w:type="spellStart"/>
            <w:r w:rsidRPr="00040327">
              <w:rPr>
                <w:rFonts w:ascii="Times New Roman" w:eastAsia="Times New Roman" w:hAnsi="Times New Roman" w:cs="Times New Roman"/>
                <w:i/>
                <w:iCs/>
                <w:sz w:val="20"/>
                <w:szCs w:val="20"/>
              </w:rPr>
              <w:t>jamarat</w:t>
            </w:r>
            <w:proofErr w:type="spellEnd"/>
            <w:r w:rsidRPr="00040327">
              <w:rPr>
                <w:rFonts w:ascii="Times New Roman" w:eastAsia="Times New Roman" w:hAnsi="Times New Roman" w:cs="Times New Roman"/>
                <w:i/>
                <w:iCs/>
                <w:sz w:val="20"/>
                <w:szCs w:val="20"/>
              </w:rPr>
              <w:t xml:space="preserve"> area.</w:t>
            </w:r>
          </w:p>
        </w:tc>
      </w:tr>
      <w:tr w:rsidR="00040327" w:rsidRPr="00040327">
        <w:trPr>
          <w:trHeight w:val="1170"/>
        </w:trPr>
        <w:tc>
          <w:tcPr>
            <w:tcW w:w="5000" w:type="pct"/>
            <w:tcBorders>
              <w:top w:val="nil"/>
              <w:left w:val="nil"/>
              <w:bottom w:val="nil"/>
              <w:right w:val="nil"/>
            </w:tcBorders>
            <w:vAlign w:val="center"/>
            <w:hideMark/>
          </w:tcPr>
          <w:p w:rsidR="00040327" w:rsidRPr="00040327" w:rsidRDefault="00040327" w:rsidP="00040327">
            <w:pPr>
              <w:bidi w:val="0"/>
              <w:spacing w:after="0" w:line="240" w:lineRule="auto"/>
              <w:jc w:val="lowKashida"/>
              <w:rPr>
                <w:rFonts w:ascii="Times New Roman" w:eastAsia="Times New Roman" w:hAnsi="Times New Roman" w:cs="Times New Roman"/>
                <w:sz w:val="24"/>
                <w:szCs w:val="24"/>
              </w:rPr>
            </w:pPr>
            <w:r w:rsidRPr="00040327">
              <w:rPr>
                <w:rFonts w:ascii="Times New Roman" w:eastAsia="Times New Roman" w:hAnsi="Times New Roman" w:cs="Times New Roman"/>
                <w:sz w:val="24"/>
                <w:szCs w:val="24"/>
              </w:rPr>
              <w:t>Introduction:</w:t>
            </w:r>
          </w:p>
          <w:p w:rsidR="00040327" w:rsidRPr="00040327" w:rsidRDefault="00040327" w:rsidP="00040327">
            <w:pPr>
              <w:bidi w:val="0"/>
              <w:spacing w:after="0" w:line="240" w:lineRule="auto"/>
              <w:ind w:firstLine="720"/>
              <w:jc w:val="lowKashida"/>
              <w:rPr>
                <w:rFonts w:ascii="Times New Roman" w:eastAsia="Times New Roman" w:hAnsi="Times New Roman" w:cs="Times New Roman"/>
                <w:sz w:val="24"/>
                <w:szCs w:val="24"/>
              </w:rPr>
            </w:pPr>
            <w:bookmarkStart w:id="0" w:name="_GoBack"/>
            <w:r w:rsidRPr="00040327">
              <w:rPr>
                <w:rFonts w:ascii="Times New Roman" w:eastAsia="Times New Roman" w:hAnsi="Times New Roman" w:cs="Times New Roman"/>
                <w:sz w:val="24"/>
                <w:szCs w:val="24"/>
              </w:rPr>
              <w:t xml:space="preserve">A mathematical model that describes the behavior of hajjis (pilgrims) while throwing </w:t>
            </w:r>
            <w:proofErr w:type="spellStart"/>
            <w:r w:rsidRPr="00040327">
              <w:rPr>
                <w:rFonts w:ascii="Times New Roman" w:eastAsia="Times New Roman" w:hAnsi="Times New Roman" w:cs="Times New Roman"/>
                <w:sz w:val="24"/>
                <w:szCs w:val="24"/>
              </w:rPr>
              <w:t>jamarat</w:t>
            </w:r>
            <w:proofErr w:type="spellEnd"/>
            <w:r w:rsidRPr="00040327">
              <w:rPr>
                <w:rFonts w:ascii="Times New Roman" w:eastAsia="Times New Roman" w:hAnsi="Times New Roman" w:cs="Times New Roman"/>
                <w:sz w:val="24"/>
                <w:szCs w:val="24"/>
              </w:rPr>
              <w:t xml:space="preserve"> has been developed.  A two-dimensional probabilistic approach of the Monte Carlo method was used to sample from discrete probability distributions or probability density functions (</w:t>
            </w:r>
            <w:proofErr w:type="spellStart"/>
            <w:r w:rsidRPr="00040327">
              <w:rPr>
                <w:rFonts w:ascii="Times New Roman" w:eastAsia="Times New Roman" w:hAnsi="Times New Roman" w:cs="Times New Roman"/>
                <w:sz w:val="24"/>
                <w:szCs w:val="24"/>
              </w:rPr>
              <w:t>pdfs</w:t>
            </w:r>
            <w:proofErr w:type="spellEnd"/>
            <w:r w:rsidRPr="00040327">
              <w:rPr>
                <w:rFonts w:ascii="Times New Roman" w:eastAsia="Times New Roman" w:hAnsi="Times New Roman" w:cs="Times New Roman"/>
                <w:sz w:val="24"/>
                <w:szCs w:val="24"/>
              </w:rPr>
              <w:t xml:space="preserve">) that describe the real behavior of hajjis in their approach towards the area, while throwing, and on the way out.  Movements of hajjis (random walks) were traced out in a two dimensional (2-D) plane step by step using standard Monte Carlo procedures.  The model takes into account personal traits such as gender and abilities as well as architectural features of the area.  Although the geometric configuration focuses on a single pillar (target to be stoned) i.e. one-pillar module; the model is general and could be applied contiguously to model all three pillars by changing event probabilities and </w:t>
            </w:r>
            <w:proofErr w:type="spellStart"/>
            <w:r w:rsidRPr="00040327">
              <w:rPr>
                <w:rFonts w:ascii="Times New Roman" w:eastAsia="Times New Roman" w:hAnsi="Times New Roman" w:cs="Times New Roman"/>
                <w:sz w:val="24"/>
                <w:szCs w:val="24"/>
              </w:rPr>
              <w:t>pdfs</w:t>
            </w:r>
            <w:proofErr w:type="spellEnd"/>
            <w:r w:rsidRPr="00040327">
              <w:rPr>
                <w:rFonts w:ascii="Times New Roman" w:eastAsia="Times New Roman" w:hAnsi="Times New Roman" w:cs="Times New Roman"/>
                <w:sz w:val="24"/>
                <w:szCs w:val="24"/>
              </w:rPr>
              <w:t>.  To further illustrate this point, concatenation of the model for three pillars could be accomplished by setting appropriate values for the probabilities of same-direction returns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return</w:t>
            </w:r>
            <w:proofErr w:type="spellEnd"/>
            <w:r w:rsidRPr="00040327">
              <w:rPr>
                <w:rFonts w:ascii="Times New Roman" w:eastAsia="Times New Roman" w:hAnsi="Times New Roman" w:cs="Times New Roman"/>
                <w:sz w:val="24"/>
                <w:szCs w:val="24"/>
              </w:rPr>
              <w:t>) and the probabilities of forward-movement orientations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frwd</w:t>
            </w:r>
            <w:proofErr w:type="spellEnd"/>
            <w:r w:rsidRPr="00040327">
              <w:rPr>
                <w:rFonts w:ascii="Times New Roman" w:eastAsia="Times New Roman" w:hAnsi="Times New Roman" w:cs="Times New Roman"/>
                <w:sz w:val="20"/>
                <w:szCs w:val="20"/>
                <w:vertAlign w:val="subscript"/>
              </w:rPr>
              <w:t>/right</w:t>
            </w:r>
            <w:r w:rsidRPr="00040327">
              <w:rPr>
                <w:rFonts w:ascii="Times New Roman" w:eastAsia="Times New Roman" w:hAnsi="Times New Roman" w:cs="Times New Roman"/>
                <w:sz w:val="24"/>
                <w:szCs w:val="24"/>
              </w:rPr>
              <w:t xml:space="preserve"> ,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frwd</w:t>
            </w:r>
            <w:proofErr w:type="spellEnd"/>
            <w:r w:rsidRPr="00040327">
              <w:rPr>
                <w:rFonts w:ascii="Times New Roman" w:eastAsia="Times New Roman" w:hAnsi="Times New Roman" w:cs="Times New Roman"/>
                <w:sz w:val="20"/>
                <w:szCs w:val="20"/>
                <w:vertAlign w:val="subscript"/>
              </w:rPr>
              <w:t>/left</w:t>
            </w:r>
            <w:r w:rsidRPr="00040327">
              <w:rPr>
                <w:rFonts w:ascii="Times New Roman" w:eastAsia="Times New Roman" w:hAnsi="Times New Roman" w:cs="Times New Roman"/>
                <w:sz w:val="24"/>
                <w:szCs w:val="24"/>
              </w:rPr>
              <w:t xml:space="preserve"> , and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frwd</w:t>
            </w:r>
            <w:proofErr w:type="spellEnd"/>
            <w:r w:rsidRPr="00040327">
              <w:rPr>
                <w:rFonts w:ascii="Times New Roman" w:eastAsia="Times New Roman" w:hAnsi="Times New Roman" w:cs="Times New Roman"/>
                <w:sz w:val="20"/>
                <w:szCs w:val="20"/>
                <w:vertAlign w:val="subscript"/>
              </w:rPr>
              <w:t>/straight</w:t>
            </w:r>
            <w:r w:rsidRPr="00040327">
              <w:rPr>
                <w:rFonts w:ascii="Times New Roman" w:eastAsia="Times New Roman" w:hAnsi="Times New Roman" w:cs="Times New Roman"/>
                <w:sz w:val="24"/>
                <w:szCs w:val="24"/>
              </w:rPr>
              <w:t>).  Therefore, for the first pillar module, the probability of same-direction return is set to zero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return</w:t>
            </w:r>
            <w:proofErr w:type="spellEnd"/>
            <w:r w:rsidRPr="00040327">
              <w:rPr>
                <w:rFonts w:ascii="Times New Roman" w:eastAsia="Times New Roman" w:hAnsi="Times New Roman" w:cs="Times New Roman"/>
                <w:sz w:val="24"/>
                <w:szCs w:val="24"/>
              </w:rPr>
              <w:t xml:space="preserve"> = 0) and the forward movement probabilities are set to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frwd</w:t>
            </w:r>
            <w:proofErr w:type="spellEnd"/>
            <w:r w:rsidRPr="00040327">
              <w:rPr>
                <w:rFonts w:ascii="Times New Roman" w:eastAsia="Times New Roman" w:hAnsi="Times New Roman" w:cs="Times New Roman"/>
                <w:sz w:val="20"/>
                <w:szCs w:val="20"/>
                <w:vertAlign w:val="subscript"/>
              </w:rPr>
              <w:t>/right</w:t>
            </w:r>
            <w:r w:rsidRPr="00040327">
              <w:rPr>
                <w:rFonts w:ascii="Times New Roman" w:eastAsia="Times New Roman" w:hAnsi="Times New Roman" w:cs="Times New Roman"/>
                <w:sz w:val="24"/>
                <w:szCs w:val="24"/>
              </w:rPr>
              <w:t xml:space="preserve"> = 0 ,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frwd</w:t>
            </w:r>
            <w:proofErr w:type="spellEnd"/>
            <w:r w:rsidRPr="00040327">
              <w:rPr>
                <w:rFonts w:ascii="Times New Roman" w:eastAsia="Times New Roman" w:hAnsi="Times New Roman" w:cs="Times New Roman"/>
                <w:sz w:val="20"/>
                <w:szCs w:val="20"/>
                <w:vertAlign w:val="subscript"/>
              </w:rPr>
              <w:t>/left</w:t>
            </w:r>
            <w:r w:rsidRPr="00040327">
              <w:rPr>
                <w:rFonts w:ascii="Times New Roman" w:eastAsia="Times New Roman" w:hAnsi="Times New Roman" w:cs="Times New Roman"/>
                <w:sz w:val="24"/>
                <w:szCs w:val="24"/>
              </w:rPr>
              <w:t xml:space="preserve"> = 0, and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frwd</w:t>
            </w:r>
            <w:proofErr w:type="spellEnd"/>
            <w:r w:rsidRPr="00040327">
              <w:rPr>
                <w:rFonts w:ascii="Times New Roman" w:eastAsia="Times New Roman" w:hAnsi="Times New Roman" w:cs="Times New Roman"/>
                <w:sz w:val="20"/>
                <w:szCs w:val="20"/>
                <w:vertAlign w:val="subscript"/>
              </w:rPr>
              <w:t>/straight</w:t>
            </w:r>
            <w:r w:rsidRPr="00040327">
              <w:rPr>
                <w:rFonts w:ascii="Times New Roman" w:eastAsia="Times New Roman" w:hAnsi="Times New Roman" w:cs="Times New Roman"/>
                <w:sz w:val="24"/>
                <w:szCs w:val="24"/>
              </w:rPr>
              <w:t xml:space="preserve"> = 1; followed by a module (could be of different geometrical dimensions) for the second pillar with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return</w:t>
            </w:r>
            <w:proofErr w:type="spellEnd"/>
            <w:r w:rsidRPr="00040327">
              <w:rPr>
                <w:rFonts w:ascii="Times New Roman" w:eastAsia="Times New Roman" w:hAnsi="Times New Roman" w:cs="Times New Roman"/>
                <w:sz w:val="24"/>
                <w:szCs w:val="24"/>
              </w:rPr>
              <w:t xml:space="preserve"> = 0 and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frwd</w:t>
            </w:r>
            <w:proofErr w:type="spellEnd"/>
            <w:r w:rsidRPr="00040327">
              <w:rPr>
                <w:rFonts w:ascii="Times New Roman" w:eastAsia="Times New Roman" w:hAnsi="Times New Roman" w:cs="Times New Roman"/>
                <w:sz w:val="20"/>
                <w:szCs w:val="20"/>
                <w:vertAlign w:val="subscript"/>
              </w:rPr>
              <w:t>/right</w:t>
            </w:r>
            <w:r w:rsidRPr="00040327">
              <w:rPr>
                <w:rFonts w:ascii="Times New Roman" w:eastAsia="Times New Roman" w:hAnsi="Times New Roman" w:cs="Times New Roman"/>
                <w:sz w:val="24"/>
                <w:szCs w:val="24"/>
              </w:rPr>
              <w:t xml:space="preserve"> = 0 ,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frwd</w:t>
            </w:r>
            <w:proofErr w:type="spellEnd"/>
            <w:r w:rsidRPr="00040327">
              <w:rPr>
                <w:rFonts w:ascii="Times New Roman" w:eastAsia="Times New Roman" w:hAnsi="Times New Roman" w:cs="Times New Roman"/>
                <w:sz w:val="20"/>
                <w:szCs w:val="20"/>
                <w:vertAlign w:val="subscript"/>
              </w:rPr>
              <w:t>/left</w:t>
            </w:r>
            <w:r w:rsidRPr="00040327">
              <w:rPr>
                <w:rFonts w:ascii="Times New Roman" w:eastAsia="Times New Roman" w:hAnsi="Times New Roman" w:cs="Times New Roman"/>
                <w:sz w:val="24"/>
                <w:szCs w:val="24"/>
              </w:rPr>
              <w:t xml:space="preserve"> = 0,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frwd</w:t>
            </w:r>
            <w:proofErr w:type="spellEnd"/>
            <w:r w:rsidRPr="00040327">
              <w:rPr>
                <w:rFonts w:ascii="Times New Roman" w:eastAsia="Times New Roman" w:hAnsi="Times New Roman" w:cs="Times New Roman"/>
                <w:sz w:val="20"/>
                <w:szCs w:val="20"/>
                <w:vertAlign w:val="subscript"/>
              </w:rPr>
              <w:t>/straight</w:t>
            </w:r>
            <w:r w:rsidRPr="00040327">
              <w:rPr>
                <w:rFonts w:ascii="Times New Roman" w:eastAsia="Times New Roman" w:hAnsi="Times New Roman" w:cs="Times New Roman"/>
                <w:sz w:val="24"/>
                <w:szCs w:val="24"/>
              </w:rPr>
              <w:t xml:space="preserve"> = 1; concluding by a module for the third pillar with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return</w:t>
            </w:r>
            <w:proofErr w:type="spellEnd"/>
            <w:r w:rsidRPr="00040327">
              <w:rPr>
                <w:rFonts w:ascii="Times New Roman" w:eastAsia="Times New Roman" w:hAnsi="Times New Roman" w:cs="Times New Roman"/>
                <w:sz w:val="24"/>
                <w:szCs w:val="24"/>
              </w:rPr>
              <w:t xml:space="preserve"> = optional and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frwd</w:t>
            </w:r>
            <w:proofErr w:type="spellEnd"/>
            <w:r w:rsidRPr="00040327">
              <w:rPr>
                <w:rFonts w:ascii="Times New Roman" w:eastAsia="Times New Roman" w:hAnsi="Times New Roman" w:cs="Times New Roman"/>
                <w:sz w:val="20"/>
                <w:szCs w:val="20"/>
                <w:vertAlign w:val="subscript"/>
              </w:rPr>
              <w:t>/right</w:t>
            </w:r>
            <w:r w:rsidRPr="00040327">
              <w:rPr>
                <w:rFonts w:ascii="Times New Roman" w:eastAsia="Times New Roman" w:hAnsi="Times New Roman" w:cs="Times New Roman"/>
                <w:sz w:val="24"/>
                <w:szCs w:val="24"/>
              </w:rPr>
              <w:t xml:space="preserve"> = optional ,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frwd</w:t>
            </w:r>
            <w:proofErr w:type="spellEnd"/>
            <w:r w:rsidRPr="00040327">
              <w:rPr>
                <w:rFonts w:ascii="Times New Roman" w:eastAsia="Times New Roman" w:hAnsi="Times New Roman" w:cs="Times New Roman"/>
                <w:sz w:val="20"/>
                <w:szCs w:val="20"/>
                <w:vertAlign w:val="subscript"/>
              </w:rPr>
              <w:t>/left</w:t>
            </w:r>
            <w:r w:rsidRPr="00040327">
              <w:rPr>
                <w:rFonts w:ascii="Times New Roman" w:eastAsia="Times New Roman" w:hAnsi="Times New Roman" w:cs="Times New Roman"/>
                <w:sz w:val="24"/>
                <w:szCs w:val="24"/>
              </w:rPr>
              <w:t xml:space="preserve"> = optional,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frwd</w:t>
            </w:r>
            <w:proofErr w:type="spellEnd"/>
            <w:r w:rsidRPr="00040327">
              <w:rPr>
                <w:rFonts w:ascii="Times New Roman" w:eastAsia="Times New Roman" w:hAnsi="Times New Roman" w:cs="Times New Roman"/>
                <w:sz w:val="20"/>
                <w:szCs w:val="20"/>
                <w:vertAlign w:val="subscript"/>
              </w:rPr>
              <w:t>/straight</w:t>
            </w:r>
            <w:r w:rsidRPr="00040327">
              <w:rPr>
                <w:rFonts w:ascii="Times New Roman" w:eastAsia="Times New Roman" w:hAnsi="Times New Roman" w:cs="Times New Roman"/>
                <w:sz w:val="24"/>
                <w:szCs w:val="24"/>
              </w:rPr>
              <w:t xml:space="preserve"> = optional.  These optional probabilities are explained elsewhere in the manuscript.  The time distribution of arrival of hajjis at the beginning of the first pillar's area could be estimated or obtained from field observations.  The time distribution of arrival at the beginning of the next pillar's area is taken to be the time distribution of crossing a finish line after the preceding pillar and so forth.  The finish time distribution is an output within the computer code. </w:t>
            </w:r>
            <w:bookmarkEnd w:id="0"/>
            <w:r w:rsidRPr="00040327">
              <w:rPr>
                <w:rFonts w:ascii="Times New Roman" w:eastAsia="Times New Roman" w:hAnsi="Times New Roman" w:cs="Times New Roman"/>
                <w:sz w:val="24"/>
                <w:szCs w:val="24"/>
              </w:rPr>
              <w:t xml:space="preserve">  </w:t>
            </w:r>
          </w:p>
          <w:p w:rsidR="00040327" w:rsidRPr="00040327" w:rsidRDefault="00040327" w:rsidP="00040327">
            <w:pPr>
              <w:bidi w:val="0"/>
              <w:spacing w:after="0" w:line="240" w:lineRule="auto"/>
              <w:jc w:val="lowKashida"/>
              <w:rPr>
                <w:rFonts w:ascii="Times New Roman" w:eastAsia="Times New Roman" w:hAnsi="Times New Roman" w:cs="Times New Roman"/>
                <w:sz w:val="24"/>
                <w:szCs w:val="24"/>
              </w:rPr>
            </w:pPr>
            <w:r w:rsidRPr="00040327">
              <w:rPr>
                <w:rFonts w:ascii="Times New Roman" w:eastAsia="Times New Roman" w:hAnsi="Times New Roman" w:cs="Times New Roman"/>
                <w:sz w:val="24"/>
                <w:szCs w:val="24"/>
              </w:rPr>
              <w:t> </w:t>
            </w:r>
          </w:p>
          <w:p w:rsidR="00040327" w:rsidRPr="00040327" w:rsidRDefault="00040327" w:rsidP="00040327">
            <w:pPr>
              <w:bidi w:val="0"/>
              <w:spacing w:after="0" w:line="240" w:lineRule="auto"/>
              <w:jc w:val="lowKashida"/>
              <w:rPr>
                <w:rFonts w:ascii="Times New Roman" w:eastAsia="Times New Roman" w:hAnsi="Times New Roman" w:cs="Times New Roman"/>
                <w:sz w:val="24"/>
                <w:szCs w:val="24"/>
              </w:rPr>
            </w:pPr>
            <w:r w:rsidRPr="00040327">
              <w:rPr>
                <w:rFonts w:ascii="Times New Roman" w:eastAsia="Times New Roman" w:hAnsi="Times New Roman" w:cs="Times New Roman"/>
                <w:sz w:val="24"/>
                <w:szCs w:val="24"/>
              </w:rPr>
              <w:t>The probabilistic approach in the model:</w:t>
            </w:r>
          </w:p>
          <w:p w:rsidR="00040327" w:rsidRPr="00040327" w:rsidRDefault="00040327" w:rsidP="00040327">
            <w:pPr>
              <w:bidi w:val="0"/>
              <w:spacing w:after="0" w:line="240" w:lineRule="auto"/>
              <w:ind w:firstLine="720"/>
              <w:jc w:val="lowKashida"/>
              <w:rPr>
                <w:rFonts w:ascii="Times New Roman" w:eastAsia="Times New Roman" w:hAnsi="Times New Roman" w:cs="Times New Roman"/>
                <w:sz w:val="24"/>
                <w:szCs w:val="24"/>
              </w:rPr>
            </w:pPr>
            <w:r w:rsidRPr="00040327">
              <w:rPr>
                <w:rFonts w:ascii="Times New Roman" w:eastAsia="Times New Roman" w:hAnsi="Times New Roman" w:cs="Times New Roman"/>
                <w:sz w:val="24"/>
                <w:szCs w:val="24"/>
              </w:rPr>
              <w:t xml:space="preserve">For practicality, an illustrative example might be useful.  A Monte Carlo history of a random walk is followed from "beginning" to "end".  A hajji begins to perform the ritual of stoning by proceeding towards a global direction leading to a pillar's area.  A hajji for instance, </w:t>
            </w:r>
            <w:r w:rsidRPr="00040327">
              <w:rPr>
                <w:rFonts w:ascii="Times New Roman" w:eastAsia="Times New Roman" w:hAnsi="Times New Roman" w:cs="Times New Roman"/>
                <w:sz w:val="24"/>
                <w:szCs w:val="24"/>
              </w:rPr>
              <w:lastRenderedPageBreak/>
              <w:t xml:space="preserve">could be a male, a female, alone, within a group of two or more, of particular physical traits and abilities ( body size, walking speed, range of throwing), or throwing on behalf of other hajjis .  Furthermore, the time of arrival has to be determined.  All such parameters are to be Monte Carlo sampled from relevant </w:t>
            </w:r>
            <w:proofErr w:type="spellStart"/>
            <w:r w:rsidRPr="00040327">
              <w:rPr>
                <w:rFonts w:ascii="Times New Roman" w:eastAsia="Times New Roman" w:hAnsi="Times New Roman" w:cs="Times New Roman"/>
                <w:sz w:val="24"/>
                <w:szCs w:val="24"/>
              </w:rPr>
              <w:t>pdfs</w:t>
            </w:r>
            <w:proofErr w:type="spellEnd"/>
            <w:r w:rsidRPr="00040327">
              <w:rPr>
                <w:rFonts w:ascii="Times New Roman" w:eastAsia="Times New Roman" w:hAnsi="Times New Roman" w:cs="Times New Roman"/>
                <w:sz w:val="24"/>
                <w:szCs w:val="24"/>
              </w:rPr>
              <w:t xml:space="preserve"> that had been obtained from field observations or had been estimated properly.  At a point of approach when the pillar is within sight, a choice is to be made whether to globally approach the pillar directly with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approach</w:t>
            </w:r>
            <w:proofErr w:type="spellEnd"/>
            <w:r w:rsidRPr="00040327">
              <w:rPr>
                <w:rFonts w:ascii="Times New Roman" w:eastAsia="Times New Roman" w:hAnsi="Times New Roman" w:cs="Times New Roman"/>
                <w:sz w:val="20"/>
                <w:szCs w:val="20"/>
                <w:vertAlign w:val="subscript"/>
              </w:rPr>
              <w:t>-DIR</w:t>
            </w:r>
            <w:r w:rsidRPr="00040327">
              <w:rPr>
                <w:rFonts w:ascii="Times New Roman" w:eastAsia="Times New Roman" w:hAnsi="Times New Roman" w:cs="Times New Roman"/>
                <w:sz w:val="24"/>
                <w:szCs w:val="24"/>
              </w:rPr>
              <w:t xml:space="preserve"> probability, from right-side with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approach</w:t>
            </w:r>
            <w:proofErr w:type="spellEnd"/>
            <w:r w:rsidRPr="00040327">
              <w:rPr>
                <w:rFonts w:ascii="Times New Roman" w:eastAsia="Times New Roman" w:hAnsi="Times New Roman" w:cs="Times New Roman"/>
                <w:sz w:val="20"/>
                <w:szCs w:val="20"/>
                <w:vertAlign w:val="subscript"/>
              </w:rPr>
              <w:t>-RS</w:t>
            </w:r>
            <w:r w:rsidRPr="00040327">
              <w:rPr>
                <w:rFonts w:ascii="Times New Roman" w:eastAsia="Times New Roman" w:hAnsi="Times New Roman" w:cs="Times New Roman"/>
                <w:sz w:val="24"/>
                <w:szCs w:val="24"/>
              </w:rPr>
              <w:t xml:space="preserve"> probability, or from left-side with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approach</w:t>
            </w:r>
            <w:proofErr w:type="spellEnd"/>
            <w:r w:rsidRPr="00040327">
              <w:rPr>
                <w:rFonts w:ascii="Times New Roman" w:eastAsia="Times New Roman" w:hAnsi="Times New Roman" w:cs="Times New Roman"/>
                <w:sz w:val="20"/>
                <w:szCs w:val="20"/>
                <w:vertAlign w:val="subscript"/>
              </w:rPr>
              <w:t>-LS</w:t>
            </w:r>
            <w:r w:rsidRPr="00040327">
              <w:rPr>
                <w:rFonts w:ascii="Times New Roman" w:eastAsia="Times New Roman" w:hAnsi="Times New Roman" w:cs="Times New Roman"/>
                <w:sz w:val="24"/>
                <w:szCs w:val="24"/>
              </w:rPr>
              <w:t xml:space="preserve"> probability.  The probabilities of global approach are estimated from field observations, and are influenced by religious believes, intentional crowd management regulations, or even conveniences such as shaded areas.  Traversing the distance to destination (immediate vicinity around the pillar's enclosure) the hajji might change local directions of movement due to pedestrian congestions, i.e. traversing in a zigzag path while maintaining the global direction of approach.  Each change of local direction and steps between such changes are sampled and tracked in 2-D following standard Monte Carlo techniques.  The zigzag pattern is a function of crowd density (hajji per unit area) at the given locality.  The closer to the vicinity immediately surrounding the pillar the higher the crowd density will be.  Henceforth, the hajji is subject to being randomly pushed around (will forcefully resist pushes that result in deviations from destination orientation but follows along for favorable pushes).  The act persists until a predetermined personal circle corresponding to a personal throwing range is arrived at.  The hajji commences throwing one stone at a time (needs to hold still for </w:t>
            </w:r>
            <w:r w:rsidRPr="00040327">
              <w:rPr>
                <w:rFonts w:ascii="Symbol" w:eastAsia="Times New Roman" w:hAnsi="Symbol" w:cs="Times New Roman"/>
                <w:sz w:val="24"/>
                <w:szCs w:val="24"/>
              </w:rPr>
              <w:t></w:t>
            </w:r>
            <w:r w:rsidRPr="00040327">
              <w:rPr>
                <w:rFonts w:ascii="Times New Roman" w:eastAsia="Times New Roman" w:hAnsi="Times New Roman" w:cs="Times New Roman"/>
                <w:sz w:val="24"/>
                <w:szCs w:val="24"/>
              </w:rPr>
              <w:t xml:space="preserve"> seconds to do so otherwise a push-around result in a change of the hajji's position and orientation) and continues to throw as long as the hajji is within the personal circle.  The dwell time within the personal circle depends on how many push-</w:t>
            </w:r>
            <w:proofErr w:type="spellStart"/>
            <w:r w:rsidRPr="00040327">
              <w:rPr>
                <w:rFonts w:ascii="Times New Roman" w:eastAsia="Times New Roman" w:hAnsi="Times New Roman" w:cs="Times New Roman"/>
                <w:sz w:val="24"/>
                <w:szCs w:val="24"/>
              </w:rPr>
              <w:t>arounds</w:t>
            </w:r>
            <w:proofErr w:type="spellEnd"/>
            <w:r w:rsidRPr="00040327">
              <w:rPr>
                <w:rFonts w:ascii="Times New Roman" w:eastAsia="Times New Roman" w:hAnsi="Times New Roman" w:cs="Times New Roman"/>
                <w:sz w:val="24"/>
                <w:szCs w:val="24"/>
              </w:rPr>
              <w:t xml:space="preserve"> the hajji is subjected to and on the number of stones to be thrown; which in turn depends on whether the hajji is throwing on behalf of somebody else (</w:t>
            </w:r>
            <w:proofErr w:type="spellStart"/>
            <w:r w:rsidRPr="00040327">
              <w:rPr>
                <w:rFonts w:ascii="Times New Roman" w:eastAsia="Times New Roman" w:hAnsi="Times New Roman" w:cs="Times New Roman"/>
                <w:sz w:val="24"/>
                <w:szCs w:val="24"/>
              </w:rPr>
              <w:t>wakala</w:t>
            </w:r>
            <w:proofErr w:type="spellEnd"/>
            <w:r w:rsidRPr="00040327">
              <w:rPr>
                <w:rFonts w:ascii="Times New Roman" w:eastAsia="Times New Roman" w:hAnsi="Times New Roman" w:cs="Times New Roman"/>
                <w:sz w:val="24"/>
                <w:szCs w:val="24"/>
              </w:rPr>
              <w:t xml:space="preserve">) besides self.  Going out is treated similarly to in-going with the exception that the hajji's preferred out-going direction is radial until out of the heavily crowded area.  The history is carried on such that the hajji either foregoes </w:t>
            </w:r>
            <w:proofErr w:type="spellStart"/>
            <w:r w:rsidRPr="00040327">
              <w:rPr>
                <w:rFonts w:ascii="Times New Roman" w:eastAsia="Times New Roman" w:hAnsi="Times New Roman" w:cs="Times New Roman"/>
                <w:sz w:val="24"/>
                <w:szCs w:val="24"/>
              </w:rPr>
              <w:t>doaa</w:t>
            </w:r>
            <w:proofErr w:type="spellEnd"/>
            <w:r w:rsidRPr="00040327">
              <w:rPr>
                <w:rFonts w:ascii="Times New Roman" w:eastAsia="Times New Roman" w:hAnsi="Times New Roman" w:cs="Times New Roman"/>
                <w:sz w:val="24"/>
                <w:szCs w:val="24"/>
              </w:rPr>
              <w:t xml:space="preserve"> with a (1-p</w:t>
            </w:r>
            <w:r w:rsidRPr="00040327">
              <w:rPr>
                <w:rFonts w:ascii="Times New Roman" w:eastAsia="Times New Roman" w:hAnsi="Times New Roman" w:cs="Times New Roman"/>
                <w:sz w:val="20"/>
                <w:szCs w:val="20"/>
                <w:vertAlign w:val="subscript"/>
              </w:rPr>
              <w:t>doaa</w:t>
            </w:r>
            <w:r w:rsidRPr="00040327">
              <w:rPr>
                <w:rFonts w:ascii="Times New Roman" w:eastAsia="Times New Roman" w:hAnsi="Times New Roman" w:cs="Times New Roman"/>
                <w:sz w:val="24"/>
                <w:szCs w:val="24"/>
              </w:rPr>
              <w:t xml:space="preserve">) probability or proceeds to perform </w:t>
            </w:r>
            <w:proofErr w:type="spellStart"/>
            <w:r w:rsidRPr="00040327">
              <w:rPr>
                <w:rFonts w:ascii="Times New Roman" w:eastAsia="Times New Roman" w:hAnsi="Times New Roman" w:cs="Times New Roman"/>
                <w:sz w:val="24"/>
                <w:szCs w:val="24"/>
              </w:rPr>
              <w:t>doaa</w:t>
            </w:r>
            <w:proofErr w:type="spellEnd"/>
            <w:r w:rsidRPr="00040327">
              <w:rPr>
                <w:rFonts w:ascii="Times New Roman" w:eastAsia="Times New Roman" w:hAnsi="Times New Roman" w:cs="Times New Roman"/>
                <w:sz w:val="24"/>
                <w:szCs w:val="24"/>
              </w:rPr>
              <w:t xml:space="preserve"> with a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doaa</w:t>
            </w:r>
            <w:proofErr w:type="spellEnd"/>
            <w:r w:rsidRPr="00040327">
              <w:rPr>
                <w:rFonts w:ascii="Times New Roman" w:eastAsia="Times New Roman" w:hAnsi="Times New Roman" w:cs="Times New Roman"/>
                <w:sz w:val="24"/>
                <w:szCs w:val="24"/>
              </w:rPr>
              <w:t xml:space="preserve"> probability.  The possibility of going back in the same direction has to be sampled with a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bkwd</w:t>
            </w:r>
            <w:proofErr w:type="spellEnd"/>
            <w:r w:rsidRPr="00040327">
              <w:rPr>
                <w:rFonts w:ascii="Times New Roman" w:eastAsia="Times New Roman" w:hAnsi="Times New Roman" w:cs="Times New Roman"/>
                <w:sz w:val="24"/>
                <w:szCs w:val="24"/>
              </w:rPr>
              <w:t xml:space="preserve"> probability followed by sampling from a discrete </w:t>
            </w:r>
            <w:proofErr w:type="spellStart"/>
            <w:r w:rsidRPr="00040327">
              <w:rPr>
                <w:rFonts w:ascii="Times New Roman" w:eastAsia="Times New Roman" w:hAnsi="Times New Roman" w:cs="Times New Roman"/>
                <w:sz w:val="24"/>
                <w:szCs w:val="24"/>
              </w:rPr>
              <w:t>pdf</w:t>
            </w:r>
            <w:proofErr w:type="spellEnd"/>
            <w:r w:rsidRPr="00040327">
              <w:rPr>
                <w:rFonts w:ascii="Times New Roman" w:eastAsia="Times New Roman" w:hAnsi="Times New Roman" w:cs="Times New Roman"/>
                <w:sz w:val="24"/>
                <w:szCs w:val="24"/>
              </w:rPr>
              <w:t xml:space="preserve"> of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bkwd</w:t>
            </w:r>
            <w:proofErr w:type="spellEnd"/>
            <w:r w:rsidRPr="00040327">
              <w:rPr>
                <w:rFonts w:ascii="Times New Roman" w:eastAsia="Times New Roman" w:hAnsi="Times New Roman" w:cs="Times New Roman"/>
                <w:sz w:val="20"/>
                <w:szCs w:val="20"/>
                <w:vertAlign w:val="subscript"/>
              </w:rPr>
              <w:t>/RS</w:t>
            </w:r>
            <w:r w:rsidRPr="00040327">
              <w:rPr>
                <w:rFonts w:ascii="Times New Roman" w:eastAsia="Times New Roman" w:hAnsi="Times New Roman" w:cs="Times New Roman"/>
                <w:sz w:val="24"/>
                <w:szCs w:val="24"/>
              </w:rPr>
              <w:t xml:space="preserve"> or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bkwd</w:t>
            </w:r>
            <w:proofErr w:type="spellEnd"/>
            <w:r w:rsidRPr="00040327">
              <w:rPr>
                <w:rFonts w:ascii="Times New Roman" w:eastAsia="Times New Roman" w:hAnsi="Times New Roman" w:cs="Times New Roman"/>
                <w:sz w:val="20"/>
                <w:szCs w:val="20"/>
                <w:vertAlign w:val="subscript"/>
              </w:rPr>
              <w:t>/LS</w:t>
            </w:r>
            <w:r w:rsidRPr="00040327">
              <w:rPr>
                <w:rFonts w:ascii="Times New Roman" w:eastAsia="Times New Roman" w:hAnsi="Times New Roman" w:cs="Times New Roman"/>
                <w:sz w:val="24"/>
                <w:szCs w:val="24"/>
              </w:rPr>
              <w:t xml:space="preserve">.  In the event that the hajji happens to be moving in the forward direction wanting to perform </w:t>
            </w:r>
            <w:proofErr w:type="spellStart"/>
            <w:r w:rsidRPr="00040327">
              <w:rPr>
                <w:rFonts w:ascii="Times New Roman" w:eastAsia="Times New Roman" w:hAnsi="Times New Roman" w:cs="Times New Roman"/>
                <w:sz w:val="24"/>
                <w:szCs w:val="24"/>
              </w:rPr>
              <w:t>doaa</w:t>
            </w:r>
            <w:proofErr w:type="spellEnd"/>
            <w:r w:rsidRPr="00040327">
              <w:rPr>
                <w:rFonts w:ascii="Times New Roman" w:eastAsia="Times New Roman" w:hAnsi="Times New Roman" w:cs="Times New Roman"/>
                <w:sz w:val="24"/>
                <w:szCs w:val="24"/>
              </w:rPr>
              <w:t xml:space="preserve">; the global direction will be the direction of the designated area for </w:t>
            </w:r>
            <w:proofErr w:type="spellStart"/>
            <w:r w:rsidRPr="00040327">
              <w:rPr>
                <w:rFonts w:ascii="Times New Roman" w:eastAsia="Times New Roman" w:hAnsi="Times New Roman" w:cs="Times New Roman"/>
                <w:sz w:val="24"/>
                <w:szCs w:val="24"/>
              </w:rPr>
              <w:t>doaa</w:t>
            </w:r>
            <w:proofErr w:type="spellEnd"/>
            <w:r w:rsidRPr="00040327">
              <w:rPr>
                <w:rFonts w:ascii="Times New Roman" w:eastAsia="Times New Roman" w:hAnsi="Times New Roman" w:cs="Times New Roman"/>
                <w:sz w:val="24"/>
                <w:szCs w:val="24"/>
              </w:rPr>
              <w:t xml:space="preserve"> and the movement is characterized by a zigzag path until arriving at the </w:t>
            </w:r>
            <w:proofErr w:type="spellStart"/>
            <w:r w:rsidRPr="00040327">
              <w:rPr>
                <w:rFonts w:ascii="Times New Roman" w:eastAsia="Times New Roman" w:hAnsi="Times New Roman" w:cs="Times New Roman"/>
                <w:sz w:val="24"/>
                <w:szCs w:val="24"/>
              </w:rPr>
              <w:t>doaa</w:t>
            </w:r>
            <w:proofErr w:type="spellEnd"/>
            <w:r w:rsidRPr="00040327">
              <w:rPr>
                <w:rFonts w:ascii="Times New Roman" w:eastAsia="Times New Roman" w:hAnsi="Times New Roman" w:cs="Times New Roman"/>
                <w:sz w:val="24"/>
                <w:szCs w:val="24"/>
              </w:rPr>
              <w:t xml:space="preserve"> area at which an arbitrary (estimated from field observations) dwell time is tallied.  On the other hand if </w:t>
            </w:r>
            <w:proofErr w:type="spellStart"/>
            <w:r w:rsidRPr="00040327">
              <w:rPr>
                <w:rFonts w:ascii="Times New Roman" w:eastAsia="Times New Roman" w:hAnsi="Times New Roman" w:cs="Times New Roman"/>
                <w:sz w:val="24"/>
                <w:szCs w:val="24"/>
              </w:rPr>
              <w:t>doaa</w:t>
            </w:r>
            <w:proofErr w:type="spellEnd"/>
            <w:r w:rsidRPr="00040327">
              <w:rPr>
                <w:rFonts w:ascii="Times New Roman" w:eastAsia="Times New Roman" w:hAnsi="Times New Roman" w:cs="Times New Roman"/>
                <w:sz w:val="24"/>
                <w:szCs w:val="24"/>
              </w:rPr>
              <w:t xml:space="preserve"> is to be foregone but forward direction is sought or forward direction is intended after </w:t>
            </w:r>
            <w:proofErr w:type="spellStart"/>
            <w:r w:rsidRPr="00040327">
              <w:rPr>
                <w:rFonts w:ascii="Times New Roman" w:eastAsia="Times New Roman" w:hAnsi="Times New Roman" w:cs="Times New Roman"/>
                <w:sz w:val="24"/>
                <w:szCs w:val="24"/>
              </w:rPr>
              <w:t>doaa</w:t>
            </w:r>
            <w:proofErr w:type="spellEnd"/>
            <w:r w:rsidRPr="00040327">
              <w:rPr>
                <w:rFonts w:ascii="Times New Roman" w:eastAsia="Times New Roman" w:hAnsi="Times New Roman" w:cs="Times New Roman"/>
                <w:sz w:val="24"/>
                <w:szCs w:val="24"/>
              </w:rPr>
              <w:t xml:space="preserve">; the direction is sampled from a discrete </w:t>
            </w:r>
            <w:proofErr w:type="spellStart"/>
            <w:r w:rsidRPr="00040327">
              <w:rPr>
                <w:rFonts w:ascii="Times New Roman" w:eastAsia="Times New Roman" w:hAnsi="Times New Roman" w:cs="Times New Roman"/>
                <w:sz w:val="24"/>
                <w:szCs w:val="24"/>
              </w:rPr>
              <w:t>pdf</w:t>
            </w:r>
            <w:proofErr w:type="spellEnd"/>
            <w:r w:rsidRPr="00040327">
              <w:rPr>
                <w:rFonts w:ascii="Times New Roman" w:eastAsia="Times New Roman" w:hAnsi="Times New Roman" w:cs="Times New Roman"/>
                <w:sz w:val="24"/>
                <w:szCs w:val="24"/>
              </w:rPr>
              <w:t xml:space="preserve"> comprised of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frwd</w:t>
            </w:r>
            <w:proofErr w:type="spellEnd"/>
            <w:r w:rsidRPr="00040327">
              <w:rPr>
                <w:rFonts w:ascii="Times New Roman" w:eastAsia="Times New Roman" w:hAnsi="Times New Roman" w:cs="Times New Roman"/>
                <w:sz w:val="20"/>
                <w:szCs w:val="20"/>
                <w:vertAlign w:val="subscript"/>
              </w:rPr>
              <w:t>/right</w:t>
            </w:r>
            <w:r w:rsidRPr="00040327">
              <w:rPr>
                <w:rFonts w:ascii="Times New Roman" w:eastAsia="Times New Roman" w:hAnsi="Times New Roman" w:cs="Times New Roman"/>
                <w:sz w:val="24"/>
                <w:szCs w:val="24"/>
              </w:rPr>
              <w:t xml:space="preserve"> ,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frwd</w:t>
            </w:r>
            <w:proofErr w:type="spellEnd"/>
            <w:r w:rsidRPr="00040327">
              <w:rPr>
                <w:rFonts w:ascii="Times New Roman" w:eastAsia="Times New Roman" w:hAnsi="Times New Roman" w:cs="Times New Roman"/>
                <w:sz w:val="20"/>
                <w:szCs w:val="20"/>
                <w:vertAlign w:val="subscript"/>
              </w:rPr>
              <w:t>/left</w:t>
            </w:r>
            <w:r w:rsidRPr="00040327">
              <w:rPr>
                <w:rFonts w:ascii="Times New Roman" w:eastAsia="Times New Roman" w:hAnsi="Times New Roman" w:cs="Times New Roman"/>
                <w:sz w:val="24"/>
                <w:szCs w:val="24"/>
              </w:rPr>
              <w:t xml:space="preserve"> , </w:t>
            </w:r>
            <w:proofErr w:type="spellStart"/>
            <w:r w:rsidRPr="00040327">
              <w:rPr>
                <w:rFonts w:ascii="Times New Roman" w:eastAsia="Times New Roman" w:hAnsi="Times New Roman" w:cs="Times New Roman"/>
                <w:sz w:val="24"/>
                <w:szCs w:val="24"/>
              </w:rPr>
              <w:t>p</w:t>
            </w:r>
            <w:r w:rsidRPr="00040327">
              <w:rPr>
                <w:rFonts w:ascii="Times New Roman" w:eastAsia="Times New Roman" w:hAnsi="Times New Roman" w:cs="Times New Roman"/>
                <w:sz w:val="20"/>
                <w:szCs w:val="20"/>
                <w:vertAlign w:val="subscript"/>
              </w:rPr>
              <w:t>frwd</w:t>
            </w:r>
            <w:proofErr w:type="spellEnd"/>
            <w:r w:rsidRPr="00040327">
              <w:rPr>
                <w:rFonts w:ascii="Times New Roman" w:eastAsia="Times New Roman" w:hAnsi="Times New Roman" w:cs="Times New Roman"/>
                <w:sz w:val="20"/>
                <w:szCs w:val="20"/>
                <w:vertAlign w:val="subscript"/>
              </w:rPr>
              <w:t>/straight</w:t>
            </w:r>
            <w:r w:rsidRPr="00040327">
              <w:rPr>
                <w:rFonts w:ascii="Times New Roman" w:eastAsia="Times New Roman" w:hAnsi="Times New Roman" w:cs="Times New Roman"/>
                <w:sz w:val="24"/>
                <w:szCs w:val="24"/>
              </w:rPr>
              <w:t xml:space="preserve"> and the movement is followed until crossing a pre-determined line at the end of the area and the history is considered to be ended.  The foregoing briefing illustrates that a high degree of physical realism had been retained in the mathematical formulation of the problem.</w:t>
            </w:r>
          </w:p>
          <w:p w:rsidR="00040327" w:rsidRPr="00040327" w:rsidRDefault="00040327" w:rsidP="00040327">
            <w:pPr>
              <w:bidi w:val="0"/>
              <w:spacing w:after="0" w:line="240" w:lineRule="auto"/>
              <w:ind w:firstLine="720"/>
              <w:jc w:val="lowKashida"/>
              <w:rPr>
                <w:rFonts w:ascii="Times New Roman" w:eastAsia="Times New Roman" w:hAnsi="Times New Roman" w:cs="Times New Roman"/>
                <w:sz w:val="24"/>
                <w:szCs w:val="24"/>
              </w:rPr>
            </w:pPr>
            <w:r w:rsidRPr="00040327">
              <w:rPr>
                <w:rFonts w:ascii="Times New Roman" w:eastAsia="Times New Roman" w:hAnsi="Times New Roman" w:cs="Times New Roman"/>
                <w:sz w:val="24"/>
                <w:szCs w:val="24"/>
              </w:rPr>
              <w:t> </w:t>
            </w:r>
          </w:p>
          <w:p w:rsidR="00040327" w:rsidRPr="00040327" w:rsidRDefault="00040327" w:rsidP="00040327">
            <w:pPr>
              <w:bidi w:val="0"/>
              <w:spacing w:after="0" w:line="240" w:lineRule="auto"/>
              <w:jc w:val="lowKashida"/>
              <w:rPr>
                <w:rFonts w:ascii="Times New Roman" w:eastAsia="Times New Roman" w:hAnsi="Times New Roman" w:cs="Times New Roman"/>
                <w:sz w:val="24"/>
                <w:szCs w:val="24"/>
              </w:rPr>
            </w:pPr>
            <w:r w:rsidRPr="00040327">
              <w:rPr>
                <w:rFonts w:ascii="Times New Roman" w:eastAsia="Times New Roman" w:hAnsi="Times New Roman" w:cs="Times New Roman"/>
                <w:sz w:val="24"/>
                <w:szCs w:val="24"/>
              </w:rPr>
              <w:t xml:space="preserve">            When statistically significant number of histories is followed; information about expected behaviors or averaged </w:t>
            </w:r>
            <w:proofErr w:type="spellStart"/>
            <w:r w:rsidRPr="00040327">
              <w:rPr>
                <w:rFonts w:ascii="Times New Roman" w:eastAsia="Times New Roman" w:hAnsi="Times New Roman" w:cs="Times New Roman"/>
                <w:sz w:val="24"/>
                <w:szCs w:val="24"/>
              </w:rPr>
              <w:t>functionals</w:t>
            </w:r>
            <w:proofErr w:type="spellEnd"/>
            <w:r w:rsidRPr="00040327">
              <w:rPr>
                <w:rFonts w:ascii="Times New Roman" w:eastAsia="Times New Roman" w:hAnsi="Times New Roman" w:cs="Times New Roman"/>
                <w:sz w:val="24"/>
                <w:szCs w:val="24"/>
              </w:rPr>
              <w:t xml:space="preserve"> could be deduced and used in further analysis.  For instance, analyses of crowd densities and dwell times as well as tallied parameters of interest could be used to draw conclusions about local pedestrian congestions for regions of interest.</w:t>
            </w:r>
          </w:p>
          <w:p w:rsidR="00040327" w:rsidRPr="00040327" w:rsidRDefault="00040327" w:rsidP="00040327">
            <w:pPr>
              <w:bidi w:val="0"/>
              <w:spacing w:after="0" w:line="240" w:lineRule="auto"/>
              <w:jc w:val="lowKashida"/>
              <w:rPr>
                <w:rFonts w:ascii="Times New Roman" w:eastAsia="Times New Roman" w:hAnsi="Times New Roman" w:cs="Times New Roman"/>
                <w:sz w:val="24"/>
                <w:szCs w:val="24"/>
              </w:rPr>
            </w:pPr>
            <w:r w:rsidRPr="00040327">
              <w:rPr>
                <w:rFonts w:ascii="Times New Roman" w:eastAsia="Times New Roman" w:hAnsi="Times New Roman" w:cs="Times New Roman"/>
                <w:sz w:val="24"/>
                <w:szCs w:val="24"/>
              </w:rPr>
              <w:t> </w:t>
            </w:r>
          </w:p>
          <w:p w:rsidR="00040327" w:rsidRPr="00040327" w:rsidRDefault="00040327" w:rsidP="00040327">
            <w:pPr>
              <w:bidi w:val="0"/>
              <w:spacing w:after="0" w:line="240" w:lineRule="auto"/>
              <w:jc w:val="lowKashida"/>
              <w:rPr>
                <w:rFonts w:ascii="Times New Roman" w:eastAsia="Times New Roman" w:hAnsi="Times New Roman" w:cs="Times New Roman"/>
                <w:sz w:val="24"/>
                <w:szCs w:val="24"/>
              </w:rPr>
            </w:pPr>
            <w:r w:rsidRPr="00040327">
              <w:rPr>
                <w:rFonts w:ascii="Times New Roman" w:eastAsia="Times New Roman" w:hAnsi="Times New Roman" w:cs="Times New Roman"/>
                <w:sz w:val="24"/>
                <w:szCs w:val="24"/>
              </w:rPr>
              <w:t>Implementation into a computer code:</w:t>
            </w:r>
          </w:p>
          <w:p w:rsidR="00040327" w:rsidRPr="00040327" w:rsidRDefault="00040327" w:rsidP="00040327">
            <w:pPr>
              <w:bidi w:val="0"/>
              <w:spacing w:after="0" w:line="240" w:lineRule="auto"/>
              <w:jc w:val="lowKashida"/>
              <w:rPr>
                <w:rFonts w:ascii="Times New Roman" w:eastAsia="Times New Roman" w:hAnsi="Times New Roman" w:cs="Times New Roman"/>
                <w:sz w:val="24"/>
                <w:szCs w:val="24"/>
              </w:rPr>
            </w:pPr>
            <w:r w:rsidRPr="00040327">
              <w:rPr>
                <w:rFonts w:ascii="Times New Roman" w:eastAsia="Times New Roman" w:hAnsi="Times New Roman" w:cs="Times New Roman"/>
                <w:sz w:val="24"/>
                <w:szCs w:val="24"/>
              </w:rPr>
              <w:t xml:space="preserve">            The mathematics and cumbersome logics of the </w:t>
            </w:r>
            <w:proofErr w:type="spellStart"/>
            <w:r w:rsidRPr="00040327">
              <w:rPr>
                <w:rFonts w:ascii="Times New Roman" w:eastAsia="Times New Roman" w:hAnsi="Times New Roman" w:cs="Times New Roman"/>
                <w:sz w:val="24"/>
                <w:szCs w:val="24"/>
              </w:rPr>
              <w:t>preceeding</w:t>
            </w:r>
            <w:proofErr w:type="spellEnd"/>
            <w:r w:rsidRPr="00040327">
              <w:rPr>
                <w:rFonts w:ascii="Times New Roman" w:eastAsia="Times New Roman" w:hAnsi="Times New Roman" w:cs="Times New Roman"/>
                <w:sz w:val="24"/>
                <w:szCs w:val="24"/>
              </w:rPr>
              <w:t xml:space="preserve"> model were implemented into a computer code.  Quick Basic</w:t>
            </w:r>
            <w:r w:rsidRPr="00040327">
              <w:rPr>
                <w:rFonts w:ascii="Symbol" w:eastAsia="Times New Roman" w:hAnsi="Symbol" w:cs="Times New Roman"/>
                <w:sz w:val="24"/>
                <w:szCs w:val="24"/>
              </w:rPr>
              <w:t></w:t>
            </w:r>
            <w:r w:rsidRPr="00040327">
              <w:rPr>
                <w:rFonts w:ascii="Times New Roman" w:eastAsia="Times New Roman" w:hAnsi="Times New Roman" w:cs="Times New Roman"/>
                <w:sz w:val="24"/>
                <w:szCs w:val="24"/>
              </w:rPr>
              <w:t xml:space="preserve"> language was adopted for its graphics capabilities and ease of debugging.  The input to the code contains deterministic and probabilistic information.  The generality of the code is exemplified in the input data.  The geometry of the surrounding area and enclosures of pillars are defined by global coordinate points and dimensions.  The </w:t>
            </w:r>
            <w:r w:rsidRPr="00040327">
              <w:rPr>
                <w:rFonts w:ascii="Times New Roman" w:eastAsia="Times New Roman" w:hAnsi="Times New Roman" w:cs="Times New Roman"/>
                <w:sz w:val="24"/>
                <w:szCs w:val="24"/>
              </w:rPr>
              <w:lastRenderedPageBreak/>
              <w:t xml:space="preserve">event probabilities and the </w:t>
            </w:r>
            <w:proofErr w:type="spellStart"/>
            <w:r w:rsidRPr="00040327">
              <w:rPr>
                <w:rFonts w:ascii="Times New Roman" w:eastAsia="Times New Roman" w:hAnsi="Times New Roman" w:cs="Times New Roman"/>
                <w:sz w:val="24"/>
                <w:szCs w:val="24"/>
              </w:rPr>
              <w:t>pdfs</w:t>
            </w:r>
            <w:proofErr w:type="spellEnd"/>
            <w:r w:rsidRPr="00040327">
              <w:rPr>
                <w:rFonts w:ascii="Times New Roman" w:eastAsia="Times New Roman" w:hAnsi="Times New Roman" w:cs="Times New Roman"/>
                <w:sz w:val="24"/>
                <w:szCs w:val="24"/>
              </w:rPr>
              <w:t xml:space="preserve"> are either estimated from field observations or factually known.  Thus, for a given set of input conditions, the output of the code provides quantitative measures that could be analyzed to draw conclusions about the behavior of the real situation.  Moreover, by specifying different sets of input decision conditions and running the model repeatedly, one can predict fairly accurately the expected response of the real situation to changes in various model parameters.  A demo-version of the code is demonstrated during the presentation of this manuscript.</w:t>
            </w:r>
          </w:p>
          <w:p w:rsidR="00040327" w:rsidRPr="00040327" w:rsidRDefault="00040327" w:rsidP="00040327">
            <w:pPr>
              <w:bidi w:val="0"/>
              <w:spacing w:after="0" w:line="240" w:lineRule="auto"/>
              <w:jc w:val="lowKashida"/>
              <w:rPr>
                <w:rFonts w:ascii="Times New Roman" w:eastAsia="Times New Roman" w:hAnsi="Times New Roman" w:cs="Times New Roman"/>
                <w:sz w:val="24"/>
                <w:szCs w:val="24"/>
              </w:rPr>
            </w:pPr>
            <w:r w:rsidRPr="00040327">
              <w:rPr>
                <w:rFonts w:ascii="Times New Roman" w:eastAsia="Times New Roman" w:hAnsi="Times New Roman" w:cs="Times New Roman"/>
                <w:sz w:val="24"/>
                <w:szCs w:val="24"/>
              </w:rPr>
              <w:t> </w:t>
            </w:r>
          </w:p>
          <w:p w:rsidR="00040327" w:rsidRPr="00040327" w:rsidRDefault="00040327" w:rsidP="00040327">
            <w:pPr>
              <w:bidi w:val="0"/>
              <w:spacing w:after="0" w:line="240" w:lineRule="auto"/>
              <w:jc w:val="lowKashida"/>
              <w:rPr>
                <w:rFonts w:ascii="Times New Roman" w:eastAsia="Times New Roman" w:hAnsi="Times New Roman" w:cs="Times New Roman"/>
                <w:sz w:val="24"/>
                <w:szCs w:val="24"/>
              </w:rPr>
            </w:pPr>
            <w:r w:rsidRPr="00040327">
              <w:rPr>
                <w:rFonts w:ascii="Times New Roman" w:eastAsia="Times New Roman" w:hAnsi="Times New Roman" w:cs="Times New Roman"/>
                <w:sz w:val="24"/>
                <w:szCs w:val="24"/>
              </w:rPr>
              <w:t>Conclusions:</w:t>
            </w:r>
          </w:p>
          <w:p w:rsidR="00040327" w:rsidRPr="00040327" w:rsidRDefault="00040327" w:rsidP="00040327">
            <w:pPr>
              <w:bidi w:val="0"/>
              <w:spacing w:after="0" w:line="240" w:lineRule="auto"/>
              <w:jc w:val="lowKashida"/>
              <w:rPr>
                <w:rFonts w:ascii="Times New Roman" w:eastAsia="Times New Roman" w:hAnsi="Times New Roman" w:cs="Times New Roman"/>
                <w:sz w:val="24"/>
                <w:szCs w:val="24"/>
              </w:rPr>
            </w:pPr>
            <w:r w:rsidRPr="00040327">
              <w:rPr>
                <w:rFonts w:ascii="Times New Roman" w:eastAsia="Times New Roman" w:hAnsi="Times New Roman" w:cs="Times New Roman"/>
                <w:sz w:val="24"/>
                <w:szCs w:val="24"/>
              </w:rPr>
              <w:t xml:space="preserve">            When a model that accurately describes a system is evaluated numerically by a digital device (a computer); it constitutes a powerful versatile tool to facilitate meaningful studies.  Thereby, the code could be utilized to predict localities of over-crowdedness, to estimate capacities conforming to predetermined conditions that deemed to be acceptable congestions, and most of all the code could be used as a simulator to try out suggested modifications and alterations within the area or on the event probabilities and distribution functions (e.g. time distribution of arrival).  The results and consequences of such alterations could be predicted without having to go through the physical in-situ alterations.  Henceforth, ineffective alterations could be avoided without high prices to pay.  Finally, the stochastic modeling scheme could be utilized to model areas of crowdedness such as ALMATAF and ALSAFA WA ALMARWA to render improved services to visitors of the Holly City of </w:t>
            </w:r>
            <w:proofErr w:type="spellStart"/>
            <w:r w:rsidRPr="00040327">
              <w:rPr>
                <w:rFonts w:ascii="Times New Roman" w:eastAsia="Times New Roman" w:hAnsi="Times New Roman" w:cs="Times New Roman"/>
                <w:sz w:val="24"/>
                <w:szCs w:val="24"/>
              </w:rPr>
              <w:t>Makkah</w:t>
            </w:r>
            <w:proofErr w:type="spellEnd"/>
            <w:r w:rsidRPr="00040327">
              <w:rPr>
                <w:rFonts w:ascii="Times New Roman" w:eastAsia="Times New Roman" w:hAnsi="Times New Roman" w:cs="Times New Roman"/>
                <w:sz w:val="24"/>
                <w:szCs w:val="24"/>
              </w:rPr>
              <w:t>.</w:t>
            </w:r>
          </w:p>
          <w:p w:rsidR="00040327" w:rsidRPr="00040327" w:rsidRDefault="00040327" w:rsidP="00040327">
            <w:pPr>
              <w:bidi w:val="0"/>
              <w:spacing w:after="0" w:line="240" w:lineRule="auto"/>
              <w:jc w:val="lowKashida"/>
              <w:rPr>
                <w:rFonts w:ascii="Times New Roman" w:eastAsia="Times New Roman" w:hAnsi="Times New Roman" w:cs="Times New Roman"/>
                <w:sz w:val="24"/>
                <w:szCs w:val="24"/>
              </w:rPr>
            </w:pPr>
            <w:r w:rsidRPr="00040327">
              <w:rPr>
                <w:rFonts w:ascii="Times New Roman" w:eastAsia="Times New Roman" w:hAnsi="Times New Roman" w:cs="Times New Roman"/>
                <w:sz w:val="24"/>
                <w:szCs w:val="24"/>
              </w:rPr>
              <w:t> </w:t>
            </w:r>
          </w:p>
          <w:p w:rsidR="00040327" w:rsidRPr="00040327" w:rsidRDefault="00040327" w:rsidP="00040327">
            <w:pPr>
              <w:bidi w:val="0"/>
              <w:spacing w:after="0" w:line="240" w:lineRule="auto"/>
              <w:jc w:val="lowKashida"/>
              <w:rPr>
                <w:rFonts w:ascii="Times New Roman" w:eastAsia="Times New Roman" w:hAnsi="Times New Roman" w:cs="Times New Roman"/>
                <w:sz w:val="24"/>
                <w:szCs w:val="24"/>
              </w:rPr>
            </w:pPr>
            <w:r w:rsidRPr="00040327">
              <w:rPr>
                <w:rFonts w:ascii="Times New Roman" w:eastAsia="Times New Roman" w:hAnsi="Times New Roman" w:cs="Times New Roman"/>
                <w:sz w:val="24"/>
                <w:szCs w:val="24"/>
              </w:rPr>
              <w:t>References:</w:t>
            </w:r>
          </w:p>
          <w:p w:rsidR="00040327" w:rsidRPr="00040327" w:rsidRDefault="00040327" w:rsidP="00040327">
            <w:pPr>
              <w:bidi w:val="0"/>
              <w:spacing w:after="0" w:line="240" w:lineRule="auto"/>
              <w:jc w:val="lowKashida"/>
              <w:rPr>
                <w:rFonts w:ascii="Times New Roman" w:eastAsia="Times New Roman" w:hAnsi="Times New Roman" w:cs="Times New Roman"/>
                <w:sz w:val="24"/>
                <w:szCs w:val="24"/>
              </w:rPr>
            </w:pPr>
            <w:r w:rsidRPr="00040327">
              <w:rPr>
                <w:rFonts w:ascii="Times New Roman" w:eastAsia="Times New Roman" w:hAnsi="Times New Roman" w:cs="Times New Roman"/>
                <w:sz w:val="24"/>
                <w:szCs w:val="24"/>
              </w:rPr>
              <w:t> </w:t>
            </w:r>
          </w:p>
          <w:p w:rsidR="00040327" w:rsidRPr="00040327" w:rsidRDefault="00040327" w:rsidP="00040327">
            <w:pPr>
              <w:bidi w:val="0"/>
              <w:spacing w:after="0" w:line="240" w:lineRule="auto"/>
              <w:jc w:val="lowKashida"/>
              <w:rPr>
                <w:rFonts w:ascii="Times New Roman" w:eastAsia="Times New Roman" w:hAnsi="Times New Roman" w:cs="Times New Roman"/>
                <w:sz w:val="24"/>
                <w:szCs w:val="24"/>
              </w:rPr>
            </w:pPr>
            <w:proofErr w:type="spellStart"/>
            <w:r w:rsidRPr="00040327">
              <w:rPr>
                <w:rFonts w:ascii="Times New Roman" w:eastAsia="Times New Roman" w:hAnsi="Times New Roman" w:cs="Times New Roman"/>
                <w:sz w:val="24"/>
                <w:szCs w:val="24"/>
              </w:rPr>
              <w:t>Almasoumi</w:t>
            </w:r>
            <w:proofErr w:type="spellEnd"/>
            <w:r w:rsidRPr="00040327">
              <w:rPr>
                <w:rFonts w:ascii="Times New Roman" w:eastAsia="Times New Roman" w:hAnsi="Times New Roman" w:cs="Times New Roman"/>
                <w:sz w:val="24"/>
                <w:szCs w:val="24"/>
              </w:rPr>
              <w:t>, A., Monte Carlo Model of a Capture Gamma Ray Analyzer for a Seafloor Core Sample, Ph.D. Dissertation, Oregon State University (1989).</w:t>
            </w:r>
          </w:p>
          <w:p w:rsidR="00040327" w:rsidRPr="00040327" w:rsidRDefault="00040327" w:rsidP="00040327">
            <w:pPr>
              <w:bidi w:val="0"/>
              <w:spacing w:after="0" w:line="240" w:lineRule="auto"/>
              <w:jc w:val="lowKashida"/>
              <w:rPr>
                <w:rFonts w:ascii="Times New Roman" w:eastAsia="Times New Roman" w:hAnsi="Times New Roman" w:cs="Times New Roman"/>
                <w:sz w:val="24"/>
                <w:szCs w:val="24"/>
              </w:rPr>
            </w:pPr>
            <w:r w:rsidRPr="00040327">
              <w:rPr>
                <w:rFonts w:ascii="Times New Roman" w:eastAsia="Times New Roman" w:hAnsi="Times New Roman" w:cs="Times New Roman"/>
                <w:sz w:val="24"/>
                <w:szCs w:val="24"/>
              </w:rPr>
              <w:t> </w:t>
            </w:r>
          </w:p>
          <w:p w:rsidR="00040327" w:rsidRPr="00040327" w:rsidRDefault="00040327" w:rsidP="00040327">
            <w:pPr>
              <w:bidi w:val="0"/>
              <w:spacing w:after="0" w:line="240" w:lineRule="auto"/>
              <w:jc w:val="lowKashida"/>
              <w:rPr>
                <w:rFonts w:ascii="Times New Roman" w:eastAsia="Times New Roman" w:hAnsi="Times New Roman" w:cs="Times New Roman"/>
                <w:sz w:val="24"/>
                <w:szCs w:val="24"/>
              </w:rPr>
            </w:pPr>
            <w:proofErr w:type="spellStart"/>
            <w:r w:rsidRPr="00040327">
              <w:rPr>
                <w:rFonts w:ascii="Times New Roman" w:eastAsia="Times New Roman" w:hAnsi="Times New Roman" w:cs="Times New Roman"/>
                <w:sz w:val="24"/>
                <w:szCs w:val="24"/>
              </w:rPr>
              <w:t>Cashwell</w:t>
            </w:r>
            <w:proofErr w:type="spellEnd"/>
            <w:r w:rsidRPr="00040327">
              <w:rPr>
                <w:rFonts w:ascii="Times New Roman" w:eastAsia="Times New Roman" w:hAnsi="Times New Roman" w:cs="Times New Roman"/>
                <w:sz w:val="24"/>
                <w:szCs w:val="24"/>
              </w:rPr>
              <w:t xml:space="preserve">, E.D. and C.J. Everett, </w:t>
            </w:r>
            <w:r w:rsidRPr="00040327">
              <w:rPr>
                <w:rFonts w:ascii="Times New Roman" w:eastAsia="Times New Roman" w:hAnsi="Times New Roman" w:cs="Times New Roman"/>
                <w:sz w:val="24"/>
                <w:szCs w:val="24"/>
                <w:u w:val="single"/>
              </w:rPr>
              <w:t>A Practical Manual on the Monte Carlo Method for Random Walk Problems</w:t>
            </w:r>
            <w:r w:rsidRPr="00040327">
              <w:rPr>
                <w:rFonts w:ascii="Times New Roman" w:eastAsia="Times New Roman" w:hAnsi="Times New Roman" w:cs="Times New Roman"/>
                <w:sz w:val="24"/>
                <w:szCs w:val="24"/>
              </w:rPr>
              <w:t xml:space="preserve">, </w:t>
            </w:r>
            <w:proofErr w:type="spellStart"/>
            <w:r w:rsidRPr="00040327">
              <w:rPr>
                <w:rFonts w:ascii="Times New Roman" w:eastAsia="Times New Roman" w:hAnsi="Times New Roman" w:cs="Times New Roman"/>
                <w:sz w:val="24"/>
                <w:szCs w:val="24"/>
              </w:rPr>
              <w:t>Pergamon</w:t>
            </w:r>
            <w:proofErr w:type="spellEnd"/>
            <w:r w:rsidRPr="00040327">
              <w:rPr>
                <w:rFonts w:ascii="Times New Roman" w:eastAsia="Times New Roman" w:hAnsi="Times New Roman" w:cs="Times New Roman"/>
                <w:sz w:val="24"/>
                <w:szCs w:val="24"/>
              </w:rPr>
              <w:t xml:space="preserve"> Press, Inc., New York (1959).</w:t>
            </w:r>
          </w:p>
          <w:p w:rsidR="00040327" w:rsidRPr="00040327" w:rsidRDefault="00040327" w:rsidP="00040327">
            <w:pPr>
              <w:bidi w:val="0"/>
              <w:spacing w:after="0" w:line="240" w:lineRule="auto"/>
              <w:jc w:val="lowKashida"/>
              <w:rPr>
                <w:rFonts w:ascii="Times New Roman" w:eastAsia="Times New Roman" w:hAnsi="Times New Roman" w:cs="Times New Roman"/>
                <w:sz w:val="24"/>
                <w:szCs w:val="24"/>
              </w:rPr>
            </w:pPr>
            <w:r w:rsidRPr="00040327">
              <w:rPr>
                <w:rFonts w:ascii="Times New Roman" w:eastAsia="Times New Roman" w:hAnsi="Times New Roman" w:cs="Times New Roman" w:hint="cs"/>
                <w:sz w:val="24"/>
                <w:szCs w:val="24"/>
                <w:rtl/>
              </w:rPr>
              <w:t> </w:t>
            </w:r>
          </w:p>
          <w:p w:rsidR="00040327" w:rsidRPr="00040327" w:rsidRDefault="00040327" w:rsidP="00040327">
            <w:pPr>
              <w:bidi w:val="0"/>
              <w:spacing w:after="0" w:line="240" w:lineRule="auto"/>
              <w:jc w:val="lowKashida"/>
              <w:rPr>
                <w:rFonts w:ascii="Times New Roman" w:eastAsia="Times New Roman" w:hAnsi="Times New Roman" w:cs="Times New Roman"/>
                <w:sz w:val="24"/>
                <w:szCs w:val="24"/>
              </w:rPr>
            </w:pPr>
            <w:r w:rsidRPr="00040327">
              <w:rPr>
                <w:rFonts w:ascii="Times New Roman" w:eastAsia="Times New Roman" w:hAnsi="Times New Roman" w:cs="Times New Roman" w:hint="cs"/>
                <w:sz w:val="24"/>
                <w:szCs w:val="24"/>
                <w:rtl/>
              </w:rPr>
              <w:t xml:space="preserve">نداء القاضي ، دراسة الجمرات ، مركز أبحاث الحج , جامعة أم القرى (1410)                                       </w:t>
            </w:r>
          </w:p>
          <w:p w:rsidR="00040327" w:rsidRPr="00040327" w:rsidRDefault="00040327" w:rsidP="00040327">
            <w:pPr>
              <w:bidi w:val="0"/>
              <w:spacing w:after="0" w:line="240" w:lineRule="auto"/>
              <w:ind w:left="720"/>
              <w:jc w:val="lowKashida"/>
              <w:rPr>
                <w:rFonts w:ascii="Times New Roman" w:eastAsia="Times New Roman" w:hAnsi="Times New Roman" w:cs="Times New Roman"/>
                <w:sz w:val="24"/>
                <w:szCs w:val="24"/>
              </w:rPr>
            </w:pPr>
            <w:r w:rsidRPr="00040327">
              <w:rPr>
                <w:rFonts w:ascii="Times New Roman" w:eastAsia="Times New Roman" w:hAnsi="Times New Roman" w:cs="Times New Roman"/>
                <w:sz w:val="24"/>
                <w:szCs w:val="24"/>
              </w:rPr>
              <w:t> </w:t>
            </w:r>
          </w:p>
          <w:p w:rsidR="00040327" w:rsidRPr="00040327" w:rsidRDefault="00040327" w:rsidP="00040327">
            <w:pPr>
              <w:bidi w:val="0"/>
              <w:spacing w:after="0" w:line="240" w:lineRule="auto"/>
              <w:jc w:val="lowKashida"/>
              <w:rPr>
                <w:rFonts w:ascii="Times New Roman" w:eastAsia="Times New Roman" w:hAnsi="Times New Roman" w:cs="Times New Roman"/>
                <w:sz w:val="24"/>
                <w:szCs w:val="24"/>
              </w:rPr>
            </w:pPr>
            <w:r w:rsidRPr="00040327">
              <w:rPr>
                <w:rFonts w:ascii="Times New Roman" w:eastAsia="Times New Roman" w:hAnsi="Times New Roman" w:cs="Times New Roman"/>
                <w:sz w:val="24"/>
                <w:szCs w:val="24"/>
              </w:rPr>
              <w:t xml:space="preserve">Payne, J.A., </w:t>
            </w:r>
            <w:r w:rsidRPr="00040327">
              <w:rPr>
                <w:rFonts w:ascii="Times New Roman" w:eastAsia="Times New Roman" w:hAnsi="Times New Roman" w:cs="Times New Roman"/>
                <w:sz w:val="24"/>
                <w:szCs w:val="24"/>
                <w:u w:val="single"/>
              </w:rPr>
              <w:t>Introduction to Simulation, Programming Techniques and Methods of Analysis</w:t>
            </w:r>
            <w:r w:rsidRPr="00040327">
              <w:rPr>
                <w:rFonts w:ascii="Times New Roman" w:eastAsia="Times New Roman" w:hAnsi="Times New Roman" w:cs="Times New Roman"/>
                <w:sz w:val="24"/>
                <w:szCs w:val="24"/>
              </w:rPr>
              <w:t>, McGraw-Hill Book Company, New York (1982).</w:t>
            </w:r>
          </w:p>
        </w:tc>
      </w:tr>
    </w:tbl>
    <w:p w:rsidR="002652F1" w:rsidRPr="00040327" w:rsidRDefault="002652F1" w:rsidP="00040327"/>
    <w:sectPr w:rsidR="002652F1" w:rsidRPr="00040327" w:rsidSect="00976A60">
      <w:pgSz w:w="11906" w:h="16838"/>
      <w:pgMar w:top="1440" w:right="1416"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976A60"/>
    <w:rsid w:val="00040327"/>
    <w:rsid w:val="00224983"/>
    <w:rsid w:val="002411DA"/>
    <w:rsid w:val="002652F1"/>
    <w:rsid w:val="003374E5"/>
    <w:rsid w:val="003E461B"/>
    <w:rsid w:val="00480EA2"/>
    <w:rsid w:val="00775259"/>
    <w:rsid w:val="007E4502"/>
    <w:rsid w:val="0090625D"/>
    <w:rsid w:val="00976A60"/>
    <w:rsid w:val="0099791C"/>
    <w:rsid w:val="00B916F5"/>
    <w:rsid w:val="00CB42AF"/>
    <w:rsid w:val="00D35153"/>
    <w:rsid w:val="00D51CBC"/>
    <w:rsid w:val="00DA7E95"/>
    <w:rsid w:val="00E73C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F1"/>
    <w:pPr>
      <w:bidi/>
    </w:pPr>
  </w:style>
  <w:style w:type="paragraph" w:styleId="1">
    <w:name w:val="heading 1"/>
    <w:basedOn w:val="a"/>
    <w:link w:val="1Char"/>
    <w:uiPriority w:val="9"/>
    <w:qFormat/>
    <w:rsid w:val="00CB42AF"/>
    <w:pPr>
      <w:keepNext/>
      <w:spacing w:after="0" w:line="240" w:lineRule="auto"/>
      <w:jc w:val="center"/>
      <w:outlineLvl w:val="0"/>
    </w:pPr>
    <w:rPr>
      <w:rFonts w:ascii="Times New Roman" w:eastAsia="Times New Roman" w:hAnsi="Times New Roman" w:cs="Times New Roman"/>
      <w:kern w:val="36"/>
      <w:sz w:val="32"/>
      <w:szCs w:val="32"/>
    </w:rPr>
  </w:style>
  <w:style w:type="paragraph" w:styleId="2">
    <w:name w:val="heading 2"/>
    <w:basedOn w:val="a"/>
    <w:link w:val="2Char"/>
    <w:uiPriority w:val="9"/>
    <w:qFormat/>
    <w:rsid w:val="00976A60"/>
    <w:pPr>
      <w:keepNext/>
      <w:spacing w:after="0" w:line="240" w:lineRule="auto"/>
      <w:jc w:val="lowKashida"/>
      <w:outlineLvl w:val="1"/>
    </w:pPr>
    <w:rPr>
      <w:rFonts w:ascii="Times New Roman" w:eastAsia="Times New Roman" w:hAnsi="Times New Roman" w:cs="Times New Roman"/>
      <w:b/>
      <w:bCs/>
      <w:sz w:val="32"/>
      <w:szCs w:val="32"/>
    </w:rPr>
  </w:style>
  <w:style w:type="paragraph" w:styleId="3">
    <w:name w:val="heading 3"/>
    <w:basedOn w:val="a"/>
    <w:link w:val="3Char"/>
    <w:uiPriority w:val="9"/>
    <w:qFormat/>
    <w:rsid w:val="00976A60"/>
    <w:pPr>
      <w:keepNext/>
      <w:spacing w:after="0" w:line="540" w:lineRule="atLeast"/>
      <w:ind w:left="-284" w:firstLine="851"/>
      <w:jc w:val="center"/>
      <w:outlineLvl w:val="2"/>
    </w:pPr>
    <w:rPr>
      <w:rFonts w:ascii="Times New Roman" w:eastAsia="Times New Roman" w:hAnsi="Times New Roman" w:cs="Times New Roman"/>
      <w:b/>
      <w:bCs/>
      <w:sz w:val="20"/>
      <w:szCs w:val="20"/>
    </w:rPr>
  </w:style>
  <w:style w:type="paragraph" w:styleId="4">
    <w:name w:val="heading 4"/>
    <w:basedOn w:val="a"/>
    <w:next w:val="a"/>
    <w:link w:val="4Char"/>
    <w:uiPriority w:val="9"/>
    <w:semiHidden/>
    <w:unhideWhenUsed/>
    <w:qFormat/>
    <w:rsid w:val="00D51CB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51CBC"/>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Char"/>
    <w:uiPriority w:val="9"/>
    <w:semiHidden/>
    <w:unhideWhenUsed/>
    <w:qFormat/>
    <w:rsid w:val="00D51C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D51C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76A60"/>
    <w:rPr>
      <w:rFonts w:ascii="Times New Roman" w:eastAsia="Times New Roman" w:hAnsi="Times New Roman" w:cs="Times New Roman"/>
      <w:b/>
      <w:bCs/>
      <w:sz w:val="32"/>
      <w:szCs w:val="32"/>
    </w:rPr>
  </w:style>
  <w:style w:type="character" w:customStyle="1" w:styleId="3Char">
    <w:name w:val="عنوان 3 Char"/>
    <w:basedOn w:val="a0"/>
    <w:link w:val="3"/>
    <w:uiPriority w:val="9"/>
    <w:rsid w:val="00976A60"/>
    <w:rPr>
      <w:rFonts w:ascii="Times New Roman" w:eastAsia="Times New Roman" w:hAnsi="Times New Roman" w:cs="Times New Roman"/>
      <w:b/>
      <w:bCs/>
      <w:sz w:val="20"/>
      <w:szCs w:val="20"/>
    </w:rPr>
  </w:style>
  <w:style w:type="paragraph" w:styleId="a3">
    <w:name w:val="Body Text"/>
    <w:basedOn w:val="a"/>
    <w:link w:val="Char"/>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Char"/>
    <w:basedOn w:val="a0"/>
    <w:link w:val="a3"/>
    <w:uiPriority w:val="99"/>
    <w:semiHidden/>
    <w:rsid w:val="00976A60"/>
    <w:rPr>
      <w:rFonts w:ascii="Times New Roman" w:eastAsia="Times New Roman" w:hAnsi="Times New Roman" w:cs="Times New Roman"/>
      <w:sz w:val="24"/>
      <w:szCs w:val="24"/>
    </w:rPr>
  </w:style>
  <w:style w:type="character" w:customStyle="1" w:styleId="grame">
    <w:name w:val="grame"/>
    <w:basedOn w:val="a0"/>
    <w:rsid w:val="00976A60"/>
  </w:style>
  <w:style w:type="paragraph" w:styleId="20">
    <w:name w:val="Body Text 2"/>
    <w:basedOn w:val="a"/>
    <w:link w:val="2Char0"/>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نص أساسي 2 Char"/>
    <w:basedOn w:val="a0"/>
    <w:link w:val="20"/>
    <w:uiPriority w:val="99"/>
    <w:semiHidden/>
    <w:rsid w:val="00976A60"/>
    <w:rPr>
      <w:rFonts w:ascii="Times New Roman" w:eastAsia="Times New Roman" w:hAnsi="Times New Roman" w:cs="Times New Roman"/>
      <w:sz w:val="24"/>
      <w:szCs w:val="24"/>
    </w:rPr>
  </w:style>
  <w:style w:type="paragraph" w:styleId="30">
    <w:name w:val="Body Text 3"/>
    <w:basedOn w:val="a"/>
    <w:link w:val="3Char0"/>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0">
    <w:name w:val="نص أساسي 3 Char"/>
    <w:basedOn w:val="a0"/>
    <w:link w:val="30"/>
    <w:uiPriority w:val="99"/>
    <w:semiHidden/>
    <w:rsid w:val="00976A60"/>
    <w:rPr>
      <w:rFonts w:ascii="Times New Roman" w:eastAsia="Times New Roman" w:hAnsi="Times New Roman" w:cs="Times New Roman"/>
      <w:sz w:val="24"/>
      <w:szCs w:val="24"/>
    </w:rPr>
  </w:style>
  <w:style w:type="paragraph" w:styleId="a4">
    <w:name w:val="Normal (Web)"/>
    <w:basedOn w:val="a"/>
    <w:uiPriority w:val="99"/>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CB42AF"/>
    <w:rPr>
      <w:rFonts w:ascii="Times New Roman" w:eastAsia="Times New Roman" w:hAnsi="Times New Roman" w:cs="Times New Roman"/>
      <w:kern w:val="36"/>
      <w:sz w:val="32"/>
      <w:szCs w:val="32"/>
    </w:rPr>
  </w:style>
  <w:style w:type="character" w:styleId="Hyperlink">
    <w:name w:val="Hyperlink"/>
    <w:basedOn w:val="a0"/>
    <w:uiPriority w:val="99"/>
    <w:semiHidden/>
    <w:unhideWhenUsed/>
    <w:rsid w:val="00CB42AF"/>
    <w:rPr>
      <w:color w:val="CC6600"/>
      <w:u w:val="single"/>
    </w:rPr>
  </w:style>
  <w:style w:type="character" w:styleId="a5">
    <w:name w:val="FollowedHyperlink"/>
    <w:basedOn w:val="a0"/>
    <w:uiPriority w:val="99"/>
    <w:semiHidden/>
    <w:unhideWhenUsed/>
    <w:rsid w:val="00CB42AF"/>
    <w:rPr>
      <w:color w:val="CC6600"/>
      <w:u w:val="single"/>
    </w:rPr>
  </w:style>
  <w:style w:type="paragraph" w:customStyle="1" w:styleId="logobg">
    <w:name w:val="logobg"/>
    <w:basedOn w:val="a"/>
    <w:rsid w:val="00CB42AF"/>
    <w:pPr>
      <w:bidi w:val="0"/>
      <w:spacing w:after="0" w:line="240" w:lineRule="auto"/>
    </w:pPr>
    <w:rPr>
      <w:rFonts w:ascii="Times New Roman" w:eastAsia="Times New Roman" w:hAnsi="Times New Roman" w:cs="Times New Roman"/>
      <w:sz w:val="24"/>
      <w:szCs w:val="24"/>
    </w:rPr>
  </w:style>
  <w:style w:type="paragraph" w:customStyle="1" w:styleId="tabtext">
    <w:name w:val="tabtext"/>
    <w:basedOn w:val="a"/>
    <w:rsid w:val="00CB42AF"/>
    <w:pPr>
      <w:bidi w:val="0"/>
      <w:spacing w:before="100" w:beforeAutospacing="1" w:after="100" w:afterAutospacing="1" w:line="240" w:lineRule="auto"/>
    </w:pPr>
    <w:rPr>
      <w:rFonts w:ascii="Arial" w:eastAsia="Times New Roman" w:hAnsi="Arial" w:cs="Arial"/>
      <w:b/>
      <w:bCs/>
      <w:color w:val="000000"/>
      <w:sz w:val="24"/>
      <w:szCs w:val="24"/>
    </w:rPr>
  </w:style>
  <w:style w:type="character" w:styleId="a6">
    <w:name w:val="footnote reference"/>
    <w:basedOn w:val="a0"/>
    <w:uiPriority w:val="99"/>
    <w:semiHidden/>
    <w:unhideWhenUsed/>
    <w:rsid w:val="00CB42AF"/>
    <w:rPr>
      <w:vertAlign w:val="superscript"/>
    </w:rPr>
  </w:style>
  <w:style w:type="character" w:customStyle="1" w:styleId="spelle">
    <w:name w:val="spelle"/>
    <w:basedOn w:val="a0"/>
    <w:rsid w:val="00CB42AF"/>
  </w:style>
  <w:style w:type="paragraph" w:styleId="a7">
    <w:name w:val="footnote text"/>
    <w:basedOn w:val="a"/>
    <w:link w:val="Char0"/>
    <w:uiPriority w:val="99"/>
    <w:semiHidden/>
    <w:unhideWhenUsed/>
    <w:rsid w:val="00CB42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نص حاشية سفلية Char"/>
    <w:basedOn w:val="a0"/>
    <w:link w:val="a7"/>
    <w:uiPriority w:val="99"/>
    <w:semiHidden/>
    <w:rsid w:val="00CB42AF"/>
    <w:rPr>
      <w:rFonts w:ascii="Times New Roman" w:eastAsia="Times New Roman" w:hAnsi="Times New Roman" w:cs="Times New Roman"/>
      <w:sz w:val="24"/>
      <w:szCs w:val="24"/>
    </w:rPr>
  </w:style>
  <w:style w:type="paragraph" w:styleId="a8">
    <w:name w:val="Body Text Indent"/>
    <w:basedOn w:val="a"/>
    <w:link w:val="Char1"/>
    <w:uiPriority w:val="99"/>
    <w:semiHidden/>
    <w:unhideWhenUsed/>
    <w:rsid w:val="00DA7E95"/>
    <w:pPr>
      <w:spacing w:after="120"/>
      <w:ind w:left="283"/>
    </w:pPr>
  </w:style>
  <w:style w:type="character" w:customStyle="1" w:styleId="Char1">
    <w:name w:val="نص أساسي بمسافة بادئة Char"/>
    <w:basedOn w:val="a0"/>
    <w:link w:val="a8"/>
    <w:uiPriority w:val="99"/>
    <w:semiHidden/>
    <w:rsid w:val="00DA7E95"/>
  </w:style>
  <w:style w:type="character" w:customStyle="1" w:styleId="title11">
    <w:name w:val="title11"/>
    <w:basedOn w:val="a0"/>
    <w:rsid w:val="00DA7E95"/>
    <w:rPr>
      <w:rFonts w:ascii="Arial" w:hAnsi="Arial" w:cs="Arial" w:hint="default"/>
      <w:b/>
      <w:bCs/>
      <w:color w:val="009999"/>
    </w:rPr>
  </w:style>
  <w:style w:type="paragraph" w:styleId="a9">
    <w:name w:val="HTML Top of Form"/>
    <w:basedOn w:val="a"/>
    <w:next w:val="a"/>
    <w:link w:val="Char2"/>
    <w:hidden/>
    <w:uiPriority w:val="99"/>
    <w:semiHidden/>
    <w:unhideWhenUsed/>
    <w:rsid w:val="00DA7E9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9"/>
    <w:uiPriority w:val="99"/>
    <w:semiHidden/>
    <w:rsid w:val="00DA7E95"/>
    <w:rPr>
      <w:rFonts w:ascii="Arial" w:eastAsia="Times New Roman" w:hAnsi="Arial" w:cs="Arial"/>
      <w:vanish/>
      <w:sz w:val="16"/>
      <w:szCs w:val="16"/>
    </w:rPr>
  </w:style>
  <w:style w:type="paragraph" w:styleId="aa">
    <w:name w:val="HTML Bottom of Form"/>
    <w:basedOn w:val="a"/>
    <w:next w:val="a"/>
    <w:link w:val="Char3"/>
    <w:hidden/>
    <w:uiPriority w:val="99"/>
    <w:unhideWhenUsed/>
    <w:rsid w:val="00DA7E9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a"/>
    <w:uiPriority w:val="99"/>
    <w:rsid w:val="00DA7E95"/>
    <w:rPr>
      <w:rFonts w:ascii="Arial" w:eastAsia="Times New Roman" w:hAnsi="Arial" w:cs="Arial"/>
      <w:vanish/>
      <w:sz w:val="16"/>
      <w:szCs w:val="16"/>
    </w:rPr>
  </w:style>
  <w:style w:type="paragraph" w:styleId="ab">
    <w:name w:val="Subtitle"/>
    <w:basedOn w:val="a"/>
    <w:link w:val="Char4"/>
    <w:uiPriority w:val="11"/>
    <w:qFormat/>
    <w:rsid w:val="00DA7E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4">
    <w:name w:val="عنوان فرعي Char"/>
    <w:basedOn w:val="a0"/>
    <w:link w:val="ab"/>
    <w:uiPriority w:val="11"/>
    <w:rsid w:val="00DA7E95"/>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D51CBC"/>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D51CBC"/>
    <w:rPr>
      <w:rFonts w:asciiTheme="majorHAnsi" w:eastAsiaTheme="majorEastAsia" w:hAnsiTheme="majorHAnsi" w:cstheme="majorBidi"/>
      <w:color w:val="243F60" w:themeColor="accent1" w:themeShade="7F"/>
    </w:rPr>
  </w:style>
  <w:style w:type="character" w:customStyle="1" w:styleId="8Char">
    <w:name w:val="عنوان 8 Char"/>
    <w:basedOn w:val="a0"/>
    <w:link w:val="8"/>
    <w:uiPriority w:val="9"/>
    <w:semiHidden/>
    <w:rsid w:val="00D51CBC"/>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D51CBC"/>
    <w:rPr>
      <w:rFonts w:asciiTheme="majorHAnsi" w:eastAsiaTheme="majorEastAsia" w:hAnsiTheme="majorHAnsi" w:cstheme="majorBidi"/>
      <w:i/>
      <w:iCs/>
      <w:color w:val="404040" w:themeColor="text1" w:themeTint="BF"/>
      <w:sz w:val="20"/>
      <w:szCs w:val="20"/>
    </w:rPr>
  </w:style>
  <w:style w:type="paragraph" w:styleId="ac">
    <w:name w:val="Block Text"/>
    <w:basedOn w:val="a"/>
    <w:uiPriority w:val="99"/>
    <w:semiHidden/>
    <w:unhideWhenUsed/>
    <w:rsid w:val="003E461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77525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
    <w:autoRedefine/>
    <w:uiPriority w:val="39"/>
    <w:semiHidden/>
    <w:unhideWhenUsed/>
    <w:rsid w:val="0077525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9979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1310">
      <w:bodyDiv w:val="1"/>
      <w:marLeft w:val="0"/>
      <w:marRight w:val="0"/>
      <w:marTop w:val="0"/>
      <w:marBottom w:val="0"/>
      <w:divBdr>
        <w:top w:val="none" w:sz="0" w:space="0" w:color="auto"/>
        <w:left w:val="none" w:sz="0" w:space="0" w:color="auto"/>
        <w:bottom w:val="none" w:sz="0" w:space="0" w:color="auto"/>
        <w:right w:val="none" w:sz="0" w:space="0" w:color="auto"/>
      </w:divBdr>
      <w:divsChild>
        <w:div w:id="486869069">
          <w:marLeft w:val="0"/>
          <w:marRight w:val="0"/>
          <w:marTop w:val="0"/>
          <w:marBottom w:val="0"/>
          <w:divBdr>
            <w:top w:val="none" w:sz="0" w:space="0" w:color="auto"/>
            <w:left w:val="none" w:sz="0" w:space="0" w:color="auto"/>
            <w:bottom w:val="none" w:sz="0" w:space="0" w:color="auto"/>
            <w:right w:val="none" w:sz="0" w:space="0" w:color="auto"/>
          </w:divBdr>
          <w:divsChild>
            <w:div w:id="1938562511">
              <w:marLeft w:val="0"/>
              <w:marRight w:val="0"/>
              <w:marTop w:val="0"/>
              <w:marBottom w:val="0"/>
              <w:divBdr>
                <w:top w:val="none" w:sz="0" w:space="0" w:color="auto"/>
                <w:left w:val="none" w:sz="0" w:space="0" w:color="auto"/>
                <w:bottom w:val="none" w:sz="0" w:space="0" w:color="auto"/>
                <w:right w:val="none" w:sz="0" w:space="0" w:color="auto"/>
              </w:divBdr>
            </w:div>
            <w:div w:id="3393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3688">
      <w:bodyDiv w:val="1"/>
      <w:marLeft w:val="0"/>
      <w:marRight w:val="0"/>
      <w:marTop w:val="0"/>
      <w:marBottom w:val="0"/>
      <w:divBdr>
        <w:top w:val="none" w:sz="0" w:space="0" w:color="auto"/>
        <w:left w:val="none" w:sz="0" w:space="0" w:color="auto"/>
        <w:bottom w:val="none" w:sz="0" w:space="0" w:color="auto"/>
        <w:right w:val="none" w:sz="0" w:space="0" w:color="auto"/>
      </w:divBdr>
      <w:divsChild>
        <w:div w:id="9185273">
          <w:marLeft w:val="0"/>
          <w:marRight w:val="0"/>
          <w:marTop w:val="0"/>
          <w:marBottom w:val="0"/>
          <w:divBdr>
            <w:top w:val="none" w:sz="0" w:space="0" w:color="auto"/>
            <w:left w:val="none" w:sz="0" w:space="0" w:color="auto"/>
            <w:bottom w:val="none" w:sz="0" w:space="0" w:color="auto"/>
            <w:right w:val="none" w:sz="0" w:space="0" w:color="auto"/>
          </w:divBdr>
        </w:div>
        <w:div w:id="549725380">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998384489">
          <w:marLeft w:val="0"/>
          <w:marRight w:val="0"/>
          <w:marTop w:val="0"/>
          <w:marBottom w:val="0"/>
          <w:divBdr>
            <w:top w:val="none" w:sz="0" w:space="0" w:color="auto"/>
            <w:left w:val="none" w:sz="0" w:space="0" w:color="auto"/>
            <w:bottom w:val="none" w:sz="0" w:space="0" w:color="auto"/>
            <w:right w:val="none" w:sz="0" w:space="0" w:color="auto"/>
          </w:divBdr>
        </w:div>
        <w:div w:id="333459180">
          <w:marLeft w:val="0"/>
          <w:marRight w:val="0"/>
          <w:marTop w:val="0"/>
          <w:marBottom w:val="0"/>
          <w:divBdr>
            <w:top w:val="none" w:sz="0" w:space="0" w:color="auto"/>
            <w:left w:val="none" w:sz="0" w:space="0" w:color="auto"/>
            <w:bottom w:val="none" w:sz="0" w:space="0" w:color="auto"/>
            <w:right w:val="none" w:sz="0" w:space="0" w:color="auto"/>
          </w:divBdr>
        </w:div>
        <w:div w:id="722870975">
          <w:marLeft w:val="0"/>
          <w:marRight w:val="0"/>
          <w:marTop w:val="0"/>
          <w:marBottom w:val="0"/>
          <w:divBdr>
            <w:top w:val="none" w:sz="0" w:space="0" w:color="auto"/>
            <w:left w:val="none" w:sz="0" w:space="0" w:color="auto"/>
            <w:bottom w:val="none" w:sz="0" w:space="0" w:color="auto"/>
            <w:right w:val="none" w:sz="0" w:space="0" w:color="auto"/>
          </w:divBdr>
        </w:div>
        <w:div w:id="158887564">
          <w:marLeft w:val="0"/>
          <w:marRight w:val="0"/>
          <w:marTop w:val="0"/>
          <w:marBottom w:val="0"/>
          <w:divBdr>
            <w:top w:val="none" w:sz="0" w:space="0" w:color="auto"/>
            <w:left w:val="none" w:sz="0" w:space="0" w:color="auto"/>
            <w:bottom w:val="none" w:sz="0" w:space="0" w:color="auto"/>
            <w:right w:val="none" w:sz="0" w:space="0" w:color="auto"/>
          </w:divBdr>
        </w:div>
        <w:div w:id="188448018">
          <w:marLeft w:val="0"/>
          <w:marRight w:val="0"/>
          <w:marTop w:val="0"/>
          <w:marBottom w:val="0"/>
          <w:divBdr>
            <w:top w:val="none" w:sz="0" w:space="0" w:color="auto"/>
            <w:left w:val="none" w:sz="0" w:space="0" w:color="auto"/>
            <w:bottom w:val="none" w:sz="0" w:space="0" w:color="auto"/>
            <w:right w:val="none" w:sz="0" w:space="0" w:color="auto"/>
          </w:divBdr>
        </w:div>
        <w:div w:id="1424035413">
          <w:marLeft w:val="0"/>
          <w:marRight w:val="0"/>
          <w:marTop w:val="0"/>
          <w:marBottom w:val="0"/>
          <w:divBdr>
            <w:top w:val="none" w:sz="0" w:space="0" w:color="auto"/>
            <w:left w:val="none" w:sz="0" w:space="0" w:color="auto"/>
            <w:bottom w:val="none" w:sz="0" w:space="0" w:color="auto"/>
            <w:right w:val="none" w:sz="0" w:space="0" w:color="auto"/>
          </w:divBdr>
        </w:div>
        <w:div w:id="1761826284">
          <w:marLeft w:val="0"/>
          <w:marRight w:val="0"/>
          <w:marTop w:val="0"/>
          <w:marBottom w:val="0"/>
          <w:divBdr>
            <w:top w:val="none" w:sz="0" w:space="0" w:color="auto"/>
            <w:left w:val="none" w:sz="0" w:space="0" w:color="auto"/>
            <w:bottom w:val="none" w:sz="0" w:space="0" w:color="auto"/>
            <w:right w:val="none" w:sz="0" w:space="0" w:color="auto"/>
          </w:divBdr>
        </w:div>
        <w:div w:id="131401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1447</Words>
  <Characters>8249</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معتز المحتسب</cp:lastModifiedBy>
  <cp:revision>4</cp:revision>
  <cp:lastPrinted>2020-02-18T07:37:00Z</cp:lastPrinted>
  <dcterms:created xsi:type="dcterms:W3CDTF">2008-04-29T06:50:00Z</dcterms:created>
  <dcterms:modified xsi:type="dcterms:W3CDTF">2020-02-18T07:38:00Z</dcterms:modified>
</cp:coreProperties>
</file>