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5000" w:type="pct"/>
        <w:tblCellMar>
          <w:top w:w="15" w:type="dxa"/>
          <w:left w:w="15" w:type="dxa"/>
          <w:bottom w:w="15" w:type="dxa"/>
          <w:right w:w="15" w:type="dxa"/>
        </w:tblCellMar>
        <w:tblLook w:val="04A0" w:firstRow="1" w:lastRow="0" w:firstColumn="1" w:lastColumn="0" w:noHBand="0" w:noVBand="1"/>
      </w:tblPr>
      <w:tblGrid>
        <w:gridCol w:w="9244"/>
      </w:tblGrid>
      <w:tr w:rsidR="00B916F5" w:rsidRPr="00B916F5">
        <w:trPr>
          <w:trHeight w:val="1170"/>
        </w:trPr>
        <w:tc>
          <w:tcPr>
            <w:tcW w:w="5000" w:type="pct"/>
            <w:tcBorders>
              <w:top w:val="nil"/>
              <w:left w:val="nil"/>
              <w:bottom w:val="nil"/>
              <w:right w:val="nil"/>
            </w:tcBorders>
            <w:vAlign w:val="center"/>
            <w:hideMark/>
          </w:tcPr>
          <w:p w:rsidR="00B916F5" w:rsidRPr="00B916F5" w:rsidRDefault="00B916F5" w:rsidP="00FB7ABF">
            <w:pPr>
              <w:spacing w:after="0" w:line="240" w:lineRule="auto"/>
              <w:jc w:val="center"/>
              <w:rPr>
                <w:rFonts w:ascii="Times New Roman" w:eastAsia="Times New Roman" w:hAnsi="Times New Roman" w:cs="Times New Roman"/>
                <w:sz w:val="24"/>
                <w:szCs w:val="24"/>
              </w:rPr>
            </w:pPr>
            <w:r w:rsidRPr="00B916F5">
              <w:rPr>
                <w:rFonts w:ascii="Arial" w:eastAsia="Times New Roman" w:hAnsi="Arial" w:cs="Arial"/>
                <w:b/>
                <w:bCs/>
                <w:sz w:val="26"/>
                <w:szCs w:val="26"/>
                <w:rtl/>
              </w:rPr>
              <w:t>معهد</w:t>
            </w:r>
            <w:r w:rsidRPr="00B916F5">
              <w:rPr>
                <w:rFonts w:ascii="Arial" w:eastAsia="Times New Roman" w:hAnsi="Arial" w:cs="Arial"/>
                <w:b/>
                <w:bCs/>
                <w:sz w:val="26"/>
                <w:szCs w:val="26"/>
              </w:rPr>
              <w:t xml:space="preserve"> </w:t>
            </w:r>
            <w:r w:rsidRPr="00B916F5">
              <w:rPr>
                <w:rFonts w:ascii="Arial" w:eastAsia="Times New Roman" w:hAnsi="Arial" w:cs="Arial"/>
                <w:b/>
                <w:bCs/>
                <w:sz w:val="26"/>
                <w:szCs w:val="26"/>
                <w:rtl/>
              </w:rPr>
              <w:t>خادم الحرمين الشريفين لأبحاث الحج</w:t>
            </w:r>
            <w:r w:rsidRPr="00B916F5">
              <w:rPr>
                <w:rFonts w:ascii="Arial" w:eastAsia="Times New Roman" w:hAnsi="Arial" w:cs="Arial"/>
                <w:b/>
                <w:bCs/>
                <w:sz w:val="26"/>
                <w:szCs w:val="26"/>
              </w:rPr>
              <w:t xml:space="preserve"> </w:t>
            </w:r>
            <w:r w:rsidRPr="00B916F5">
              <w:rPr>
                <w:rFonts w:ascii="Times New Roman" w:eastAsia="Times New Roman" w:hAnsi="Times New Roman" w:cs="Times New Roman"/>
                <w:sz w:val="24"/>
                <w:szCs w:val="24"/>
              </w:rPr>
              <w:br/>
            </w:r>
            <w:r w:rsidRPr="00B916F5">
              <w:rPr>
                <w:rFonts w:ascii="Arial" w:eastAsia="Times New Roman" w:hAnsi="Arial" w:cs="Arial"/>
                <w:b/>
                <w:bCs/>
                <w:color w:val="CB9801"/>
                <w:sz w:val="45"/>
                <w:szCs w:val="45"/>
                <w:rtl/>
              </w:rPr>
              <w:t>الملتقى</w:t>
            </w:r>
            <w:r w:rsidRPr="00B916F5">
              <w:rPr>
                <w:rFonts w:ascii="Arial" w:eastAsia="Times New Roman" w:hAnsi="Arial" w:cs="Arial"/>
                <w:b/>
                <w:bCs/>
                <w:color w:val="CB9801"/>
                <w:sz w:val="45"/>
                <w:szCs w:val="45"/>
              </w:rPr>
              <w:t xml:space="preserve"> </w:t>
            </w:r>
            <w:r w:rsidRPr="00B916F5">
              <w:rPr>
                <w:rFonts w:ascii="Arial" w:eastAsia="Times New Roman" w:hAnsi="Arial" w:cs="Arial"/>
                <w:b/>
                <w:bCs/>
                <w:color w:val="CB9801"/>
                <w:sz w:val="45"/>
                <w:szCs w:val="45"/>
                <w:rtl/>
              </w:rPr>
              <w:t>العلمي الخامس لأبحاث الحج</w:t>
            </w:r>
            <w:r w:rsidRPr="00B916F5">
              <w:rPr>
                <w:rFonts w:ascii="Times New Roman" w:eastAsia="Times New Roman" w:hAnsi="Times New Roman" w:cs="Times New Roman"/>
                <w:sz w:val="24"/>
                <w:szCs w:val="24"/>
              </w:rPr>
              <w:br/>
            </w:r>
            <w:r w:rsidR="00FB7ABF">
              <w:rPr>
                <w:rFonts w:ascii="Arial" w:eastAsia="Times New Roman" w:hAnsi="Arial" w:cs="Arial" w:hint="cs"/>
                <w:b/>
                <w:bCs/>
                <w:color w:val="000099"/>
                <w:sz w:val="30"/>
                <w:szCs w:val="30"/>
                <w:rtl/>
              </w:rPr>
              <w:t>(</w:t>
            </w:r>
            <w:r w:rsidRPr="00B916F5">
              <w:rPr>
                <w:rFonts w:ascii="Arial" w:eastAsia="Times New Roman" w:hAnsi="Arial" w:cs="Arial"/>
                <w:b/>
                <w:bCs/>
                <w:color w:val="000099"/>
                <w:sz w:val="30"/>
                <w:szCs w:val="30"/>
                <w:rtl/>
              </w:rPr>
              <w:t>دراسات منطقة الجمرات</w:t>
            </w:r>
            <w:r w:rsidR="00FB7ABF">
              <w:rPr>
                <w:rFonts w:ascii="Arial" w:eastAsia="Times New Roman" w:hAnsi="Arial" w:cs="Arial" w:hint="cs"/>
                <w:b/>
                <w:bCs/>
                <w:color w:val="000099"/>
                <w:sz w:val="30"/>
                <w:szCs w:val="30"/>
                <w:rtl/>
              </w:rPr>
              <w:t>)</w:t>
            </w:r>
          </w:p>
        </w:tc>
      </w:tr>
      <w:tr w:rsidR="00B916F5" w:rsidRPr="00B916F5">
        <w:trPr>
          <w:trHeight w:val="1170"/>
        </w:trPr>
        <w:tc>
          <w:tcPr>
            <w:tcW w:w="5000" w:type="pct"/>
            <w:tcBorders>
              <w:top w:val="nil"/>
              <w:left w:val="nil"/>
              <w:bottom w:val="nil"/>
              <w:right w:val="nil"/>
            </w:tcBorders>
            <w:vAlign w:val="center"/>
            <w:hideMark/>
          </w:tcPr>
          <w:p w:rsidR="00B916F5" w:rsidRPr="00B916F5" w:rsidRDefault="00B916F5" w:rsidP="00FB7ABF">
            <w:pPr>
              <w:spacing w:after="0" w:line="240" w:lineRule="auto"/>
              <w:jc w:val="center"/>
              <w:rPr>
                <w:rFonts w:ascii="Times New Roman" w:eastAsia="Times New Roman" w:hAnsi="Times New Roman" w:cs="Times New Roman"/>
                <w:sz w:val="24"/>
                <w:szCs w:val="24"/>
              </w:rPr>
            </w:pPr>
            <w:r w:rsidRPr="00B916F5">
              <w:rPr>
                <w:rFonts w:ascii="Times New Roman" w:eastAsia="Times New Roman" w:hAnsi="Times New Roman" w:cs="Times New Roman"/>
                <w:b/>
                <w:bCs/>
                <w:color w:val="CB9801"/>
                <w:sz w:val="24"/>
                <w:szCs w:val="24"/>
                <w:rtl/>
              </w:rPr>
              <w:t>مقترح لتخفيف الازدحام في الأوقات الحرجة في منطقة رمي الجمرات</w:t>
            </w:r>
            <w:r w:rsidRPr="00B916F5">
              <w:rPr>
                <w:rFonts w:ascii="Times New Roman" w:eastAsia="Times New Roman" w:hAnsi="Times New Roman" w:cs="Times New Roman"/>
                <w:sz w:val="24"/>
                <w:szCs w:val="24"/>
                <w:rtl/>
              </w:rPr>
              <w:t xml:space="preserve"> </w:t>
            </w:r>
          </w:p>
          <w:p w:rsidR="00B916F5" w:rsidRPr="00B916F5" w:rsidRDefault="00B916F5" w:rsidP="00FB7ABF">
            <w:pPr>
              <w:spacing w:before="100" w:beforeAutospacing="1" w:after="100" w:afterAutospacing="1" w:line="240" w:lineRule="auto"/>
              <w:jc w:val="right"/>
              <w:rPr>
                <w:rFonts w:ascii="Times New Roman" w:eastAsia="Times New Roman" w:hAnsi="Times New Roman" w:cs="Times New Roman"/>
                <w:sz w:val="24"/>
                <w:szCs w:val="24"/>
                <w:rtl/>
              </w:rPr>
            </w:pPr>
            <w:r w:rsidRPr="00B916F5">
              <w:rPr>
                <w:rFonts w:ascii="Times New Roman" w:eastAsia="Times New Roman" w:hAnsi="Times New Roman" w:cs="Times New Roman" w:hint="cs"/>
                <w:color w:val="CB9801"/>
                <w:sz w:val="32"/>
                <w:szCs w:val="32"/>
                <w:rtl/>
              </w:rPr>
              <w:t>مقدمة من الدكتور  : عامر بن ناصر المطير</w:t>
            </w:r>
          </w:p>
          <w:p w:rsidR="00B916F5" w:rsidRPr="00B916F5" w:rsidRDefault="00B916F5" w:rsidP="00FB7ABF">
            <w:pPr>
              <w:spacing w:before="100" w:beforeAutospacing="1" w:after="100" w:afterAutospacing="1" w:line="240" w:lineRule="auto"/>
              <w:jc w:val="right"/>
              <w:rPr>
                <w:rFonts w:ascii="Times New Roman" w:eastAsia="Times New Roman" w:hAnsi="Times New Roman" w:cs="Times New Roman"/>
                <w:sz w:val="24"/>
                <w:szCs w:val="24"/>
              </w:rPr>
            </w:pPr>
            <w:r w:rsidRPr="00B916F5">
              <w:rPr>
                <w:rFonts w:ascii="Times New Roman" w:eastAsia="Times New Roman" w:hAnsi="Times New Roman" w:cs="Times New Roman" w:hint="cs"/>
                <w:color w:val="CB9801"/>
                <w:sz w:val="32"/>
                <w:szCs w:val="32"/>
                <w:rtl/>
              </w:rPr>
              <w:t>جامعة الملك سعود – كلية الآداب – قسم الجغرافيا</w:t>
            </w:r>
          </w:p>
        </w:tc>
      </w:tr>
      <w:tr w:rsidR="00B916F5" w:rsidRPr="00B916F5">
        <w:trPr>
          <w:trHeight w:val="1170"/>
        </w:trPr>
        <w:tc>
          <w:tcPr>
            <w:tcW w:w="5000" w:type="pct"/>
            <w:tcBorders>
              <w:top w:val="nil"/>
              <w:left w:val="nil"/>
              <w:bottom w:val="nil"/>
              <w:right w:val="nil"/>
            </w:tcBorders>
            <w:vAlign w:val="center"/>
            <w:hideMark/>
          </w:tcPr>
          <w:p w:rsidR="00B916F5" w:rsidRPr="00B916F5" w:rsidRDefault="00B916F5" w:rsidP="00FB7ABF">
            <w:pPr>
              <w:spacing w:before="100" w:beforeAutospacing="1" w:after="100" w:afterAutospacing="1" w:line="360" w:lineRule="auto"/>
              <w:jc w:val="lowKashida"/>
              <w:rPr>
                <w:rFonts w:ascii="Times New Roman" w:eastAsia="Times New Roman" w:hAnsi="Times New Roman" w:cs="Times New Roman"/>
                <w:sz w:val="24"/>
                <w:szCs w:val="24"/>
              </w:rPr>
            </w:pPr>
            <w:r w:rsidRPr="00B916F5">
              <w:rPr>
                <w:rFonts w:ascii="Times New Roman" w:eastAsia="Times New Roman" w:hAnsi="Times New Roman" w:cs="Times New Roman" w:hint="cs"/>
                <w:b/>
                <w:bCs/>
                <w:sz w:val="32"/>
                <w:szCs w:val="32"/>
                <w:u w:val="single"/>
                <w:rtl/>
              </w:rPr>
              <w:t>المقدمة</w:t>
            </w:r>
            <w:r w:rsidRPr="00B916F5">
              <w:rPr>
                <w:rFonts w:ascii="Times New Roman" w:eastAsia="Times New Roman" w:hAnsi="Times New Roman" w:cs="Times New Roman" w:hint="cs"/>
                <w:b/>
                <w:bCs/>
                <w:sz w:val="32"/>
                <w:szCs w:val="32"/>
                <w:rtl/>
              </w:rPr>
              <w:t>  :</w:t>
            </w:r>
          </w:p>
          <w:p w:rsidR="00B916F5" w:rsidRPr="00B916F5" w:rsidRDefault="00B916F5" w:rsidP="00FB7ABF">
            <w:pPr>
              <w:spacing w:before="100" w:beforeAutospacing="1" w:after="100" w:afterAutospacing="1" w:line="360" w:lineRule="auto"/>
              <w:jc w:val="lowKashida"/>
              <w:rPr>
                <w:rFonts w:ascii="Times New Roman" w:eastAsia="Times New Roman" w:hAnsi="Times New Roman" w:cs="Times New Roman"/>
                <w:sz w:val="24"/>
                <w:szCs w:val="24"/>
                <w:rtl/>
              </w:rPr>
            </w:pPr>
            <w:r w:rsidRPr="00B916F5">
              <w:rPr>
                <w:rFonts w:ascii="Times New Roman" w:eastAsia="Times New Roman" w:hAnsi="Times New Roman" w:cs="Times New Roman" w:hint="cs"/>
                <w:sz w:val="28"/>
                <w:szCs w:val="28"/>
                <w:rtl/>
              </w:rPr>
              <w:t xml:space="preserve">          الحمد لله الذي فرض على عباده الموحدين حج بيته العتيق ، حيث يقول الله </w:t>
            </w:r>
            <w:r w:rsidRPr="00B916F5">
              <w:rPr>
                <w:rFonts w:ascii="Times New Roman" w:eastAsia="Times New Roman" w:hAnsi="Times New Roman" w:cs="Times New Roman" w:hint="cs"/>
                <w:sz w:val="44"/>
                <w:szCs w:val="44"/>
              </w:rPr>
              <w:t> </w:t>
            </w:r>
            <w:r w:rsidRPr="00B916F5">
              <w:rPr>
                <w:rFonts w:ascii="AGA Arabesque" w:eastAsia="Times New Roman" w:hAnsi="AGA Arabesque" w:cs="Times New Roman"/>
                <w:sz w:val="44"/>
                <w:szCs w:val="44"/>
              </w:rPr>
              <w:t></w:t>
            </w:r>
            <w:r w:rsidRPr="00B916F5">
              <w:rPr>
                <w:rFonts w:ascii="Times New Roman" w:eastAsia="Times New Roman" w:hAnsi="Times New Roman" w:cs="Times New Roman" w:hint="cs"/>
                <w:sz w:val="28"/>
                <w:szCs w:val="28"/>
                <w:rtl/>
              </w:rPr>
              <w:t>في كتابه الكريم : " ولله على الناس حج البيت من استطاع إليه سبيلا ومن كفر فإن الله غني عن العالمين"</w:t>
            </w:r>
            <w:r w:rsidRPr="00B916F5">
              <w:rPr>
                <w:rFonts w:ascii="Times New Roman" w:eastAsia="Times New Roman" w:hAnsi="Times New Roman" w:cs="Times New Roman" w:hint="cs"/>
                <w:sz w:val="28"/>
                <w:szCs w:val="28"/>
                <w:vertAlign w:val="superscript"/>
                <w:rtl/>
              </w:rPr>
              <w:t>(1)</w:t>
            </w:r>
            <w:r w:rsidRPr="00B916F5">
              <w:rPr>
                <w:rFonts w:ascii="Times New Roman" w:eastAsia="Times New Roman" w:hAnsi="Times New Roman" w:cs="Times New Roman" w:hint="cs"/>
                <w:sz w:val="28"/>
                <w:szCs w:val="28"/>
                <w:rtl/>
              </w:rPr>
              <w:t xml:space="preserve"> ، حيث بين رسول الله </w:t>
            </w:r>
            <w:r w:rsidRPr="00B916F5">
              <w:rPr>
                <w:rFonts w:ascii="AGA Arabesque" w:eastAsia="Times New Roman" w:hAnsi="AGA Arabesque" w:cs="Times New Roman"/>
                <w:sz w:val="44"/>
                <w:szCs w:val="44"/>
              </w:rPr>
              <w:t></w:t>
            </w:r>
            <w:r w:rsidRPr="00B916F5">
              <w:rPr>
                <w:rFonts w:ascii="Times New Roman" w:eastAsia="Times New Roman" w:hAnsi="Times New Roman" w:cs="Times New Roman" w:hint="cs"/>
                <w:sz w:val="28"/>
                <w:szCs w:val="28"/>
                <w:rtl/>
              </w:rPr>
              <w:t>  السبيل هو الزاد والراحلة</w:t>
            </w:r>
            <w:r w:rsidRPr="00B916F5">
              <w:rPr>
                <w:rFonts w:ascii="Times New Roman" w:eastAsia="Times New Roman" w:hAnsi="Times New Roman" w:cs="Times New Roman" w:hint="cs"/>
                <w:sz w:val="28"/>
                <w:szCs w:val="28"/>
                <w:vertAlign w:val="superscript"/>
                <w:rtl/>
              </w:rPr>
              <w:t>(2)</w:t>
            </w:r>
            <w:r w:rsidRPr="00B916F5">
              <w:rPr>
                <w:rFonts w:ascii="Times New Roman" w:eastAsia="Times New Roman" w:hAnsi="Times New Roman" w:cs="Times New Roman" w:hint="cs"/>
                <w:sz w:val="28"/>
                <w:szCs w:val="28"/>
                <w:rtl/>
              </w:rPr>
              <w:t xml:space="preserve"> ، وقال ابن عباس : " من ملك ثلاثمائة درهم فقد استطاع إليه سبيلاً "</w:t>
            </w:r>
            <w:r w:rsidRPr="00B916F5">
              <w:rPr>
                <w:rFonts w:ascii="Times New Roman" w:eastAsia="Times New Roman" w:hAnsi="Times New Roman" w:cs="Times New Roman" w:hint="cs"/>
                <w:sz w:val="28"/>
                <w:szCs w:val="28"/>
                <w:vertAlign w:val="superscript"/>
                <w:rtl/>
              </w:rPr>
              <w:t>(3)</w:t>
            </w:r>
            <w:r w:rsidRPr="00B916F5">
              <w:rPr>
                <w:rFonts w:ascii="Times New Roman" w:eastAsia="Times New Roman" w:hAnsi="Times New Roman" w:cs="Times New Roman" w:hint="cs"/>
                <w:sz w:val="28"/>
                <w:szCs w:val="28"/>
                <w:rtl/>
              </w:rPr>
              <w:t xml:space="preserve">.ففي موسم الحج يفد ملايين المسلمين من شتى بقاع الأرض إلى المشاعر المقدسة لتأدية مناسك وشعائر الحج التي أمرهم بها المولى </w:t>
            </w:r>
            <w:r w:rsidRPr="00B916F5">
              <w:rPr>
                <w:rFonts w:ascii="AGA Arabesque" w:eastAsia="Times New Roman" w:hAnsi="AGA Arabesque" w:cs="Times New Roman"/>
                <w:sz w:val="44"/>
                <w:szCs w:val="44"/>
              </w:rPr>
              <w:t></w:t>
            </w:r>
            <w:r w:rsidRPr="00B916F5">
              <w:rPr>
                <w:rFonts w:ascii="Times New Roman" w:eastAsia="Times New Roman" w:hAnsi="Times New Roman" w:cs="Times New Roman" w:hint="cs"/>
                <w:sz w:val="28"/>
                <w:szCs w:val="28"/>
                <w:rtl/>
              </w:rPr>
              <w:t>،حيث قال سبحانه :" وأذن في الناس بالحج يأتوك رجالاً وعلى كل ضامر يأتين من كل فج عميق"</w:t>
            </w:r>
            <w:r w:rsidRPr="00B916F5">
              <w:rPr>
                <w:rFonts w:ascii="Times New Roman" w:eastAsia="Times New Roman" w:hAnsi="Times New Roman" w:cs="Times New Roman" w:hint="cs"/>
                <w:sz w:val="28"/>
                <w:szCs w:val="28"/>
                <w:vertAlign w:val="superscript"/>
                <w:rtl/>
              </w:rPr>
              <w:t xml:space="preserve">(4) </w:t>
            </w:r>
            <w:r w:rsidRPr="00B916F5">
              <w:rPr>
                <w:rFonts w:ascii="Times New Roman" w:eastAsia="Times New Roman" w:hAnsi="Times New Roman" w:cs="Times New Roman" w:hint="cs"/>
                <w:sz w:val="28"/>
                <w:szCs w:val="28"/>
                <w:rtl/>
              </w:rPr>
              <w:t xml:space="preserve">، فقام أبو الأنبياء سيدنا إبراهيم </w:t>
            </w:r>
            <w:r w:rsidRPr="00B916F5">
              <w:rPr>
                <w:rFonts w:ascii="AGA Arabesque" w:eastAsia="Times New Roman" w:hAnsi="AGA Arabesque" w:cs="Times New Roman"/>
                <w:sz w:val="44"/>
                <w:szCs w:val="44"/>
              </w:rPr>
              <w:t></w:t>
            </w:r>
            <w:r w:rsidRPr="00B916F5">
              <w:rPr>
                <w:rFonts w:ascii="Times New Roman" w:eastAsia="Times New Roman" w:hAnsi="Times New Roman" w:cs="Times New Roman" w:hint="cs"/>
                <w:sz w:val="28"/>
                <w:szCs w:val="28"/>
                <w:rtl/>
              </w:rPr>
              <w:t xml:space="preserve"> فنادى على مقامه ، وقيل على الحجر ، وقيل على الصفا ، وقيل على جبل أبي قبيس ، وقال : " يا أيها الناس إن ربكم بني بيتاً وأوجب عليكم الحج فأجيبوا ربكم" وألتفت يميناً وشمالاً وشرقاً وغرباً ، فأجابه كل من كتب له أن يحج من أصلاب الرجال وأرحام الأمهات : " لبيك اللهم لبيك "</w:t>
            </w:r>
            <w:r w:rsidRPr="00B916F5">
              <w:rPr>
                <w:rFonts w:ascii="Times New Roman" w:eastAsia="Times New Roman" w:hAnsi="Times New Roman" w:cs="Times New Roman" w:hint="cs"/>
                <w:sz w:val="28"/>
                <w:szCs w:val="28"/>
                <w:vertAlign w:val="superscript"/>
                <w:rtl/>
              </w:rPr>
              <w:t xml:space="preserve">(5) </w:t>
            </w:r>
            <w:r w:rsidRPr="00B916F5">
              <w:rPr>
                <w:rFonts w:ascii="Times New Roman" w:eastAsia="Times New Roman" w:hAnsi="Times New Roman" w:cs="Times New Roman" w:hint="cs"/>
                <w:sz w:val="28"/>
                <w:szCs w:val="28"/>
                <w:rtl/>
              </w:rPr>
              <w:t xml:space="preserve">. وسار على نهجه خاتم الأنبياء والمرسلين </w:t>
            </w:r>
            <w:r w:rsidRPr="00B916F5">
              <w:rPr>
                <w:rFonts w:ascii="AGA Arabesque" w:eastAsia="Times New Roman" w:hAnsi="AGA Arabesque" w:cs="Times New Roman"/>
                <w:sz w:val="44"/>
                <w:szCs w:val="44"/>
              </w:rPr>
              <w:t></w:t>
            </w:r>
            <w:r w:rsidRPr="00B916F5">
              <w:rPr>
                <w:rFonts w:ascii="Times New Roman" w:eastAsia="Times New Roman" w:hAnsi="Times New Roman" w:cs="Times New Roman" w:hint="cs"/>
                <w:sz w:val="28"/>
                <w:szCs w:val="28"/>
                <w:rtl/>
              </w:rPr>
              <w:t xml:space="preserve"> فقال في حجة الوداع :" أيها الناس ، إن الله فرض عليكم الحج فحجوا " رواه مسلم ، وعن النبي </w:t>
            </w:r>
            <w:r w:rsidRPr="00B916F5">
              <w:rPr>
                <w:rFonts w:ascii="AGA Arabesque" w:eastAsia="Times New Roman" w:hAnsi="AGA Arabesque" w:cs="Times New Roman"/>
                <w:sz w:val="44"/>
                <w:szCs w:val="44"/>
              </w:rPr>
              <w:t></w:t>
            </w:r>
            <w:r w:rsidRPr="00B916F5">
              <w:rPr>
                <w:rFonts w:ascii="Times New Roman" w:eastAsia="Times New Roman" w:hAnsi="Times New Roman" w:cs="Times New Roman" w:hint="cs"/>
                <w:sz w:val="28"/>
                <w:szCs w:val="28"/>
                <w:rtl/>
              </w:rPr>
              <w:t xml:space="preserve"> أنه قال :</w:t>
            </w:r>
          </w:p>
          <w:p w:rsidR="00B916F5" w:rsidRPr="00B916F5" w:rsidRDefault="00B916F5" w:rsidP="00FB7ABF">
            <w:pPr>
              <w:spacing w:before="100" w:beforeAutospacing="1" w:after="100" w:afterAutospacing="1" w:line="360" w:lineRule="auto"/>
              <w:jc w:val="lowKashida"/>
              <w:rPr>
                <w:rFonts w:ascii="Times New Roman" w:eastAsia="Times New Roman" w:hAnsi="Times New Roman" w:cs="Times New Roman"/>
                <w:sz w:val="24"/>
                <w:szCs w:val="24"/>
                <w:rtl/>
              </w:rPr>
            </w:pPr>
            <w:r w:rsidRPr="00B916F5">
              <w:rPr>
                <w:rFonts w:ascii="Times New Roman" w:eastAsia="Times New Roman" w:hAnsi="Times New Roman" w:cs="Times New Roman" w:hint="cs"/>
                <w:sz w:val="28"/>
                <w:szCs w:val="28"/>
                <w:rtl/>
              </w:rPr>
              <w:t xml:space="preserve">" إن الله قد وعد هذا البيت أن يحجه كل سنة ستمائة ألف ، فإن نقصوا كملهم الله تعالى من الملائكة ، أن الكعبة تحشر كالعروس المزفوفة ، فكل من حجها يتعلق بأستارها ويسعى حولها حتى تدخل الجنة فيدخل معها " . وقال </w:t>
            </w:r>
            <w:r w:rsidRPr="00B916F5">
              <w:rPr>
                <w:rFonts w:ascii="AGA Arabesque" w:eastAsia="Times New Roman" w:hAnsi="AGA Arabesque" w:cs="Times New Roman"/>
                <w:sz w:val="44"/>
                <w:szCs w:val="44"/>
              </w:rPr>
              <w:t></w:t>
            </w:r>
            <w:r w:rsidRPr="00B916F5">
              <w:rPr>
                <w:rFonts w:ascii="Times New Roman" w:eastAsia="Times New Roman" w:hAnsi="Times New Roman" w:cs="Times New Roman" w:hint="cs"/>
                <w:sz w:val="28"/>
                <w:szCs w:val="28"/>
                <w:rtl/>
              </w:rPr>
              <w:t xml:space="preserve"> : " من استطاع الحج ولم يحج فليمت إن شاء يهودياً، أو نصرانياً " رواه الترمذي ، وقال مجاهد يرحمه الله : " إن الحجاج إذا قدموا مكة لحقتهم الملائكة فسلموا على ركبان الإبل ،وصافحوا ركبان الحمر، واعتنقوا المشاة اعتناقاً "</w:t>
            </w:r>
            <w:r w:rsidRPr="00B916F5">
              <w:rPr>
                <w:rFonts w:ascii="Times New Roman" w:eastAsia="Times New Roman" w:hAnsi="Times New Roman" w:cs="Times New Roman" w:hint="cs"/>
                <w:sz w:val="28"/>
                <w:szCs w:val="28"/>
                <w:vertAlign w:val="superscript"/>
                <w:rtl/>
              </w:rPr>
              <w:t>(6)</w:t>
            </w:r>
            <w:r w:rsidRPr="00B916F5">
              <w:rPr>
                <w:rFonts w:ascii="Times New Roman" w:eastAsia="Times New Roman" w:hAnsi="Times New Roman" w:cs="Times New Roman" w:hint="cs"/>
                <w:sz w:val="28"/>
                <w:szCs w:val="28"/>
                <w:rtl/>
              </w:rPr>
              <w:t xml:space="preserve"> .</w:t>
            </w:r>
          </w:p>
          <w:p w:rsidR="00B916F5" w:rsidRPr="00B916F5" w:rsidRDefault="00B916F5" w:rsidP="00FB7ABF">
            <w:pPr>
              <w:spacing w:before="100" w:beforeAutospacing="1" w:after="100" w:afterAutospacing="1" w:line="360" w:lineRule="auto"/>
              <w:jc w:val="lowKashida"/>
              <w:rPr>
                <w:rFonts w:ascii="Times New Roman" w:eastAsia="Times New Roman" w:hAnsi="Times New Roman" w:cs="Times New Roman"/>
                <w:sz w:val="24"/>
                <w:szCs w:val="24"/>
                <w:rtl/>
              </w:rPr>
            </w:pPr>
            <w:r w:rsidRPr="00B916F5">
              <w:rPr>
                <w:rFonts w:ascii="Times New Roman" w:eastAsia="Times New Roman" w:hAnsi="Times New Roman" w:cs="Times New Roman" w:hint="cs"/>
                <w:sz w:val="28"/>
                <w:szCs w:val="28"/>
                <w:rtl/>
              </w:rPr>
              <w:t xml:space="preserve">          ولقد كانت حركة الحجاج حتى بداية القرن العشرين الميلادي تتسم وتتميز بالبساطة وبكثير من </w:t>
            </w:r>
            <w:r w:rsidRPr="00B916F5">
              <w:rPr>
                <w:rFonts w:ascii="Times New Roman" w:eastAsia="Times New Roman" w:hAnsi="Times New Roman" w:cs="Times New Roman" w:hint="cs"/>
                <w:sz w:val="28"/>
                <w:szCs w:val="28"/>
                <w:rtl/>
              </w:rPr>
              <w:lastRenderedPageBreak/>
              <w:t>البدائية ، حيث كان أعداد الحجيج قليلة ، ويعتمدون في حركتهم على المشي ، أو النقل</w:t>
            </w:r>
          </w:p>
          <w:p w:rsidR="00B916F5" w:rsidRPr="00B916F5" w:rsidRDefault="00B916F5" w:rsidP="00FB7ABF">
            <w:pPr>
              <w:spacing w:before="100" w:beforeAutospacing="1" w:after="100" w:afterAutospacing="1" w:line="360" w:lineRule="auto"/>
              <w:jc w:val="lowKashida"/>
              <w:rPr>
                <w:rFonts w:ascii="Times New Roman" w:eastAsia="Times New Roman" w:hAnsi="Times New Roman" w:cs="Times New Roman"/>
                <w:sz w:val="24"/>
                <w:szCs w:val="24"/>
                <w:rtl/>
              </w:rPr>
            </w:pPr>
            <w:r w:rsidRPr="00B916F5">
              <w:rPr>
                <w:rFonts w:ascii="Times New Roman" w:eastAsia="Times New Roman" w:hAnsi="Times New Roman" w:cs="Times New Roman" w:hint="cs"/>
                <w:sz w:val="28"/>
                <w:szCs w:val="28"/>
                <w:rtl/>
              </w:rPr>
              <w:t>البحري ، أو ركوب الدواب ضمن قوافل تسلك في طريقها إلى مكة المكرمة دروب الحج المختلفة المعروفة في ذلك الوقت .</w:t>
            </w:r>
          </w:p>
          <w:p w:rsidR="00B916F5" w:rsidRPr="00B916F5" w:rsidRDefault="00B916F5" w:rsidP="00FB7ABF">
            <w:pPr>
              <w:spacing w:before="100" w:beforeAutospacing="1" w:after="100" w:afterAutospacing="1" w:line="240" w:lineRule="auto"/>
              <w:ind w:left="360" w:hanging="334"/>
              <w:jc w:val="lowKashida"/>
              <w:rPr>
                <w:rFonts w:ascii="Times New Roman" w:eastAsia="Times New Roman" w:hAnsi="Times New Roman" w:cs="Times New Roman"/>
                <w:sz w:val="24"/>
                <w:szCs w:val="24"/>
                <w:rtl/>
              </w:rPr>
            </w:pPr>
            <w:r w:rsidRPr="00B916F5">
              <w:rPr>
                <w:rFonts w:ascii="Times New Roman" w:eastAsia="Times New Roman" w:hAnsi="Times New Roman" w:cs="Times New Roman" w:hint="cs"/>
                <w:rtl/>
              </w:rPr>
              <w:t>(1) سورة آل عمران ، من الآية رقم 97 .</w:t>
            </w:r>
          </w:p>
          <w:p w:rsidR="00B916F5" w:rsidRPr="00B916F5" w:rsidRDefault="00B916F5" w:rsidP="00FB7ABF">
            <w:pPr>
              <w:spacing w:before="100" w:beforeAutospacing="1" w:after="100" w:afterAutospacing="1" w:line="240" w:lineRule="auto"/>
              <w:jc w:val="lowKashida"/>
              <w:rPr>
                <w:rFonts w:ascii="Times New Roman" w:eastAsia="Times New Roman" w:hAnsi="Times New Roman" w:cs="Times New Roman"/>
                <w:sz w:val="24"/>
                <w:szCs w:val="24"/>
                <w:rtl/>
              </w:rPr>
            </w:pPr>
            <w:r w:rsidRPr="00B916F5">
              <w:rPr>
                <w:rFonts w:ascii="Times New Roman" w:eastAsia="Times New Roman" w:hAnsi="Times New Roman" w:cs="Times New Roman" w:hint="cs"/>
                <w:rtl/>
              </w:rPr>
              <w:t>(2) صحيح على شرط مسلم .</w:t>
            </w:r>
          </w:p>
          <w:p w:rsidR="00B916F5" w:rsidRPr="00B916F5" w:rsidRDefault="00B916F5" w:rsidP="00FB7ABF">
            <w:pPr>
              <w:spacing w:before="100" w:beforeAutospacing="1" w:after="100" w:afterAutospacing="1" w:line="240" w:lineRule="auto"/>
              <w:jc w:val="lowKashida"/>
              <w:rPr>
                <w:rFonts w:ascii="Times New Roman" w:eastAsia="Times New Roman" w:hAnsi="Times New Roman" w:cs="Times New Roman"/>
                <w:sz w:val="24"/>
                <w:szCs w:val="24"/>
                <w:rtl/>
              </w:rPr>
            </w:pPr>
            <w:r w:rsidRPr="00B916F5">
              <w:rPr>
                <w:rFonts w:ascii="Times New Roman" w:eastAsia="Times New Roman" w:hAnsi="Times New Roman" w:cs="Times New Roman" w:hint="cs"/>
                <w:rtl/>
              </w:rPr>
              <w:t>(3) الحافظ ابن كثير ، تفسير القرآن العظيم ، دار الدعوة – استانبول ، الجزء الأول ، 1987 م ، ص 386.</w:t>
            </w:r>
          </w:p>
          <w:p w:rsidR="00B916F5" w:rsidRPr="00B916F5" w:rsidRDefault="00B916F5" w:rsidP="00FB7ABF">
            <w:pPr>
              <w:spacing w:before="100" w:beforeAutospacing="1" w:after="100" w:afterAutospacing="1" w:line="240" w:lineRule="auto"/>
              <w:jc w:val="lowKashida"/>
              <w:rPr>
                <w:rFonts w:ascii="Times New Roman" w:eastAsia="Times New Roman" w:hAnsi="Times New Roman" w:cs="Times New Roman"/>
                <w:sz w:val="24"/>
                <w:szCs w:val="24"/>
                <w:rtl/>
              </w:rPr>
            </w:pPr>
            <w:r w:rsidRPr="00B916F5">
              <w:rPr>
                <w:rFonts w:ascii="Times New Roman" w:eastAsia="Times New Roman" w:hAnsi="Times New Roman" w:cs="Times New Roman" w:hint="cs"/>
                <w:rtl/>
              </w:rPr>
              <w:t xml:space="preserve">(4) سورة الحج ، الآية رقم 27 . </w:t>
            </w:r>
          </w:p>
          <w:p w:rsidR="00B916F5" w:rsidRPr="00B916F5" w:rsidRDefault="00B916F5" w:rsidP="00FB7ABF">
            <w:pPr>
              <w:spacing w:before="100" w:beforeAutospacing="1" w:after="100" w:afterAutospacing="1" w:line="240" w:lineRule="auto"/>
              <w:jc w:val="lowKashida"/>
              <w:rPr>
                <w:rFonts w:ascii="Times New Roman" w:eastAsia="Times New Roman" w:hAnsi="Times New Roman" w:cs="Times New Roman"/>
                <w:sz w:val="24"/>
                <w:szCs w:val="24"/>
                <w:rtl/>
              </w:rPr>
            </w:pPr>
            <w:r w:rsidRPr="00B916F5">
              <w:rPr>
                <w:rFonts w:ascii="Times New Roman" w:eastAsia="Times New Roman" w:hAnsi="Times New Roman" w:cs="Times New Roman" w:hint="cs"/>
                <w:rtl/>
              </w:rPr>
              <w:t>(5) الحافظ ابن كثير ، تفسير القرآن العظيم ، دار الدعوة – استانبول ، الجزء الثالث ، 1987 م ، ص 216.</w:t>
            </w:r>
          </w:p>
          <w:p w:rsidR="00B916F5" w:rsidRPr="00B916F5" w:rsidRDefault="00B916F5" w:rsidP="00FB7ABF">
            <w:pPr>
              <w:spacing w:before="100" w:beforeAutospacing="1" w:after="100" w:afterAutospacing="1" w:line="240" w:lineRule="auto"/>
              <w:jc w:val="lowKashida"/>
              <w:rPr>
                <w:rFonts w:ascii="Times New Roman" w:eastAsia="Times New Roman" w:hAnsi="Times New Roman" w:cs="Times New Roman"/>
                <w:sz w:val="24"/>
                <w:szCs w:val="24"/>
                <w:rtl/>
              </w:rPr>
            </w:pPr>
            <w:r w:rsidRPr="00B916F5">
              <w:rPr>
                <w:rFonts w:ascii="Times New Roman" w:eastAsia="Times New Roman" w:hAnsi="Times New Roman" w:cs="Times New Roman" w:hint="cs"/>
                <w:rtl/>
              </w:rPr>
              <w:t>(6) كتاب المستطرف – باب الحج ، ص 21 .</w:t>
            </w:r>
          </w:p>
          <w:p w:rsidR="00B916F5" w:rsidRPr="00B916F5" w:rsidRDefault="00B916F5" w:rsidP="00FB7ABF">
            <w:pPr>
              <w:spacing w:before="100" w:beforeAutospacing="1" w:after="100" w:afterAutospacing="1" w:line="360" w:lineRule="auto"/>
              <w:jc w:val="lowKashida"/>
              <w:rPr>
                <w:rFonts w:ascii="Times New Roman" w:eastAsia="Times New Roman" w:hAnsi="Times New Roman" w:cs="Times New Roman"/>
                <w:sz w:val="24"/>
                <w:szCs w:val="24"/>
                <w:rtl/>
              </w:rPr>
            </w:pPr>
            <w:r w:rsidRPr="00B916F5">
              <w:rPr>
                <w:rFonts w:ascii="Times New Roman" w:eastAsia="Times New Roman" w:hAnsi="Times New Roman" w:cs="Times New Roman" w:hint="cs"/>
                <w:sz w:val="28"/>
                <w:szCs w:val="28"/>
                <w:rtl/>
              </w:rPr>
              <w:t>          ولأن الله سبحانه وتعالى جعل البيت الحرام مثابة للناس وأمناً , وجعل الصلاة فيه تعادل مئة ألف صلاة في غيره من المساجد ، وجعل أفئدة الناس تهوي إليه ، فإن أعداد الحجاج تزيد عاماً بعد عام ، وذلك يعبر عن تلبية دعوة الله تبارك وتعالى لأداء فريضة الحج ، وإتمام الدين، ويزيد الازدحام في مناطق المشاعر ، خاصة عند منطقة رمي الجمرات بوادي منى .</w:t>
            </w:r>
          </w:p>
          <w:p w:rsidR="00B916F5" w:rsidRPr="00B916F5" w:rsidRDefault="00B916F5" w:rsidP="00FB7ABF">
            <w:pPr>
              <w:spacing w:before="100" w:beforeAutospacing="1" w:after="100" w:afterAutospacing="1" w:line="360" w:lineRule="auto"/>
              <w:jc w:val="lowKashida"/>
              <w:rPr>
                <w:rFonts w:ascii="Times New Roman" w:eastAsia="Times New Roman" w:hAnsi="Times New Roman" w:cs="Times New Roman"/>
                <w:sz w:val="24"/>
                <w:szCs w:val="24"/>
                <w:rtl/>
              </w:rPr>
            </w:pPr>
            <w:r w:rsidRPr="00B916F5">
              <w:rPr>
                <w:rFonts w:ascii="Times New Roman" w:eastAsia="Times New Roman" w:hAnsi="Times New Roman" w:cs="Times New Roman" w:hint="cs"/>
                <w:sz w:val="28"/>
                <w:szCs w:val="28"/>
                <w:rtl/>
              </w:rPr>
              <w:t> </w:t>
            </w:r>
            <w:r w:rsidRPr="00B916F5">
              <w:rPr>
                <w:rFonts w:ascii="Times New Roman" w:eastAsia="Times New Roman" w:hAnsi="Times New Roman" w:cs="Times New Roman" w:hint="cs"/>
                <w:b/>
                <w:bCs/>
                <w:sz w:val="32"/>
                <w:szCs w:val="32"/>
                <w:rtl/>
              </w:rPr>
              <w:t>المعنى اللغوي لكلمة الحج :</w:t>
            </w:r>
          </w:p>
          <w:p w:rsidR="00B916F5" w:rsidRPr="00B916F5" w:rsidRDefault="00B916F5" w:rsidP="00FB7ABF">
            <w:pPr>
              <w:spacing w:before="100" w:beforeAutospacing="1" w:after="100" w:afterAutospacing="1" w:line="360" w:lineRule="auto"/>
              <w:jc w:val="lowKashida"/>
              <w:rPr>
                <w:rFonts w:ascii="Times New Roman" w:eastAsia="Times New Roman" w:hAnsi="Times New Roman" w:cs="Times New Roman"/>
                <w:sz w:val="24"/>
                <w:szCs w:val="24"/>
                <w:rtl/>
              </w:rPr>
            </w:pPr>
            <w:r w:rsidRPr="00B916F5">
              <w:rPr>
                <w:rFonts w:ascii="Times New Roman" w:eastAsia="Times New Roman" w:hAnsi="Times New Roman" w:cs="Times New Roman" w:hint="cs"/>
                <w:sz w:val="28"/>
                <w:szCs w:val="28"/>
                <w:rtl/>
              </w:rPr>
              <w:t>          معنى كلمة الحج هو القصد ،ثم قصر استعمال الكلمة في الشرع على قصد الكعبة للحج ، فالحج القصد للنسك ، ومنها سمي الشهر ذو الحجة</w:t>
            </w:r>
            <w:r w:rsidRPr="00B916F5">
              <w:rPr>
                <w:rFonts w:ascii="Times New Roman" w:eastAsia="Times New Roman" w:hAnsi="Times New Roman" w:cs="Times New Roman" w:hint="cs"/>
                <w:sz w:val="28"/>
                <w:szCs w:val="28"/>
                <w:vertAlign w:val="superscript"/>
                <w:rtl/>
              </w:rPr>
              <w:t>(7)</w:t>
            </w:r>
            <w:r w:rsidRPr="00B916F5">
              <w:rPr>
                <w:rFonts w:ascii="Times New Roman" w:eastAsia="Times New Roman" w:hAnsi="Times New Roman" w:cs="Times New Roman" w:hint="cs"/>
                <w:sz w:val="28"/>
                <w:szCs w:val="28"/>
                <w:rtl/>
              </w:rPr>
              <w:t xml:space="preserve"> .</w:t>
            </w:r>
          </w:p>
          <w:p w:rsidR="00B916F5" w:rsidRPr="00B916F5" w:rsidRDefault="00B916F5" w:rsidP="00FB7ABF">
            <w:pPr>
              <w:spacing w:before="100" w:beforeAutospacing="1" w:after="100" w:afterAutospacing="1" w:line="360" w:lineRule="auto"/>
              <w:jc w:val="lowKashida"/>
              <w:rPr>
                <w:rFonts w:ascii="Times New Roman" w:eastAsia="Times New Roman" w:hAnsi="Times New Roman" w:cs="Times New Roman"/>
                <w:sz w:val="24"/>
                <w:szCs w:val="24"/>
                <w:rtl/>
              </w:rPr>
            </w:pPr>
            <w:r w:rsidRPr="00B916F5">
              <w:rPr>
                <w:rFonts w:ascii="Times New Roman" w:eastAsia="Times New Roman" w:hAnsi="Times New Roman" w:cs="Times New Roman" w:hint="cs"/>
                <w:sz w:val="28"/>
                <w:szCs w:val="28"/>
                <w:rtl/>
              </w:rPr>
              <w:t> </w:t>
            </w:r>
            <w:r w:rsidRPr="00B916F5">
              <w:rPr>
                <w:rFonts w:ascii="Times New Roman" w:eastAsia="Times New Roman" w:hAnsi="Times New Roman" w:cs="Times New Roman" w:hint="cs"/>
                <w:b/>
                <w:bCs/>
                <w:sz w:val="32"/>
                <w:szCs w:val="32"/>
                <w:rtl/>
              </w:rPr>
              <w:t>الوصف الجغرافي لمنطقة الجمرات بوادي منى :</w:t>
            </w:r>
          </w:p>
          <w:p w:rsidR="00B916F5" w:rsidRPr="00B916F5" w:rsidRDefault="00B916F5" w:rsidP="00FB7ABF">
            <w:pPr>
              <w:spacing w:before="100" w:beforeAutospacing="1" w:after="100" w:afterAutospacing="1" w:line="360" w:lineRule="auto"/>
              <w:jc w:val="lowKashida"/>
              <w:rPr>
                <w:rFonts w:ascii="Times New Roman" w:eastAsia="Times New Roman" w:hAnsi="Times New Roman" w:cs="Times New Roman"/>
                <w:sz w:val="24"/>
                <w:szCs w:val="24"/>
                <w:rtl/>
              </w:rPr>
            </w:pPr>
            <w:r w:rsidRPr="00B916F5">
              <w:rPr>
                <w:rFonts w:ascii="Times New Roman" w:eastAsia="Times New Roman" w:hAnsi="Times New Roman" w:cs="Times New Roman" w:hint="cs"/>
                <w:sz w:val="28"/>
                <w:szCs w:val="28"/>
                <w:rtl/>
              </w:rPr>
              <w:t xml:space="preserve">          تقع منطقة الجمرات الثلاثة عند نهاية وادي منى من ناحية الشمال الغربي ، والجمرات الثلاث عبارة عن أعمدة صخرية ترمز إلى المكان الذي يجب أن يرمي في حوض كل عمود ، إقتداء بنبي الله إبراهيم  </w:t>
            </w:r>
            <w:r w:rsidRPr="00B916F5">
              <w:rPr>
                <w:rFonts w:ascii="AGA Arabesque" w:eastAsia="Times New Roman" w:hAnsi="AGA Arabesque" w:cs="Times New Roman"/>
                <w:sz w:val="44"/>
                <w:szCs w:val="44"/>
              </w:rPr>
              <w:t></w:t>
            </w:r>
            <w:r w:rsidRPr="00B916F5">
              <w:rPr>
                <w:rFonts w:ascii="Times New Roman" w:eastAsia="Times New Roman" w:hAnsi="Times New Roman" w:cs="Times New Roman" w:hint="cs"/>
                <w:sz w:val="28"/>
                <w:szCs w:val="28"/>
                <w:rtl/>
              </w:rPr>
              <w:t>  .</w:t>
            </w:r>
          </w:p>
          <w:p w:rsidR="00B916F5" w:rsidRPr="00B916F5" w:rsidRDefault="00B916F5" w:rsidP="00FB7ABF">
            <w:pPr>
              <w:spacing w:before="100" w:beforeAutospacing="1" w:after="100" w:afterAutospacing="1" w:line="360" w:lineRule="auto"/>
              <w:jc w:val="lowKashida"/>
              <w:rPr>
                <w:rFonts w:ascii="Times New Roman" w:eastAsia="Times New Roman" w:hAnsi="Times New Roman" w:cs="Times New Roman"/>
                <w:sz w:val="24"/>
                <w:szCs w:val="24"/>
                <w:rtl/>
              </w:rPr>
            </w:pPr>
            <w:r w:rsidRPr="00B916F5">
              <w:rPr>
                <w:rFonts w:ascii="Times New Roman" w:eastAsia="Times New Roman" w:hAnsi="Times New Roman" w:cs="Times New Roman" w:hint="cs"/>
                <w:b/>
                <w:bCs/>
                <w:sz w:val="28"/>
                <w:szCs w:val="28"/>
                <w:rtl/>
              </w:rPr>
              <w:t xml:space="preserve">أ  )  جمرة العقبة ( جمرة العقبة الكبرى ) : </w:t>
            </w:r>
            <w:r w:rsidRPr="00B916F5">
              <w:rPr>
                <w:rFonts w:ascii="Times New Roman" w:eastAsia="Times New Roman" w:hAnsi="Times New Roman" w:cs="Times New Roman" w:hint="cs"/>
                <w:sz w:val="28"/>
                <w:szCs w:val="28"/>
                <w:rtl/>
              </w:rPr>
              <w:t>تقع على الحد الشرعي لوادي منى مباشرة .</w:t>
            </w:r>
          </w:p>
          <w:p w:rsidR="00B916F5" w:rsidRPr="00B916F5" w:rsidRDefault="00B916F5" w:rsidP="00FB7ABF">
            <w:pPr>
              <w:spacing w:before="100" w:beforeAutospacing="1" w:after="100" w:afterAutospacing="1" w:line="360" w:lineRule="auto"/>
              <w:jc w:val="lowKashida"/>
              <w:rPr>
                <w:rFonts w:ascii="Times New Roman" w:eastAsia="Times New Roman" w:hAnsi="Times New Roman" w:cs="Times New Roman"/>
                <w:sz w:val="24"/>
                <w:szCs w:val="24"/>
                <w:rtl/>
              </w:rPr>
            </w:pPr>
            <w:r w:rsidRPr="00B916F5">
              <w:rPr>
                <w:rFonts w:ascii="Times New Roman" w:eastAsia="Times New Roman" w:hAnsi="Times New Roman" w:cs="Times New Roman" w:hint="cs"/>
                <w:b/>
                <w:bCs/>
                <w:sz w:val="28"/>
                <w:szCs w:val="28"/>
                <w:rtl/>
              </w:rPr>
              <w:t>ب)  الجمرة الوسطى  :</w:t>
            </w:r>
            <w:r w:rsidRPr="00B916F5">
              <w:rPr>
                <w:rFonts w:ascii="Times New Roman" w:eastAsia="Times New Roman" w:hAnsi="Times New Roman" w:cs="Times New Roman" w:hint="cs"/>
                <w:sz w:val="28"/>
                <w:szCs w:val="28"/>
                <w:rtl/>
              </w:rPr>
              <w:t>  تقع على بعد 240 متراً شرق جمرة العقبة .</w:t>
            </w:r>
          </w:p>
          <w:p w:rsidR="00B916F5" w:rsidRPr="00B916F5" w:rsidRDefault="00B916F5" w:rsidP="00FB7ABF">
            <w:pPr>
              <w:spacing w:before="100" w:beforeAutospacing="1" w:after="100" w:afterAutospacing="1" w:line="360" w:lineRule="auto"/>
              <w:jc w:val="lowKashida"/>
              <w:rPr>
                <w:rFonts w:ascii="Times New Roman" w:eastAsia="Times New Roman" w:hAnsi="Times New Roman" w:cs="Times New Roman"/>
                <w:sz w:val="24"/>
                <w:szCs w:val="24"/>
                <w:rtl/>
              </w:rPr>
            </w:pPr>
            <w:r w:rsidRPr="00B916F5">
              <w:rPr>
                <w:rFonts w:ascii="Times New Roman" w:eastAsia="Times New Roman" w:hAnsi="Times New Roman" w:cs="Times New Roman" w:hint="cs"/>
                <w:b/>
                <w:bCs/>
                <w:sz w:val="28"/>
                <w:szCs w:val="28"/>
                <w:rtl/>
              </w:rPr>
              <w:lastRenderedPageBreak/>
              <w:t xml:space="preserve"> ج)  الجمرة الصغرى :  </w:t>
            </w:r>
            <w:r w:rsidRPr="00B916F5">
              <w:rPr>
                <w:rFonts w:ascii="Times New Roman" w:eastAsia="Times New Roman" w:hAnsi="Times New Roman" w:cs="Times New Roman" w:hint="cs"/>
                <w:sz w:val="28"/>
                <w:szCs w:val="28"/>
                <w:rtl/>
              </w:rPr>
              <w:t>تقع على بعد 148 متراً من الجمرة الوسطى</w:t>
            </w:r>
            <w:r w:rsidRPr="00B916F5">
              <w:rPr>
                <w:rFonts w:ascii="Times New Roman" w:eastAsia="Times New Roman" w:hAnsi="Times New Roman" w:cs="Times New Roman" w:hint="cs"/>
                <w:sz w:val="28"/>
                <w:szCs w:val="28"/>
                <w:vertAlign w:val="superscript"/>
                <w:rtl/>
              </w:rPr>
              <w:t>(8)</w:t>
            </w:r>
            <w:r w:rsidRPr="00B916F5">
              <w:rPr>
                <w:rFonts w:ascii="Times New Roman" w:eastAsia="Times New Roman" w:hAnsi="Times New Roman" w:cs="Times New Roman" w:hint="cs"/>
                <w:sz w:val="28"/>
                <w:szCs w:val="28"/>
                <w:rtl/>
              </w:rPr>
              <w:t xml:space="preserve"> .</w:t>
            </w:r>
          </w:p>
          <w:p w:rsidR="00B916F5" w:rsidRPr="00B916F5" w:rsidRDefault="00B916F5" w:rsidP="00FB7ABF">
            <w:pPr>
              <w:spacing w:before="100" w:beforeAutospacing="1" w:after="100" w:afterAutospacing="1" w:line="360" w:lineRule="auto"/>
              <w:jc w:val="lowKashida"/>
              <w:rPr>
                <w:rFonts w:ascii="Times New Roman" w:eastAsia="Times New Roman" w:hAnsi="Times New Roman" w:cs="Times New Roman"/>
                <w:sz w:val="24"/>
                <w:szCs w:val="24"/>
                <w:rtl/>
              </w:rPr>
            </w:pPr>
            <w:r w:rsidRPr="00B916F5">
              <w:rPr>
                <w:rFonts w:ascii="Times New Roman" w:eastAsia="Times New Roman" w:hAnsi="Times New Roman" w:cs="Times New Roman" w:hint="cs"/>
                <w:sz w:val="28"/>
                <w:szCs w:val="28"/>
                <w:rtl/>
              </w:rPr>
              <w:t> </w:t>
            </w:r>
            <w:r w:rsidRPr="00B916F5">
              <w:rPr>
                <w:rFonts w:ascii="Times New Roman" w:eastAsia="Times New Roman" w:hAnsi="Times New Roman" w:cs="Times New Roman" w:hint="cs"/>
                <w:b/>
                <w:bCs/>
                <w:sz w:val="32"/>
                <w:szCs w:val="32"/>
                <w:rtl/>
              </w:rPr>
              <w:t>المواعيد الشرعية لرمي الجمرات</w:t>
            </w:r>
            <w:r w:rsidRPr="00B916F5">
              <w:rPr>
                <w:rFonts w:ascii="Times New Roman" w:eastAsia="Times New Roman" w:hAnsi="Times New Roman" w:cs="Times New Roman" w:hint="cs"/>
                <w:sz w:val="28"/>
                <w:szCs w:val="28"/>
                <w:rtl/>
              </w:rPr>
              <w:t xml:space="preserve"> </w:t>
            </w:r>
            <w:r w:rsidRPr="00B916F5">
              <w:rPr>
                <w:rFonts w:ascii="Times New Roman" w:eastAsia="Times New Roman" w:hAnsi="Times New Roman" w:cs="Times New Roman" w:hint="cs"/>
                <w:b/>
                <w:bCs/>
                <w:sz w:val="32"/>
                <w:szCs w:val="32"/>
                <w:rtl/>
              </w:rPr>
              <w:t>:</w:t>
            </w:r>
          </w:p>
          <w:p w:rsidR="00B916F5" w:rsidRPr="00B916F5" w:rsidRDefault="00B916F5" w:rsidP="00FB7ABF">
            <w:pPr>
              <w:spacing w:before="100" w:beforeAutospacing="1" w:after="100" w:afterAutospacing="1" w:line="360" w:lineRule="auto"/>
              <w:jc w:val="lowKashida"/>
              <w:rPr>
                <w:rFonts w:ascii="Times New Roman" w:eastAsia="Times New Roman" w:hAnsi="Times New Roman" w:cs="Times New Roman"/>
                <w:sz w:val="24"/>
                <w:szCs w:val="24"/>
                <w:rtl/>
              </w:rPr>
            </w:pPr>
            <w:r w:rsidRPr="00B916F5">
              <w:rPr>
                <w:rFonts w:ascii="Times New Roman" w:eastAsia="Times New Roman" w:hAnsi="Times New Roman" w:cs="Times New Roman" w:hint="cs"/>
                <w:b/>
                <w:bCs/>
                <w:sz w:val="28"/>
                <w:szCs w:val="28"/>
                <w:rtl/>
              </w:rPr>
              <w:t>اليوم الأول ( 10 من ذي الحجة – أول أيام العيد ) :</w:t>
            </w:r>
            <w:r w:rsidRPr="00B916F5">
              <w:rPr>
                <w:rFonts w:ascii="Times New Roman" w:eastAsia="Times New Roman" w:hAnsi="Times New Roman" w:cs="Times New Roman" w:hint="cs"/>
                <w:sz w:val="28"/>
                <w:szCs w:val="28"/>
                <w:rtl/>
              </w:rPr>
              <w:t xml:space="preserve"> رمي جمرة العقبة الكبرى من طلوع الشمس إلى قبل الغروب.</w:t>
            </w:r>
          </w:p>
          <w:p w:rsidR="00B916F5" w:rsidRPr="00B916F5" w:rsidRDefault="00B916F5" w:rsidP="00FB7ABF">
            <w:pPr>
              <w:spacing w:before="100" w:beforeAutospacing="1" w:after="100" w:afterAutospacing="1" w:line="360" w:lineRule="auto"/>
              <w:jc w:val="lowKashida"/>
              <w:rPr>
                <w:rFonts w:ascii="Times New Roman" w:eastAsia="Times New Roman" w:hAnsi="Times New Roman" w:cs="Times New Roman"/>
                <w:sz w:val="24"/>
                <w:szCs w:val="24"/>
                <w:rtl/>
              </w:rPr>
            </w:pPr>
            <w:r w:rsidRPr="00B916F5">
              <w:rPr>
                <w:rFonts w:ascii="Times New Roman" w:eastAsia="Times New Roman" w:hAnsi="Times New Roman" w:cs="Times New Roman" w:hint="cs"/>
                <w:b/>
                <w:bCs/>
                <w:sz w:val="28"/>
                <w:szCs w:val="28"/>
                <w:rtl/>
              </w:rPr>
              <w:t xml:space="preserve">أيام التشريق الثلاثة ( 13،12،11 من ذي الحجة ) : </w:t>
            </w:r>
            <w:r w:rsidRPr="00B916F5">
              <w:rPr>
                <w:rFonts w:ascii="Times New Roman" w:eastAsia="Times New Roman" w:hAnsi="Times New Roman" w:cs="Times New Roman" w:hint="cs"/>
                <w:sz w:val="28"/>
                <w:szCs w:val="28"/>
                <w:rtl/>
              </w:rPr>
              <w:t>رمي الجمرات الثلاث ، يبدأ الحاج بالصغرى ، ثم الوسطى ، ثم الكبرى من بعد الزوال ( بعد الساعة 12 ظهراً تقريباً ) إلى قبل الغروب ( هناك فتوى بجواز الرمي حتى فجر اليوم التالي.</w:t>
            </w:r>
          </w:p>
          <w:p w:rsidR="00B916F5" w:rsidRPr="00B916F5" w:rsidRDefault="00B916F5" w:rsidP="00FB7ABF">
            <w:pPr>
              <w:spacing w:before="100" w:beforeAutospacing="1" w:after="100" w:afterAutospacing="1" w:line="360" w:lineRule="auto"/>
              <w:ind w:left="750" w:hanging="390"/>
              <w:jc w:val="center"/>
              <w:rPr>
                <w:rFonts w:ascii="Times New Roman" w:eastAsia="Times New Roman" w:hAnsi="Times New Roman" w:cs="Times New Roman"/>
                <w:sz w:val="24"/>
                <w:szCs w:val="24"/>
                <w:rtl/>
              </w:rPr>
            </w:pPr>
            <w:r w:rsidRPr="00B916F5">
              <w:rPr>
                <w:rFonts w:ascii="Times New Roman" w:eastAsia="Times New Roman" w:hAnsi="Times New Roman" w:cs="Times New Roman"/>
                <w:rtl/>
              </w:rPr>
              <w:t>(7)</w:t>
            </w:r>
            <w:r w:rsidRPr="00B916F5">
              <w:rPr>
                <w:rFonts w:ascii="Times New Roman" w:eastAsia="Times New Roman" w:hAnsi="Times New Roman" w:cs="Times New Roman"/>
                <w:sz w:val="14"/>
                <w:szCs w:val="14"/>
                <w:rtl/>
              </w:rPr>
              <w:t xml:space="preserve">    </w:t>
            </w:r>
            <w:r w:rsidRPr="00B916F5">
              <w:rPr>
                <w:rFonts w:ascii="Times New Roman" w:eastAsia="Times New Roman" w:hAnsi="Times New Roman" w:cs="Times New Roman" w:hint="cs"/>
                <w:rtl/>
              </w:rPr>
              <w:t>أحمد بن محمد بن على الفيومي المقرئ : المصباح المنير ، مكتبة لبنان – بيروت ، 1987 م ، ص 47 .</w:t>
            </w:r>
          </w:p>
          <w:p w:rsidR="00B916F5" w:rsidRPr="00B916F5" w:rsidRDefault="00B916F5" w:rsidP="00FB7ABF">
            <w:pPr>
              <w:spacing w:before="100" w:beforeAutospacing="1" w:after="100" w:afterAutospacing="1" w:line="360" w:lineRule="auto"/>
              <w:ind w:left="750" w:hanging="390"/>
              <w:jc w:val="center"/>
              <w:rPr>
                <w:rFonts w:ascii="Times New Roman" w:eastAsia="Times New Roman" w:hAnsi="Times New Roman" w:cs="Times New Roman"/>
                <w:sz w:val="24"/>
                <w:szCs w:val="24"/>
                <w:rtl/>
              </w:rPr>
            </w:pPr>
            <w:r w:rsidRPr="00B916F5">
              <w:rPr>
                <w:rFonts w:ascii="Times New Roman" w:eastAsia="Times New Roman" w:hAnsi="Times New Roman" w:cs="Times New Roman"/>
                <w:rtl/>
              </w:rPr>
              <w:t>(8)</w:t>
            </w:r>
            <w:r w:rsidRPr="00B916F5">
              <w:rPr>
                <w:rFonts w:ascii="Times New Roman" w:eastAsia="Times New Roman" w:hAnsi="Times New Roman" w:cs="Times New Roman"/>
                <w:sz w:val="14"/>
                <w:szCs w:val="14"/>
                <w:rtl/>
              </w:rPr>
              <w:t xml:space="preserve">    </w:t>
            </w:r>
            <w:r w:rsidRPr="00B916F5">
              <w:rPr>
                <w:rFonts w:ascii="Times New Roman" w:eastAsia="Times New Roman" w:hAnsi="Times New Roman" w:cs="Times New Roman" w:hint="cs"/>
                <w:rtl/>
              </w:rPr>
              <w:t>د. عبد الله صالح الرقيبة : الحرمان الشريفان والمشاعر المقدسة – التوسعات والتطوير ، جامعة الإمام محمد بن سعود الإسلامية – الرياض ، 1423 هـ ، ص 103 .</w:t>
            </w:r>
          </w:p>
          <w:p w:rsidR="00B916F5" w:rsidRPr="00B916F5" w:rsidRDefault="00B916F5" w:rsidP="00FB7ABF">
            <w:pPr>
              <w:spacing w:before="100" w:beforeAutospacing="1" w:after="100" w:afterAutospacing="1" w:line="360" w:lineRule="auto"/>
              <w:jc w:val="lowKashida"/>
              <w:rPr>
                <w:rFonts w:ascii="Times New Roman" w:eastAsia="Times New Roman" w:hAnsi="Times New Roman" w:cs="Times New Roman"/>
                <w:sz w:val="24"/>
                <w:szCs w:val="24"/>
                <w:rtl/>
              </w:rPr>
            </w:pPr>
            <w:r w:rsidRPr="00B916F5">
              <w:rPr>
                <w:rFonts w:ascii="Times New Roman" w:eastAsia="Times New Roman" w:hAnsi="Times New Roman" w:cs="Times New Roman" w:hint="cs"/>
                <w:sz w:val="28"/>
                <w:szCs w:val="28"/>
                <w:rtl/>
              </w:rPr>
              <w:t>          وتعد حركة وانتقال الحجاج أثناء موسم الحج ذات جوانب معقدة ، وصعبة ، خاصة في ضوء التزايد المستمر في عدد الحجاج ، فتحركات الحجاج ترتبط بأماكن ومواعيد محددة طبقاً للشريعة الإسلامية ، مما يتطلب الأمر تحركات جماعية في مدة زمنية قصيرة ، وفي حيز مكاني  </w:t>
            </w:r>
          </w:p>
          <w:p w:rsidR="00B916F5" w:rsidRPr="00B916F5" w:rsidRDefault="00B916F5" w:rsidP="00FB7ABF">
            <w:pPr>
              <w:spacing w:before="100" w:beforeAutospacing="1" w:after="100" w:afterAutospacing="1" w:line="360" w:lineRule="auto"/>
              <w:jc w:val="lowKashida"/>
              <w:rPr>
                <w:rFonts w:ascii="Times New Roman" w:eastAsia="Times New Roman" w:hAnsi="Times New Roman" w:cs="Times New Roman"/>
                <w:sz w:val="24"/>
                <w:szCs w:val="24"/>
                <w:rtl/>
              </w:rPr>
            </w:pPr>
            <w:r w:rsidRPr="00B916F5">
              <w:rPr>
                <w:rFonts w:ascii="Times New Roman" w:eastAsia="Times New Roman" w:hAnsi="Times New Roman" w:cs="Times New Roman" w:hint="cs"/>
                <w:sz w:val="28"/>
                <w:szCs w:val="28"/>
                <w:rtl/>
              </w:rPr>
              <w:t>محدود ، أي أن الحجاج يؤدون مناسكهم في منطقة محدودة المساحة ، وغالباً ما ينتقلون من مكان لآخر في أوقات محددة ، بمعنى أن حركة الحجاج يتحكم فيها عاملان ، هما مساحة المنطقة ، والوقت ، فكل منسك من مناسك الحج له وقت معين ، ومكان محدد شرعاً ، وعلى الرغم من وجود بعض المرونة في عامل الوقت أحياناً ، إلا أن ذلك غير متوفر في عامل المكان . حيث ترتبط حركة الحجاج بوادي منى بأبعاد ومساحات كل من الممرات والطرق المخصصة للحركة بالوادي ، وكذا قطع الأراضي المحيطة بها والتي تستخدم لإيواء الحجيج ، وفي وادي منى ثلاثة معالم رئيسة ، تدور حولها حركة الحجاج أثناء إقامتهم في منى ، وهي :</w:t>
            </w:r>
          </w:p>
          <w:p w:rsidR="00B916F5" w:rsidRPr="00B916F5" w:rsidRDefault="00B916F5" w:rsidP="00FB7ABF">
            <w:pPr>
              <w:spacing w:before="100" w:beforeAutospacing="1" w:after="100" w:afterAutospacing="1" w:line="360" w:lineRule="auto"/>
              <w:ind w:left="720" w:hanging="360"/>
              <w:jc w:val="lowKashida"/>
              <w:rPr>
                <w:rFonts w:ascii="Times New Roman" w:eastAsia="Times New Roman" w:hAnsi="Times New Roman" w:cs="Times New Roman"/>
                <w:sz w:val="24"/>
                <w:szCs w:val="24"/>
                <w:rtl/>
              </w:rPr>
            </w:pPr>
            <w:r w:rsidRPr="00B916F5">
              <w:rPr>
                <w:rFonts w:ascii="Times New Roman" w:eastAsia="Times New Roman" w:hAnsi="Times New Roman" w:cs="Times New Roman"/>
                <w:b/>
                <w:bCs/>
                <w:sz w:val="28"/>
                <w:szCs w:val="28"/>
                <w:rtl/>
              </w:rPr>
              <w:t>-</w:t>
            </w:r>
            <w:r w:rsidRPr="00B916F5">
              <w:rPr>
                <w:rFonts w:ascii="Times New Roman" w:eastAsia="Times New Roman" w:hAnsi="Times New Roman" w:cs="Times New Roman"/>
                <w:sz w:val="14"/>
                <w:szCs w:val="14"/>
                <w:rtl/>
              </w:rPr>
              <w:t xml:space="preserve">         </w:t>
            </w:r>
            <w:r w:rsidRPr="00B916F5">
              <w:rPr>
                <w:rFonts w:ascii="Times New Roman" w:eastAsia="Times New Roman" w:hAnsi="Times New Roman" w:cs="Times New Roman" w:hint="cs"/>
                <w:b/>
                <w:bCs/>
                <w:sz w:val="28"/>
                <w:szCs w:val="28"/>
                <w:rtl/>
              </w:rPr>
              <w:t>منطقة الجمرات .</w:t>
            </w:r>
          </w:p>
          <w:p w:rsidR="00B916F5" w:rsidRPr="00B916F5" w:rsidRDefault="00B916F5" w:rsidP="00FB7ABF">
            <w:pPr>
              <w:spacing w:before="100" w:beforeAutospacing="1" w:after="100" w:afterAutospacing="1" w:line="360" w:lineRule="auto"/>
              <w:ind w:left="720" w:hanging="360"/>
              <w:jc w:val="lowKashida"/>
              <w:rPr>
                <w:rFonts w:ascii="Times New Roman" w:eastAsia="Times New Roman" w:hAnsi="Times New Roman" w:cs="Times New Roman"/>
                <w:sz w:val="24"/>
                <w:szCs w:val="24"/>
                <w:rtl/>
              </w:rPr>
            </w:pPr>
            <w:r w:rsidRPr="00B916F5">
              <w:rPr>
                <w:rFonts w:ascii="Times New Roman" w:eastAsia="Times New Roman" w:hAnsi="Times New Roman" w:cs="Times New Roman"/>
                <w:b/>
                <w:bCs/>
                <w:sz w:val="28"/>
                <w:szCs w:val="28"/>
                <w:rtl/>
              </w:rPr>
              <w:t>-</w:t>
            </w:r>
            <w:r w:rsidRPr="00B916F5">
              <w:rPr>
                <w:rFonts w:ascii="Times New Roman" w:eastAsia="Times New Roman" w:hAnsi="Times New Roman" w:cs="Times New Roman"/>
                <w:sz w:val="14"/>
                <w:szCs w:val="14"/>
                <w:rtl/>
              </w:rPr>
              <w:t xml:space="preserve">         </w:t>
            </w:r>
            <w:r w:rsidRPr="00B916F5">
              <w:rPr>
                <w:rFonts w:ascii="Times New Roman" w:eastAsia="Times New Roman" w:hAnsi="Times New Roman" w:cs="Times New Roman" w:hint="cs"/>
                <w:b/>
                <w:bCs/>
                <w:sz w:val="28"/>
                <w:szCs w:val="28"/>
                <w:rtl/>
              </w:rPr>
              <w:t>مسجد الخيف .</w:t>
            </w:r>
          </w:p>
          <w:p w:rsidR="00B916F5" w:rsidRPr="00B916F5" w:rsidRDefault="00B916F5" w:rsidP="00FB7ABF">
            <w:pPr>
              <w:spacing w:before="100" w:beforeAutospacing="1" w:after="100" w:afterAutospacing="1" w:line="360" w:lineRule="auto"/>
              <w:ind w:left="720" w:hanging="360"/>
              <w:jc w:val="lowKashida"/>
              <w:rPr>
                <w:rFonts w:ascii="Times New Roman" w:eastAsia="Times New Roman" w:hAnsi="Times New Roman" w:cs="Times New Roman"/>
                <w:sz w:val="24"/>
                <w:szCs w:val="24"/>
                <w:rtl/>
              </w:rPr>
            </w:pPr>
            <w:r w:rsidRPr="00B916F5">
              <w:rPr>
                <w:rFonts w:ascii="Times New Roman" w:eastAsia="Times New Roman" w:hAnsi="Times New Roman" w:cs="Times New Roman"/>
                <w:b/>
                <w:bCs/>
                <w:sz w:val="28"/>
                <w:szCs w:val="28"/>
                <w:rtl/>
              </w:rPr>
              <w:t>-</w:t>
            </w:r>
            <w:r w:rsidRPr="00B916F5">
              <w:rPr>
                <w:rFonts w:ascii="Times New Roman" w:eastAsia="Times New Roman" w:hAnsi="Times New Roman" w:cs="Times New Roman"/>
                <w:sz w:val="14"/>
                <w:szCs w:val="14"/>
                <w:rtl/>
              </w:rPr>
              <w:t xml:space="preserve">         </w:t>
            </w:r>
            <w:r w:rsidRPr="00B916F5">
              <w:rPr>
                <w:rFonts w:ascii="Times New Roman" w:eastAsia="Times New Roman" w:hAnsi="Times New Roman" w:cs="Times New Roman" w:hint="cs"/>
                <w:b/>
                <w:bCs/>
                <w:sz w:val="28"/>
                <w:szCs w:val="28"/>
                <w:rtl/>
              </w:rPr>
              <w:t xml:space="preserve">أمكنة ذبح الأضاحي ( المسالخ ) . </w:t>
            </w:r>
          </w:p>
          <w:p w:rsidR="00B916F5" w:rsidRPr="00B916F5" w:rsidRDefault="00B916F5" w:rsidP="00FB7ABF">
            <w:pPr>
              <w:spacing w:before="100" w:beforeAutospacing="1" w:after="100" w:afterAutospacing="1" w:line="360" w:lineRule="auto"/>
              <w:jc w:val="lowKashida"/>
              <w:rPr>
                <w:rFonts w:ascii="Times New Roman" w:eastAsia="Times New Roman" w:hAnsi="Times New Roman" w:cs="Times New Roman"/>
                <w:sz w:val="24"/>
                <w:szCs w:val="24"/>
                <w:rtl/>
              </w:rPr>
            </w:pPr>
            <w:r w:rsidRPr="00B916F5">
              <w:rPr>
                <w:rFonts w:ascii="Times New Roman" w:eastAsia="Times New Roman" w:hAnsi="Times New Roman" w:cs="Times New Roman" w:hint="cs"/>
                <w:sz w:val="28"/>
                <w:szCs w:val="28"/>
                <w:rtl/>
              </w:rPr>
              <w:lastRenderedPageBreak/>
              <w:t>وفي منطقة رمي الجمرات أيام 13،12،11،10من ذي الحجة يحدث زحام شديد يتولد من التدفق الهائل للحجيج على هذا المكان ، وهذه المشكلة نتيجة للكثافة الكبيرة للحجاج. ولقد بينت دراسات سرعة المشي الحر، أي بدون وجود عوائق تعيق الماشي ، أن الإنسان يقطع مسافة 1.5 متراً في الثانية الواحدة ، وإذا كان هناك كثافة للمشاة وازدحام شديد ، فهذه السرعة تصبح 1.24 متراً في الثانية الواحدة . وكلما زادت كثافة المشاة انخفضت سرعة المشي ، ويؤخذ في الاعتبار بالإضافة إلى كثافة المشاة ، عوامل أخرى مثل أعمار المشاة ، ولياقتهم البدنية ، وطبيعة الطريق الجغرافية ( الميل الرأسي للطريق )</w:t>
            </w:r>
            <w:r w:rsidRPr="00B916F5">
              <w:rPr>
                <w:rFonts w:ascii="Times New Roman" w:eastAsia="Times New Roman" w:hAnsi="Times New Roman" w:cs="Times New Roman" w:hint="cs"/>
                <w:sz w:val="28"/>
                <w:szCs w:val="28"/>
                <w:vertAlign w:val="superscript"/>
                <w:rtl/>
              </w:rPr>
              <w:t xml:space="preserve">(9) </w:t>
            </w:r>
            <w:r w:rsidRPr="00B916F5">
              <w:rPr>
                <w:rFonts w:ascii="Times New Roman" w:eastAsia="Times New Roman" w:hAnsi="Times New Roman" w:cs="Times New Roman" w:hint="cs"/>
                <w:sz w:val="28"/>
                <w:szCs w:val="28"/>
                <w:rtl/>
              </w:rPr>
              <w:t> . وفي عام 1395 هـ تم بناء جسر يعلو الجمرات الثلاث بحيث يستطيع الحاج رمي الجمرات من فوق الجسر بسهولة ،وذلك عن طريق فتحات تطل مباشرة على كل جمرة ، بحيث يكون هناك مستويان لرمي الجمرات ، أرضي وعلوي ، إلا أن الضغط على أماكن رمي الجمرات لم يقل ، وذلك بسبب عدم تقيد بعض الحجاج بنظام الحركة المصمم عليها الجسر ، حيث لا يلتزمون بالمداخل والمخارج لهذا الجسر ، مما يؤدي إلى ازدحام واختناقات في مناطق فتحات الجسر .</w:t>
            </w:r>
          </w:p>
          <w:p w:rsidR="00B916F5" w:rsidRPr="00B916F5" w:rsidRDefault="00B916F5" w:rsidP="00FB7ABF">
            <w:pPr>
              <w:spacing w:before="100" w:beforeAutospacing="1" w:after="100" w:afterAutospacing="1" w:line="360" w:lineRule="auto"/>
              <w:jc w:val="lowKashida"/>
              <w:rPr>
                <w:rFonts w:ascii="Times New Roman" w:eastAsia="Times New Roman" w:hAnsi="Times New Roman" w:cs="Times New Roman"/>
                <w:sz w:val="24"/>
                <w:szCs w:val="24"/>
                <w:rtl/>
              </w:rPr>
            </w:pPr>
            <w:r w:rsidRPr="00B916F5">
              <w:rPr>
                <w:rFonts w:ascii="Times New Roman" w:eastAsia="Times New Roman" w:hAnsi="Times New Roman" w:cs="Times New Roman" w:hint="cs"/>
                <w:sz w:val="28"/>
                <w:szCs w:val="28"/>
                <w:rtl/>
              </w:rPr>
              <w:t> </w:t>
            </w:r>
            <w:r w:rsidRPr="00B916F5">
              <w:rPr>
                <w:rFonts w:ascii="Times New Roman" w:eastAsia="Times New Roman" w:hAnsi="Times New Roman" w:cs="Times New Roman" w:hint="cs"/>
                <w:rtl/>
              </w:rPr>
              <w:t>(9)  وقائع الندوة الخامسة للنقل في الحج ، وزارة المواصلات – الرياض ، 1410 هـ ، ص 58 .</w:t>
            </w:r>
          </w:p>
          <w:p w:rsidR="00B916F5" w:rsidRPr="00B916F5" w:rsidRDefault="00B916F5" w:rsidP="00FB7ABF">
            <w:pPr>
              <w:spacing w:before="100" w:beforeAutospacing="1" w:after="100" w:afterAutospacing="1" w:line="360" w:lineRule="auto"/>
              <w:jc w:val="lowKashida"/>
              <w:rPr>
                <w:rFonts w:ascii="Times New Roman" w:eastAsia="Times New Roman" w:hAnsi="Times New Roman" w:cs="Times New Roman"/>
                <w:sz w:val="24"/>
                <w:szCs w:val="24"/>
                <w:rtl/>
              </w:rPr>
            </w:pPr>
            <w:r w:rsidRPr="00B916F5">
              <w:rPr>
                <w:rFonts w:ascii="Times New Roman" w:eastAsia="Times New Roman" w:hAnsi="Times New Roman" w:cs="Times New Roman" w:hint="cs"/>
                <w:sz w:val="28"/>
                <w:szCs w:val="28"/>
                <w:rtl/>
              </w:rPr>
              <w:t>          ولقد أشارت دراسة لمعهد خادم الحرمين لأبحاث الحج من خلال الملاحظة الميدانية   لحركة الحجاج في المنطقة بين جمرة العقبة الكبرى والجمرة الوسطي أن ما نسبته 13%  من عدد الحجاج يعكسون اتجاه الحركة على جسر رمي الجمرات، مما يؤدي لبعض المشاكل ، خاصة عند الجمرة الوسطى</w:t>
            </w:r>
            <w:r w:rsidRPr="00B916F5">
              <w:rPr>
                <w:rFonts w:ascii="Times New Roman" w:eastAsia="Times New Roman" w:hAnsi="Times New Roman" w:cs="Times New Roman" w:hint="cs"/>
                <w:sz w:val="28"/>
                <w:szCs w:val="28"/>
                <w:vertAlign w:val="superscript"/>
                <w:rtl/>
              </w:rPr>
              <w:t xml:space="preserve">(10) </w:t>
            </w:r>
            <w:r w:rsidRPr="00B916F5">
              <w:rPr>
                <w:rFonts w:ascii="Times New Roman" w:eastAsia="Times New Roman" w:hAnsi="Times New Roman" w:cs="Times New Roman" w:hint="cs"/>
                <w:sz w:val="28"/>
                <w:szCs w:val="28"/>
                <w:rtl/>
              </w:rPr>
              <w:t xml:space="preserve">. ولقد قامت حكومة خادم الحرمين الشريفين بتوسيع وتعديل الجسر ، بحيث تم توسعة المستوى العلوي للجسر من الجانبين، وعمل مخارج جديدة ، وانتهى العمل من ذلك في عام 1415 هـ </w:t>
            </w:r>
            <w:r w:rsidRPr="00B916F5">
              <w:rPr>
                <w:rFonts w:ascii="Times New Roman" w:eastAsia="Times New Roman" w:hAnsi="Times New Roman" w:cs="Times New Roman" w:hint="cs"/>
                <w:sz w:val="28"/>
                <w:szCs w:val="28"/>
                <w:vertAlign w:val="superscript"/>
                <w:rtl/>
              </w:rPr>
              <w:t>(11)</w:t>
            </w:r>
            <w:r w:rsidRPr="00B916F5">
              <w:rPr>
                <w:rFonts w:ascii="Times New Roman" w:eastAsia="Times New Roman" w:hAnsi="Times New Roman" w:cs="Times New Roman" w:hint="cs"/>
                <w:sz w:val="28"/>
                <w:szCs w:val="28"/>
                <w:rtl/>
              </w:rPr>
              <w:t xml:space="preserve"> .</w:t>
            </w:r>
          </w:p>
          <w:p w:rsidR="00B916F5" w:rsidRPr="00B916F5" w:rsidRDefault="00B916F5" w:rsidP="00FB7ABF">
            <w:pPr>
              <w:spacing w:before="100" w:beforeAutospacing="1" w:after="100" w:afterAutospacing="1" w:line="360" w:lineRule="auto"/>
              <w:jc w:val="lowKashida"/>
              <w:rPr>
                <w:rFonts w:ascii="Times New Roman" w:eastAsia="Times New Roman" w:hAnsi="Times New Roman" w:cs="Times New Roman"/>
                <w:sz w:val="24"/>
                <w:szCs w:val="24"/>
                <w:rtl/>
              </w:rPr>
            </w:pPr>
            <w:r w:rsidRPr="00B916F5">
              <w:rPr>
                <w:rFonts w:ascii="Times New Roman" w:eastAsia="Times New Roman" w:hAnsi="Times New Roman" w:cs="Times New Roman" w:hint="cs"/>
                <w:sz w:val="28"/>
                <w:szCs w:val="28"/>
                <w:rtl/>
              </w:rPr>
              <w:t>          وظاهرة الازدحام في منطقة رمي الجمرات قد تؤدي إلى أضرار تلحق بالحجاج ، خاصة كبار السن منهم ، فالإحصائيات التي أوردها معهد أبحاث الحج تفيد أن عدد الوفيات في منطقة رمي الجمرات يزيد بنسبة 15 % عن عدد الوفيات في أماكن مناسك الحج الأخرى خلال موسم الحج</w:t>
            </w:r>
            <w:r w:rsidRPr="00B916F5">
              <w:rPr>
                <w:rFonts w:ascii="Times New Roman" w:eastAsia="Times New Roman" w:hAnsi="Times New Roman" w:cs="Times New Roman" w:hint="cs"/>
                <w:sz w:val="28"/>
                <w:szCs w:val="28"/>
                <w:vertAlign w:val="superscript"/>
                <w:rtl/>
              </w:rPr>
              <w:t>(12)</w:t>
            </w:r>
            <w:r w:rsidRPr="00B916F5">
              <w:rPr>
                <w:rFonts w:ascii="Times New Roman" w:eastAsia="Times New Roman" w:hAnsi="Times New Roman" w:cs="Times New Roman" w:hint="cs"/>
                <w:sz w:val="28"/>
                <w:szCs w:val="28"/>
                <w:rtl/>
              </w:rPr>
              <w:t xml:space="preserve"> . ويمكن تقسيم الحجاج أثناء أداء شعيرة رمي الجمرات في منطقة رمي الجمرات إلى قسمين : </w:t>
            </w:r>
          </w:p>
          <w:p w:rsidR="00B916F5" w:rsidRPr="00B916F5" w:rsidRDefault="00B916F5" w:rsidP="00FB7ABF">
            <w:pPr>
              <w:spacing w:before="100" w:beforeAutospacing="1" w:after="100" w:afterAutospacing="1" w:line="360" w:lineRule="auto"/>
              <w:jc w:val="lowKashida"/>
              <w:rPr>
                <w:rFonts w:ascii="Times New Roman" w:eastAsia="Times New Roman" w:hAnsi="Times New Roman" w:cs="Times New Roman"/>
                <w:sz w:val="24"/>
                <w:szCs w:val="24"/>
                <w:rtl/>
              </w:rPr>
            </w:pPr>
            <w:r w:rsidRPr="00B916F5">
              <w:rPr>
                <w:rFonts w:ascii="Times New Roman" w:eastAsia="Times New Roman" w:hAnsi="Times New Roman" w:cs="Times New Roman" w:hint="cs"/>
                <w:b/>
                <w:bCs/>
                <w:sz w:val="28"/>
                <w:szCs w:val="28"/>
                <w:rtl/>
              </w:rPr>
              <w:t xml:space="preserve">القسم الأول </w:t>
            </w:r>
            <w:r w:rsidRPr="00B916F5">
              <w:rPr>
                <w:rFonts w:ascii="Times New Roman" w:eastAsia="Times New Roman" w:hAnsi="Times New Roman" w:cs="Times New Roman" w:hint="cs"/>
                <w:sz w:val="28"/>
                <w:szCs w:val="28"/>
                <w:rtl/>
              </w:rPr>
              <w:t xml:space="preserve">يضم الحجاج الذين يقومون بأداء الشعيرة ، </w:t>
            </w:r>
            <w:r w:rsidRPr="00B916F5">
              <w:rPr>
                <w:rFonts w:ascii="Times New Roman" w:eastAsia="Times New Roman" w:hAnsi="Times New Roman" w:cs="Times New Roman" w:hint="cs"/>
                <w:b/>
                <w:bCs/>
                <w:sz w:val="28"/>
                <w:szCs w:val="28"/>
                <w:rtl/>
              </w:rPr>
              <w:t>والقسم الثاني</w:t>
            </w:r>
            <w:r w:rsidRPr="00B916F5">
              <w:rPr>
                <w:rFonts w:ascii="Times New Roman" w:eastAsia="Times New Roman" w:hAnsi="Times New Roman" w:cs="Times New Roman" w:hint="cs"/>
                <w:sz w:val="28"/>
                <w:szCs w:val="28"/>
                <w:rtl/>
              </w:rPr>
              <w:t xml:space="preserve"> الذين يقفون في المنطقة منتظرين الفرصة المناسبة حتي يقتربوا ويقوموا بأداء الشعيرة .</w:t>
            </w:r>
          </w:p>
          <w:p w:rsidR="00B916F5" w:rsidRPr="00B916F5" w:rsidRDefault="00B916F5" w:rsidP="00FB7ABF">
            <w:pPr>
              <w:spacing w:before="100" w:beforeAutospacing="1" w:after="100" w:afterAutospacing="1" w:line="360" w:lineRule="auto"/>
              <w:jc w:val="lowKashida"/>
              <w:rPr>
                <w:rFonts w:ascii="Times New Roman" w:eastAsia="Times New Roman" w:hAnsi="Times New Roman" w:cs="Times New Roman"/>
                <w:sz w:val="24"/>
                <w:szCs w:val="24"/>
                <w:rtl/>
              </w:rPr>
            </w:pPr>
            <w:r w:rsidRPr="00B916F5">
              <w:rPr>
                <w:rFonts w:ascii="Times New Roman" w:eastAsia="Times New Roman" w:hAnsi="Times New Roman" w:cs="Times New Roman" w:hint="cs"/>
                <w:sz w:val="28"/>
                <w:szCs w:val="28"/>
                <w:rtl/>
              </w:rPr>
              <w:t> </w:t>
            </w:r>
            <w:r w:rsidRPr="00B916F5">
              <w:rPr>
                <w:rFonts w:ascii="Times New Roman" w:eastAsia="Times New Roman" w:hAnsi="Times New Roman" w:cs="Times New Roman" w:hint="cs"/>
                <w:b/>
                <w:bCs/>
                <w:sz w:val="32"/>
                <w:szCs w:val="32"/>
                <w:rtl/>
              </w:rPr>
              <w:t>عناصر المشكلة  :</w:t>
            </w:r>
          </w:p>
          <w:p w:rsidR="00B916F5" w:rsidRPr="00B916F5" w:rsidRDefault="00B916F5" w:rsidP="00FB7ABF">
            <w:pPr>
              <w:spacing w:before="100" w:beforeAutospacing="1" w:after="100" w:afterAutospacing="1" w:line="360" w:lineRule="auto"/>
              <w:jc w:val="lowKashida"/>
              <w:rPr>
                <w:rFonts w:ascii="Times New Roman" w:eastAsia="Times New Roman" w:hAnsi="Times New Roman" w:cs="Times New Roman"/>
                <w:sz w:val="24"/>
                <w:szCs w:val="24"/>
                <w:rtl/>
              </w:rPr>
            </w:pPr>
            <w:r w:rsidRPr="00B916F5">
              <w:rPr>
                <w:rFonts w:ascii="Times New Roman" w:eastAsia="Times New Roman" w:hAnsi="Times New Roman" w:cs="Times New Roman" w:hint="cs"/>
                <w:b/>
                <w:bCs/>
                <w:sz w:val="32"/>
                <w:szCs w:val="32"/>
                <w:rtl/>
              </w:rPr>
              <w:t xml:space="preserve">          </w:t>
            </w:r>
            <w:r w:rsidRPr="00B916F5">
              <w:rPr>
                <w:rFonts w:ascii="Times New Roman" w:eastAsia="Times New Roman" w:hAnsi="Times New Roman" w:cs="Times New Roman" w:hint="cs"/>
                <w:sz w:val="28"/>
                <w:szCs w:val="28"/>
                <w:rtl/>
              </w:rPr>
              <w:t>مشكلة الازدحام في منطقة رمي الجمرات أثناء موسم الحج تتكون عناصر ثلاثة ، هي :</w:t>
            </w:r>
          </w:p>
          <w:p w:rsidR="00B916F5" w:rsidRPr="00B916F5" w:rsidRDefault="00B916F5" w:rsidP="00FB7ABF">
            <w:pPr>
              <w:spacing w:before="100" w:beforeAutospacing="1" w:after="100" w:afterAutospacing="1" w:line="360" w:lineRule="auto"/>
              <w:ind w:left="720" w:hanging="360"/>
              <w:jc w:val="lowKashida"/>
              <w:rPr>
                <w:rFonts w:ascii="Times New Roman" w:eastAsia="Times New Roman" w:hAnsi="Times New Roman" w:cs="Times New Roman"/>
                <w:sz w:val="24"/>
                <w:szCs w:val="24"/>
                <w:rtl/>
              </w:rPr>
            </w:pPr>
            <w:r w:rsidRPr="00B916F5">
              <w:rPr>
                <w:rFonts w:ascii="Times New Roman" w:eastAsia="Times New Roman" w:hAnsi="Times New Roman" w:cs="Times New Roman"/>
                <w:sz w:val="28"/>
                <w:szCs w:val="28"/>
                <w:rtl/>
              </w:rPr>
              <w:lastRenderedPageBreak/>
              <w:t>-</w:t>
            </w:r>
            <w:r w:rsidRPr="00B916F5">
              <w:rPr>
                <w:rFonts w:ascii="Times New Roman" w:eastAsia="Times New Roman" w:hAnsi="Times New Roman" w:cs="Times New Roman"/>
                <w:sz w:val="14"/>
                <w:szCs w:val="14"/>
                <w:rtl/>
              </w:rPr>
              <w:t xml:space="preserve">         </w:t>
            </w:r>
            <w:r w:rsidRPr="00B916F5">
              <w:rPr>
                <w:rFonts w:ascii="Times New Roman" w:eastAsia="Times New Roman" w:hAnsi="Times New Roman" w:cs="Times New Roman" w:hint="cs"/>
                <w:sz w:val="28"/>
                <w:szCs w:val="28"/>
                <w:rtl/>
              </w:rPr>
              <w:t>عدد الحجاج الذين يقومون بأداء هذه الشعيرة .</w:t>
            </w:r>
          </w:p>
          <w:p w:rsidR="00B916F5" w:rsidRPr="00B916F5" w:rsidRDefault="00B916F5" w:rsidP="00FB7ABF">
            <w:pPr>
              <w:spacing w:before="100" w:beforeAutospacing="1" w:after="100" w:afterAutospacing="1" w:line="360" w:lineRule="auto"/>
              <w:ind w:left="720" w:hanging="360"/>
              <w:jc w:val="lowKashida"/>
              <w:rPr>
                <w:rFonts w:ascii="Times New Roman" w:eastAsia="Times New Roman" w:hAnsi="Times New Roman" w:cs="Times New Roman"/>
                <w:sz w:val="24"/>
                <w:szCs w:val="24"/>
                <w:rtl/>
              </w:rPr>
            </w:pPr>
            <w:r w:rsidRPr="00B916F5">
              <w:rPr>
                <w:rFonts w:ascii="Times New Roman" w:eastAsia="Times New Roman" w:hAnsi="Times New Roman" w:cs="Times New Roman"/>
                <w:sz w:val="28"/>
                <w:szCs w:val="28"/>
                <w:rtl/>
              </w:rPr>
              <w:t>-</w:t>
            </w:r>
            <w:r w:rsidRPr="00B916F5">
              <w:rPr>
                <w:rFonts w:ascii="Times New Roman" w:eastAsia="Times New Roman" w:hAnsi="Times New Roman" w:cs="Times New Roman"/>
                <w:sz w:val="14"/>
                <w:szCs w:val="14"/>
                <w:rtl/>
              </w:rPr>
              <w:t xml:space="preserve">         </w:t>
            </w:r>
            <w:r w:rsidRPr="00B916F5">
              <w:rPr>
                <w:rFonts w:ascii="Times New Roman" w:eastAsia="Times New Roman" w:hAnsi="Times New Roman" w:cs="Times New Roman" w:hint="cs"/>
                <w:sz w:val="28"/>
                <w:szCs w:val="28"/>
                <w:rtl/>
              </w:rPr>
              <w:t>مساحة منطقة رمي الجمرات .</w:t>
            </w:r>
          </w:p>
          <w:p w:rsidR="00B916F5" w:rsidRPr="00B916F5" w:rsidRDefault="00B916F5" w:rsidP="00FB7ABF">
            <w:pPr>
              <w:spacing w:before="100" w:beforeAutospacing="1" w:after="100" w:afterAutospacing="1" w:line="360" w:lineRule="auto"/>
              <w:ind w:left="720" w:hanging="360"/>
              <w:jc w:val="lowKashida"/>
              <w:rPr>
                <w:rFonts w:ascii="Times New Roman" w:eastAsia="Times New Roman" w:hAnsi="Times New Roman" w:cs="Times New Roman"/>
                <w:sz w:val="24"/>
                <w:szCs w:val="24"/>
                <w:rtl/>
              </w:rPr>
            </w:pPr>
            <w:r w:rsidRPr="00B916F5">
              <w:rPr>
                <w:rFonts w:ascii="Times New Roman" w:eastAsia="Times New Roman" w:hAnsi="Times New Roman" w:cs="Times New Roman"/>
                <w:sz w:val="28"/>
                <w:szCs w:val="28"/>
                <w:rtl/>
              </w:rPr>
              <w:t>-</w:t>
            </w:r>
            <w:r w:rsidRPr="00B916F5">
              <w:rPr>
                <w:rFonts w:ascii="Times New Roman" w:eastAsia="Times New Roman" w:hAnsi="Times New Roman" w:cs="Times New Roman"/>
                <w:sz w:val="14"/>
                <w:szCs w:val="14"/>
                <w:rtl/>
              </w:rPr>
              <w:t xml:space="preserve">         </w:t>
            </w:r>
            <w:r w:rsidRPr="00B916F5">
              <w:rPr>
                <w:rFonts w:ascii="Times New Roman" w:eastAsia="Times New Roman" w:hAnsi="Times New Roman" w:cs="Times New Roman" w:hint="cs"/>
                <w:sz w:val="28"/>
                <w:szCs w:val="28"/>
                <w:rtl/>
              </w:rPr>
              <w:t xml:space="preserve">الوقت المتاح لأداء شعيرة في أيام رمي الجمرات . </w:t>
            </w:r>
          </w:p>
          <w:p w:rsidR="00B916F5" w:rsidRPr="00B916F5" w:rsidRDefault="00B916F5" w:rsidP="00FB7ABF">
            <w:pPr>
              <w:spacing w:before="100" w:beforeAutospacing="1" w:after="100" w:afterAutospacing="1" w:line="360" w:lineRule="auto"/>
              <w:ind w:left="729" w:hanging="729"/>
              <w:jc w:val="lowKashida"/>
              <w:rPr>
                <w:rFonts w:ascii="Times New Roman" w:eastAsia="Times New Roman" w:hAnsi="Times New Roman" w:cs="Times New Roman"/>
                <w:sz w:val="24"/>
                <w:szCs w:val="24"/>
                <w:rtl/>
              </w:rPr>
            </w:pPr>
            <w:r w:rsidRPr="00B916F5">
              <w:rPr>
                <w:rFonts w:ascii="Times New Roman" w:eastAsia="Times New Roman" w:hAnsi="Times New Roman" w:cs="Times New Roman" w:hint="cs"/>
                <w:sz w:val="28"/>
                <w:szCs w:val="28"/>
                <w:rtl/>
              </w:rPr>
              <w:t>          ولقد وجد أن معظم الحجاج يقومون بأداء شعيرة رمي الجمرات خلال فترة محددة من اليوم ، وهي من الساعة 12 ظهراً حتى الساعة 5 مساءاً ، مما ينتج عن ذلك زحام شديد ،واختناقات عند منطقة رمي الجمرات ، وقد ينتج عن ذلك في بعض الأحيان حالات من الإصابات والوفيات</w:t>
            </w:r>
            <w:r w:rsidRPr="00B916F5">
              <w:rPr>
                <w:rFonts w:ascii="Times New Roman" w:eastAsia="Times New Roman" w:hAnsi="Times New Roman" w:cs="Times New Roman" w:hint="cs"/>
                <w:sz w:val="28"/>
                <w:szCs w:val="28"/>
                <w:vertAlign w:val="superscript"/>
                <w:rtl/>
              </w:rPr>
              <w:t>(13)</w:t>
            </w:r>
            <w:r w:rsidRPr="00B916F5">
              <w:rPr>
                <w:rFonts w:ascii="Times New Roman" w:eastAsia="Times New Roman" w:hAnsi="Times New Roman" w:cs="Times New Roman" w:hint="cs"/>
                <w:sz w:val="28"/>
                <w:szCs w:val="28"/>
                <w:rtl/>
              </w:rPr>
              <w:t>.</w:t>
            </w:r>
          </w:p>
          <w:p w:rsidR="00B916F5" w:rsidRPr="00B916F5" w:rsidRDefault="00B916F5" w:rsidP="00FB7ABF">
            <w:pPr>
              <w:spacing w:before="100" w:beforeAutospacing="1" w:after="100" w:afterAutospacing="1" w:line="360" w:lineRule="auto"/>
              <w:ind w:left="5" w:firstLine="21"/>
              <w:jc w:val="lowKashida"/>
              <w:rPr>
                <w:rFonts w:ascii="Times New Roman" w:eastAsia="Times New Roman" w:hAnsi="Times New Roman" w:cs="Times New Roman"/>
                <w:sz w:val="24"/>
                <w:szCs w:val="24"/>
                <w:rtl/>
              </w:rPr>
            </w:pPr>
            <w:r w:rsidRPr="00B916F5">
              <w:rPr>
                <w:rFonts w:ascii="Times New Roman" w:eastAsia="Times New Roman" w:hAnsi="Times New Roman" w:cs="Times New Roman" w:hint="cs"/>
                <w:sz w:val="28"/>
                <w:szCs w:val="28"/>
                <w:rtl/>
              </w:rPr>
              <w:t xml:space="preserve">ومن نتائج دراسة قام بها مركز أبحاث الحج عن الحركة في منطقة رمي الجمرات ، وجد أن هناك ثلاث فترات حرجة ، وتشكل فيها خطورة على حياة الحجاج أثناء تأدية شعيرة رمي . </w:t>
            </w:r>
          </w:p>
          <w:p w:rsidR="00B916F5" w:rsidRPr="00B916F5" w:rsidRDefault="00B916F5" w:rsidP="00FB7ABF">
            <w:pPr>
              <w:spacing w:before="100" w:beforeAutospacing="1" w:after="100" w:afterAutospacing="1" w:line="360" w:lineRule="auto"/>
              <w:ind w:left="5" w:firstLine="21"/>
              <w:jc w:val="lowKashida"/>
              <w:rPr>
                <w:rFonts w:ascii="Times New Roman" w:eastAsia="Times New Roman" w:hAnsi="Times New Roman" w:cs="Times New Roman"/>
                <w:sz w:val="24"/>
                <w:szCs w:val="24"/>
                <w:rtl/>
              </w:rPr>
            </w:pPr>
            <w:r w:rsidRPr="00B916F5">
              <w:rPr>
                <w:rFonts w:ascii="Times New Roman" w:eastAsia="Times New Roman" w:hAnsi="Times New Roman" w:cs="Times New Roman" w:hint="cs"/>
                <w:sz w:val="28"/>
                <w:szCs w:val="28"/>
                <w:rtl/>
              </w:rPr>
              <w:t> </w:t>
            </w:r>
            <w:r w:rsidRPr="00B916F5">
              <w:rPr>
                <w:rFonts w:ascii="Times New Roman" w:eastAsia="Times New Roman" w:hAnsi="Times New Roman" w:cs="Times New Roman" w:hint="cs"/>
                <w:rtl/>
              </w:rPr>
              <w:t>(10)  وقائع ندوة النقل في الحج ، وزارة المواصلات – الرياض ، 1407 هـ ، ص 51 .</w:t>
            </w:r>
            <w:r w:rsidRPr="00B916F5">
              <w:rPr>
                <w:rFonts w:ascii="Times New Roman" w:eastAsia="Times New Roman" w:hAnsi="Times New Roman" w:cs="Times New Roman" w:hint="cs"/>
                <w:sz w:val="28"/>
                <w:szCs w:val="28"/>
                <w:rtl/>
              </w:rPr>
              <w:t xml:space="preserve"> </w:t>
            </w:r>
          </w:p>
          <w:p w:rsidR="00B916F5" w:rsidRPr="00B916F5" w:rsidRDefault="00B916F5" w:rsidP="00FB7ABF">
            <w:pPr>
              <w:spacing w:before="100" w:beforeAutospacing="1" w:after="100" w:afterAutospacing="1" w:line="360" w:lineRule="auto"/>
              <w:jc w:val="lowKashida"/>
              <w:rPr>
                <w:rFonts w:ascii="Times New Roman" w:eastAsia="Times New Roman" w:hAnsi="Times New Roman" w:cs="Times New Roman"/>
                <w:sz w:val="24"/>
                <w:szCs w:val="24"/>
                <w:rtl/>
              </w:rPr>
            </w:pPr>
            <w:r w:rsidRPr="00B916F5">
              <w:rPr>
                <w:rFonts w:ascii="Times New Roman" w:eastAsia="Times New Roman" w:hAnsi="Times New Roman" w:cs="Times New Roman" w:hint="cs"/>
                <w:rtl/>
              </w:rPr>
              <w:t>(11) الرقيبة ، مرجع سابق ، ص 103 .</w:t>
            </w:r>
          </w:p>
          <w:p w:rsidR="00B916F5" w:rsidRPr="00B916F5" w:rsidRDefault="00B916F5" w:rsidP="00FB7ABF">
            <w:pPr>
              <w:spacing w:before="100" w:beforeAutospacing="1" w:after="100" w:afterAutospacing="1" w:line="360" w:lineRule="auto"/>
              <w:jc w:val="lowKashida"/>
              <w:rPr>
                <w:rFonts w:ascii="Times New Roman" w:eastAsia="Times New Roman" w:hAnsi="Times New Roman" w:cs="Times New Roman"/>
                <w:sz w:val="24"/>
                <w:szCs w:val="24"/>
                <w:rtl/>
              </w:rPr>
            </w:pPr>
            <w:r w:rsidRPr="00B916F5">
              <w:rPr>
                <w:rFonts w:ascii="Times New Roman" w:eastAsia="Times New Roman" w:hAnsi="Times New Roman" w:cs="Times New Roman" w:hint="cs"/>
                <w:rtl/>
              </w:rPr>
              <w:t>(12) وقائع الندوة الخامسة للنقل في الحج ، مرجع سابق ، ص 66 .</w:t>
            </w:r>
          </w:p>
          <w:p w:rsidR="00B916F5" w:rsidRPr="00B916F5" w:rsidRDefault="00B916F5" w:rsidP="00FB7ABF">
            <w:pPr>
              <w:spacing w:before="100" w:beforeAutospacing="1" w:after="100" w:afterAutospacing="1" w:line="360" w:lineRule="auto"/>
              <w:jc w:val="lowKashida"/>
              <w:rPr>
                <w:rFonts w:ascii="Times New Roman" w:eastAsia="Times New Roman" w:hAnsi="Times New Roman" w:cs="Times New Roman"/>
                <w:sz w:val="24"/>
                <w:szCs w:val="24"/>
                <w:rtl/>
              </w:rPr>
            </w:pPr>
            <w:r w:rsidRPr="00B916F5">
              <w:rPr>
                <w:rFonts w:ascii="Times New Roman" w:eastAsia="Times New Roman" w:hAnsi="Times New Roman" w:cs="Times New Roman" w:hint="cs"/>
                <w:rtl/>
              </w:rPr>
              <w:t>(13) مرجع سابق ، ص 68 .</w:t>
            </w:r>
          </w:p>
          <w:p w:rsidR="00B916F5" w:rsidRPr="00B916F5" w:rsidRDefault="00B916F5" w:rsidP="00FB7ABF">
            <w:pPr>
              <w:spacing w:before="100" w:beforeAutospacing="1" w:after="100" w:afterAutospacing="1" w:line="360" w:lineRule="auto"/>
              <w:jc w:val="lowKashida"/>
              <w:rPr>
                <w:rFonts w:ascii="Times New Roman" w:eastAsia="Times New Roman" w:hAnsi="Times New Roman" w:cs="Times New Roman"/>
                <w:sz w:val="24"/>
                <w:szCs w:val="24"/>
                <w:rtl/>
              </w:rPr>
            </w:pPr>
            <w:r w:rsidRPr="00B916F5">
              <w:rPr>
                <w:rFonts w:ascii="Times New Roman" w:eastAsia="Times New Roman" w:hAnsi="Times New Roman" w:cs="Times New Roman" w:hint="cs"/>
                <w:sz w:val="28"/>
                <w:szCs w:val="28"/>
                <w:rtl/>
              </w:rPr>
              <w:t> الجمرات خلال أيام التشريق</w:t>
            </w:r>
            <w:r w:rsidRPr="00B916F5">
              <w:rPr>
                <w:rFonts w:ascii="Times New Roman" w:eastAsia="Times New Roman" w:hAnsi="Times New Roman" w:cs="Times New Roman" w:hint="cs"/>
                <w:sz w:val="28"/>
                <w:szCs w:val="28"/>
                <w:vertAlign w:val="superscript"/>
                <w:rtl/>
              </w:rPr>
              <w:t>(14)</w:t>
            </w:r>
            <w:r w:rsidRPr="00B916F5">
              <w:rPr>
                <w:rFonts w:ascii="Times New Roman" w:eastAsia="Times New Roman" w:hAnsi="Times New Roman" w:cs="Times New Roman" w:hint="cs"/>
                <w:sz w:val="28"/>
                <w:szCs w:val="28"/>
                <w:rtl/>
              </w:rPr>
              <w:t xml:space="preserve"> . والجدول رقم (1) والشكل رقم (1) يوضحان الفترات الحرجة عند رمي الجمرات في أيام التشريق . </w:t>
            </w:r>
          </w:p>
          <w:p w:rsidR="00B916F5" w:rsidRPr="00B916F5" w:rsidRDefault="00B916F5" w:rsidP="00FB7ABF">
            <w:pPr>
              <w:spacing w:before="100" w:beforeAutospacing="1" w:after="100" w:afterAutospacing="1" w:line="360" w:lineRule="auto"/>
              <w:jc w:val="center"/>
              <w:rPr>
                <w:rFonts w:ascii="Times New Roman" w:eastAsia="Times New Roman" w:hAnsi="Times New Roman" w:cs="Times New Roman"/>
                <w:sz w:val="24"/>
                <w:szCs w:val="24"/>
                <w:rtl/>
              </w:rPr>
            </w:pPr>
            <w:r w:rsidRPr="00B916F5">
              <w:rPr>
                <w:rFonts w:ascii="Times New Roman" w:eastAsia="Times New Roman" w:hAnsi="Times New Roman" w:cs="Times New Roman" w:hint="cs"/>
                <w:sz w:val="28"/>
                <w:szCs w:val="28"/>
                <w:rtl/>
              </w:rPr>
              <w:t>جدول رقم (1)</w:t>
            </w:r>
          </w:p>
          <w:p w:rsidR="00B916F5" w:rsidRPr="00B916F5" w:rsidRDefault="00B916F5" w:rsidP="00FB7ABF">
            <w:pPr>
              <w:spacing w:before="100" w:beforeAutospacing="1" w:after="100" w:afterAutospacing="1" w:line="360" w:lineRule="auto"/>
              <w:jc w:val="center"/>
              <w:rPr>
                <w:rFonts w:ascii="Times New Roman" w:eastAsia="Times New Roman" w:hAnsi="Times New Roman" w:cs="Times New Roman"/>
                <w:sz w:val="24"/>
                <w:szCs w:val="24"/>
                <w:rtl/>
              </w:rPr>
            </w:pPr>
            <w:r w:rsidRPr="00B916F5">
              <w:rPr>
                <w:rFonts w:ascii="Times New Roman" w:eastAsia="Times New Roman" w:hAnsi="Times New Roman" w:cs="Times New Roman" w:hint="cs"/>
                <w:sz w:val="28"/>
                <w:szCs w:val="28"/>
                <w:rtl/>
              </w:rPr>
              <w:t>الفترات الحرجة عند رمي الجمرات في أيام التشريق</w:t>
            </w:r>
          </w:p>
          <w:tbl>
            <w:tblPr>
              <w:bidiVisual/>
              <w:tblW w:w="0" w:type="auto"/>
              <w:jc w:val="center"/>
              <w:tblCellMar>
                <w:left w:w="0" w:type="dxa"/>
                <w:right w:w="0" w:type="dxa"/>
              </w:tblCellMar>
              <w:tblLook w:val="04A0" w:firstRow="1" w:lastRow="0" w:firstColumn="1" w:lastColumn="0" w:noHBand="0" w:noVBand="1"/>
            </w:tblPr>
            <w:tblGrid>
              <w:gridCol w:w="589"/>
              <w:gridCol w:w="2491"/>
              <w:gridCol w:w="3598"/>
            </w:tblGrid>
            <w:tr w:rsidR="00B916F5" w:rsidRPr="00B916F5">
              <w:trPr>
                <w:jc w:val="center"/>
              </w:trPr>
              <w:tc>
                <w:tcPr>
                  <w:tcW w:w="589"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B916F5" w:rsidRPr="00B916F5" w:rsidRDefault="00B916F5" w:rsidP="00FB7ABF">
                  <w:pPr>
                    <w:spacing w:before="100" w:beforeAutospacing="1" w:after="100" w:afterAutospacing="1" w:line="240" w:lineRule="auto"/>
                    <w:jc w:val="center"/>
                    <w:rPr>
                      <w:rFonts w:ascii="Times New Roman" w:eastAsia="Times New Roman" w:hAnsi="Times New Roman" w:cs="Times New Roman"/>
                      <w:sz w:val="24"/>
                      <w:szCs w:val="24"/>
                    </w:rPr>
                  </w:pPr>
                  <w:r w:rsidRPr="00B916F5">
                    <w:rPr>
                      <w:rFonts w:ascii="Times New Roman" w:eastAsia="Times New Roman" w:hAnsi="Times New Roman" w:cs="Times New Roman" w:hint="cs"/>
                      <w:b/>
                      <w:bCs/>
                      <w:sz w:val="28"/>
                      <w:szCs w:val="28"/>
                      <w:rtl/>
                    </w:rPr>
                    <w:t>م</w:t>
                  </w:r>
                </w:p>
              </w:tc>
              <w:tc>
                <w:tcPr>
                  <w:tcW w:w="2491" w:type="dxa"/>
                  <w:tcBorders>
                    <w:top w:val="double" w:sz="4" w:space="0" w:color="auto"/>
                    <w:left w:val="nil"/>
                    <w:bottom w:val="double" w:sz="4" w:space="0" w:color="auto"/>
                    <w:right w:val="double" w:sz="4" w:space="0" w:color="auto"/>
                  </w:tcBorders>
                  <w:tcMar>
                    <w:top w:w="0" w:type="dxa"/>
                    <w:left w:w="108" w:type="dxa"/>
                    <w:bottom w:w="0" w:type="dxa"/>
                    <w:right w:w="108" w:type="dxa"/>
                  </w:tcMar>
                  <w:hideMark/>
                </w:tcPr>
                <w:p w:rsidR="00B916F5" w:rsidRPr="00B916F5" w:rsidRDefault="00B916F5" w:rsidP="00FB7ABF">
                  <w:pPr>
                    <w:spacing w:before="100" w:beforeAutospacing="1" w:after="100" w:afterAutospacing="1" w:line="240" w:lineRule="auto"/>
                    <w:jc w:val="center"/>
                    <w:rPr>
                      <w:rFonts w:ascii="Times New Roman" w:eastAsia="Times New Roman" w:hAnsi="Times New Roman" w:cs="Times New Roman"/>
                      <w:sz w:val="24"/>
                      <w:szCs w:val="24"/>
                    </w:rPr>
                  </w:pPr>
                  <w:r w:rsidRPr="00B916F5">
                    <w:rPr>
                      <w:rFonts w:ascii="Times New Roman" w:eastAsia="Times New Roman" w:hAnsi="Times New Roman" w:cs="Times New Roman" w:hint="cs"/>
                      <w:b/>
                      <w:bCs/>
                      <w:sz w:val="28"/>
                      <w:szCs w:val="28"/>
                      <w:rtl/>
                    </w:rPr>
                    <w:t>اليوم</w:t>
                  </w:r>
                </w:p>
              </w:tc>
              <w:tc>
                <w:tcPr>
                  <w:tcW w:w="3598" w:type="dxa"/>
                  <w:tcBorders>
                    <w:top w:val="double" w:sz="4" w:space="0" w:color="auto"/>
                    <w:left w:val="nil"/>
                    <w:bottom w:val="double" w:sz="4" w:space="0" w:color="auto"/>
                    <w:right w:val="double" w:sz="4" w:space="0" w:color="auto"/>
                  </w:tcBorders>
                  <w:tcMar>
                    <w:top w:w="0" w:type="dxa"/>
                    <w:left w:w="108" w:type="dxa"/>
                    <w:bottom w:w="0" w:type="dxa"/>
                    <w:right w:w="108" w:type="dxa"/>
                  </w:tcMar>
                  <w:hideMark/>
                </w:tcPr>
                <w:p w:rsidR="00B916F5" w:rsidRPr="00B916F5" w:rsidRDefault="00B916F5" w:rsidP="00FB7ABF">
                  <w:pPr>
                    <w:spacing w:before="100" w:beforeAutospacing="1" w:after="100" w:afterAutospacing="1" w:line="240" w:lineRule="auto"/>
                    <w:jc w:val="center"/>
                    <w:rPr>
                      <w:rFonts w:ascii="Times New Roman" w:eastAsia="Times New Roman" w:hAnsi="Times New Roman" w:cs="Times New Roman"/>
                      <w:sz w:val="24"/>
                      <w:szCs w:val="24"/>
                    </w:rPr>
                  </w:pPr>
                  <w:r w:rsidRPr="00B916F5">
                    <w:rPr>
                      <w:rFonts w:ascii="Times New Roman" w:eastAsia="Times New Roman" w:hAnsi="Times New Roman" w:cs="Times New Roman" w:hint="cs"/>
                      <w:b/>
                      <w:bCs/>
                      <w:sz w:val="28"/>
                      <w:szCs w:val="28"/>
                      <w:rtl/>
                    </w:rPr>
                    <w:t>الوقت الحرج</w:t>
                  </w:r>
                </w:p>
              </w:tc>
            </w:tr>
            <w:tr w:rsidR="00B916F5" w:rsidRPr="00B916F5">
              <w:trPr>
                <w:jc w:val="center"/>
              </w:trPr>
              <w:tc>
                <w:tcPr>
                  <w:tcW w:w="589" w:type="dxa"/>
                  <w:tcBorders>
                    <w:top w:val="nil"/>
                    <w:left w:val="double" w:sz="4" w:space="0" w:color="auto"/>
                    <w:bottom w:val="single" w:sz="8" w:space="0" w:color="auto"/>
                    <w:right w:val="double" w:sz="4" w:space="0" w:color="auto"/>
                  </w:tcBorders>
                  <w:tcMar>
                    <w:top w:w="0" w:type="dxa"/>
                    <w:left w:w="108" w:type="dxa"/>
                    <w:bottom w:w="0" w:type="dxa"/>
                    <w:right w:w="108" w:type="dxa"/>
                  </w:tcMar>
                  <w:hideMark/>
                </w:tcPr>
                <w:p w:rsidR="00B916F5" w:rsidRPr="00B916F5" w:rsidRDefault="00B916F5" w:rsidP="00FB7ABF">
                  <w:pPr>
                    <w:spacing w:before="100" w:beforeAutospacing="1" w:after="100" w:afterAutospacing="1" w:line="240" w:lineRule="auto"/>
                    <w:jc w:val="center"/>
                    <w:rPr>
                      <w:rFonts w:ascii="Times New Roman" w:eastAsia="Times New Roman" w:hAnsi="Times New Roman" w:cs="Times New Roman"/>
                      <w:sz w:val="24"/>
                      <w:szCs w:val="24"/>
                    </w:rPr>
                  </w:pPr>
                  <w:r w:rsidRPr="00B916F5">
                    <w:rPr>
                      <w:rFonts w:ascii="Times New Roman" w:eastAsia="Times New Roman" w:hAnsi="Times New Roman" w:cs="Times New Roman" w:hint="cs"/>
                      <w:color w:val="3366FF"/>
                      <w:sz w:val="28"/>
                      <w:szCs w:val="28"/>
                      <w:rtl/>
                    </w:rPr>
                    <w:t>1</w:t>
                  </w:r>
                </w:p>
              </w:tc>
              <w:tc>
                <w:tcPr>
                  <w:tcW w:w="2491" w:type="dxa"/>
                  <w:tcBorders>
                    <w:top w:val="nil"/>
                    <w:left w:val="nil"/>
                    <w:bottom w:val="single" w:sz="8" w:space="0" w:color="auto"/>
                    <w:right w:val="double" w:sz="4" w:space="0" w:color="auto"/>
                  </w:tcBorders>
                  <w:tcMar>
                    <w:top w:w="0" w:type="dxa"/>
                    <w:left w:w="108" w:type="dxa"/>
                    <w:bottom w:w="0" w:type="dxa"/>
                    <w:right w:w="108" w:type="dxa"/>
                  </w:tcMar>
                  <w:hideMark/>
                </w:tcPr>
                <w:p w:rsidR="00B916F5" w:rsidRPr="00B916F5" w:rsidRDefault="00B916F5" w:rsidP="00FB7ABF">
                  <w:pPr>
                    <w:spacing w:before="100" w:beforeAutospacing="1" w:after="100" w:afterAutospacing="1" w:line="240" w:lineRule="auto"/>
                    <w:jc w:val="center"/>
                    <w:rPr>
                      <w:rFonts w:ascii="Times New Roman" w:eastAsia="Times New Roman" w:hAnsi="Times New Roman" w:cs="Times New Roman"/>
                      <w:sz w:val="24"/>
                      <w:szCs w:val="24"/>
                    </w:rPr>
                  </w:pPr>
                  <w:r w:rsidRPr="00B916F5">
                    <w:rPr>
                      <w:rFonts w:ascii="Times New Roman" w:eastAsia="Times New Roman" w:hAnsi="Times New Roman" w:cs="Times New Roman" w:hint="cs"/>
                      <w:color w:val="3366FF"/>
                      <w:sz w:val="28"/>
                      <w:szCs w:val="28"/>
                      <w:rtl/>
                    </w:rPr>
                    <w:t>11 من ذي الحجة</w:t>
                  </w:r>
                </w:p>
              </w:tc>
              <w:tc>
                <w:tcPr>
                  <w:tcW w:w="3598" w:type="dxa"/>
                  <w:tcBorders>
                    <w:top w:val="nil"/>
                    <w:left w:val="nil"/>
                    <w:bottom w:val="single" w:sz="8" w:space="0" w:color="auto"/>
                    <w:right w:val="double" w:sz="4" w:space="0" w:color="auto"/>
                  </w:tcBorders>
                  <w:tcMar>
                    <w:top w:w="0" w:type="dxa"/>
                    <w:left w:w="108" w:type="dxa"/>
                    <w:bottom w:w="0" w:type="dxa"/>
                    <w:right w:w="108" w:type="dxa"/>
                  </w:tcMar>
                  <w:hideMark/>
                </w:tcPr>
                <w:p w:rsidR="00B916F5" w:rsidRPr="00B916F5" w:rsidRDefault="00B916F5" w:rsidP="00FB7ABF">
                  <w:pPr>
                    <w:spacing w:before="100" w:beforeAutospacing="1" w:after="100" w:afterAutospacing="1" w:line="240" w:lineRule="auto"/>
                    <w:jc w:val="lowKashida"/>
                    <w:rPr>
                      <w:rFonts w:ascii="Times New Roman" w:eastAsia="Times New Roman" w:hAnsi="Times New Roman" w:cs="Times New Roman"/>
                      <w:sz w:val="24"/>
                      <w:szCs w:val="24"/>
                    </w:rPr>
                  </w:pPr>
                  <w:r w:rsidRPr="00B916F5">
                    <w:rPr>
                      <w:rFonts w:ascii="Times New Roman" w:eastAsia="Times New Roman" w:hAnsi="Times New Roman" w:cs="Times New Roman" w:hint="cs"/>
                      <w:b/>
                      <w:bCs/>
                      <w:color w:val="3366FF"/>
                      <w:sz w:val="24"/>
                      <w:szCs w:val="24"/>
                      <w:rtl/>
                    </w:rPr>
                    <w:t xml:space="preserve">من بعد الزوال ( الساعة 12 ظهراً تقريباً ) حتى الساعة 2 بعد الظهر . </w:t>
                  </w:r>
                </w:p>
              </w:tc>
            </w:tr>
            <w:tr w:rsidR="00B916F5" w:rsidRPr="00B916F5">
              <w:trPr>
                <w:jc w:val="center"/>
              </w:trPr>
              <w:tc>
                <w:tcPr>
                  <w:tcW w:w="589" w:type="dxa"/>
                  <w:tcBorders>
                    <w:top w:val="nil"/>
                    <w:left w:val="double" w:sz="4" w:space="0" w:color="auto"/>
                    <w:bottom w:val="single" w:sz="8" w:space="0" w:color="auto"/>
                    <w:right w:val="double" w:sz="4" w:space="0" w:color="auto"/>
                  </w:tcBorders>
                  <w:tcMar>
                    <w:top w:w="0" w:type="dxa"/>
                    <w:left w:w="108" w:type="dxa"/>
                    <w:bottom w:w="0" w:type="dxa"/>
                    <w:right w:w="108" w:type="dxa"/>
                  </w:tcMar>
                  <w:hideMark/>
                </w:tcPr>
                <w:p w:rsidR="00B916F5" w:rsidRPr="00B916F5" w:rsidRDefault="00B916F5" w:rsidP="00FB7ABF">
                  <w:pPr>
                    <w:spacing w:before="100" w:beforeAutospacing="1" w:after="100" w:afterAutospacing="1" w:line="240" w:lineRule="auto"/>
                    <w:jc w:val="center"/>
                    <w:rPr>
                      <w:rFonts w:ascii="Times New Roman" w:eastAsia="Times New Roman" w:hAnsi="Times New Roman" w:cs="Times New Roman"/>
                      <w:sz w:val="24"/>
                      <w:szCs w:val="24"/>
                    </w:rPr>
                  </w:pPr>
                  <w:r w:rsidRPr="00B916F5">
                    <w:rPr>
                      <w:rFonts w:ascii="Times New Roman" w:eastAsia="Times New Roman" w:hAnsi="Times New Roman" w:cs="Times New Roman" w:hint="cs"/>
                      <w:color w:val="3366FF"/>
                      <w:sz w:val="28"/>
                      <w:szCs w:val="28"/>
                      <w:rtl/>
                    </w:rPr>
                    <w:t>2</w:t>
                  </w:r>
                </w:p>
              </w:tc>
              <w:tc>
                <w:tcPr>
                  <w:tcW w:w="2491" w:type="dxa"/>
                  <w:tcBorders>
                    <w:top w:val="nil"/>
                    <w:left w:val="nil"/>
                    <w:bottom w:val="single" w:sz="8" w:space="0" w:color="auto"/>
                    <w:right w:val="double" w:sz="4" w:space="0" w:color="auto"/>
                  </w:tcBorders>
                  <w:tcMar>
                    <w:top w:w="0" w:type="dxa"/>
                    <w:left w:w="108" w:type="dxa"/>
                    <w:bottom w:w="0" w:type="dxa"/>
                    <w:right w:w="108" w:type="dxa"/>
                  </w:tcMar>
                  <w:hideMark/>
                </w:tcPr>
                <w:p w:rsidR="00B916F5" w:rsidRPr="00B916F5" w:rsidRDefault="00B916F5" w:rsidP="00FB7ABF">
                  <w:pPr>
                    <w:spacing w:before="100" w:beforeAutospacing="1" w:after="100" w:afterAutospacing="1" w:line="240" w:lineRule="auto"/>
                    <w:jc w:val="center"/>
                    <w:rPr>
                      <w:rFonts w:ascii="Times New Roman" w:eastAsia="Times New Roman" w:hAnsi="Times New Roman" w:cs="Times New Roman"/>
                      <w:sz w:val="24"/>
                      <w:szCs w:val="24"/>
                    </w:rPr>
                  </w:pPr>
                  <w:r w:rsidRPr="00B916F5">
                    <w:rPr>
                      <w:rFonts w:ascii="Times New Roman" w:eastAsia="Times New Roman" w:hAnsi="Times New Roman" w:cs="Times New Roman" w:hint="cs"/>
                      <w:color w:val="3366FF"/>
                      <w:sz w:val="28"/>
                      <w:szCs w:val="28"/>
                      <w:rtl/>
                    </w:rPr>
                    <w:t>11 من ذي الحجة</w:t>
                  </w:r>
                </w:p>
              </w:tc>
              <w:tc>
                <w:tcPr>
                  <w:tcW w:w="3598" w:type="dxa"/>
                  <w:tcBorders>
                    <w:top w:val="nil"/>
                    <w:left w:val="nil"/>
                    <w:bottom w:val="single" w:sz="8" w:space="0" w:color="auto"/>
                    <w:right w:val="double" w:sz="4" w:space="0" w:color="auto"/>
                  </w:tcBorders>
                  <w:tcMar>
                    <w:top w:w="0" w:type="dxa"/>
                    <w:left w:w="108" w:type="dxa"/>
                    <w:bottom w:w="0" w:type="dxa"/>
                    <w:right w:w="108" w:type="dxa"/>
                  </w:tcMar>
                  <w:hideMark/>
                </w:tcPr>
                <w:p w:rsidR="00B916F5" w:rsidRPr="00B916F5" w:rsidRDefault="00B916F5" w:rsidP="00FB7ABF">
                  <w:pPr>
                    <w:spacing w:before="100" w:beforeAutospacing="1" w:after="100" w:afterAutospacing="1" w:line="240" w:lineRule="auto"/>
                    <w:jc w:val="lowKashida"/>
                    <w:rPr>
                      <w:rFonts w:ascii="Times New Roman" w:eastAsia="Times New Roman" w:hAnsi="Times New Roman" w:cs="Times New Roman"/>
                      <w:sz w:val="24"/>
                      <w:szCs w:val="24"/>
                    </w:rPr>
                  </w:pPr>
                  <w:r w:rsidRPr="00B916F5">
                    <w:rPr>
                      <w:rFonts w:ascii="Times New Roman" w:eastAsia="Times New Roman" w:hAnsi="Times New Roman" w:cs="Times New Roman" w:hint="cs"/>
                      <w:b/>
                      <w:bCs/>
                      <w:color w:val="3366FF"/>
                      <w:sz w:val="24"/>
                      <w:szCs w:val="24"/>
                      <w:rtl/>
                    </w:rPr>
                    <w:t>من الساعة 5 مساءاً حتى قبل غروب الشمس .</w:t>
                  </w:r>
                </w:p>
              </w:tc>
            </w:tr>
            <w:tr w:rsidR="00B916F5" w:rsidRPr="00B916F5">
              <w:trPr>
                <w:jc w:val="center"/>
              </w:trPr>
              <w:tc>
                <w:tcPr>
                  <w:tcW w:w="589" w:type="dxa"/>
                  <w:tcBorders>
                    <w:top w:val="nil"/>
                    <w:left w:val="double" w:sz="4" w:space="0" w:color="auto"/>
                    <w:bottom w:val="double" w:sz="4" w:space="0" w:color="auto"/>
                    <w:right w:val="double" w:sz="4" w:space="0" w:color="auto"/>
                  </w:tcBorders>
                  <w:tcMar>
                    <w:top w:w="0" w:type="dxa"/>
                    <w:left w:w="108" w:type="dxa"/>
                    <w:bottom w:w="0" w:type="dxa"/>
                    <w:right w:w="108" w:type="dxa"/>
                  </w:tcMar>
                  <w:hideMark/>
                </w:tcPr>
                <w:p w:rsidR="00B916F5" w:rsidRPr="00B916F5" w:rsidRDefault="00B916F5" w:rsidP="00FB7ABF">
                  <w:pPr>
                    <w:spacing w:before="100" w:beforeAutospacing="1" w:after="100" w:afterAutospacing="1" w:line="240" w:lineRule="auto"/>
                    <w:jc w:val="center"/>
                    <w:rPr>
                      <w:rFonts w:ascii="Times New Roman" w:eastAsia="Times New Roman" w:hAnsi="Times New Roman" w:cs="Times New Roman"/>
                      <w:sz w:val="24"/>
                      <w:szCs w:val="24"/>
                    </w:rPr>
                  </w:pPr>
                  <w:r w:rsidRPr="00B916F5">
                    <w:rPr>
                      <w:rFonts w:ascii="Times New Roman" w:eastAsia="Times New Roman" w:hAnsi="Times New Roman" w:cs="Times New Roman" w:hint="cs"/>
                      <w:color w:val="FF0000"/>
                      <w:sz w:val="28"/>
                      <w:szCs w:val="28"/>
                      <w:rtl/>
                    </w:rPr>
                    <w:t>3</w:t>
                  </w:r>
                </w:p>
              </w:tc>
              <w:tc>
                <w:tcPr>
                  <w:tcW w:w="2491" w:type="dxa"/>
                  <w:tcBorders>
                    <w:top w:val="nil"/>
                    <w:left w:val="nil"/>
                    <w:bottom w:val="double" w:sz="4" w:space="0" w:color="auto"/>
                    <w:right w:val="double" w:sz="4" w:space="0" w:color="auto"/>
                  </w:tcBorders>
                  <w:tcMar>
                    <w:top w:w="0" w:type="dxa"/>
                    <w:left w:w="108" w:type="dxa"/>
                    <w:bottom w:w="0" w:type="dxa"/>
                    <w:right w:w="108" w:type="dxa"/>
                  </w:tcMar>
                  <w:hideMark/>
                </w:tcPr>
                <w:p w:rsidR="00B916F5" w:rsidRPr="00B916F5" w:rsidRDefault="00B916F5" w:rsidP="00FB7ABF">
                  <w:pPr>
                    <w:spacing w:before="100" w:beforeAutospacing="1" w:after="100" w:afterAutospacing="1" w:line="240" w:lineRule="auto"/>
                    <w:jc w:val="center"/>
                    <w:rPr>
                      <w:rFonts w:ascii="Times New Roman" w:eastAsia="Times New Roman" w:hAnsi="Times New Roman" w:cs="Times New Roman"/>
                      <w:sz w:val="24"/>
                      <w:szCs w:val="24"/>
                    </w:rPr>
                  </w:pPr>
                  <w:r w:rsidRPr="00B916F5">
                    <w:rPr>
                      <w:rFonts w:ascii="Times New Roman" w:eastAsia="Times New Roman" w:hAnsi="Times New Roman" w:cs="Times New Roman" w:hint="cs"/>
                      <w:color w:val="FF0000"/>
                      <w:sz w:val="28"/>
                      <w:szCs w:val="28"/>
                      <w:rtl/>
                    </w:rPr>
                    <w:t>12 من ذي الحجة</w:t>
                  </w:r>
                </w:p>
              </w:tc>
              <w:tc>
                <w:tcPr>
                  <w:tcW w:w="3598" w:type="dxa"/>
                  <w:tcBorders>
                    <w:top w:val="nil"/>
                    <w:left w:val="nil"/>
                    <w:bottom w:val="double" w:sz="4" w:space="0" w:color="auto"/>
                    <w:right w:val="double" w:sz="4" w:space="0" w:color="auto"/>
                  </w:tcBorders>
                  <w:tcMar>
                    <w:top w:w="0" w:type="dxa"/>
                    <w:left w:w="108" w:type="dxa"/>
                    <w:bottom w:w="0" w:type="dxa"/>
                    <w:right w:w="108" w:type="dxa"/>
                  </w:tcMar>
                  <w:hideMark/>
                </w:tcPr>
                <w:p w:rsidR="00B916F5" w:rsidRPr="00B916F5" w:rsidRDefault="00B916F5" w:rsidP="00FB7ABF">
                  <w:pPr>
                    <w:spacing w:before="100" w:beforeAutospacing="1" w:after="100" w:afterAutospacing="1" w:line="240" w:lineRule="auto"/>
                    <w:jc w:val="lowKashida"/>
                    <w:rPr>
                      <w:rFonts w:ascii="Times New Roman" w:eastAsia="Times New Roman" w:hAnsi="Times New Roman" w:cs="Times New Roman"/>
                      <w:sz w:val="24"/>
                      <w:szCs w:val="24"/>
                    </w:rPr>
                  </w:pPr>
                  <w:r w:rsidRPr="00B916F5">
                    <w:rPr>
                      <w:rFonts w:ascii="Times New Roman" w:eastAsia="Times New Roman" w:hAnsi="Times New Roman" w:cs="Times New Roman" w:hint="cs"/>
                      <w:b/>
                      <w:bCs/>
                      <w:color w:val="FF0000"/>
                      <w:sz w:val="24"/>
                      <w:szCs w:val="24"/>
                      <w:rtl/>
                    </w:rPr>
                    <w:t>من بعد الزوال ( الساعة 12 ظهراً تقريباً ) حتى الساعة الثالثة والنصف بعد الظهر .</w:t>
                  </w:r>
                </w:p>
              </w:tc>
            </w:tr>
          </w:tbl>
          <w:p w:rsidR="00B916F5" w:rsidRPr="00B916F5" w:rsidRDefault="00B916F5" w:rsidP="00FB7ABF">
            <w:pPr>
              <w:spacing w:before="100" w:beforeAutospacing="1" w:after="100" w:afterAutospacing="1" w:line="360" w:lineRule="auto"/>
              <w:jc w:val="lowKashida"/>
              <w:rPr>
                <w:rFonts w:ascii="Times New Roman" w:eastAsia="Times New Roman" w:hAnsi="Times New Roman" w:cs="Times New Roman"/>
                <w:sz w:val="24"/>
                <w:szCs w:val="24"/>
                <w:rtl/>
              </w:rPr>
            </w:pPr>
            <w:r w:rsidRPr="00B916F5">
              <w:rPr>
                <w:rFonts w:ascii="Times New Roman" w:eastAsia="Times New Roman" w:hAnsi="Times New Roman" w:cs="Times New Roman" w:hint="cs"/>
                <w:sz w:val="28"/>
                <w:szCs w:val="28"/>
                <w:rtl/>
              </w:rPr>
              <w:t> شكل رقم (1) – الفترات الحرجة عند رمي الجمرات في أيام التشريق</w:t>
            </w:r>
          </w:p>
          <w:p w:rsidR="00B916F5" w:rsidRPr="00B916F5" w:rsidRDefault="00B916F5" w:rsidP="00FB7ABF">
            <w:pPr>
              <w:spacing w:before="100" w:beforeAutospacing="1" w:after="100" w:afterAutospacing="1" w:line="360" w:lineRule="auto"/>
              <w:jc w:val="lowKashida"/>
              <w:rPr>
                <w:rFonts w:ascii="Times New Roman" w:eastAsia="Times New Roman" w:hAnsi="Times New Roman" w:cs="Times New Roman"/>
                <w:sz w:val="24"/>
                <w:szCs w:val="24"/>
                <w:rtl/>
              </w:rPr>
            </w:pPr>
            <w:r w:rsidRPr="00B916F5">
              <w:rPr>
                <w:rFonts w:ascii="Times New Roman" w:eastAsia="Times New Roman" w:hAnsi="Times New Roman" w:cs="Times New Roman" w:hint="cs"/>
                <w:sz w:val="28"/>
                <w:szCs w:val="28"/>
                <w:rtl/>
              </w:rPr>
              <w:lastRenderedPageBreak/>
              <w:t>           ويلاحظ من الشكل رقم (1) أن الأوقات الحرجة لرمي الجمرات في يومي التشريق الأول والثاني هي نصف الوقت المسموح به شرعاً ، أي أن الحجاج يتزاحمون على رمي الجمرات في هذين اليومين في نصف الوقت فقط ، والنصف الثاني من الوقت ليس فيه مشكلة، ولعل ذلك يعود إلى عدم تنظيم الوقت .</w:t>
            </w:r>
          </w:p>
          <w:p w:rsidR="00B916F5" w:rsidRPr="00B916F5" w:rsidRDefault="00B916F5" w:rsidP="00FB7ABF">
            <w:pPr>
              <w:spacing w:before="100" w:beforeAutospacing="1" w:after="100" w:afterAutospacing="1" w:line="360" w:lineRule="auto"/>
              <w:jc w:val="lowKashida"/>
              <w:rPr>
                <w:rFonts w:ascii="Times New Roman" w:eastAsia="Times New Roman" w:hAnsi="Times New Roman" w:cs="Times New Roman"/>
                <w:sz w:val="24"/>
                <w:szCs w:val="24"/>
                <w:rtl/>
              </w:rPr>
            </w:pPr>
            <w:r w:rsidRPr="00B916F5">
              <w:rPr>
                <w:rFonts w:ascii="Times New Roman" w:eastAsia="Times New Roman" w:hAnsi="Times New Roman" w:cs="Times New Roman" w:hint="cs"/>
                <w:sz w:val="28"/>
                <w:szCs w:val="28"/>
                <w:rtl/>
              </w:rPr>
              <w:t> </w:t>
            </w:r>
            <w:r w:rsidRPr="00B916F5">
              <w:rPr>
                <w:rFonts w:ascii="Times New Roman" w:eastAsia="Times New Roman" w:hAnsi="Times New Roman" w:cs="Times New Roman" w:hint="cs"/>
                <w:rtl/>
              </w:rPr>
              <w:t>(14)  وقائع ندوة النقل في الحج ، مرجع سابق ، ص 45 .</w:t>
            </w:r>
            <w:r w:rsidRPr="00B916F5">
              <w:rPr>
                <w:rFonts w:ascii="Times New Roman" w:eastAsia="Times New Roman" w:hAnsi="Times New Roman" w:cs="Times New Roman" w:hint="cs"/>
                <w:sz w:val="28"/>
                <w:szCs w:val="28"/>
                <w:rtl/>
              </w:rPr>
              <w:t xml:space="preserve"> </w:t>
            </w:r>
          </w:p>
          <w:p w:rsidR="00B916F5" w:rsidRPr="00B916F5" w:rsidRDefault="00B916F5" w:rsidP="00FB7ABF">
            <w:pPr>
              <w:spacing w:after="0" w:line="240" w:lineRule="auto"/>
              <w:jc w:val="center"/>
              <w:rPr>
                <w:rFonts w:ascii="Times New Roman" w:eastAsia="Times New Roman" w:hAnsi="Times New Roman" w:cs="Times New Roman"/>
                <w:sz w:val="24"/>
                <w:szCs w:val="24"/>
                <w:rtl/>
              </w:rPr>
            </w:pPr>
            <w:r w:rsidRPr="00B916F5">
              <w:rPr>
                <w:rFonts w:ascii="Times New Roman" w:eastAsia="Times New Roman" w:hAnsi="Times New Roman" w:cs="Times New Roman" w:hint="cs"/>
                <w:sz w:val="28"/>
                <w:szCs w:val="28"/>
                <w:rtl/>
              </w:rPr>
              <w:t> وأشارت دراسة معهد خادم الحرمين الشريفين لأبحاث الحج إلى أن معظم الحجاج يتزاحمون على رمي الجمرات في أثناء الأوقات الحرجة التي تم الإشارة إليها سابقاً في جدول رقم (1) . وعلى افتراض أن متوسط عدد الحجاج في كل موسم من مواسم الحج في السنوات الخمس الماضية يبلغ حوالي 2 مليون حاج . وكلمة ( معظم ) يمكن تفسيرها إحصائياً بأنها تعني أكثر من 70 % ، أي أن حوالي 1.4 مليون حاج يرمون الجمرات في هذه الأوقات الحرجة من أيام التشريق . والشكل رقم (2) ، والشكل رقم (3) مبني كل منهما على هذا الافتراض ، حيث يوضح الشكلان كثافة الحجاج في الأوقات الحرجة عند رمي الجمرات في يومي 11، 12 من ذي الحجة .</w:t>
            </w:r>
            <w:r w:rsidRPr="00B916F5">
              <w:rPr>
                <w:rFonts w:ascii="Times New Roman" w:eastAsia="Times New Roman" w:hAnsi="Times New Roman" w:cs="Times New Roman"/>
                <w:sz w:val="24"/>
                <w:szCs w:val="24"/>
                <w:rtl/>
              </w:rPr>
              <w:t xml:space="preserve"> </w:t>
            </w:r>
          </w:p>
          <w:p w:rsidR="00B916F5" w:rsidRPr="00B916F5" w:rsidRDefault="00B916F5" w:rsidP="00FB7ABF">
            <w:pPr>
              <w:spacing w:before="100" w:beforeAutospacing="1" w:after="100" w:afterAutospacing="1" w:line="360" w:lineRule="auto"/>
              <w:jc w:val="center"/>
              <w:rPr>
                <w:rFonts w:ascii="Times New Roman" w:eastAsia="Times New Roman" w:hAnsi="Times New Roman" w:cs="Times New Roman"/>
                <w:sz w:val="24"/>
                <w:szCs w:val="24"/>
                <w:rtl/>
              </w:rPr>
            </w:pPr>
            <w:r w:rsidRPr="00B916F5">
              <w:rPr>
                <w:rFonts w:ascii="Times New Roman" w:eastAsia="Times New Roman" w:hAnsi="Times New Roman" w:cs="Times New Roman" w:hint="cs"/>
                <w:sz w:val="28"/>
                <w:szCs w:val="28"/>
                <w:rtl/>
              </w:rPr>
              <w:t>شكل رقم (2)</w:t>
            </w:r>
          </w:p>
          <w:p w:rsidR="00B916F5" w:rsidRPr="00B916F5" w:rsidRDefault="00B916F5" w:rsidP="00FB7ABF">
            <w:pPr>
              <w:spacing w:before="100" w:beforeAutospacing="1" w:after="100" w:afterAutospacing="1" w:line="360" w:lineRule="auto"/>
              <w:jc w:val="center"/>
              <w:rPr>
                <w:rFonts w:ascii="Times New Roman" w:eastAsia="Times New Roman" w:hAnsi="Times New Roman" w:cs="Times New Roman"/>
                <w:sz w:val="24"/>
                <w:szCs w:val="24"/>
                <w:rtl/>
              </w:rPr>
            </w:pPr>
            <w:r w:rsidRPr="00B916F5">
              <w:rPr>
                <w:rFonts w:ascii="Times New Roman" w:eastAsia="Times New Roman" w:hAnsi="Times New Roman" w:cs="Times New Roman" w:hint="cs"/>
                <w:sz w:val="28"/>
                <w:szCs w:val="28"/>
                <w:rtl/>
              </w:rPr>
              <w:t>كثافة الحجاج عند رمي الجمرات يوم 11 من ذي الحجة</w:t>
            </w:r>
          </w:p>
          <w:p w:rsidR="00B916F5" w:rsidRPr="00B916F5" w:rsidRDefault="00B916F5" w:rsidP="00FB7ABF">
            <w:pPr>
              <w:spacing w:before="100" w:beforeAutospacing="1" w:after="100" w:afterAutospacing="1" w:line="360" w:lineRule="auto"/>
              <w:jc w:val="right"/>
              <w:rPr>
                <w:rFonts w:ascii="Times New Roman" w:eastAsia="Times New Roman" w:hAnsi="Times New Roman" w:cs="Times New Roman"/>
                <w:sz w:val="24"/>
                <w:szCs w:val="24"/>
                <w:rtl/>
              </w:rPr>
            </w:pPr>
            <w:r w:rsidRPr="00B916F5">
              <w:rPr>
                <w:rFonts w:ascii="Times New Roman" w:eastAsia="Times New Roman" w:hAnsi="Times New Roman" w:cs="Times New Roman" w:hint="cs"/>
                <w:sz w:val="28"/>
                <w:szCs w:val="28"/>
                <w:rtl/>
              </w:rPr>
              <w:t> شكل رقم (3)</w:t>
            </w:r>
          </w:p>
          <w:p w:rsidR="00B916F5" w:rsidRPr="00B916F5" w:rsidRDefault="00B916F5" w:rsidP="00FB7ABF">
            <w:pPr>
              <w:spacing w:before="100" w:beforeAutospacing="1" w:after="100" w:afterAutospacing="1" w:line="360" w:lineRule="auto"/>
              <w:jc w:val="center"/>
              <w:rPr>
                <w:rFonts w:ascii="Times New Roman" w:eastAsia="Times New Roman" w:hAnsi="Times New Roman" w:cs="Times New Roman"/>
                <w:sz w:val="24"/>
                <w:szCs w:val="24"/>
                <w:rtl/>
              </w:rPr>
            </w:pPr>
            <w:r w:rsidRPr="00B916F5">
              <w:rPr>
                <w:rFonts w:ascii="Times New Roman" w:eastAsia="Times New Roman" w:hAnsi="Times New Roman" w:cs="Times New Roman" w:hint="cs"/>
                <w:sz w:val="28"/>
                <w:szCs w:val="28"/>
                <w:rtl/>
              </w:rPr>
              <w:t>كثافة الحجاج عند رمي الجمرات يوم 12 من ذي الحجة</w:t>
            </w:r>
          </w:p>
          <w:p w:rsidR="00B916F5" w:rsidRPr="00B916F5" w:rsidRDefault="00B916F5" w:rsidP="00FB7ABF">
            <w:pPr>
              <w:spacing w:before="100" w:beforeAutospacing="1" w:after="100" w:afterAutospacing="1" w:line="360" w:lineRule="auto"/>
              <w:jc w:val="lowKashida"/>
              <w:rPr>
                <w:rFonts w:ascii="Times New Roman" w:eastAsia="Times New Roman" w:hAnsi="Times New Roman" w:cs="Times New Roman"/>
                <w:sz w:val="24"/>
                <w:szCs w:val="24"/>
                <w:rtl/>
              </w:rPr>
            </w:pPr>
            <w:r w:rsidRPr="00B916F5">
              <w:rPr>
                <w:rFonts w:ascii="Times New Roman" w:eastAsia="Times New Roman" w:hAnsi="Times New Roman" w:cs="Times New Roman" w:hint="cs"/>
                <w:sz w:val="28"/>
                <w:szCs w:val="28"/>
                <w:rtl/>
              </w:rPr>
              <w:t xml:space="preserve">          </w:t>
            </w:r>
            <w:r w:rsidRPr="00B916F5">
              <w:rPr>
                <w:rFonts w:ascii="Times New Roman" w:eastAsia="Times New Roman" w:hAnsi="Times New Roman" w:cs="Times New Roman" w:hint="cs"/>
                <w:b/>
                <w:bCs/>
                <w:sz w:val="32"/>
                <w:szCs w:val="32"/>
                <w:u w:val="single"/>
                <w:rtl/>
              </w:rPr>
              <w:t>المقترح</w:t>
            </w:r>
            <w:r w:rsidRPr="00B916F5">
              <w:rPr>
                <w:rFonts w:ascii="Times New Roman" w:eastAsia="Times New Roman" w:hAnsi="Times New Roman" w:cs="Times New Roman" w:hint="cs"/>
                <w:b/>
                <w:bCs/>
                <w:sz w:val="32"/>
                <w:szCs w:val="32"/>
                <w:rtl/>
              </w:rPr>
              <w:t>  :</w:t>
            </w:r>
          </w:p>
          <w:p w:rsidR="00B916F5" w:rsidRPr="00B916F5" w:rsidRDefault="00B916F5" w:rsidP="00FB7ABF">
            <w:pPr>
              <w:spacing w:before="100" w:beforeAutospacing="1" w:after="100" w:afterAutospacing="1" w:line="360" w:lineRule="auto"/>
              <w:jc w:val="lowKashida"/>
              <w:rPr>
                <w:rFonts w:ascii="Times New Roman" w:eastAsia="Times New Roman" w:hAnsi="Times New Roman" w:cs="Times New Roman"/>
                <w:sz w:val="24"/>
                <w:szCs w:val="24"/>
                <w:rtl/>
              </w:rPr>
            </w:pPr>
            <w:r w:rsidRPr="00B916F5">
              <w:rPr>
                <w:rFonts w:ascii="Times New Roman" w:eastAsia="Times New Roman" w:hAnsi="Times New Roman" w:cs="Times New Roman" w:hint="cs"/>
                <w:sz w:val="32"/>
                <w:szCs w:val="32"/>
                <w:rtl/>
              </w:rPr>
              <w:t xml:space="preserve">          </w:t>
            </w:r>
            <w:r w:rsidRPr="00B916F5">
              <w:rPr>
                <w:rFonts w:ascii="Times New Roman" w:eastAsia="Times New Roman" w:hAnsi="Times New Roman" w:cs="Times New Roman" w:hint="cs"/>
                <w:sz w:val="28"/>
                <w:szCs w:val="28"/>
                <w:rtl/>
              </w:rPr>
              <w:t>للتسهيل على الحجاج أثناء أداء شعيرة رمي الجمرات ، وتخفيف الازدحام في منطقة رمي الجمرات ، فالمقترح ينقسم إلى قسمين رئيسيين ، هما :</w:t>
            </w:r>
          </w:p>
          <w:p w:rsidR="00B916F5" w:rsidRPr="00B916F5" w:rsidRDefault="00B916F5" w:rsidP="00FB7ABF">
            <w:pPr>
              <w:spacing w:before="100" w:beforeAutospacing="1" w:after="100" w:afterAutospacing="1" w:line="360" w:lineRule="auto"/>
              <w:jc w:val="lowKashida"/>
              <w:rPr>
                <w:rFonts w:ascii="Times New Roman" w:eastAsia="Times New Roman" w:hAnsi="Times New Roman" w:cs="Times New Roman"/>
                <w:sz w:val="24"/>
                <w:szCs w:val="24"/>
                <w:rtl/>
              </w:rPr>
            </w:pPr>
            <w:r w:rsidRPr="00B916F5">
              <w:rPr>
                <w:rFonts w:ascii="Times New Roman" w:eastAsia="Times New Roman" w:hAnsi="Times New Roman" w:cs="Times New Roman" w:hint="cs"/>
                <w:b/>
                <w:bCs/>
                <w:sz w:val="28"/>
                <w:szCs w:val="28"/>
                <w:rtl/>
              </w:rPr>
              <w:t>القسم الأول : زيادة أعداد الحجاج المتأخرين  </w:t>
            </w:r>
          </w:p>
          <w:p w:rsidR="00B916F5" w:rsidRPr="00B916F5" w:rsidRDefault="00B916F5" w:rsidP="00FB7ABF">
            <w:pPr>
              <w:spacing w:before="100" w:beforeAutospacing="1" w:after="100" w:afterAutospacing="1" w:line="360" w:lineRule="auto"/>
              <w:jc w:val="lowKashida"/>
              <w:rPr>
                <w:rFonts w:ascii="Times New Roman" w:eastAsia="Times New Roman" w:hAnsi="Times New Roman" w:cs="Times New Roman"/>
                <w:sz w:val="24"/>
                <w:szCs w:val="24"/>
                <w:rtl/>
              </w:rPr>
            </w:pPr>
            <w:r w:rsidRPr="00B916F5">
              <w:rPr>
                <w:rFonts w:ascii="Times New Roman" w:eastAsia="Times New Roman" w:hAnsi="Times New Roman" w:cs="Times New Roman" w:hint="cs"/>
                <w:sz w:val="28"/>
                <w:szCs w:val="28"/>
                <w:rtl/>
              </w:rPr>
              <w:t xml:space="preserve">خلال السنوات الماضية،أتضح أن معظم الحجاج يتعجلون ويغادرون مني قبل غروب شمس يوم 12من ذي الحجة مما يشكل ضغطاً على هذا </w:t>
            </w:r>
            <w:proofErr w:type="spellStart"/>
            <w:r w:rsidRPr="00B916F5">
              <w:rPr>
                <w:rFonts w:ascii="Times New Roman" w:eastAsia="Times New Roman" w:hAnsi="Times New Roman" w:cs="Times New Roman" w:hint="cs"/>
                <w:sz w:val="28"/>
                <w:szCs w:val="28"/>
                <w:rtl/>
              </w:rPr>
              <w:t>اليوم.ويبدوأن</w:t>
            </w:r>
            <w:proofErr w:type="spellEnd"/>
            <w:r w:rsidRPr="00B916F5">
              <w:rPr>
                <w:rFonts w:ascii="Times New Roman" w:eastAsia="Times New Roman" w:hAnsi="Times New Roman" w:cs="Times New Roman" w:hint="cs"/>
                <w:sz w:val="28"/>
                <w:szCs w:val="28"/>
                <w:rtl/>
              </w:rPr>
              <w:t xml:space="preserve"> من أهم أسباب ظاهرة التعجل ما يلي: </w:t>
            </w:r>
          </w:p>
          <w:p w:rsidR="00B916F5" w:rsidRPr="00B916F5" w:rsidRDefault="00B916F5" w:rsidP="00FB7ABF">
            <w:pPr>
              <w:spacing w:before="100" w:beforeAutospacing="1" w:after="100" w:afterAutospacing="1" w:line="360" w:lineRule="auto"/>
              <w:jc w:val="lowKashida"/>
              <w:rPr>
                <w:rFonts w:ascii="Times New Roman" w:eastAsia="Times New Roman" w:hAnsi="Times New Roman" w:cs="Times New Roman"/>
                <w:sz w:val="24"/>
                <w:szCs w:val="24"/>
                <w:rtl/>
              </w:rPr>
            </w:pPr>
            <w:r w:rsidRPr="00B916F5">
              <w:rPr>
                <w:rFonts w:ascii="Times New Roman" w:eastAsia="Times New Roman" w:hAnsi="Times New Roman" w:cs="Times New Roman" w:hint="cs"/>
                <w:sz w:val="28"/>
                <w:szCs w:val="28"/>
                <w:rtl/>
              </w:rPr>
              <w:t>     أ ) معظم مؤسسات الطوافة وحملات الحج تبني برامجها على التعجل ، وقد يعود ذلك لأسباب اقتصادية ، لذا فمعظم الحجاج المرتبطين بهذه المؤسسات والحملات يقبلون ذلك مضطرين .</w:t>
            </w:r>
          </w:p>
          <w:p w:rsidR="00B916F5" w:rsidRPr="00B916F5" w:rsidRDefault="00B916F5" w:rsidP="00FB7ABF">
            <w:pPr>
              <w:spacing w:before="100" w:beforeAutospacing="1" w:after="100" w:afterAutospacing="1" w:line="360" w:lineRule="auto"/>
              <w:jc w:val="lowKashida"/>
              <w:rPr>
                <w:rFonts w:ascii="Times New Roman" w:eastAsia="Times New Roman" w:hAnsi="Times New Roman" w:cs="Times New Roman"/>
                <w:sz w:val="24"/>
                <w:szCs w:val="24"/>
                <w:rtl/>
              </w:rPr>
            </w:pPr>
            <w:r w:rsidRPr="00B916F5">
              <w:rPr>
                <w:rFonts w:ascii="Times New Roman" w:eastAsia="Times New Roman" w:hAnsi="Times New Roman" w:cs="Times New Roman" w:hint="cs"/>
                <w:sz w:val="28"/>
                <w:szCs w:val="28"/>
                <w:rtl/>
              </w:rPr>
              <w:t xml:space="preserve">   ب) بعض العاملين في الخدمات المساندة لمؤسسات الطوافة وحملات الحج الذين يتعجلون، فإنهم </w:t>
            </w:r>
            <w:r w:rsidRPr="00B916F5">
              <w:rPr>
                <w:rFonts w:ascii="Times New Roman" w:eastAsia="Times New Roman" w:hAnsi="Times New Roman" w:cs="Times New Roman" w:hint="cs"/>
                <w:sz w:val="28"/>
                <w:szCs w:val="28"/>
                <w:rtl/>
              </w:rPr>
              <w:lastRenderedPageBreak/>
              <w:t>يتعجلون أيضاً .</w:t>
            </w:r>
          </w:p>
          <w:p w:rsidR="00B916F5" w:rsidRPr="00B916F5" w:rsidRDefault="00B916F5" w:rsidP="00FB7ABF">
            <w:pPr>
              <w:spacing w:before="100" w:beforeAutospacing="1" w:after="100" w:afterAutospacing="1" w:line="360" w:lineRule="auto"/>
              <w:jc w:val="lowKashida"/>
              <w:rPr>
                <w:rFonts w:ascii="Times New Roman" w:eastAsia="Times New Roman" w:hAnsi="Times New Roman" w:cs="Times New Roman"/>
                <w:sz w:val="24"/>
                <w:szCs w:val="24"/>
                <w:rtl/>
              </w:rPr>
            </w:pPr>
            <w:r w:rsidRPr="00B916F5">
              <w:rPr>
                <w:rFonts w:ascii="Times New Roman" w:eastAsia="Times New Roman" w:hAnsi="Times New Roman" w:cs="Times New Roman" w:hint="cs"/>
                <w:sz w:val="28"/>
                <w:szCs w:val="28"/>
                <w:rtl/>
              </w:rPr>
              <w:t>    ج) أصحاب الأعذار ،والذين يحدث لهم عوارض طارئة مما يجعلهم يتعجلون .</w:t>
            </w:r>
          </w:p>
          <w:p w:rsidR="00B916F5" w:rsidRPr="00B916F5" w:rsidRDefault="00B916F5" w:rsidP="00FB7ABF">
            <w:pPr>
              <w:spacing w:before="100" w:beforeAutospacing="1" w:after="100" w:afterAutospacing="1" w:line="360" w:lineRule="auto"/>
              <w:jc w:val="lowKashida"/>
              <w:rPr>
                <w:rFonts w:ascii="Times New Roman" w:eastAsia="Times New Roman" w:hAnsi="Times New Roman" w:cs="Times New Roman"/>
                <w:sz w:val="24"/>
                <w:szCs w:val="24"/>
                <w:rtl/>
              </w:rPr>
            </w:pPr>
            <w:r w:rsidRPr="00B916F5">
              <w:rPr>
                <w:rFonts w:ascii="Times New Roman" w:eastAsia="Times New Roman" w:hAnsi="Times New Roman" w:cs="Times New Roman" w:hint="cs"/>
                <w:sz w:val="28"/>
                <w:szCs w:val="28"/>
                <w:rtl/>
              </w:rPr>
              <w:t>وعلى ذلك ،فالمقترح لهذا القسم يتضمن العناصر التالية :</w:t>
            </w:r>
          </w:p>
          <w:p w:rsidR="00B916F5" w:rsidRPr="00B916F5" w:rsidRDefault="00B916F5" w:rsidP="00FB7ABF">
            <w:pPr>
              <w:spacing w:before="100" w:beforeAutospacing="1" w:after="100" w:afterAutospacing="1" w:line="360" w:lineRule="auto"/>
              <w:jc w:val="lowKashida"/>
              <w:rPr>
                <w:rFonts w:ascii="Times New Roman" w:eastAsia="Times New Roman" w:hAnsi="Times New Roman" w:cs="Times New Roman"/>
                <w:sz w:val="24"/>
                <w:szCs w:val="24"/>
                <w:rtl/>
              </w:rPr>
            </w:pPr>
            <w:r w:rsidRPr="00B916F5">
              <w:rPr>
                <w:rFonts w:ascii="Times New Roman" w:eastAsia="Times New Roman" w:hAnsi="Times New Roman" w:cs="Times New Roman" w:hint="cs"/>
                <w:sz w:val="28"/>
                <w:szCs w:val="28"/>
                <w:rtl/>
              </w:rPr>
              <w:t xml:space="preserve">*  تبني برنامج توعوي يوضح أن التأخر والبقاء في مني إلى يوم 13 من ذي الحجة أفضل من التعجل،وذلك بالدليل ، حيث أن النبي </w:t>
            </w:r>
            <w:r w:rsidRPr="00B916F5">
              <w:rPr>
                <w:rFonts w:ascii="AGA Arabesque" w:eastAsia="Times New Roman" w:hAnsi="AGA Arabesque" w:cs="Times New Roman"/>
                <w:sz w:val="44"/>
                <w:szCs w:val="44"/>
              </w:rPr>
              <w:t></w:t>
            </w:r>
            <w:r w:rsidRPr="00B916F5">
              <w:rPr>
                <w:rFonts w:ascii="Times New Roman" w:eastAsia="Times New Roman" w:hAnsi="Times New Roman" w:cs="Times New Roman" w:hint="cs"/>
                <w:sz w:val="28"/>
                <w:szCs w:val="28"/>
                <w:rtl/>
              </w:rPr>
              <w:t xml:space="preserve">  رخص للناس في التعجل ولم يتعجل </w:t>
            </w:r>
            <w:r w:rsidRPr="00B916F5">
              <w:rPr>
                <w:rFonts w:ascii="AGA Arabesque" w:eastAsia="Times New Roman" w:hAnsi="AGA Arabesque" w:cs="Times New Roman"/>
                <w:sz w:val="44"/>
                <w:szCs w:val="44"/>
              </w:rPr>
              <w:t></w:t>
            </w:r>
            <w:r w:rsidRPr="00B916F5">
              <w:rPr>
                <w:rFonts w:ascii="Times New Roman" w:eastAsia="Times New Roman" w:hAnsi="Times New Roman" w:cs="Times New Roman"/>
                <w:sz w:val="28"/>
                <w:szCs w:val="28"/>
                <w:rtl/>
              </w:rPr>
              <w:t xml:space="preserve"> </w:t>
            </w:r>
            <w:r w:rsidRPr="00B916F5">
              <w:rPr>
                <w:rFonts w:ascii="Times New Roman" w:eastAsia="Times New Roman" w:hAnsi="Times New Roman" w:cs="Times New Roman" w:hint="cs"/>
                <w:sz w:val="28"/>
                <w:szCs w:val="28"/>
                <w:rtl/>
              </w:rPr>
              <w:t>، بل أقام بمنى حتى رمى الجمرات في يوم 13 من ذي الحجة بعد الزوال ثم ارتحل قبل أن يصلى الظهر</w:t>
            </w:r>
            <w:r w:rsidRPr="00B916F5">
              <w:rPr>
                <w:rFonts w:ascii="Times New Roman" w:eastAsia="Times New Roman" w:hAnsi="Times New Roman" w:cs="Times New Roman" w:hint="cs"/>
                <w:sz w:val="28"/>
                <w:szCs w:val="28"/>
                <w:vertAlign w:val="superscript"/>
                <w:rtl/>
              </w:rPr>
              <w:t>(15)</w:t>
            </w:r>
            <w:r w:rsidRPr="00B916F5">
              <w:rPr>
                <w:rFonts w:ascii="Times New Roman" w:eastAsia="Times New Roman" w:hAnsi="Times New Roman" w:cs="Times New Roman" w:hint="cs"/>
                <w:sz w:val="28"/>
                <w:szCs w:val="28"/>
                <w:rtl/>
              </w:rPr>
              <w:t xml:space="preserve">. وعلى ذلك فالأفضل عدم التعجل والتأسي برسول الله </w:t>
            </w:r>
            <w:r w:rsidRPr="00B916F5">
              <w:rPr>
                <w:rFonts w:ascii="AGA Arabesque" w:eastAsia="Times New Roman" w:hAnsi="AGA Arabesque" w:cs="Times New Roman"/>
                <w:sz w:val="44"/>
                <w:szCs w:val="44"/>
              </w:rPr>
              <w:t></w:t>
            </w:r>
            <w:r w:rsidRPr="00B916F5">
              <w:rPr>
                <w:rFonts w:ascii="Times New Roman" w:eastAsia="Times New Roman" w:hAnsi="Times New Roman" w:cs="Times New Roman" w:hint="cs"/>
                <w:sz w:val="28"/>
                <w:szCs w:val="28"/>
                <w:rtl/>
              </w:rPr>
              <w:t>  ، والله  </w:t>
            </w:r>
            <w:r w:rsidRPr="00B916F5">
              <w:rPr>
                <w:rFonts w:ascii="AGA Arabesque" w:eastAsia="Times New Roman" w:hAnsi="AGA Arabesque" w:cs="Times New Roman"/>
                <w:sz w:val="44"/>
                <w:szCs w:val="44"/>
              </w:rPr>
              <w:t></w:t>
            </w:r>
            <w:r w:rsidRPr="00B916F5">
              <w:rPr>
                <w:rFonts w:ascii="Times New Roman" w:eastAsia="Times New Roman" w:hAnsi="Times New Roman" w:cs="Times New Roman"/>
                <w:sz w:val="28"/>
                <w:szCs w:val="28"/>
                <w:rtl/>
              </w:rPr>
              <w:t xml:space="preserve"> </w:t>
            </w:r>
            <w:r w:rsidRPr="00B916F5">
              <w:rPr>
                <w:rFonts w:ascii="Times New Roman" w:eastAsia="Times New Roman" w:hAnsi="Times New Roman" w:cs="Times New Roman" w:hint="cs"/>
                <w:sz w:val="28"/>
                <w:szCs w:val="28"/>
                <w:rtl/>
              </w:rPr>
              <w:t>يقول : " لقد كان لكم في رسول الله أسوة حسنة لمن كان يرجو الله واليوم الأخر وذكر الله كثيراً "</w:t>
            </w:r>
            <w:r w:rsidRPr="00B916F5">
              <w:rPr>
                <w:rFonts w:ascii="Times New Roman" w:eastAsia="Times New Roman" w:hAnsi="Times New Roman" w:cs="Times New Roman" w:hint="cs"/>
                <w:sz w:val="28"/>
                <w:szCs w:val="28"/>
                <w:vertAlign w:val="superscript"/>
                <w:rtl/>
              </w:rPr>
              <w:t>(16)</w:t>
            </w:r>
            <w:r w:rsidRPr="00B916F5">
              <w:rPr>
                <w:rFonts w:ascii="Times New Roman" w:eastAsia="Times New Roman" w:hAnsi="Times New Roman" w:cs="Times New Roman" w:hint="cs"/>
                <w:sz w:val="28"/>
                <w:szCs w:val="28"/>
                <w:rtl/>
              </w:rPr>
              <w:t xml:space="preserve"> . ويقول الرسول الكريم </w:t>
            </w:r>
            <w:r w:rsidRPr="00B916F5">
              <w:rPr>
                <w:rFonts w:ascii="AGA Arabesque" w:eastAsia="Times New Roman" w:hAnsi="AGA Arabesque" w:cs="Times New Roman"/>
                <w:sz w:val="44"/>
                <w:szCs w:val="44"/>
              </w:rPr>
              <w:t></w:t>
            </w:r>
            <w:r w:rsidRPr="00B916F5">
              <w:rPr>
                <w:rFonts w:ascii="Times New Roman" w:eastAsia="Times New Roman" w:hAnsi="Times New Roman" w:cs="Times New Roman"/>
                <w:sz w:val="28"/>
                <w:szCs w:val="28"/>
                <w:rtl/>
              </w:rPr>
              <w:t xml:space="preserve"> </w:t>
            </w:r>
            <w:r w:rsidRPr="00B916F5">
              <w:rPr>
                <w:rFonts w:ascii="Times New Roman" w:eastAsia="Times New Roman" w:hAnsi="Times New Roman" w:cs="Times New Roman" w:hint="cs"/>
                <w:sz w:val="28"/>
                <w:szCs w:val="28"/>
                <w:rtl/>
              </w:rPr>
              <w:t> في حجة الوداع : " خذوا عني مناسككم "</w:t>
            </w:r>
            <w:r w:rsidRPr="00B916F5">
              <w:rPr>
                <w:rFonts w:ascii="Times New Roman" w:eastAsia="Times New Roman" w:hAnsi="Times New Roman" w:cs="Times New Roman" w:hint="cs"/>
                <w:sz w:val="28"/>
                <w:szCs w:val="28"/>
                <w:vertAlign w:val="superscript"/>
                <w:rtl/>
              </w:rPr>
              <w:t>(17)</w:t>
            </w:r>
            <w:r w:rsidRPr="00B916F5">
              <w:rPr>
                <w:rFonts w:ascii="Times New Roman" w:eastAsia="Times New Roman" w:hAnsi="Times New Roman" w:cs="Times New Roman" w:hint="cs"/>
                <w:sz w:val="28"/>
                <w:szCs w:val="28"/>
                <w:rtl/>
              </w:rPr>
              <w:t>.  ودعا العلماء في فتاوى عديدة بعدم التعجل</w:t>
            </w:r>
            <w:r w:rsidRPr="00B916F5">
              <w:rPr>
                <w:rFonts w:ascii="Times New Roman" w:eastAsia="Times New Roman" w:hAnsi="Times New Roman" w:cs="Times New Roman" w:hint="cs"/>
                <w:sz w:val="28"/>
                <w:szCs w:val="28"/>
                <w:vertAlign w:val="superscript"/>
                <w:rtl/>
              </w:rPr>
              <w:t>(18)</w:t>
            </w:r>
            <w:r w:rsidRPr="00B916F5">
              <w:rPr>
                <w:rFonts w:ascii="Times New Roman" w:eastAsia="Times New Roman" w:hAnsi="Times New Roman" w:cs="Times New Roman" w:hint="cs"/>
                <w:sz w:val="28"/>
                <w:szCs w:val="28"/>
                <w:rtl/>
              </w:rPr>
              <w:t xml:space="preserve"> ، وربما يكون الأصل هو عدم التعجل . </w:t>
            </w:r>
          </w:p>
          <w:p w:rsidR="00B916F5" w:rsidRPr="00B916F5" w:rsidRDefault="00B916F5" w:rsidP="00FB7ABF">
            <w:pPr>
              <w:spacing w:before="100" w:beforeAutospacing="1" w:after="100" w:afterAutospacing="1" w:line="360" w:lineRule="auto"/>
              <w:jc w:val="lowKashida"/>
              <w:rPr>
                <w:rFonts w:ascii="Times New Roman" w:eastAsia="Times New Roman" w:hAnsi="Times New Roman" w:cs="Times New Roman"/>
                <w:sz w:val="24"/>
                <w:szCs w:val="24"/>
                <w:rtl/>
              </w:rPr>
            </w:pPr>
            <w:r w:rsidRPr="00B916F5">
              <w:rPr>
                <w:rFonts w:ascii="Times New Roman" w:eastAsia="Times New Roman" w:hAnsi="Times New Roman" w:cs="Times New Roman" w:hint="cs"/>
                <w:rtl/>
              </w:rPr>
              <w:t>(15)  الشيخ عبد العزيز بن باز : التحقيق والإيضاح لكثير من مسائل الحج والعمرة والزيارة على ضوء الكتاب والسنة،</w:t>
            </w:r>
          </w:p>
          <w:p w:rsidR="00B916F5" w:rsidRPr="00B916F5" w:rsidRDefault="00B916F5" w:rsidP="00FB7ABF">
            <w:pPr>
              <w:spacing w:before="100" w:beforeAutospacing="1" w:after="100" w:afterAutospacing="1" w:line="360" w:lineRule="auto"/>
              <w:jc w:val="lowKashida"/>
              <w:rPr>
                <w:rFonts w:ascii="Times New Roman" w:eastAsia="Times New Roman" w:hAnsi="Times New Roman" w:cs="Times New Roman"/>
                <w:sz w:val="24"/>
                <w:szCs w:val="24"/>
                <w:rtl/>
              </w:rPr>
            </w:pPr>
            <w:r w:rsidRPr="00B916F5">
              <w:rPr>
                <w:rFonts w:ascii="Times New Roman" w:eastAsia="Times New Roman" w:hAnsi="Times New Roman" w:cs="Times New Roman" w:hint="cs"/>
                <w:rtl/>
              </w:rPr>
              <w:t>        دار القاسم – الرياض ، ط 1 ، 1415هـ ، ص 49 .</w:t>
            </w:r>
          </w:p>
          <w:p w:rsidR="00B916F5" w:rsidRPr="00B916F5" w:rsidRDefault="00B916F5" w:rsidP="00FB7ABF">
            <w:pPr>
              <w:spacing w:before="100" w:beforeAutospacing="1" w:after="100" w:afterAutospacing="1" w:line="360" w:lineRule="auto"/>
              <w:jc w:val="lowKashida"/>
              <w:rPr>
                <w:rFonts w:ascii="Times New Roman" w:eastAsia="Times New Roman" w:hAnsi="Times New Roman" w:cs="Times New Roman"/>
                <w:sz w:val="24"/>
                <w:szCs w:val="24"/>
                <w:rtl/>
              </w:rPr>
            </w:pPr>
            <w:r w:rsidRPr="00B916F5">
              <w:rPr>
                <w:rFonts w:ascii="Times New Roman" w:eastAsia="Times New Roman" w:hAnsi="Times New Roman" w:cs="Times New Roman" w:hint="cs"/>
                <w:rtl/>
              </w:rPr>
              <w:t>(16)  سورة الأحزاب ، الآية رقم 21.</w:t>
            </w:r>
          </w:p>
          <w:p w:rsidR="00B916F5" w:rsidRPr="00B916F5" w:rsidRDefault="00B916F5" w:rsidP="00FB7ABF">
            <w:pPr>
              <w:spacing w:before="100" w:beforeAutospacing="1" w:after="100" w:afterAutospacing="1" w:line="360" w:lineRule="auto"/>
              <w:jc w:val="lowKashida"/>
              <w:rPr>
                <w:rFonts w:ascii="Times New Roman" w:eastAsia="Times New Roman" w:hAnsi="Times New Roman" w:cs="Times New Roman"/>
                <w:sz w:val="24"/>
                <w:szCs w:val="24"/>
                <w:rtl/>
              </w:rPr>
            </w:pPr>
            <w:r w:rsidRPr="00B916F5">
              <w:rPr>
                <w:rFonts w:ascii="Times New Roman" w:eastAsia="Times New Roman" w:hAnsi="Times New Roman" w:cs="Times New Roman" w:hint="cs"/>
                <w:rtl/>
              </w:rPr>
              <w:t>(17) رواه بنحوه مسلم في ( الحج ) باب استحباب رمي جمرة العقبة يوم النحر راكباً برقم ( 1297) .</w:t>
            </w:r>
          </w:p>
          <w:p w:rsidR="00B916F5" w:rsidRPr="00B916F5" w:rsidRDefault="00B916F5" w:rsidP="00FB7ABF">
            <w:pPr>
              <w:spacing w:before="100" w:beforeAutospacing="1" w:after="100" w:afterAutospacing="1" w:line="360" w:lineRule="auto"/>
              <w:jc w:val="lowKashida"/>
              <w:rPr>
                <w:rFonts w:ascii="Times New Roman" w:eastAsia="Times New Roman" w:hAnsi="Times New Roman" w:cs="Times New Roman"/>
                <w:sz w:val="24"/>
                <w:szCs w:val="24"/>
                <w:rtl/>
              </w:rPr>
            </w:pPr>
            <w:r w:rsidRPr="00B916F5">
              <w:rPr>
                <w:rFonts w:ascii="Times New Roman" w:eastAsia="Times New Roman" w:hAnsi="Times New Roman" w:cs="Times New Roman" w:hint="cs"/>
                <w:rtl/>
              </w:rPr>
              <w:t>(18) الشيخ عبد العزيز بن باز : مجموع فتاوى ومقالات متنوعة ( الحج – القسم الثاني ) ، رئاسة إدارة البحوث العلمية</w:t>
            </w:r>
          </w:p>
          <w:p w:rsidR="00B916F5" w:rsidRPr="00B916F5" w:rsidRDefault="00B916F5" w:rsidP="00FB7ABF">
            <w:pPr>
              <w:spacing w:before="100" w:beforeAutospacing="1" w:after="100" w:afterAutospacing="1" w:line="360" w:lineRule="auto"/>
              <w:jc w:val="lowKashida"/>
              <w:rPr>
                <w:rFonts w:ascii="Times New Roman" w:eastAsia="Times New Roman" w:hAnsi="Times New Roman" w:cs="Times New Roman"/>
                <w:sz w:val="24"/>
                <w:szCs w:val="24"/>
                <w:rtl/>
              </w:rPr>
            </w:pPr>
            <w:r w:rsidRPr="00B916F5">
              <w:rPr>
                <w:rFonts w:ascii="Times New Roman" w:eastAsia="Times New Roman" w:hAnsi="Times New Roman" w:cs="Times New Roman" w:hint="cs"/>
                <w:rtl/>
              </w:rPr>
              <w:t xml:space="preserve">      والإفتاء – إدارة مجلة البحوث الإسلامية – الرياض ، ج 17 ، ط 1 ، 1421 هـ ، ص 246 ، ص 375 ، ص 383،  </w:t>
            </w:r>
          </w:p>
          <w:p w:rsidR="00B916F5" w:rsidRPr="00B916F5" w:rsidRDefault="00B916F5" w:rsidP="00FB7ABF">
            <w:pPr>
              <w:spacing w:before="100" w:beforeAutospacing="1" w:after="100" w:afterAutospacing="1" w:line="360" w:lineRule="auto"/>
              <w:jc w:val="lowKashida"/>
              <w:rPr>
                <w:rFonts w:ascii="Times New Roman" w:eastAsia="Times New Roman" w:hAnsi="Times New Roman" w:cs="Times New Roman"/>
                <w:sz w:val="24"/>
                <w:szCs w:val="24"/>
                <w:rtl/>
              </w:rPr>
            </w:pPr>
            <w:r w:rsidRPr="00B916F5">
              <w:rPr>
                <w:rFonts w:ascii="Times New Roman" w:eastAsia="Times New Roman" w:hAnsi="Times New Roman" w:cs="Times New Roman" w:hint="cs"/>
                <w:rtl/>
              </w:rPr>
              <w:t>      ص 387. : فتاوى اللجنة الدائمة للبحوث العلمية والإفتاء (الحج والعمرة ) ، رئاسة إدارة البحوث العلمية والإفتاء –</w:t>
            </w:r>
          </w:p>
          <w:p w:rsidR="00B916F5" w:rsidRPr="00B916F5" w:rsidRDefault="00B916F5" w:rsidP="00FB7ABF">
            <w:pPr>
              <w:spacing w:before="100" w:beforeAutospacing="1" w:after="100" w:afterAutospacing="1" w:line="360" w:lineRule="auto"/>
              <w:jc w:val="lowKashida"/>
              <w:rPr>
                <w:rFonts w:ascii="Times New Roman" w:eastAsia="Times New Roman" w:hAnsi="Times New Roman" w:cs="Times New Roman"/>
                <w:sz w:val="24"/>
                <w:szCs w:val="24"/>
                <w:rtl/>
              </w:rPr>
            </w:pPr>
            <w:r w:rsidRPr="00B916F5">
              <w:rPr>
                <w:rFonts w:ascii="Times New Roman" w:eastAsia="Times New Roman" w:hAnsi="Times New Roman" w:cs="Times New Roman" w:hint="cs"/>
                <w:rtl/>
              </w:rPr>
              <w:t xml:space="preserve">     الرياض ، المجلد 11 ، ط 1 ، 1417 هـ ، ص 267 ، ص 297 . </w:t>
            </w:r>
          </w:p>
          <w:p w:rsidR="00B916F5" w:rsidRPr="00B916F5" w:rsidRDefault="00B916F5" w:rsidP="00FB7ABF">
            <w:pPr>
              <w:spacing w:before="100" w:beforeAutospacing="1" w:after="100" w:afterAutospacing="1" w:line="360" w:lineRule="auto"/>
              <w:jc w:val="lowKashida"/>
              <w:rPr>
                <w:rFonts w:ascii="Times New Roman" w:eastAsia="Times New Roman" w:hAnsi="Times New Roman" w:cs="Times New Roman"/>
                <w:sz w:val="24"/>
                <w:szCs w:val="24"/>
                <w:rtl/>
              </w:rPr>
            </w:pPr>
            <w:r w:rsidRPr="00B916F5">
              <w:rPr>
                <w:rFonts w:ascii="Times New Roman" w:eastAsia="Times New Roman" w:hAnsi="Times New Roman" w:cs="Times New Roman" w:hint="cs"/>
                <w:sz w:val="28"/>
                <w:szCs w:val="28"/>
                <w:rtl/>
              </w:rPr>
              <w:t>*  وضع ضوابط تحدد أعداد مؤسسات الطوافة وحملات الحج المتعجلة والمتأخرة ، حتي يترك للحاج اختيار ما يرغب ، وهذه الضوابط من شأنها أن تعمل على وجود توازن بين أعداد المتعجلين والمتأخرين .</w:t>
            </w:r>
          </w:p>
          <w:p w:rsidR="00B916F5" w:rsidRPr="00B916F5" w:rsidRDefault="00B916F5" w:rsidP="00FB7ABF">
            <w:pPr>
              <w:spacing w:before="100" w:beforeAutospacing="1" w:after="100" w:afterAutospacing="1" w:line="360" w:lineRule="auto"/>
              <w:jc w:val="lowKashida"/>
              <w:rPr>
                <w:rFonts w:ascii="Times New Roman" w:eastAsia="Times New Roman" w:hAnsi="Times New Roman" w:cs="Times New Roman"/>
                <w:sz w:val="24"/>
                <w:szCs w:val="24"/>
                <w:rtl/>
              </w:rPr>
            </w:pPr>
            <w:r w:rsidRPr="00B916F5">
              <w:rPr>
                <w:rFonts w:ascii="Times New Roman" w:eastAsia="Times New Roman" w:hAnsi="Times New Roman" w:cs="Times New Roman" w:hint="cs"/>
                <w:sz w:val="28"/>
                <w:szCs w:val="28"/>
                <w:rtl/>
              </w:rPr>
              <w:t xml:space="preserve">*  تشجيع مؤسسات الطوافة وحملات الحج على التأخر ، وذلك عن طريق منح بعض المزايا لهم، مثل </w:t>
            </w:r>
            <w:r w:rsidRPr="00B916F5">
              <w:rPr>
                <w:rFonts w:ascii="Times New Roman" w:eastAsia="Times New Roman" w:hAnsi="Times New Roman" w:cs="Times New Roman" w:hint="cs"/>
                <w:sz w:val="28"/>
                <w:szCs w:val="28"/>
                <w:rtl/>
              </w:rPr>
              <w:lastRenderedPageBreak/>
              <w:t>حرية اختيار بعض المواقع في منطقة مني .</w:t>
            </w:r>
          </w:p>
          <w:p w:rsidR="00B916F5" w:rsidRPr="00B916F5" w:rsidRDefault="00B916F5" w:rsidP="00FB7ABF">
            <w:pPr>
              <w:spacing w:before="100" w:beforeAutospacing="1" w:after="100" w:afterAutospacing="1" w:line="360" w:lineRule="auto"/>
              <w:jc w:val="lowKashida"/>
              <w:rPr>
                <w:rFonts w:ascii="Times New Roman" w:eastAsia="Times New Roman" w:hAnsi="Times New Roman" w:cs="Times New Roman"/>
                <w:sz w:val="24"/>
                <w:szCs w:val="24"/>
                <w:rtl/>
              </w:rPr>
            </w:pPr>
            <w:r w:rsidRPr="00B916F5">
              <w:rPr>
                <w:rFonts w:ascii="Times New Roman" w:eastAsia="Times New Roman" w:hAnsi="Times New Roman" w:cs="Times New Roman" w:hint="cs"/>
                <w:sz w:val="28"/>
                <w:szCs w:val="28"/>
                <w:rtl/>
              </w:rPr>
              <w:t xml:space="preserve">*  إلزام مؤسسات وشركات تأجير الحافلات لحملات الحج بأن لا تختلف قيمة تأجير الحافلة ، سواء تعجلت حملة الحجاج </w:t>
            </w:r>
            <w:proofErr w:type="spellStart"/>
            <w:r w:rsidRPr="00B916F5">
              <w:rPr>
                <w:rFonts w:ascii="Times New Roman" w:eastAsia="Times New Roman" w:hAnsi="Times New Roman" w:cs="Times New Roman" w:hint="cs"/>
                <w:sz w:val="28"/>
                <w:szCs w:val="28"/>
                <w:rtl/>
              </w:rPr>
              <w:t>أوتأخرت</w:t>
            </w:r>
            <w:proofErr w:type="spellEnd"/>
            <w:r w:rsidRPr="00B916F5">
              <w:rPr>
                <w:rFonts w:ascii="Times New Roman" w:eastAsia="Times New Roman" w:hAnsi="Times New Roman" w:cs="Times New Roman" w:hint="cs"/>
                <w:sz w:val="28"/>
                <w:szCs w:val="28"/>
                <w:rtl/>
              </w:rPr>
              <w:t xml:space="preserve"> .</w:t>
            </w:r>
          </w:p>
          <w:p w:rsidR="00B916F5" w:rsidRPr="00B916F5" w:rsidRDefault="00B916F5" w:rsidP="00FB7ABF">
            <w:pPr>
              <w:spacing w:before="100" w:beforeAutospacing="1" w:after="100" w:afterAutospacing="1" w:line="360" w:lineRule="auto"/>
              <w:jc w:val="lowKashida"/>
              <w:rPr>
                <w:rFonts w:ascii="Times New Roman" w:eastAsia="Times New Roman" w:hAnsi="Times New Roman" w:cs="Times New Roman"/>
                <w:sz w:val="24"/>
                <w:szCs w:val="24"/>
                <w:rtl/>
              </w:rPr>
            </w:pPr>
            <w:r w:rsidRPr="00B916F5">
              <w:rPr>
                <w:rFonts w:ascii="Times New Roman" w:eastAsia="Times New Roman" w:hAnsi="Times New Roman" w:cs="Times New Roman" w:hint="cs"/>
                <w:sz w:val="28"/>
                <w:szCs w:val="28"/>
                <w:rtl/>
              </w:rPr>
              <w:t>*  إعطاء مزايا لحجاج الطائرات المتأخرين ، مثل خصم على أسعار التذاكر ، وتقديم بعض الهدايا التشجيعية .</w:t>
            </w:r>
          </w:p>
          <w:p w:rsidR="00B916F5" w:rsidRPr="00B916F5" w:rsidRDefault="00B916F5" w:rsidP="00FB7ABF">
            <w:pPr>
              <w:spacing w:before="100" w:beforeAutospacing="1" w:after="100" w:afterAutospacing="1" w:line="360" w:lineRule="auto"/>
              <w:jc w:val="lowKashida"/>
              <w:rPr>
                <w:rFonts w:ascii="Times New Roman" w:eastAsia="Times New Roman" w:hAnsi="Times New Roman" w:cs="Times New Roman"/>
                <w:sz w:val="24"/>
                <w:szCs w:val="24"/>
                <w:rtl/>
              </w:rPr>
            </w:pPr>
            <w:r w:rsidRPr="00B916F5">
              <w:rPr>
                <w:rFonts w:ascii="Times New Roman" w:eastAsia="Times New Roman" w:hAnsi="Times New Roman" w:cs="Times New Roman" w:hint="cs"/>
                <w:sz w:val="28"/>
                <w:szCs w:val="28"/>
                <w:rtl/>
              </w:rPr>
              <w:t>*  تكثيف الأنشطة الدعوية في يوم 13 من ذي الحجة ، وإعداد برامج دينية وخدمية لتفعيل هذا اليوم للحجاج المتأخرين .</w:t>
            </w:r>
          </w:p>
          <w:p w:rsidR="00B916F5" w:rsidRPr="00B916F5" w:rsidRDefault="00B916F5" w:rsidP="00FB7ABF">
            <w:pPr>
              <w:spacing w:before="100" w:beforeAutospacing="1" w:after="100" w:afterAutospacing="1" w:line="360" w:lineRule="auto"/>
              <w:jc w:val="lowKashida"/>
              <w:rPr>
                <w:rFonts w:ascii="Times New Roman" w:eastAsia="Times New Roman" w:hAnsi="Times New Roman" w:cs="Times New Roman"/>
                <w:sz w:val="24"/>
                <w:szCs w:val="24"/>
                <w:rtl/>
              </w:rPr>
            </w:pPr>
            <w:r w:rsidRPr="00B916F5">
              <w:rPr>
                <w:rFonts w:ascii="Times New Roman" w:eastAsia="Times New Roman" w:hAnsi="Times New Roman" w:cs="Times New Roman" w:hint="cs"/>
                <w:sz w:val="28"/>
                <w:szCs w:val="28"/>
                <w:rtl/>
              </w:rPr>
              <w:t xml:space="preserve">          والمخطط التالي يوضح بعض الآثار المترتبة على تنفيذ المقترح ، ولعل تكون هناك جوانب </w:t>
            </w:r>
            <w:proofErr w:type="spellStart"/>
            <w:r w:rsidRPr="00B916F5">
              <w:rPr>
                <w:rFonts w:ascii="Times New Roman" w:eastAsia="Times New Roman" w:hAnsi="Times New Roman" w:cs="Times New Roman" w:hint="cs"/>
                <w:sz w:val="28"/>
                <w:szCs w:val="28"/>
                <w:rtl/>
              </w:rPr>
              <w:t>إجابية</w:t>
            </w:r>
            <w:proofErr w:type="spellEnd"/>
            <w:r w:rsidRPr="00B916F5">
              <w:rPr>
                <w:rFonts w:ascii="Times New Roman" w:eastAsia="Times New Roman" w:hAnsi="Times New Roman" w:cs="Times New Roman" w:hint="cs"/>
                <w:sz w:val="28"/>
                <w:szCs w:val="28"/>
                <w:rtl/>
              </w:rPr>
              <w:t xml:space="preserve"> أخرى تظهر عند تطبيق المقترح عملياً . </w:t>
            </w:r>
          </w:p>
          <w:p w:rsidR="00B916F5" w:rsidRPr="00B916F5" w:rsidRDefault="00B916F5" w:rsidP="00FB7ABF">
            <w:pPr>
              <w:spacing w:before="100" w:beforeAutospacing="1" w:after="100" w:afterAutospacing="1" w:line="360" w:lineRule="auto"/>
              <w:jc w:val="lowKashida"/>
              <w:rPr>
                <w:rFonts w:ascii="Times New Roman" w:eastAsia="Times New Roman" w:hAnsi="Times New Roman" w:cs="Times New Roman"/>
                <w:sz w:val="24"/>
                <w:szCs w:val="24"/>
                <w:rtl/>
              </w:rPr>
            </w:pPr>
            <w:r w:rsidRPr="00B916F5">
              <w:rPr>
                <w:rFonts w:ascii="Times New Roman" w:eastAsia="Times New Roman" w:hAnsi="Times New Roman" w:cs="Times New Roman" w:hint="cs"/>
                <w:sz w:val="28"/>
                <w:szCs w:val="28"/>
                <w:rtl/>
              </w:rPr>
              <w:t>        </w:t>
            </w:r>
            <w:r w:rsidRPr="00B916F5">
              <w:rPr>
                <w:rFonts w:ascii="Times New Roman" w:eastAsia="Times New Roman" w:hAnsi="Times New Roman" w:cs="Times New Roman" w:hint="cs"/>
                <w:b/>
                <w:bCs/>
                <w:sz w:val="28"/>
                <w:szCs w:val="28"/>
                <w:rtl/>
              </w:rPr>
              <w:t xml:space="preserve">القسم الثاني : تقسيم وقت رمي الجمرات في أيام التشريق </w:t>
            </w:r>
          </w:p>
          <w:p w:rsidR="00B916F5" w:rsidRPr="00B916F5" w:rsidRDefault="00B916F5" w:rsidP="00FB7ABF">
            <w:pPr>
              <w:spacing w:before="100" w:beforeAutospacing="1" w:after="100" w:afterAutospacing="1" w:line="360" w:lineRule="auto"/>
              <w:jc w:val="lowKashida"/>
              <w:rPr>
                <w:rFonts w:ascii="Times New Roman" w:eastAsia="Times New Roman" w:hAnsi="Times New Roman" w:cs="Times New Roman"/>
                <w:sz w:val="24"/>
                <w:szCs w:val="24"/>
                <w:rtl/>
              </w:rPr>
            </w:pPr>
            <w:r w:rsidRPr="00B916F5">
              <w:rPr>
                <w:rFonts w:ascii="Times New Roman" w:eastAsia="Times New Roman" w:hAnsi="Times New Roman" w:cs="Times New Roman" w:hint="cs"/>
                <w:sz w:val="28"/>
                <w:szCs w:val="28"/>
                <w:rtl/>
              </w:rPr>
              <w:t>*  من المعلوم أن وقت رمي الجمرات في أيام التشريق الثلاثة هو من بعد الزوال ( أي بعد الساعة 12 ظهراً تقريباً ) إلى قبل غروب شمس اليوم ( أي قبل الساعة السادسة مساءاً تقريباً )، على أن هناك فتوى تجيز رمي الجمرات في يوما التشريق الأول والثاني في الليل لمن لم يتيسر له الرمي في النهار</w:t>
            </w:r>
            <w:r w:rsidRPr="00B916F5">
              <w:rPr>
                <w:rFonts w:ascii="Times New Roman" w:eastAsia="Times New Roman" w:hAnsi="Times New Roman" w:cs="Times New Roman" w:hint="cs"/>
                <w:sz w:val="28"/>
                <w:szCs w:val="28"/>
                <w:vertAlign w:val="superscript"/>
                <w:rtl/>
              </w:rPr>
              <w:t>(19)</w:t>
            </w:r>
            <w:r w:rsidRPr="00B916F5">
              <w:rPr>
                <w:rFonts w:ascii="Times New Roman" w:eastAsia="Times New Roman" w:hAnsi="Times New Roman" w:cs="Times New Roman" w:hint="cs"/>
                <w:sz w:val="28"/>
                <w:szCs w:val="28"/>
                <w:rtl/>
              </w:rPr>
              <w:t xml:space="preserve"> . وعلى ذلك فإذا تم تقسيم وقت رمي الجمرات في أيام التشريق على مجموعات الحجاج حسب الدول القادمين منها ، ويتم ذلك عن طريق مؤسسات الطوافة وحملات الحج المسئولة عن هؤلاء الحجاج حسب الإجراءات النظامية المتبعة ، بأن تعطى لكل حاج عند قدومه إلى المملكة لأداء مناسك الحج بطاقة ذات لون مخصص لبلد الحاج ، يحدد فيها الوقت الذي يفضل أن يرمي فيه الجمرات في أيام التشريق ، مع توعية الحجاج بأن هذا الإجراء فيه مصلحة للحاج والحفاظ على سلامته ، وأن هذه البطاقة هي إجراء تنظيمي ، وليست للمنع من رمي الجمرات لمن لا يحمل اللون المخصص للوقت المحدد ، على ان يصاحب توزيع هذه البطاقات حملة توعية مكثفة تبين أهمية توزيع الوقت على الحجاج لرمي الجمرات ،وأثر ذلك على سلامة الحجاج وسلامة من معهم من الحجاج الضعفاء، وكبار وصغار السن، والنساء . </w:t>
            </w:r>
          </w:p>
          <w:p w:rsidR="00B916F5" w:rsidRPr="00B916F5" w:rsidRDefault="00B916F5" w:rsidP="00FB7ABF">
            <w:pPr>
              <w:spacing w:before="100" w:beforeAutospacing="1" w:after="100" w:afterAutospacing="1" w:line="360" w:lineRule="auto"/>
              <w:jc w:val="lowKashida"/>
              <w:rPr>
                <w:rFonts w:ascii="Times New Roman" w:eastAsia="Times New Roman" w:hAnsi="Times New Roman" w:cs="Times New Roman"/>
                <w:sz w:val="24"/>
                <w:szCs w:val="24"/>
                <w:rtl/>
              </w:rPr>
            </w:pPr>
            <w:r w:rsidRPr="00B916F5">
              <w:rPr>
                <w:rFonts w:ascii="Times New Roman" w:eastAsia="Times New Roman" w:hAnsi="Times New Roman" w:cs="Times New Roman" w:hint="cs"/>
                <w:sz w:val="28"/>
                <w:szCs w:val="28"/>
                <w:rtl/>
              </w:rPr>
              <w:t>ويمكن البدء بتجربة هذا المقترح على الحجاج القادمين من الدول التي يرتفع فيها الوعي بأهمية</w:t>
            </w:r>
          </w:p>
          <w:p w:rsidR="00B916F5" w:rsidRPr="00B916F5" w:rsidRDefault="00B916F5" w:rsidP="00FB7ABF">
            <w:pPr>
              <w:spacing w:before="100" w:beforeAutospacing="1" w:after="100" w:afterAutospacing="1" w:line="360" w:lineRule="auto"/>
              <w:jc w:val="lowKashida"/>
              <w:rPr>
                <w:rFonts w:ascii="Times New Roman" w:eastAsia="Times New Roman" w:hAnsi="Times New Roman" w:cs="Times New Roman"/>
                <w:sz w:val="24"/>
                <w:szCs w:val="24"/>
                <w:rtl/>
              </w:rPr>
            </w:pPr>
            <w:r w:rsidRPr="00B916F5">
              <w:rPr>
                <w:rFonts w:ascii="Times New Roman" w:eastAsia="Times New Roman" w:hAnsi="Times New Roman" w:cs="Times New Roman" w:hint="cs"/>
                <w:sz w:val="28"/>
                <w:szCs w:val="28"/>
                <w:rtl/>
              </w:rPr>
              <w:t xml:space="preserve">النظام ،والالتزام به ، مثل تركيا ، ودول جنوب شرق آسيا ، وبعد ذلك يمكن تقييم هذه التجربة وتلافي الجوانب السلبية التي ظهرت أثناء التطبيق العملي لها ، ومن ثم تعميم التجربة بشكل تدريجي في مواسم </w:t>
            </w:r>
            <w:r w:rsidRPr="00B916F5">
              <w:rPr>
                <w:rFonts w:ascii="Times New Roman" w:eastAsia="Times New Roman" w:hAnsi="Times New Roman" w:cs="Times New Roman" w:hint="cs"/>
                <w:sz w:val="28"/>
                <w:szCs w:val="28"/>
                <w:rtl/>
              </w:rPr>
              <w:lastRenderedPageBreak/>
              <w:t>الحج القادمة .</w:t>
            </w:r>
          </w:p>
          <w:p w:rsidR="00B916F5" w:rsidRPr="00B916F5" w:rsidRDefault="00B916F5" w:rsidP="00FB7ABF">
            <w:pPr>
              <w:spacing w:before="100" w:beforeAutospacing="1" w:after="100" w:afterAutospacing="1" w:line="360" w:lineRule="auto"/>
              <w:jc w:val="lowKashida"/>
              <w:rPr>
                <w:rFonts w:ascii="Times New Roman" w:eastAsia="Times New Roman" w:hAnsi="Times New Roman" w:cs="Times New Roman"/>
                <w:sz w:val="24"/>
                <w:szCs w:val="24"/>
                <w:rtl/>
              </w:rPr>
            </w:pPr>
            <w:r w:rsidRPr="00B916F5">
              <w:rPr>
                <w:rFonts w:ascii="Times New Roman" w:eastAsia="Times New Roman" w:hAnsi="Times New Roman" w:cs="Times New Roman" w:hint="cs"/>
                <w:sz w:val="28"/>
                <w:szCs w:val="28"/>
                <w:rtl/>
              </w:rPr>
              <w:t>*  يجب أن تشتمل التوعية أيضاً على الفتاوى الصادرة عن الجهات المختصة والتي تفيد بجواز الرمي في يوما التشريق 12،11 من ذي الحجة في الليل ، وذلك لجعل وقت رمي الجمرات في هذه الأيام فيه سعة على الحجاج بوجه عام ، وعلى أصحاب الأعذار بوجه خاص .</w:t>
            </w:r>
          </w:p>
          <w:p w:rsidR="00B916F5" w:rsidRPr="00B916F5" w:rsidRDefault="00B916F5" w:rsidP="00FB7ABF">
            <w:pPr>
              <w:spacing w:before="100" w:beforeAutospacing="1" w:after="100" w:afterAutospacing="1" w:line="360" w:lineRule="auto"/>
              <w:jc w:val="lowKashida"/>
              <w:rPr>
                <w:rFonts w:ascii="Times New Roman" w:eastAsia="Times New Roman" w:hAnsi="Times New Roman" w:cs="Times New Roman"/>
                <w:sz w:val="24"/>
                <w:szCs w:val="24"/>
                <w:rtl/>
              </w:rPr>
            </w:pPr>
            <w:r w:rsidRPr="00B916F5">
              <w:rPr>
                <w:rFonts w:ascii="Times New Roman" w:eastAsia="Times New Roman" w:hAnsi="Times New Roman" w:cs="Times New Roman" w:hint="cs"/>
                <w:sz w:val="28"/>
                <w:szCs w:val="28"/>
                <w:rtl/>
              </w:rPr>
              <w:t>*  إلزام مؤسسات الطوافة وحملات الحج بأن يكون لكل حاج تجاوز  عمره 70 عاماً ، ولا يرافقه أحد من ذويه يعينه على أداء مناسك الحج ، خاصة عند رمي الجمرات ، أن تخصص له الحملة مرافق من بين حجاج الحملة ، أو القائمين على تنظيم شؤون الحملة ،وتكون مهمة هذا المرافق مساعدة الحاج كبير السن عندما يحتاج إلى المساعدة ، خاصة في منطقة رمي الجمرات المزدحمة .</w:t>
            </w:r>
          </w:p>
          <w:p w:rsidR="00B916F5" w:rsidRPr="00B916F5" w:rsidRDefault="00B916F5" w:rsidP="00FB7ABF">
            <w:pPr>
              <w:spacing w:before="100" w:beforeAutospacing="1" w:after="100" w:afterAutospacing="1" w:line="360" w:lineRule="auto"/>
              <w:jc w:val="lowKashida"/>
              <w:rPr>
                <w:rFonts w:ascii="Times New Roman" w:eastAsia="Times New Roman" w:hAnsi="Times New Roman" w:cs="Times New Roman"/>
                <w:sz w:val="24"/>
                <w:szCs w:val="24"/>
                <w:rtl/>
              </w:rPr>
            </w:pPr>
            <w:r w:rsidRPr="00B916F5">
              <w:rPr>
                <w:rFonts w:ascii="Times New Roman" w:eastAsia="Times New Roman" w:hAnsi="Times New Roman" w:cs="Times New Roman" w:hint="cs"/>
                <w:sz w:val="28"/>
                <w:szCs w:val="28"/>
                <w:rtl/>
              </w:rPr>
              <w:t xml:space="preserve">  </w:t>
            </w:r>
            <w:r w:rsidRPr="00B916F5">
              <w:rPr>
                <w:rFonts w:ascii="Times New Roman" w:eastAsia="Times New Roman" w:hAnsi="Times New Roman" w:cs="Times New Roman" w:hint="cs"/>
                <w:rtl/>
              </w:rPr>
              <w:t>(19) الشيخ عبد العزيز بن باز : مجموع فتاوى ومقالات متنوعة ( الحج – القسم الثاني ) ، رئاسة إدارة البحوث العلمية</w:t>
            </w:r>
          </w:p>
          <w:p w:rsidR="00B916F5" w:rsidRPr="00B916F5" w:rsidRDefault="00B916F5" w:rsidP="00FB7ABF">
            <w:pPr>
              <w:spacing w:before="100" w:beforeAutospacing="1" w:after="100" w:afterAutospacing="1" w:line="360" w:lineRule="auto"/>
              <w:jc w:val="lowKashida"/>
              <w:rPr>
                <w:rFonts w:ascii="Times New Roman" w:eastAsia="Times New Roman" w:hAnsi="Times New Roman" w:cs="Times New Roman"/>
                <w:sz w:val="24"/>
                <w:szCs w:val="24"/>
                <w:rtl/>
              </w:rPr>
            </w:pPr>
            <w:r w:rsidRPr="00B916F5">
              <w:rPr>
                <w:rFonts w:ascii="Times New Roman" w:eastAsia="Times New Roman" w:hAnsi="Times New Roman" w:cs="Times New Roman" w:hint="cs"/>
                <w:rtl/>
              </w:rPr>
              <w:t xml:space="preserve">      والإفتاء – إدارة مجلة البحوث الإسلامية – الرياض ، ج 17 ، ط 1 ، 1421 هـ ، ص 299 ، ص 310 ، ص 367-  </w:t>
            </w:r>
          </w:p>
          <w:p w:rsidR="00B916F5" w:rsidRPr="00B916F5" w:rsidRDefault="00B916F5" w:rsidP="00FB7ABF">
            <w:pPr>
              <w:spacing w:before="100" w:beforeAutospacing="1" w:after="100" w:afterAutospacing="1" w:line="360" w:lineRule="auto"/>
              <w:jc w:val="lowKashida"/>
              <w:rPr>
                <w:rFonts w:ascii="Times New Roman" w:eastAsia="Times New Roman" w:hAnsi="Times New Roman" w:cs="Times New Roman"/>
                <w:sz w:val="24"/>
                <w:szCs w:val="24"/>
                <w:rtl/>
              </w:rPr>
            </w:pPr>
            <w:r w:rsidRPr="00B916F5">
              <w:rPr>
                <w:rFonts w:ascii="Times New Roman" w:eastAsia="Times New Roman" w:hAnsi="Times New Roman" w:cs="Times New Roman" w:hint="cs"/>
                <w:rtl/>
              </w:rPr>
              <w:t xml:space="preserve">     369، ص 377، ص384. : فتاوى اللجنة الدائمة للبحوث العلمية والإفتاء (الحج والعمرة ) ، رئاسة إدارة البحوث العلمية والإفتاء –  الرياض ، المجلد 11 ، ط 1 ، 1417 هـ ، ص 278 ، ص 282 . </w:t>
            </w:r>
          </w:p>
          <w:p w:rsidR="00B916F5" w:rsidRPr="00B916F5" w:rsidRDefault="00B916F5" w:rsidP="00FB7ABF">
            <w:pPr>
              <w:spacing w:before="100" w:beforeAutospacing="1" w:after="100" w:afterAutospacing="1" w:line="360" w:lineRule="auto"/>
              <w:jc w:val="lowKashida"/>
              <w:rPr>
                <w:rFonts w:ascii="Times New Roman" w:eastAsia="Times New Roman" w:hAnsi="Times New Roman" w:cs="Times New Roman"/>
                <w:sz w:val="24"/>
                <w:szCs w:val="24"/>
                <w:rtl/>
              </w:rPr>
            </w:pPr>
            <w:r w:rsidRPr="00B916F5">
              <w:rPr>
                <w:rFonts w:ascii="Times New Roman" w:eastAsia="Times New Roman" w:hAnsi="Times New Roman" w:cs="Times New Roman" w:hint="cs"/>
                <w:b/>
                <w:bCs/>
                <w:sz w:val="28"/>
                <w:szCs w:val="28"/>
                <w:rtl/>
              </w:rPr>
              <w:t>دراسة مستقبلية  :</w:t>
            </w:r>
          </w:p>
          <w:p w:rsidR="00B916F5" w:rsidRPr="00B916F5" w:rsidRDefault="00B916F5" w:rsidP="00FB7ABF">
            <w:pPr>
              <w:spacing w:before="100" w:beforeAutospacing="1" w:after="100" w:afterAutospacing="1" w:line="360" w:lineRule="auto"/>
              <w:jc w:val="lowKashida"/>
              <w:rPr>
                <w:rFonts w:ascii="Times New Roman" w:eastAsia="Times New Roman" w:hAnsi="Times New Roman" w:cs="Times New Roman"/>
                <w:sz w:val="24"/>
                <w:szCs w:val="24"/>
              </w:rPr>
            </w:pPr>
            <w:r w:rsidRPr="00B916F5">
              <w:rPr>
                <w:rFonts w:ascii="Times New Roman" w:eastAsia="Times New Roman" w:hAnsi="Times New Roman" w:cs="Times New Roman" w:hint="cs"/>
                <w:sz w:val="28"/>
                <w:szCs w:val="28"/>
                <w:rtl/>
              </w:rPr>
              <w:t xml:space="preserve">          تقترح هذه الورقة القيام </w:t>
            </w:r>
            <w:bookmarkStart w:id="0" w:name="_GoBack"/>
            <w:r w:rsidRPr="00B916F5">
              <w:rPr>
                <w:rFonts w:ascii="Times New Roman" w:eastAsia="Times New Roman" w:hAnsi="Times New Roman" w:cs="Times New Roman" w:hint="cs"/>
                <w:sz w:val="28"/>
                <w:szCs w:val="28"/>
                <w:rtl/>
              </w:rPr>
              <w:t xml:space="preserve">بإجراء دراسة حول أنسب ما يمكن ارتداءه في القدمين في منطقة رمي الجمرات في أيام التشريق ، حيث لوحظ أن الكثير من الحجاج يتعثرون في مشيهم بسبب ما ينتعلونه في أرجلهم ( على سبيل المثال كثرة استخدام النعال البلاستيكية الصينية الصنع ذات الإصبع الواحد والتي قد تكون سبباً في تعثر من يرتديها في حالة الازدحام ) </w:t>
            </w:r>
            <w:bookmarkEnd w:id="0"/>
            <w:r w:rsidRPr="00B916F5">
              <w:rPr>
                <w:rFonts w:ascii="Times New Roman" w:eastAsia="Times New Roman" w:hAnsi="Times New Roman" w:cs="Times New Roman" w:hint="cs"/>
                <w:sz w:val="28"/>
                <w:szCs w:val="28"/>
                <w:rtl/>
              </w:rPr>
              <w:t>.</w:t>
            </w:r>
          </w:p>
        </w:tc>
      </w:tr>
    </w:tbl>
    <w:p w:rsidR="002652F1" w:rsidRPr="00B916F5" w:rsidRDefault="002652F1" w:rsidP="00B916F5"/>
    <w:sectPr w:rsidR="002652F1" w:rsidRPr="00B916F5" w:rsidSect="00976A60">
      <w:pgSz w:w="11906" w:h="16838"/>
      <w:pgMar w:top="1440" w:right="1416" w:bottom="1440" w:left="1276"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2"/>
  </w:compat>
  <w:rsids>
    <w:rsidRoot w:val="00976A60"/>
    <w:rsid w:val="002652F1"/>
    <w:rsid w:val="00976A60"/>
    <w:rsid w:val="00B916F5"/>
    <w:rsid w:val="00CB42AF"/>
    <w:rsid w:val="00DA7E95"/>
    <w:rsid w:val="00E73C04"/>
    <w:rsid w:val="00FB7A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2F1"/>
    <w:pPr>
      <w:bidi/>
    </w:pPr>
  </w:style>
  <w:style w:type="paragraph" w:styleId="1">
    <w:name w:val="heading 1"/>
    <w:basedOn w:val="a"/>
    <w:link w:val="1Char"/>
    <w:uiPriority w:val="9"/>
    <w:qFormat/>
    <w:rsid w:val="00CB42AF"/>
    <w:pPr>
      <w:keepNext/>
      <w:spacing w:after="0" w:line="240" w:lineRule="auto"/>
      <w:jc w:val="center"/>
      <w:outlineLvl w:val="0"/>
    </w:pPr>
    <w:rPr>
      <w:rFonts w:ascii="Times New Roman" w:eastAsia="Times New Roman" w:hAnsi="Times New Roman" w:cs="Times New Roman"/>
      <w:kern w:val="36"/>
      <w:sz w:val="32"/>
      <w:szCs w:val="32"/>
    </w:rPr>
  </w:style>
  <w:style w:type="paragraph" w:styleId="2">
    <w:name w:val="heading 2"/>
    <w:basedOn w:val="a"/>
    <w:link w:val="2Char"/>
    <w:uiPriority w:val="9"/>
    <w:qFormat/>
    <w:rsid w:val="00976A60"/>
    <w:pPr>
      <w:keepNext/>
      <w:spacing w:after="0" w:line="240" w:lineRule="auto"/>
      <w:jc w:val="lowKashida"/>
      <w:outlineLvl w:val="1"/>
    </w:pPr>
    <w:rPr>
      <w:rFonts w:ascii="Times New Roman" w:eastAsia="Times New Roman" w:hAnsi="Times New Roman" w:cs="Times New Roman"/>
      <w:b/>
      <w:bCs/>
      <w:sz w:val="32"/>
      <w:szCs w:val="32"/>
    </w:rPr>
  </w:style>
  <w:style w:type="paragraph" w:styleId="3">
    <w:name w:val="heading 3"/>
    <w:basedOn w:val="a"/>
    <w:link w:val="3Char"/>
    <w:uiPriority w:val="9"/>
    <w:qFormat/>
    <w:rsid w:val="00976A60"/>
    <w:pPr>
      <w:keepNext/>
      <w:spacing w:after="0" w:line="540" w:lineRule="atLeast"/>
      <w:ind w:left="-284" w:firstLine="851"/>
      <w:jc w:val="center"/>
      <w:outlineLvl w:val="2"/>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976A60"/>
    <w:rPr>
      <w:rFonts w:ascii="Times New Roman" w:eastAsia="Times New Roman" w:hAnsi="Times New Roman" w:cs="Times New Roman"/>
      <w:b/>
      <w:bCs/>
      <w:sz w:val="32"/>
      <w:szCs w:val="32"/>
    </w:rPr>
  </w:style>
  <w:style w:type="character" w:customStyle="1" w:styleId="3Char">
    <w:name w:val="عنوان 3 Char"/>
    <w:basedOn w:val="a0"/>
    <w:link w:val="3"/>
    <w:uiPriority w:val="9"/>
    <w:rsid w:val="00976A60"/>
    <w:rPr>
      <w:rFonts w:ascii="Times New Roman" w:eastAsia="Times New Roman" w:hAnsi="Times New Roman" w:cs="Times New Roman"/>
      <w:b/>
      <w:bCs/>
      <w:sz w:val="20"/>
      <w:szCs w:val="20"/>
    </w:rPr>
  </w:style>
  <w:style w:type="paragraph" w:styleId="a3">
    <w:name w:val="Body Text"/>
    <w:basedOn w:val="a"/>
    <w:link w:val="Char"/>
    <w:uiPriority w:val="99"/>
    <w:semiHidden/>
    <w:unhideWhenUsed/>
    <w:rsid w:val="00976A60"/>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
    <w:name w:val="نص أساسي Char"/>
    <w:basedOn w:val="a0"/>
    <w:link w:val="a3"/>
    <w:uiPriority w:val="99"/>
    <w:semiHidden/>
    <w:rsid w:val="00976A60"/>
    <w:rPr>
      <w:rFonts w:ascii="Times New Roman" w:eastAsia="Times New Roman" w:hAnsi="Times New Roman" w:cs="Times New Roman"/>
      <w:sz w:val="24"/>
      <w:szCs w:val="24"/>
    </w:rPr>
  </w:style>
  <w:style w:type="character" w:customStyle="1" w:styleId="grame">
    <w:name w:val="grame"/>
    <w:basedOn w:val="a0"/>
    <w:rsid w:val="00976A60"/>
  </w:style>
  <w:style w:type="paragraph" w:styleId="20">
    <w:name w:val="Body Text 2"/>
    <w:basedOn w:val="a"/>
    <w:link w:val="2Char0"/>
    <w:uiPriority w:val="99"/>
    <w:semiHidden/>
    <w:unhideWhenUsed/>
    <w:rsid w:val="00976A60"/>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Char0">
    <w:name w:val="نص أساسي 2 Char"/>
    <w:basedOn w:val="a0"/>
    <w:link w:val="20"/>
    <w:uiPriority w:val="99"/>
    <w:semiHidden/>
    <w:rsid w:val="00976A60"/>
    <w:rPr>
      <w:rFonts w:ascii="Times New Roman" w:eastAsia="Times New Roman" w:hAnsi="Times New Roman" w:cs="Times New Roman"/>
      <w:sz w:val="24"/>
      <w:szCs w:val="24"/>
    </w:rPr>
  </w:style>
  <w:style w:type="paragraph" w:styleId="30">
    <w:name w:val="Body Text 3"/>
    <w:basedOn w:val="a"/>
    <w:link w:val="3Char0"/>
    <w:uiPriority w:val="99"/>
    <w:semiHidden/>
    <w:unhideWhenUsed/>
    <w:rsid w:val="00976A60"/>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Char0">
    <w:name w:val="نص أساسي 3 Char"/>
    <w:basedOn w:val="a0"/>
    <w:link w:val="30"/>
    <w:uiPriority w:val="99"/>
    <w:semiHidden/>
    <w:rsid w:val="00976A60"/>
    <w:rPr>
      <w:rFonts w:ascii="Times New Roman" w:eastAsia="Times New Roman" w:hAnsi="Times New Roman" w:cs="Times New Roman"/>
      <w:sz w:val="24"/>
      <w:szCs w:val="24"/>
    </w:rPr>
  </w:style>
  <w:style w:type="paragraph" w:styleId="a4">
    <w:name w:val="Normal (Web)"/>
    <w:basedOn w:val="a"/>
    <w:uiPriority w:val="99"/>
    <w:unhideWhenUsed/>
    <w:rsid w:val="00976A60"/>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Char">
    <w:name w:val="عنوان 1 Char"/>
    <w:basedOn w:val="a0"/>
    <w:link w:val="1"/>
    <w:uiPriority w:val="9"/>
    <w:rsid w:val="00CB42AF"/>
    <w:rPr>
      <w:rFonts w:ascii="Times New Roman" w:eastAsia="Times New Roman" w:hAnsi="Times New Roman" w:cs="Times New Roman"/>
      <w:kern w:val="36"/>
      <w:sz w:val="32"/>
      <w:szCs w:val="32"/>
    </w:rPr>
  </w:style>
  <w:style w:type="character" w:styleId="Hyperlink">
    <w:name w:val="Hyperlink"/>
    <w:basedOn w:val="a0"/>
    <w:uiPriority w:val="99"/>
    <w:semiHidden/>
    <w:unhideWhenUsed/>
    <w:rsid w:val="00CB42AF"/>
    <w:rPr>
      <w:color w:val="CC6600"/>
      <w:u w:val="single"/>
    </w:rPr>
  </w:style>
  <w:style w:type="character" w:styleId="a5">
    <w:name w:val="FollowedHyperlink"/>
    <w:basedOn w:val="a0"/>
    <w:uiPriority w:val="99"/>
    <w:semiHidden/>
    <w:unhideWhenUsed/>
    <w:rsid w:val="00CB42AF"/>
    <w:rPr>
      <w:color w:val="CC6600"/>
      <w:u w:val="single"/>
    </w:rPr>
  </w:style>
  <w:style w:type="paragraph" w:customStyle="1" w:styleId="logobg">
    <w:name w:val="logobg"/>
    <w:basedOn w:val="a"/>
    <w:rsid w:val="00CB42AF"/>
    <w:pPr>
      <w:bidi w:val="0"/>
      <w:spacing w:after="0" w:line="240" w:lineRule="auto"/>
    </w:pPr>
    <w:rPr>
      <w:rFonts w:ascii="Times New Roman" w:eastAsia="Times New Roman" w:hAnsi="Times New Roman" w:cs="Times New Roman"/>
      <w:sz w:val="24"/>
      <w:szCs w:val="24"/>
    </w:rPr>
  </w:style>
  <w:style w:type="paragraph" w:customStyle="1" w:styleId="tabtext">
    <w:name w:val="tabtext"/>
    <w:basedOn w:val="a"/>
    <w:rsid w:val="00CB42AF"/>
    <w:pPr>
      <w:bidi w:val="0"/>
      <w:spacing w:before="100" w:beforeAutospacing="1" w:after="100" w:afterAutospacing="1" w:line="240" w:lineRule="auto"/>
    </w:pPr>
    <w:rPr>
      <w:rFonts w:ascii="Arial" w:eastAsia="Times New Roman" w:hAnsi="Arial" w:cs="Arial"/>
      <w:b/>
      <w:bCs/>
      <w:color w:val="000000"/>
      <w:sz w:val="24"/>
      <w:szCs w:val="24"/>
    </w:rPr>
  </w:style>
  <w:style w:type="character" w:styleId="a6">
    <w:name w:val="footnote reference"/>
    <w:basedOn w:val="a0"/>
    <w:uiPriority w:val="99"/>
    <w:semiHidden/>
    <w:unhideWhenUsed/>
    <w:rsid w:val="00CB42AF"/>
    <w:rPr>
      <w:vertAlign w:val="superscript"/>
    </w:rPr>
  </w:style>
  <w:style w:type="character" w:customStyle="1" w:styleId="spelle">
    <w:name w:val="spelle"/>
    <w:basedOn w:val="a0"/>
    <w:rsid w:val="00CB42AF"/>
  </w:style>
  <w:style w:type="paragraph" w:styleId="a7">
    <w:name w:val="footnote text"/>
    <w:basedOn w:val="a"/>
    <w:link w:val="Char0"/>
    <w:uiPriority w:val="99"/>
    <w:semiHidden/>
    <w:unhideWhenUsed/>
    <w:rsid w:val="00CB42AF"/>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0">
    <w:name w:val="نص حاشية سفلية Char"/>
    <w:basedOn w:val="a0"/>
    <w:link w:val="a7"/>
    <w:uiPriority w:val="99"/>
    <w:semiHidden/>
    <w:rsid w:val="00CB42AF"/>
    <w:rPr>
      <w:rFonts w:ascii="Times New Roman" w:eastAsia="Times New Roman" w:hAnsi="Times New Roman" w:cs="Times New Roman"/>
      <w:sz w:val="24"/>
      <w:szCs w:val="24"/>
    </w:rPr>
  </w:style>
  <w:style w:type="paragraph" w:styleId="a8">
    <w:name w:val="Body Text Indent"/>
    <w:basedOn w:val="a"/>
    <w:link w:val="Char1"/>
    <w:uiPriority w:val="99"/>
    <w:semiHidden/>
    <w:unhideWhenUsed/>
    <w:rsid w:val="00DA7E95"/>
    <w:pPr>
      <w:spacing w:after="120"/>
      <w:ind w:left="283"/>
    </w:pPr>
  </w:style>
  <w:style w:type="character" w:customStyle="1" w:styleId="Char1">
    <w:name w:val="نص أساسي بمسافة بادئة Char"/>
    <w:basedOn w:val="a0"/>
    <w:link w:val="a8"/>
    <w:uiPriority w:val="99"/>
    <w:semiHidden/>
    <w:rsid w:val="00DA7E95"/>
  </w:style>
  <w:style w:type="character" w:customStyle="1" w:styleId="title11">
    <w:name w:val="title11"/>
    <w:basedOn w:val="a0"/>
    <w:rsid w:val="00DA7E95"/>
    <w:rPr>
      <w:rFonts w:ascii="Arial" w:hAnsi="Arial" w:cs="Arial" w:hint="default"/>
      <w:b/>
      <w:bCs/>
      <w:color w:val="009999"/>
    </w:rPr>
  </w:style>
  <w:style w:type="paragraph" w:styleId="a9">
    <w:name w:val="HTML Top of Form"/>
    <w:basedOn w:val="a"/>
    <w:next w:val="a"/>
    <w:link w:val="Char2"/>
    <w:hidden/>
    <w:uiPriority w:val="99"/>
    <w:semiHidden/>
    <w:unhideWhenUsed/>
    <w:rsid w:val="00DA7E95"/>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Char2">
    <w:name w:val="أعلى النموذج Char"/>
    <w:basedOn w:val="a0"/>
    <w:link w:val="a9"/>
    <w:uiPriority w:val="99"/>
    <w:semiHidden/>
    <w:rsid w:val="00DA7E95"/>
    <w:rPr>
      <w:rFonts w:ascii="Arial" w:eastAsia="Times New Roman" w:hAnsi="Arial" w:cs="Arial"/>
      <w:vanish/>
      <w:sz w:val="16"/>
      <w:szCs w:val="16"/>
    </w:rPr>
  </w:style>
  <w:style w:type="paragraph" w:styleId="aa">
    <w:name w:val="HTML Bottom of Form"/>
    <w:basedOn w:val="a"/>
    <w:next w:val="a"/>
    <w:link w:val="Char3"/>
    <w:hidden/>
    <w:uiPriority w:val="99"/>
    <w:unhideWhenUsed/>
    <w:rsid w:val="00DA7E95"/>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Char3">
    <w:name w:val="أسفل النموذج Char"/>
    <w:basedOn w:val="a0"/>
    <w:link w:val="aa"/>
    <w:uiPriority w:val="99"/>
    <w:rsid w:val="00DA7E95"/>
    <w:rPr>
      <w:rFonts w:ascii="Arial" w:eastAsia="Times New Roman" w:hAnsi="Arial" w:cs="Arial"/>
      <w:vanish/>
      <w:sz w:val="16"/>
      <w:szCs w:val="16"/>
    </w:rPr>
  </w:style>
  <w:style w:type="paragraph" w:styleId="ab">
    <w:name w:val="Subtitle"/>
    <w:basedOn w:val="a"/>
    <w:link w:val="Char4"/>
    <w:uiPriority w:val="11"/>
    <w:qFormat/>
    <w:rsid w:val="00DA7E9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4">
    <w:name w:val="عنوان فرعي Char"/>
    <w:basedOn w:val="a0"/>
    <w:link w:val="ab"/>
    <w:uiPriority w:val="11"/>
    <w:rsid w:val="00DA7E95"/>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01310">
      <w:bodyDiv w:val="1"/>
      <w:marLeft w:val="0"/>
      <w:marRight w:val="0"/>
      <w:marTop w:val="0"/>
      <w:marBottom w:val="0"/>
      <w:divBdr>
        <w:top w:val="none" w:sz="0" w:space="0" w:color="auto"/>
        <w:left w:val="none" w:sz="0" w:space="0" w:color="auto"/>
        <w:bottom w:val="none" w:sz="0" w:space="0" w:color="auto"/>
        <w:right w:val="none" w:sz="0" w:space="0" w:color="auto"/>
      </w:divBdr>
      <w:divsChild>
        <w:div w:id="486869069">
          <w:marLeft w:val="0"/>
          <w:marRight w:val="0"/>
          <w:marTop w:val="0"/>
          <w:marBottom w:val="0"/>
          <w:divBdr>
            <w:top w:val="none" w:sz="0" w:space="0" w:color="auto"/>
            <w:left w:val="none" w:sz="0" w:space="0" w:color="auto"/>
            <w:bottom w:val="none" w:sz="0" w:space="0" w:color="auto"/>
            <w:right w:val="none" w:sz="0" w:space="0" w:color="auto"/>
          </w:divBdr>
          <w:divsChild>
            <w:div w:id="1938562511">
              <w:marLeft w:val="0"/>
              <w:marRight w:val="0"/>
              <w:marTop w:val="0"/>
              <w:marBottom w:val="0"/>
              <w:divBdr>
                <w:top w:val="none" w:sz="0" w:space="0" w:color="auto"/>
                <w:left w:val="none" w:sz="0" w:space="0" w:color="auto"/>
                <w:bottom w:val="none" w:sz="0" w:space="0" w:color="auto"/>
                <w:right w:val="none" w:sz="0" w:space="0" w:color="auto"/>
              </w:divBdr>
            </w:div>
            <w:div w:id="33931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2177</Words>
  <Characters>12410</Characters>
  <Application>Microsoft Office Word</Application>
  <DocSecurity>0</DocSecurity>
  <Lines>103</Lines>
  <Paragraphs>29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14558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معتز المحتسب</cp:lastModifiedBy>
  <cp:revision>3</cp:revision>
  <dcterms:created xsi:type="dcterms:W3CDTF">2008-04-29T06:40:00Z</dcterms:created>
  <dcterms:modified xsi:type="dcterms:W3CDTF">2020-02-18T10:48:00Z</dcterms:modified>
</cp:coreProperties>
</file>