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4A0" w:firstRow="1" w:lastRow="0" w:firstColumn="1" w:lastColumn="0" w:noHBand="0" w:noVBand="1"/>
      </w:tblPr>
      <w:tblGrid>
        <w:gridCol w:w="9244"/>
      </w:tblGrid>
      <w:tr w:rsidR="00657096" w:rsidRPr="00657096">
        <w:trPr>
          <w:trHeight w:val="1125"/>
        </w:trPr>
        <w:tc>
          <w:tcPr>
            <w:tcW w:w="5000" w:type="pct"/>
            <w:tcBorders>
              <w:top w:val="nil"/>
              <w:left w:val="nil"/>
              <w:bottom w:val="nil"/>
              <w:right w:val="nil"/>
            </w:tcBorders>
            <w:vAlign w:val="center"/>
            <w:hideMark/>
          </w:tcPr>
          <w:p w:rsidR="00657096" w:rsidRPr="00657096" w:rsidRDefault="00657096" w:rsidP="00657096">
            <w:pPr>
              <w:bidi w:val="0"/>
              <w:spacing w:after="0" w:line="240" w:lineRule="auto"/>
              <w:jc w:val="center"/>
              <w:rPr>
                <w:rFonts w:ascii="Times New Roman" w:eastAsia="Times New Roman" w:hAnsi="Times New Roman" w:cs="Times New Roman"/>
                <w:sz w:val="24"/>
                <w:szCs w:val="24"/>
              </w:rPr>
            </w:pPr>
            <w:bookmarkStart w:id="0" w:name="_GoBack"/>
            <w:bookmarkEnd w:id="0"/>
          </w:p>
        </w:tc>
      </w:tr>
      <w:tr w:rsidR="00657096" w:rsidRPr="00657096">
        <w:trPr>
          <w:trHeight w:val="1170"/>
        </w:trPr>
        <w:tc>
          <w:tcPr>
            <w:tcW w:w="5000" w:type="pct"/>
            <w:tcBorders>
              <w:top w:val="nil"/>
              <w:left w:val="nil"/>
              <w:bottom w:val="nil"/>
              <w:right w:val="nil"/>
            </w:tcBorders>
            <w:vAlign w:val="center"/>
            <w:hideMark/>
          </w:tcPr>
          <w:p w:rsidR="00657096" w:rsidRPr="00657096" w:rsidRDefault="00657096" w:rsidP="00657096">
            <w:pPr>
              <w:bidi w:val="0"/>
              <w:spacing w:after="0" w:line="240" w:lineRule="auto"/>
              <w:jc w:val="center"/>
              <w:rPr>
                <w:rFonts w:ascii="Times New Roman" w:eastAsia="Times New Roman" w:hAnsi="Times New Roman" w:cs="Times New Roman"/>
                <w:sz w:val="24"/>
                <w:szCs w:val="24"/>
              </w:rPr>
            </w:pPr>
            <w:r w:rsidRPr="00657096">
              <w:rPr>
                <w:rFonts w:ascii="Arial" w:eastAsia="Times New Roman" w:hAnsi="Arial" w:cs="Arial"/>
                <w:b/>
                <w:bCs/>
                <w:sz w:val="26"/>
                <w:szCs w:val="26"/>
                <w:rtl/>
              </w:rPr>
              <w:t xml:space="preserve">معهد خادم الحرمين الشريفين لأبحاث الحج </w:t>
            </w:r>
            <w:r w:rsidRPr="00657096">
              <w:rPr>
                <w:rFonts w:ascii="Times New Roman" w:eastAsia="Times New Roman" w:hAnsi="Times New Roman" w:cs="Times New Roman"/>
                <w:sz w:val="24"/>
                <w:szCs w:val="24"/>
              </w:rPr>
              <w:br/>
            </w:r>
            <w:r w:rsidRPr="00657096">
              <w:rPr>
                <w:rFonts w:ascii="Arial" w:eastAsia="Times New Roman" w:hAnsi="Arial" w:cs="Arial"/>
                <w:b/>
                <w:bCs/>
                <w:color w:val="CB9801"/>
                <w:sz w:val="45"/>
                <w:szCs w:val="45"/>
                <w:rtl/>
              </w:rPr>
              <w:t>الملتقى العلمي الخامس لأبحاث الحج</w:t>
            </w:r>
            <w:r w:rsidRPr="00657096">
              <w:rPr>
                <w:rFonts w:ascii="Times New Roman" w:eastAsia="Times New Roman" w:hAnsi="Times New Roman" w:cs="Times New Roman"/>
                <w:sz w:val="24"/>
                <w:szCs w:val="24"/>
              </w:rPr>
              <w:br/>
            </w:r>
            <w:r w:rsidRPr="00657096">
              <w:rPr>
                <w:rFonts w:ascii="Arial" w:eastAsia="Times New Roman" w:hAnsi="Arial" w:cs="Arial"/>
                <w:b/>
                <w:bCs/>
                <w:color w:val="000099"/>
                <w:sz w:val="30"/>
                <w:szCs w:val="30"/>
              </w:rPr>
              <w:t xml:space="preserve">( </w:t>
            </w:r>
            <w:r w:rsidRPr="00657096">
              <w:rPr>
                <w:rFonts w:ascii="Arial" w:eastAsia="Times New Roman" w:hAnsi="Arial" w:cs="Arial"/>
                <w:b/>
                <w:bCs/>
                <w:color w:val="000099"/>
                <w:sz w:val="30"/>
                <w:szCs w:val="30"/>
                <w:rtl/>
              </w:rPr>
              <w:t>دراسات منطقة الجمرات</w:t>
            </w:r>
            <w:r w:rsidRPr="00657096">
              <w:rPr>
                <w:rFonts w:ascii="Arial" w:eastAsia="Times New Roman" w:hAnsi="Arial" w:cs="Arial"/>
                <w:b/>
                <w:bCs/>
                <w:color w:val="000099"/>
                <w:sz w:val="30"/>
                <w:szCs w:val="30"/>
              </w:rPr>
              <w:t xml:space="preserve"> )</w:t>
            </w:r>
          </w:p>
        </w:tc>
      </w:tr>
      <w:tr w:rsidR="00657096" w:rsidRPr="00657096">
        <w:trPr>
          <w:trHeight w:val="1170"/>
        </w:trPr>
        <w:tc>
          <w:tcPr>
            <w:tcW w:w="5000" w:type="pct"/>
            <w:tcBorders>
              <w:top w:val="nil"/>
              <w:left w:val="nil"/>
              <w:bottom w:val="nil"/>
              <w:right w:val="nil"/>
            </w:tcBorders>
            <w:vAlign w:val="center"/>
            <w:hideMark/>
          </w:tcPr>
          <w:p w:rsidR="00657096" w:rsidRPr="00657096" w:rsidRDefault="00657096" w:rsidP="00657096">
            <w:pPr>
              <w:spacing w:after="0" w:line="240" w:lineRule="auto"/>
              <w:jc w:val="center"/>
              <w:rPr>
                <w:rFonts w:ascii="Times New Roman" w:eastAsia="Times New Roman" w:hAnsi="Times New Roman" w:cs="Times New Roman"/>
                <w:sz w:val="24"/>
                <w:szCs w:val="24"/>
              </w:rPr>
            </w:pPr>
            <w:r w:rsidRPr="00657096">
              <w:rPr>
                <w:rFonts w:ascii="Times New Roman" w:eastAsia="Times New Roman" w:hAnsi="Times New Roman" w:cs="Times New Roman"/>
                <w:b/>
                <w:bCs/>
                <w:color w:val="CB9801"/>
                <w:sz w:val="24"/>
                <w:szCs w:val="24"/>
                <w:rtl/>
              </w:rPr>
              <w:t>أحكام التيسير في الحج: رؤية فقهية مقارنة</w:t>
            </w:r>
            <w:r w:rsidRPr="00657096">
              <w:rPr>
                <w:rFonts w:ascii="Times New Roman" w:eastAsia="Times New Roman" w:hAnsi="Times New Roman" w:cs="Times New Roman"/>
                <w:b/>
                <w:bCs/>
                <w:color w:val="CB9801"/>
                <w:sz w:val="24"/>
                <w:szCs w:val="24"/>
                <w:rtl/>
              </w:rPr>
              <w:br/>
            </w:r>
            <w:r w:rsidRPr="00657096">
              <w:rPr>
                <w:rFonts w:ascii="Times New Roman" w:eastAsia="Times New Roman" w:hAnsi="Times New Roman" w:cs="Times New Roman"/>
                <w:b/>
                <w:bCs/>
                <w:color w:val="CB9801"/>
                <w:sz w:val="24"/>
                <w:szCs w:val="24"/>
                <w:rtl/>
              </w:rPr>
              <w:br/>
              <w:t>إعداد</w:t>
            </w:r>
            <w:r w:rsidRPr="00657096">
              <w:rPr>
                <w:rFonts w:ascii="Times New Roman" w:eastAsia="Times New Roman" w:hAnsi="Times New Roman" w:cs="Times New Roman"/>
                <w:b/>
                <w:bCs/>
                <w:color w:val="CB9801"/>
                <w:sz w:val="24"/>
                <w:szCs w:val="24"/>
                <w:rtl/>
              </w:rPr>
              <w:br/>
            </w:r>
            <w:r w:rsidRPr="00657096">
              <w:rPr>
                <w:rFonts w:ascii="Times New Roman" w:eastAsia="Times New Roman" w:hAnsi="Times New Roman" w:cs="Times New Roman"/>
                <w:b/>
                <w:bCs/>
                <w:color w:val="CB9801"/>
                <w:sz w:val="24"/>
                <w:szCs w:val="24"/>
                <w:rtl/>
              </w:rPr>
              <w:br/>
              <w:t xml:space="preserve">د. عثمان الصديقي , </w:t>
            </w:r>
            <w:proofErr w:type="spellStart"/>
            <w:r w:rsidRPr="00657096">
              <w:rPr>
                <w:rFonts w:ascii="Times New Roman" w:eastAsia="Times New Roman" w:hAnsi="Times New Roman" w:cs="Times New Roman"/>
                <w:b/>
                <w:bCs/>
                <w:color w:val="CB9801"/>
                <w:sz w:val="24"/>
                <w:szCs w:val="24"/>
                <w:rtl/>
              </w:rPr>
              <w:t>أ.د</w:t>
            </w:r>
            <w:proofErr w:type="spellEnd"/>
            <w:r w:rsidRPr="00657096">
              <w:rPr>
                <w:rFonts w:ascii="Times New Roman" w:eastAsia="Times New Roman" w:hAnsi="Times New Roman" w:cs="Times New Roman"/>
                <w:b/>
                <w:bCs/>
                <w:color w:val="CB9801"/>
                <w:sz w:val="24"/>
                <w:szCs w:val="24"/>
                <w:rtl/>
              </w:rPr>
              <w:t xml:space="preserve">. محمد </w:t>
            </w:r>
            <w:proofErr w:type="spellStart"/>
            <w:r w:rsidRPr="00657096">
              <w:rPr>
                <w:rFonts w:ascii="Times New Roman" w:eastAsia="Times New Roman" w:hAnsi="Times New Roman" w:cs="Times New Roman"/>
                <w:b/>
                <w:bCs/>
                <w:color w:val="CB9801"/>
                <w:sz w:val="24"/>
                <w:szCs w:val="24"/>
                <w:rtl/>
              </w:rPr>
              <w:t>النجيمي</w:t>
            </w:r>
            <w:proofErr w:type="spellEnd"/>
            <w:r w:rsidRPr="00657096">
              <w:rPr>
                <w:rFonts w:ascii="Times New Roman" w:eastAsia="Times New Roman" w:hAnsi="Times New Roman" w:cs="Times New Roman"/>
                <w:b/>
                <w:bCs/>
                <w:color w:val="CB9801"/>
                <w:sz w:val="24"/>
                <w:szCs w:val="24"/>
                <w:rtl/>
              </w:rPr>
              <w:t xml:space="preserve"> , </w:t>
            </w:r>
            <w:proofErr w:type="spellStart"/>
            <w:r w:rsidRPr="00657096">
              <w:rPr>
                <w:rFonts w:ascii="Times New Roman" w:eastAsia="Times New Roman" w:hAnsi="Times New Roman" w:cs="Times New Roman"/>
                <w:b/>
                <w:bCs/>
                <w:color w:val="CB9801"/>
                <w:sz w:val="24"/>
                <w:szCs w:val="24"/>
                <w:rtl/>
              </w:rPr>
              <w:t>أ.د</w:t>
            </w:r>
            <w:proofErr w:type="spellEnd"/>
            <w:r w:rsidRPr="00657096">
              <w:rPr>
                <w:rFonts w:ascii="Times New Roman" w:eastAsia="Times New Roman" w:hAnsi="Times New Roman" w:cs="Times New Roman"/>
                <w:b/>
                <w:bCs/>
                <w:color w:val="CB9801"/>
                <w:sz w:val="24"/>
                <w:szCs w:val="24"/>
                <w:rtl/>
              </w:rPr>
              <w:t>. عبدالله الدرعان , د. عبدالسلام الشويعر</w:t>
            </w:r>
            <w:r w:rsidRPr="00657096">
              <w:rPr>
                <w:rFonts w:ascii="Times New Roman" w:eastAsia="Times New Roman" w:hAnsi="Times New Roman" w:cs="Times New Roman"/>
                <w:b/>
                <w:bCs/>
                <w:color w:val="CB9801"/>
                <w:sz w:val="24"/>
                <w:szCs w:val="24"/>
                <w:rtl/>
              </w:rPr>
              <w:br/>
            </w:r>
            <w:r w:rsidRPr="00657096">
              <w:rPr>
                <w:rFonts w:ascii="Times New Roman" w:eastAsia="Times New Roman" w:hAnsi="Times New Roman" w:cs="Times New Roman"/>
                <w:b/>
                <w:bCs/>
                <w:color w:val="CB9801"/>
                <w:sz w:val="24"/>
                <w:szCs w:val="24"/>
                <w:rtl/>
              </w:rPr>
              <w:br/>
              <w:t>كلية الملك فهد الأمنية</w:t>
            </w:r>
          </w:p>
        </w:tc>
      </w:tr>
      <w:tr w:rsidR="00657096" w:rsidRPr="00657096">
        <w:trPr>
          <w:trHeight w:val="1170"/>
        </w:trPr>
        <w:tc>
          <w:tcPr>
            <w:tcW w:w="5000" w:type="pct"/>
            <w:tcBorders>
              <w:top w:val="nil"/>
              <w:left w:val="nil"/>
              <w:bottom w:val="nil"/>
              <w:right w:val="nil"/>
            </w:tcBorders>
            <w:vAlign w:val="center"/>
            <w:hideMark/>
          </w:tcPr>
          <w:p w:rsidR="00657096" w:rsidRPr="00657096" w:rsidRDefault="00657096" w:rsidP="00657096">
            <w:pPr>
              <w:spacing w:before="100" w:beforeAutospacing="1" w:after="100" w:afterAutospacing="1" w:line="240" w:lineRule="auto"/>
              <w:jc w:val="center"/>
              <w:rPr>
                <w:rFonts w:ascii="Times New Roman" w:eastAsia="Times New Roman" w:hAnsi="Times New Roman" w:cs="Times New Roman"/>
                <w:sz w:val="24"/>
                <w:szCs w:val="24"/>
              </w:rPr>
            </w:pPr>
            <w:r w:rsidRPr="00657096">
              <w:rPr>
                <w:rFonts w:ascii="AL-Battar" w:eastAsia="Times New Roman" w:hAnsi="AL-Battar" w:cs="Times New Roman"/>
                <w:color w:val="000000"/>
                <w:sz w:val="34"/>
                <w:szCs w:val="34"/>
                <w:rtl/>
              </w:rPr>
              <w:t>ملخص</w:t>
            </w:r>
            <w:r w:rsidRPr="00657096">
              <w:rPr>
                <w:rFonts w:ascii="Times New Roman" w:eastAsia="Times New Roman" w:hAnsi="Times New Roman" w:cs="Times New Roman" w:hint="cs"/>
                <w:color w:val="000000"/>
                <w:sz w:val="34"/>
                <w:szCs w:val="34"/>
              </w:rPr>
              <w:t xml:space="preserve"> </w:t>
            </w:r>
            <w:r w:rsidRPr="00657096">
              <w:rPr>
                <w:rFonts w:ascii="AL-Battar" w:eastAsia="Times New Roman" w:hAnsi="AL-Battar" w:cs="Times New Roman"/>
                <w:color w:val="000000"/>
                <w:sz w:val="34"/>
                <w:szCs w:val="34"/>
                <w:rtl/>
              </w:rPr>
              <w:t>البحث</w:t>
            </w:r>
          </w:p>
          <w:p w:rsidR="00657096" w:rsidRPr="00657096" w:rsidRDefault="00657096" w:rsidP="00657096">
            <w:pPr>
              <w:spacing w:before="120" w:after="100" w:afterAutospacing="1" w:line="288" w:lineRule="auto"/>
              <w:jc w:val="lowKashida"/>
              <w:rPr>
                <w:rFonts w:ascii="Times New Roman" w:eastAsia="Times New Roman" w:hAnsi="Times New Roman" w:cs="Times New Roman"/>
                <w:sz w:val="24"/>
                <w:szCs w:val="24"/>
                <w:rtl/>
              </w:rPr>
            </w:pPr>
            <w:r w:rsidRPr="00657096">
              <w:rPr>
                <w:rFonts w:ascii="SKR HEAD1" w:eastAsia="Times New Roman" w:hAnsi="SKR HEAD1" w:cs="Times New Roman"/>
                <w:sz w:val="32"/>
                <w:szCs w:val="32"/>
                <w:rtl/>
              </w:rPr>
              <w:t>مقدمة:</w:t>
            </w:r>
          </w:p>
          <w:p w:rsidR="00657096" w:rsidRPr="00657096" w:rsidRDefault="00657096" w:rsidP="00657096">
            <w:pPr>
              <w:spacing w:before="120" w:after="100" w:afterAutospacing="1" w:line="288" w:lineRule="auto"/>
              <w:ind w:firstLine="567"/>
              <w:jc w:val="lowKashida"/>
              <w:rPr>
                <w:rFonts w:ascii="Times New Roman" w:eastAsia="Times New Roman" w:hAnsi="Times New Roman" w:cs="Times New Roman"/>
                <w:sz w:val="24"/>
                <w:szCs w:val="24"/>
                <w:rtl/>
              </w:rPr>
            </w:pPr>
            <w:r w:rsidRPr="00657096">
              <w:rPr>
                <w:rFonts w:ascii="MCS Madinah S_U normal." w:eastAsia="Times New Roman" w:hAnsi="MCS Madinah S_U normal." w:cs="Times New Roman"/>
                <w:sz w:val="32"/>
                <w:szCs w:val="32"/>
                <w:rtl/>
              </w:rPr>
              <w:t>الحمد لله رب العالمين والصلاة والسلام على أشرف الأنبياء والمرسلين سيدنا محمد وعلى آله وصحبه أجمعين وبعد:</w:t>
            </w:r>
          </w:p>
          <w:p w:rsidR="00657096" w:rsidRPr="00657096" w:rsidRDefault="00657096" w:rsidP="00657096">
            <w:pPr>
              <w:spacing w:before="120" w:after="100" w:afterAutospacing="1" w:line="312" w:lineRule="auto"/>
              <w:ind w:firstLine="567"/>
              <w:jc w:val="lowKashida"/>
              <w:rPr>
                <w:rFonts w:ascii="Times New Roman" w:eastAsia="Times New Roman" w:hAnsi="Times New Roman" w:cs="Times New Roman"/>
                <w:sz w:val="24"/>
                <w:szCs w:val="24"/>
                <w:rtl/>
              </w:rPr>
            </w:pPr>
            <w:r w:rsidRPr="00657096">
              <w:rPr>
                <w:rFonts w:ascii="MCS Madinah S_U normal." w:eastAsia="Times New Roman" w:hAnsi="MCS Madinah S_U normal." w:cs="Times New Roman"/>
                <w:sz w:val="32"/>
                <w:szCs w:val="32"/>
                <w:rtl/>
              </w:rPr>
              <w:t xml:space="preserve">انطلاقاً من أهمية فريضة الحج لكونها الركن الخامس من أركان الإسلام الخمسة, وامتثالاً لقوله تعالى: </w:t>
            </w:r>
            <w:r w:rsidRPr="00657096">
              <w:rPr>
                <w:rFonts w:ascii="AGA Arabesque" w:eastAsia="Times New Roman" w:hAnsi="AGA Arabesque" w:cs="Times New Roman"/>
                <w:sz w:val="32"/>
                <w:szCs w:val="32"/>
              </w:rPr>
              <w:t></w:t>
            </w:r>
            <w:r w:rsidRPr="00657096">
              <w:rPr>
                <w:rFonts w:ascii="MCS Madinah S_U normal." w:eastAsia="Times New Roman" w:hAnsi="MCS Madinah S_U normal." w:cs="Times New Roman"/>
                <w:sz w:val="32"/>
                <w:szCs w:val="32"/>
                <w:rtl/>
              </w:rPr>
              <w:t xml:space="preserve"> </w:t>
            </w:r>
            <w:r w:rsidRPr="00657096">
              <w:rPr>
                <w:rFonts w:ascii="Othmani" w:eastAsia="Times New Roman" w:hAnsi="Othmani" w:cs="Times New Roman"/>
                <w:sz w:val="30"/>
                <w:szCs w:val="30"/>
                <w:rtl/>
              </w:rPr>
              <w:t>يُرِيدُ اللَّهُ بِكُمُ الْيُسْرَ وَلا يُرِيدُ بِكُمُ الْعُسْرَ</w:t>
            </w:r>
            <w:r w:rsidRPr="00657096">
              <w:rPr>
                <w:rFonts w:ascii="MCS Madinah S_U normal." w:eastAsia="Times New Roman" w:hAnsi="MCS Madinah S_U normal." w:cs="Times New Roman"/>
                <w:sz w:val="32"/>
                <w:szCs w:val="32"/>
                <w:rtl/>
              </w:rPr>
              <w:t xml:space="preserve"> </w:t>
            </w:r>
            <w:r w:rsidRPr="00657096">
              <w:rPr>
                <w:rFonts w:ascii="AGA Arabesque" w:eastAsia="Times New Roman" w:hAnsi="AGA Arabesque" w:cs="Times New Roman"/>
                <w:sz w:val="32"/>
                <w:szCs w:val="32"/>
              </w:rPr>
              <w:t></w:t>
            </w:r>
            <w:r w:rsidRPr="00657096">
              <w:rPr>
                <w:rFonts w:ascii="MCS Madinah S_U normal." w:eastAsia="Times New Roman" w:hAnsi="MCS Madinah S_U normal." w:cs="Times New Roman"/>
                <w:sz w:val="32"/>
                <w:szCs w:val="32"/>
                <w:rtl/>
              </w:rPr>
              <w:t xml:space="preserve"> </w:t>
            </w:r>
            <w:r w:rsidRPr="00657096">
              <w:rPr>
                <w:rFonts w:ascii="MCS Madinah S_U normal." w:eastAsia="Times New Roman" w:hAnsi="MCS Madinah S_U normal." w:cs="Times New Roman"/>
                <w:sz w:val="26"/>
                <w:szCs w:val="26"/>
                <w:rtl/>
              </w:rPr>
              <w:t>(</w:t>
            </w:r>
            <w:r w:rsidRPr="00657096">
              <w:rPr>
                <w:rFonts w:ascii="MCS Madinah S_U normal." w:eastAsia="Times New Roman" w:hAnsi="MCS Madinah S_U normal." w:cs="Times New Roman"/>
                <w:sz w:val="32"/>
                <w:szCs w:val="32"/>
                <w:rtl/>
              </w:rPr>
              <w:t>البقرة 185), واستجابة لتوجيه المصطفى صلى الله عليه وسلم, حيث قال: ( يسروا ولا تعسروا وبشروا ولا تنفروا ), ونظراً لما يحدث أثناء أداء هذا الركن من ازدحام شديد, واستشعاراً من كلية الملك فهد الأمنية بدورها ومسئوليتها باعتبارها أحد القطاعات الأمنية المشاركة في خدمة الحجيج, في إيجاد الحلول التي تهم القطاعات الأمنية, وتيسر القيام بفريضة الحج فقد قام مركز البحوث والدراسات بالكلية بإقامة حلقة نقاش بعنوان ( أحكام التيسير في الحج: رؤية فقهية مقارنة ) خلال الفترة: 17 ـ 18/9/1425هـ الموافق 31 أكتوبر ـ 1 نوفمبر/2004م.</w:t>
            </w:r>
          </w:p>
          <w:p w:rsidR="00657096" w:rsidRPr="00657096" w:rsidRDefault="00657096" w:rsidP="00657096">
            <w:pPr>
              <w:spacing w:before="120" w:after="100" w:afterAutospacing="1" w:line="312" w:lineRule="auto"/>
              <w:ind w:firstLine="567"/>
              <w:jc w:val="lowKashida"/>
              <w:rPr>
                <w:rFonts w:ascii="Times New Roman" w:eastAsia="Times New Roman" w:hAnsi="Times New Roman" w:cs="Times New Roman"/>
                <w:sz w:val="24"/>
                <w:szCs w:val="24"/>
                <w:rtl/>
              </w:rPr>
            </w:pPr>
            <w:r w:rsidRPr="00657096">
              <w:rPr>
                <w:rFonts w:ascii="MCS Madinah S_U normal." w:eastAsia="Times New Roman" w:hAnsi="MCS Madinah S_U normal." w:cs="Times New Roman"/>
                <w:sz w:val="32"/>
                <w:szCs w:val="32"/>
                <w:rtl/>
              </w:rPr>
              <w:t xml:space="preserve">حيث تم عقد الحلقة خلال يومين متتالين برعاية سعادة مدير عام الكلية اللواء/ عبدالرحمن بن عبدالعزيز </w:t>
            </w:r>
            <w:proofErr w:type="spellStart"/>
            <w:r w:rsidRPr="00657096">
              <w:rPr>
                <w:rFonts w:ascii="MCS Madinah S_U normal." w:eastAsia="Times New Roman" w:hAnsi="MCS Madinah S_U normal." w:cs="Times New Roman"/>
                <w:sz w:val="32"/>
                <w:szCs w:val="32"/>
                <w:rtl/>
              </w:rPr>
              <w:t>الفدا</w:t>
            </w:r>
            <w:proofErr w:type="spellEnd"/>
            <w:r w:rsidRPr="00657096">
              <w:rPr>
                <w:rFonts w:ascii="MCS Madinah S_U normal." w:eastAsia="Times New Roman" w:hAnsi="MCS Madinah S_U normal." w:cs="Times New Roman"/>
                <w:sz w:val="32"/>
                <w:szCs w:val="32"/>
                <w:rtl/>
              </w:rPr>
              <w:t xml:space="preserve"> وسعادة نائب مدير عامة الكلية اللواء الدكتور/ خالد بن سليمان الخليوي وقد قدمت في اليوم الأول ورقتي بحث الأولى بعنوان ( التيسير في فريضة الحج: وأحكام الرخص ) قدمها الأستاذ الدكتور/ عبدالله بن عبدالعزيز الدرعان, أما الورقة الثانية فهي بعنوان ( التيسير في تنوع المناسك, وفي يوم التروية ) قدمها الدكتور/ عبدالسلام </w:t>
            </w:r>
            <w:r w:rsidRPr="00657096">
              <w:rPr>
                <w:rFonts w:ascii="MCS Madinah S_U normal." w:eastAsia="Times New Roman" w:hAnsi="MCS Madinah S_U normal." w:cs="Times New Roman"/>
                <w:sz w:val="32"/>
                <w:szCs w:val="32"/>
                <w:rtl/>
              </w:rPr>
              <w:lastRenderedPageBreak/>
              <w:t>الشويعر وقد ترأس هذه الجلسة الدكتور/ علي بن عبدالله الشهري.</w:t>
            </w:r>
          </w:p>
          <w:p w:rsidR="00657096" w:rsidRPr="00657096" w:rsidRDefault="00657096" w:rsidP="00657096">
            <w:pPr>
              <w:spacing w:before="120" w:after="100" w:afterAutospacing="1" w:line="312" w:lineRule="auto"/>
              <w:ind w:firstLine="567"/>
              <w:jc w:val="lowKashida"/>
              <w:rPr>
                <w:rFonts w:ascii="Times New Roman" w:eastAsia="Times New Roman" w:hAnsi="Times New Roman" w:cs="Times New Roman"/>
                <w:sz w:val="24"/>
                <w:szCs w:val="24"/>
                <w:rtl/>
              </w:rPr>
            </w:pPr>
            <w:r w:rsidRPr="00657096">
              <w:rPr>
                <w:rFonts w:ascii="MCS Madinah S_U normal." w:eastAsia="Times New Roman" w:hAnsi="MCS Madinah S_U normal." w:cs="Times New Roman"/>
                <w:sz w:val="32"/>
                <w:szCs w:val="32"/>
                <w:rtl/>
              </w:rPr>
              <w:t xml:space="preserve">أما اليوم الثاني فقد قدمت فيه ورقتي بحث الأولى بعنوان ( التيسير في أعمال يوم النحر, وفي أيام التشريق والوداع ) قـــدمها الأستاذ الدكتور/ محمد بن يحيى </w:t>
            </w:r>
            <w:proofErr w:type="spellStart"/>
            <w:r w:rsidRPr="00657096">
              <w:rPr>
                <w:rFonts w:ascii="MCS Madinah S_U normal." w:eastAsia="Times New Roman" w:hAnsi="MCS Madinah S_U normal." w:cs="Times New Roman"/>
                <w:sz w:val="32"/>
                <w:szCs w:val="32"/>
                <w:rtl/>
              </w:rPr>
              <w:t>النجيمي</w:t>
            </w:r>
            <w:proofErr w:type="spellEnd"/>
            <w:r w:rsidRPr="00657096">
              <w:rPr>
                <w:rFonts w:ascii="MCS Madinah S_U normal." w:eastAsia="Times New Roman" w:hAnsi="MCS Madinah S_U normal." w:cs="Times New Roman"/>
                <w:sz w:val="32"/>
                <w:szCs w:val="32"/>
                <w:rtl/>
              </w:rPr>
              <w:t>, أمـــا الورقة الثانيــــة فكانت بعنوان ( التيسير في يومي عرفة ومزدلفة ) قدمها الدكتور/ عثمان بن محمد الصديقي, وقد ترأس هذه الجلسة الدكتور/ فيصل بت عبدالعزيز اليوسف.</w:t>
            </w:r>
          </w:p>
          <w:p w:rsidR="00657096" w:rsidRPr="00657096" w:rsidRDefault="00657096" w:rsidP="00657096">
            <w:pPr>
              <w:spacing w:before="120" w:after="100" w:afterAutospacing="1" w:line="288" w:lineRule="auto"/>
              <w:jc w:val="lowKashida"/>
              <w:rPr>
                <w:rFonts w:ascii="Times New Roman" w:eastAsia="Times New Roman" w:hAnsi="Times New Roman" w:cs="Times New Roman"/>
                <w:sz w:val="24"/>
                <w:szCs w:val="24"/>
                <w:rtl/>
              </w:rPr>
            </w:pPr>
            <w:r w:rsidRPr="00657096">
              <w:rPr>
                <w:rFonts w:ascii="SKR HEAD1" w:eastAsia="Times New Roman" w:hAnsi="SKR HEAD1" w:cs="Times New Roman"/>
                <w:sz w:val="32"/>
                <w:szCs w:val="32"/>
                <w:rtl/>
              </w:rPr>
              <w:t> الهدف:</w:t>
            </w:r>
          </w:p>
          <w:p w:rsidR="00657096" w:rsidRPr="00657096" w:rsidRDefault="00657096" w:rsidP="00657096">
            <w:pPr>
              <w:spacing w:before="120" w:after="100" w:afterAutospacing="1" w:line="288" w:lineRule="auto"/>
              <w:ind w:firstLine="567"/>
              <w:jc w:val="lowKashida"/>
              <w:rPr>
                <w:rFonts w:ascii="Times New Roman" w:eastAsia="Times New Roman" w:hAnsi="Times New Roman" w:cs="Times New Roman"/>
                <w:sz w:val="24"/>
                <w:szCs w:val="24"/>
                <w:rtl/>
              </w:rPr>
            </w:pPr>
            <w:r w:rsidRPr="00657096">
              <w:rPr>
                <w:rFonts w:ascii="MCS Madinah S_U normal." w:eastAsia="Times New Roman" w:hAnsi="MCS Madinah S_U normal." w:cs="Times New Roman"/>
                <w:sz w:val="32"/>
                <w:szCs w:val="32"/>
                <w:rtl/>
              </w:rPr>
              <w:t xml:space="preserve">هدفت هذه الحلقة لتحقيق </w:t>
            </w:r>
            <w:proofErr w:type="spellStart"/>
            <w:r w:rsidRPr="00657096">
              <w:rPr>
                <w:rFonts w:ascii="MCS Madinah S_U normal." w:eastAsia="Times New Roman" w:hAnsi="MCS Madinah S_U normal." w:cs="Times New Roman"/>
                <w:sz w:val="32"/>
                <w:szCs w:val="32"/>
                <w:rtl/>
              </w:rPr>
              <w:t>مايلي</w:t>
            </w:r>
            <w:proofErr w:type="spellEnd"/>
            <w:r w:rsidRPr="00657096">
              <w:rPr>
                <w:rFonts w:ascii="MCS Madinah S_U normal." w:eastAsia="Times New Roman" w:hAnsi="MCS Madinah S_U normal." w:cs="Times New Roman"/>
                <w:sz w:val="32"/>
                <w:szCs w:val="32"/>
                <w:rtl/>
              </w:rPr>
              <w:t>:</w:t>
            </w:r>
          </w:p>
          <w:p w:rsidR="00657096" w:rsidRPr="00657096" w:rsidRDefault="00657096" w:rsidP="00657096">
            <w:pPr>
              <w:spacing w:before="120" w:after="100" w:afterAutospacing="1" w:line="288" w:lineRule="auto"/>
              <w:ind w:firstLine="567"/>
              <w:jc w:val="lowKashida"/>
              <w:rPr>
                <w:rFonts w:ascii="Times New Roman" w:eastAsia="Times New Roman" w:hAnsi="Times New Roman" w:cs="Times New Roman"/>
                <w:sz w:val="24"/>
                <w:szCs w:val="24"/>
                <w:rtl/>
              </w:rPr>
            </w:pPr>
            <w:r w:rsidRPr="00657096">
              <w:rPr>
                <w:rFonts w:ascii="MCS Madinah S_U normal." w:eastAsia="Times New Roman" w:hAnsi="MCS Madinah S_U normal." w:cs="Times New Roman"/>
                <w:sz w:val="32"/>
                <w:szCs w:val="32"/>
                <w:rtl/>
              </w:rPr>
              <w:t>مناقشة مسائل الحج المهمة برؤية فقهية مقارنة, وبخاصة تلك المسائل التي قد يترافق معها ارتفاع في كثافة الحشود, ومن ثم النظر في سبل التيسير الممكنة لضيوف الرحمن من منظور فقهي.</w:t>
            </w:r>
          </w:p>
          <w:p w:rsidR="00657096" w:rsidRPr="00657096" w:rsidRDefault="00657096" w:rsidP="00657096">
            <w:pPr>
              <w:spacing w:before="360" w:after="100" w:afterAutospacing="1" w:line="288" w:lineRule="auto"/>
              <w:jc w:val="lowKashida"/>
              <w:rPr>
                <w:rFonts w:ascii="Times New Roman" w:eastAsia="Times New Roman" w:hAnsi="Times New Roman" w:cs="Times New Roman"/>
                <w:sz w:val="24"/>
                <w:szCs w:val="24"/>
                <w:rtl/>
              </w:rPr>
            </w:pPr>
            <w:r w:rsidRPr="00657096">
              <w:rPr>
                <w:rFonts w:ascii="SKR HEAD1" w:eastAsia="Times New Roman" w:hAnsi="SKR HEAD1" w:cs="Times New Roman"/>
                <w:sz w:val="32"/>
                <w:szCs w:val="32"/>
                <w:rtl/>
              </w:rPr>
              <w:t>المشاركون:</w:t>
            </w:r>
          </w:p>
          <w:p w:rsidR="00657096" w:rsidRPr="00657096" w:rsidRDefault="00657096" w:rsidP="00657096">
            <w:pPr>
              <w:spacing w:before="120" w:after="0" w:line="288" w:lineRule="auto"/>
              <w:ind w:left="1287" w:hanging="360"/>
              <w:jc w:val="lowKashida"/>
              <w:rPr>
                <w:rFonts w:ascii="Times New Roman" w:eastAsia="Times New Roman" w:hAnsi="Times New Roman" w:cs="Times New Roman"/>
                <w:sz w:val="24"/>
                <w:szCs w:val="24"/>
                <w:rtl/>
              </w:rPr>
            </w:pPr>
            <w:r w:rsidRPr="00657096">
              <w:rPr>
                <w:rFonts w:ascii="Symbol" w:eastAsia="Times New Roman" w:hAnsi="Symbol" w:cs="Times New Roman"/>
                <w:sz w:val="32"/>
                <w:szCs w:val="32"/>
              </w:rPr>
              <w:t></w:t>
            </w:r>
            <w:r w:rsidRPr="00657096">
              <w:rPr>
                <w:rFonts w:ascii="Times New Roman" w:eastAsia="Times New Roman" w:hAnsi="Times New Roman" w:cs="Times New Roman"/>
                <w:sz w:val="14"/>
                <w:szCs w:val="14"/>
                <w:rtl/>
              </w:rPr>
              <w:t xml:space="preserve">       </w:t>
            </w:r>
            <w:r w:rsidRPr="00657096">
              <w:rPr>
                <w:rFonts w:ascii="MCS Madinah S_U normal." w:eastAsia="Times New Roman" w:hAnsi="MCS Madinah S_U normal." w:cs="Times New Roman"/>
                <w:sz w:val="32"/>
                <w:szCs w:val="32"/>
                <w:rtl/>
              </w:rPr>
              <w:t>إدارة الشئون الدينية بالحرس الوطني.</w:t>
            </w:r>
          </w:p>
          <w:p w:rsidR="00657096" w:rsidRPr="00657096" w:rsidRDefault="00657096" w:rsidP="00657096">
            <w:pPr>
              <w:spacing w:before="120" w:after="0" w:line="288" w:lineRule="auto"/>
              <w:ind w:left="1287" w:hanging="360"/>
              <w:jc w:val="lowKashida"/>
              <w:rPr>
                <w:rFonts w:ascii="Times New Roman" w:eastAsia="Times New Roman" w:hAnsi="Times New Roman" w:cs="Times New Roman"/>
                <w:sz w:val="24"/>
                <w:szCs w:val="24"/>
                <w:rtl/>
              </w:rPr>
            </w:pPr>
            <w:r w:rsidRPr="00657096">
              <w:rPr>
                <w:rFonts w:ascii="Symbol" w:eastAsia="Times New Roman" w:hAnsi="Symbol" w:cs="Times New Roman"/>
                <w:sz w:val="32"/>
                <w:szCs w:val="32"/>
              </w:rPr>
              <w:t></w:t>
            </w:r>
            <w:r w:rsidRPr="00657096">
              <w:rPr>
                <w:rFonts w:ascii="Times New Roman" w:eastAsia="Times New Roman" w:hAnsi="Times New Roman" w:cs="Times New Roman"/>
                <w:sz w:val="14"/>
                <w:szCs w:val="14"/>
                <w:rtl/>
              </w:rPr>
              <w:t xml:space="preserve">       </w:t>
            </w:r>
            <w:r w:rsidRPr="00657096">
              <w:rPr>
                <w:rFonts w:ascii="MCS Madinah S_U normal." w:eastAsia="Times New Roman" w:hAnsi="MCS Madinah S_U normal." w:cs="Times New Roman"/>
                <w:sz w:val="32"/>
                <w:szCs w:val="32"/>
                <w:rtl/>
              </w:rPr>
              <w:t>ممثلون عن القطاعات الأمنية.</w:t>
            </w:r>
          </w:p>
          <w:p w:rsidR="00657096" w:rsidRPr="00657096" w:rsidRDefault="00657096" w:rsidP="00657096">
            <w:pPr>
              <w:spacing w:before="120" w:after="0" w:line="288" w:lineRule="auto"/>
              <w:ind w:left="1287" w:hanging="360"/>
              <w:jc w:val="lowKashida"/>
              <w:rPr>
                <w:rFonts w:ascii="Times New Roman" w:eastAsia="Times New Roman" w:hAnsi="Times New Roman" w:cs="Times New Roman"/>
                <w:sz w:val="24"/>
                <w:szCs w:val="24"/>
                <w:rtl/>
              </w:rPr>
            </w:pPr>
            <w:r w:rsidRPr="00657096">
              <w:rPr>
                <w:rFonts w:ascii="Symbol" w:eastAsia="Times New Roman" w:hAnsi="Symbol" w:cs="Times New Roman"/>
                <w:sz w:val="32"/>
                <w:szCs w:val="32"/>
              </w:rPr>
              <w:t></w:t>
            </w:r>
            <w:r w:rsidRPr="00657096">
              <w:rPr>
                <w:rFonts w:ascii="Times New Roman" w:eastAsia="Times New Roman" w:hAnsi="Times New Roman" w:cs="Times New Roman"/>
                <w:sz w:val="14"/>
                <w:szCs w:val="14"/>
                <w:rtl/>
              </w:rPr>
              <w:t xml:space="preserve">       </w:t>
            </w:r>
            <w:r w:rsidRPr="00657096">
              <w:rPr>
                <w:rFonts w:ascii="MCS Madinah S_U normal." w:eastAsia="Times New Roman" w:hAnsi="MCS Madinah S_U normal." w:cs="Times New Roman"/>
                <w:sz w:val="32"/>
                <w:szCs w:val="32"/>
                <w:rtl/>
              </w:rPr>
              <w:t>الأقسام العلمية في الكلية.</w:t>
            </w:r>
          </w:p>
          <w:p w:rsidR="00657096" w:rsidRPr="00657096" w:rsidRDefault="00657096" w:rsidP="00657096">
            <w:pPr>
              <w:spacing w:before="120" w:after="0" w:line="288" w:lineRule="auto"/>
              <w:ind w:left="1287" w:hanging="360"/>
              <w:jc w:val="lowKashida"/>
              <w:rPr>
                <w:rFonts w:ascii="Times New Roman" w:eastAsia="Times New Roman" w:hAnsi="Times New Roman" w:cs="Times New Roman"/>
                <w:sz w:val="24"/>
                <w:szCs w:val="24"/>
                <w:rtl/>
              </w:rPr>
            </w:pPr>
            <w:r w:rsidRPr="00657096">
              <w:rPr>
                <w:rFonts w:ascii="Symbol" w:eastAsia="Times New Roman" w:hAnsi="Symbol" w:cs="Times New Roman"/>
                <w:sz w:val="32"/>
                <w:szCs w:val="32"/>
              </w:rPr>
              <w:t></w:t>
            </w:r>
            <w:r w:rsidRPr="00657096">
              <w:rPr>
                <w:rFonts w:ascii="Times New Roman" w:eastAsia="Times New Roman" w:hAnsi="Times New Roman" w:cs="Times New Roman"/>
                <w:sz w:val="14"/>
                <w:szCs w:val="14"/>
                <w:rtl/>
              </w:rPr>
              <w:t xml:space="preserve">       </w:t>
            </w:r>
            <w:r w:rsidRPr="00657096">
              <w:rPr>
                <w:rFonts w:ascii="MCS Madinah S_U normal." w:eastAsia="Times New Roman" w:hAnsi="MCS Madinah S_U normal." w:cs="Times New Roman"/>
                <w:sz w:val="32"/>
                <w:szCs w:val="32"/>
                <w:rtl/>
              </w:rPr>
              <w:t>أعضاء هيئة التدريس في الكلية.</w:t>
            </w:r>
          </w:p>
          <w:p w:rsidR="00657096" w:rsidRPr="00657096" w:rsidRDefault="00657096" w:rsidP="00657096">
            <w:pPr>
              <w:spacing w:before="360" w:after="100" w:afterAutospacing="1" w:line="288" w:lineRule="auto"/>
              <w:jc w:val="lowKashida"/>
              <w:rPr>
                <w:rFonts w:ascii="Times New Roman" w:eastAsia="Times New Roman" w:hAnsi="Times New Roman" w:cs="Times New Roman"/>
                <w:sz w:val="24"/>
                <w:szCs w:val="24"/>
                <w:rtl/>
              </w:rPr>
            </w:pPr>
            <w:r w:rsidRPr="00657096">
              <w:rPr>
                <w:rFonts w:ascii="SKR HEAD1" w:eastAsia="Times New Roman" w:hAnsi="SKR HEAD1" w:cs="Times New Roman"/>
                <w:sz w:val="32"/>
                <w:szCs w:val="32"/>
                <w:rtl/>
              </w:rPr>
              <w:t>المكان والزمان:</w:t>
            </w:r>
          </w:p>
          <w:p w:rsidR="00657096" w:rsidRPr="00657096" w:rsidRDefault="00657096" w:rsidP="00657096">
            <w:pPr>
              <w:spacing w:before="120" w:after="0" w:line="288" w:lineRule="auto"/>
              <w:ind w:left="927" w:hanging="361"/>
              <w:jc w:val="lowKashida"/>
              <w:rPr>
                <w:rFonts w:ascii="Times New Roman" w:eastAsia="Times New Roman" w:hAnsi="Times New Roman" w:cs="Times New Roman"/>
                <w:sz w:val="24"/>
                <w:szCs w:val="24"/>
                <w:rtl/>
              </w:rPr>
            </w:pPr>
            <w:r w:rsidRPr="00657096">
              <w:rPr>
                <w:rFonts w:ascii="MCS Madinah S_U normal." w:eastAsia="Times New Roman" w:hAnsi="MCS Madinah S_U normal." w:cs="Times New Roman"/>
                <w:sz w:val="32"/>
                <w:szCs w:val="32"/>
                <w:rtl/>
              </w:rPr>
              <w:t>الزمان: الأحد ـ الاثنين 17 ـ 18/9/1425هـ الموافق 31/أكتوبر ـ 1 نوفمبر 2004م.</w:t>
            </w:r>
          </w:p>
          <w:p w:rsidR="00657096" w:rsidRPr="00657096" w:rsidRDefault="00657096" w:rsidP="00657096">
            <w:pPr>
              <w:spacing w:before="120" w:after="100" w:afterAutospacing="1" w:line="288" w:lineRule="auto"/>
              <w:ind w:firstLine="567"/>
              <w:jc w:val="lowKashida"/>
              <w:rPr>
                <w:rFonts w:ascii="Times New Roman" w:eastAsia="Times New Roman" w:hAnsi="Times New Roman" w:cs="Times New Roman"/>
                <w:sz w:val="24"/>
                <w:szCs w:val="24"/>
                <w:rtl/>
              </w:rPr>
            </w:pPr>
            <w:r w:rsidRPr="00657096">
              <w:rPr>
                <w:rFonts w:ascii="MCS Madinah S_U normal." w:eastAsia="Times New Roman" w:hAnsi="MCS Madinah S_U normal." w:cs="Times New Roman"/>
                <w:sz w:val="32"/>
                <w:szCs w:val="32"/>
                <w:rtl/>
              </w:rPr>
              <w:t>المكان: قاعة الندوات والمؤتمرات بمركز البحوث والدراسات ـ كلية الملك فهد الأمنية ـ طريق خريص التوصيات:</w:t>
            </w:r>
          </w:p>
          <w:p w:rsidR="00657096" w:rsidRPr="00657096" w:rsidRDefault="00657096" w:rsidP="00657096">
            <w:pPr>
              <w:spacing w:before="120" w:after="0" w:line="288" w:lineRule="auto"/>
              <w:ind w:left="566"/>
              <w:jc w:val="lowKashida"/>
              <w:rPr>
                <w:rFonts w:ascii="Times New Roman" w:eastAsia="Times New Roman" w:hAnsi="Times New Roman" w:cs="Times New Roman"/>
                <w:sz w:val="24"/>
                <w:szCs w:val="24"/>
                <w:rtl/>
              </w:rPr>
            </w:pPr>
            <w:r w:rsidRPr="00657096">
              <w:rPr>
                <w:rFonts w:ascii="MCS Madinah S_U normal." w:eastAsia="Times New Roman" w:hAnsi="MCS Madinah S_U normal." w:cs="Times New Roman"/>
                <w:sz w:val="32"/>
                <w:szCs w:val="32"/>
                <w:rtl/>
              </w:rPr>
              <w:t>في ضوء أهداف الحلقة, وبعد المناقشة وتبادل الرؤى والطروحات أوصى المجتمعون بما يلي:</w:t>
            </w:r>
          </w:p>
          <w:p w:rsidR="00657096" w:rsidRPr="00657096" w:rsidRDefault="00657096" w:rsidP="00657096">
            <w:pPr>
              <w:spacing w:before="120" w:after="0" w:line="288" w:lineRule="auto"/>
              <w:ind w:left="1286" w:hanging="360"/>
              <w:jc w:val="lowKashida"/>
              <w:rPr>
                <w:rFonts w:ascii="Times New Roman" w:eastAsia="Times New Roman" w:hAnsi="Times New Roman" w:cs="Times New Roman"/>
                <w:sz w:val="24"/>
                <w:szCs w:val="24"/>
                <w:rtl/>
              </w:rPr>
            </w:pPr>
            <w:r w:rsidRPr="00657096">
              <w:rPr>
                <w:rFonts w:ascii="Times New Roman" w:eastAsia="Times New Roman" w:hAnsi="Times New Roman" w:cs="Times New Roman"/>
                <w:sz w:val="32"/>
                <w:szCs w:val="32"/>
                <w:rtl/>
              </w:rPr>
              <w:t>1.</w:t>
            </w:r>
            <w:r w:rsidRPr="00657096">
              <w:rPr>
                <w:rFonts w:ascii="Times New Roman" w:eastAsia="Times New Roman" w:hAnsi="Times New Roman" w:cs="Times New Roman"/>
                <w:sz w:val="14"/>
                <w:szCs w:val="14"/>
                <w:rtl/>
              </w:rPr>
              <w:t xml:space="preserve">  </w:t>
            </w:r>
            <w:r w:rsidRPr="00657096">
              <w:rPr>
                <w:rFonts w:ascii="MCS Madinah S_U normal." w:eastAsia="Times New Roman" w:hAnsi="MCS Madinah S_U normal." w:cs="Times New Roman"/>
                <w:sz w:val="32"/>
                <w:szCs w:val="32"/>
                <w:rtl/>
              </w:rPr>
              <w:t>عرض ما ستخلص إليه الدراسات على المجامع الفقهية وهيئة كبار العلماء في المملكة العربية السعودية.</w:t>
            </w:r>
          </w:p>
          <w:p w:rsidR="00657096" w:rsidRPr="00657096" w:rsidRDefault="00657096" w:rsidP="00657096">
            <w:pPr>
              <w:spacing w:before="120" w:after="0" w:line="288" w:lineRule="auto"/>
              <w:ind w:left="1286" w:hanging="360"/>
              <w:jc w:val="lowKashida"/>
              <w:rPr>
                <w:rFonts w:ascii="Times New Roman" w:eastAsia="Times New Roman" w:hAnsi="Times New Roman" w:cs="Times New Roman"/>
                <w:sz w:val="24"/>
                <w:szCs w:val="24"/>
                <w:rtl/>
              </w:rPr>
            </w:pPr>
            <w:r w:rsidRPr="00657096">
              <w:rPr>
                <w:rFonts w:ascii="Times New Roman" w:eastAsia="Times New Roman" w:hAnsi="Times New Roman" w:cs="Times New Roman"/>
                <w:sz w:val="32"/>
                <w:szCs w:val="32"/>
                <w:rtl/>
              </w:rPr>
              <w:lastRenderedPageBreak/>
              <w:t>2.</w:t>
            </w:r>
            <w:r w:rsidRPr="00657096">
              <w:rPr>
                <w:rFonts w:ascii="Times New Roman" w:eastAsia="Times New Roman" w:hAnsi="Times New Roman" w:cs="Times New Roman"/>
                <w:sz w:val="14"/>
                <w:szCs w:val="14"/>
                <w:rtl/>
              </w:rPr>
              <w:t xml:space="preserve">  </w:t>
            </w:r>
            <w:r w:rsidRPr="00657096">
              <w:rPr>
                <w:rFonts w:ascii="MCS Madinah S_U normal." w:eastAsia="Times New Roman" w:hAnsi="MCS Madinah S_U normal." w:cs="Times New Roman"/>
                <w:sz w:val="32"/>
                <w:szCs w:val="32"/>
                <w:rtl/>
              </w:rPr>
              <w:t>أن أهمية هذا الموضوع تقتضي تبني عقد ندوات علمية تشترك فيها كافة القطاعات الأمنية والجهات العلمية والشرعية بالمملكة العربية السعودية لدراسة هذا الموضوع والخروج بالحلول المناسبة ليتم رفعها إلى ولاة الأمر.</w:t>
            </w:r>
          </w:p>
          <w:p w:rsidR="00657096" w:rsidRPr="00657096" w:rsidRDefault="00657096" w:rsidP="00657096">
            <w:pPr>
              <w:spacing w:before="120" w:after="0" w:line="288" w:lineRule="auto"/>
              <w:ind w:left="1286" w:hanging="360"/>
              <w:jc w:val="lowKashida"/>
              <w:rPr>
                <w:rFonts w:ascii="Times New Roman" w:eastAsia="Times New Roman" w:hAnsi="Times New Roman" w:cs="Times New Roman"/>
                <w:sz w:val="24"/>
                <w:szCs w:val="24"/>
                <w:rtl/>
              </w:rPr>
            </w:pPr>
            <w:r w:rsidRPr="00657096">
              <w:rPr>
                <w:rFonts w:ascii="Times New Roman" w:eastAsia="Times New Roman" w:hAnsi="Times New Roman" w:cs="Times New Roman"/>
                <w:sz w:val="32"/>
                <w:szCs w:val="32"/>
                <w:rtl/>
              </w:rPr>
              <w:t>3.</w:t>
            </w:r>
            <w:r w:rsidRPr="00657096">
              <w:rPr>
                <w:rFonts w:ascii="Times New Roman" w:eastAsia="Times New Roman" w:hAnsi="Times New Roman" w:cs="Times New Roman"/>
                <w:sz w:val="14"/>
                <w:szCs w:val="14"/>
                <w:rtl/>
              </w:rPr>
              <w:t xml:space="preserve">  </w:t>
            </w:r>
            <w:r w:rsidRPr="00657096">
              <w:rPr>
                <w:rFonts w:ascii="MCS Madinah S_U normal." w:eastAsia="Times New Roman" w:hAnsi="MCS Madinah S_U normal." w:cs="Times New Roman"/>
                <w:sz w:val="32"/>
                <w:szCs w:val="32"/>
                <w:rtl/>
              </w:rPr>
              <w:t xml:space="preserve">الأخذ بمنهج التيسير الذي يحقق مقاصد الشريعة, ولا يخالف النصوص والأدلة الشرعية, امتثالاً لقوله تعالى </w:t>
            </w:r>
            <w:r w:rsidRPr="00657096">
              <w:rPr>
                <w:rFonts w:ascii="AGA Arabesque" w:eastAsia="Times New Roman" w:hAnsi="AGA Arabesque" w:cs="Times New Roman"/>
                <w:sz w:val="32"/>
                <w:szCs w:val="32"/>
              </w:rPr>
              <w:t></w:t>
            </w:r>
            <w:r w:rsidRPr="00657096">
              <w:rPr>
                <w:rFonts w:ascii="MCS Madinah S_U normal." w:eastAsia="Times New Roman" w:hAnsi="MCS Madinah S_U normal." w:cs="Times New Roman"/>
                <w:sz w:val="32"/>
                <w:szCs w:val="32"/>
                <w:rtl/>
              </w:rPr>
              <w:t xml:space="preserve"> </w:t>
            </w:r>
            <w:r w:rsidRPr="00657096">
              <w:rPr>
                <w:rFonts w:ascii="Othmani" w:eastAsia="Times New Roman" w:hAnsi="Othmani" w:cs="Times New Roman"/>
                <w:sz w:val="30"/>
                <w:szCs w:val="30"/>
                <w:rtl/>
              </w:rPr>
              <w:t>َ يُرِيدُ اللَّهُ بِكُمُ الْيُسْرَ وَلا يُرِيدُ بِكُمُ الْعُسْرَ</w:t>
            </w:r>
            <w:r w:rsidRPr="00657096">
              <w:rPr>
                <w:rFonts w:ascii="MCS Madinah S_U normal." w:eastAsia="Times New Roman" w:hAnsi="MCS Madinah S_U normal." w:cs="Times New Roman"/>
                <w:sz w:val="32"/>
                <w:szCs w:val="32"/>
                <w:rtl/>
              </w:rPr>
              <w:t xml:space="preserve"> </w:t>
            </w:r>
            <w:r w:rsidRPr="00657096">
              <w:rPr>
                <w:rFonts w:ascii="AGA Arabesque" w:eastAsia="Times New Roman" w:hAnsi="AGA Arabesque" w:cs="Times New Roman"/>
                <w:sz w:val="32"/>
                <w:szCs w:val="32"/>
              </w:rPr>
              <w:t></w:t>
            </w:r>
            <w:r w:rsidRPr="00657096">
              <w:rPr>
                <w:rFonts w:ascii="MCS Madinah S_U normal." w:eastAsia="Times New Roman" w:hAnsi="MCS Madinah S_U normal." w:cs="Times New Roman"/>
                <w:sz w:val="32"/>
                <w:szCs w:val="32"/>
                <w:rtl/>
              </w:rPr>
              <w:t xml:space="preserve">  </w:t>
            </w:r>
            <w:r w:rsidRPr="00657096">
              <w:rPr>
                <w:rFonts w:ascii="MCS Madinah S_U normal." w:eastAsia="Times New Roman" w:hAnsi="MCS Madinah S_U normal." w:cs="Times New Roman"/>
                <w:sz w:val="26"/>
                <w:szCs w:val="26"/>
                <w:rtl/>
              </w:rPr>
              <w:t>(البقرة:185)</w:t>
            </w:r>
            <w:r w:rsidRPr="00657096">
              <w:rPr>
                <w:rFonts w:ascii="Times New Roman" w:eastAsia="Times New Roman" w:hAnsi="Times New Roman" w:cs="AL-Mohanad" w:hint="cs"/>
                <w:sz w:val="34"/>
                <w:szCs w:val="34"/>
                <w:rtl/>
              </w:rPr>
              <w:t xml:space="preserve"> </w:t>
            </w:r>
            <w:r w:rsidRPr="00657096">
              <w:rPr>
                <w:rFonts w:ascii="MCS Madinah S_U normal." w:eastAsia="Times New Roman" w:hAnsi="MCS Madinah S_U normal." w:cs="Times New Roman"/>
                <w:sz w:val="32"/>
                <w:szCs w:val="32"/>
                <w:rtl/>
              </w:rPr>
              <w:t xml:space="preserve">واقتداءً بالمصطفى </w:t>
            </w:r>
            <w:r w:rsidRPr="00657096">
              <w:rPr>
                <w:rFonts w:ascii="AGA Arabesque" w:eastAsia="Times New Roman" w:hAnsi="AGA Arabesque" w:cs="Times New Roman"/>
                <w:sz w:val="36"/>
                <w:szCs w:val="36"/>
              </w:rPr>
              <w:t></w:t>
            </w:r>
            <w:r w:rsidRPr="00657096">
              <w:rPr>
                <w:rFonts w:ascii="MCS Madinah S_U normal." w:eastAsia="Times New Roman" w:hAnsi="MCS Madinah S_U normal." w:cs="Times New Roman"/>
                <w:sz w:val="32"/>
                <w:szCs w:val="32"/>
                <w:rtl/>
              </w:rPr>
              <w:t xml:space="preserve"> ( فما خُير بين أمرين إلا واختار أيسرهما مالم يكن إثماً ) أخرجه البخاري. والتأكيد على مرشدي مؤسسات الطوافة وحملات الحج ووعاظها والمسئولين عنها بالأخذ بالتيسير منهاجاً في الحج لاسيما في حالات الزحام التي ينتج عنها ضرر بالغير, لأن درء المفاسد مقدم على جلب المصالح.</w:t>
            </w:r>
          </w:p>
          <w:p w:rsidR="00657096" w:rsidRPr="00657096" w:rsidRDefault="00657096" w:rsidP="00657096">
            <w:pPr>
              <w:spacing w:before="120" w:after="0" w:line="288" w:lineRule="auto"/>
              <w:ind w:left="1286" w:hanging="360"/>
              <w:jc w:val="lowKashida"/>
              <w:rPr>
                <w:rFonts w:ascii="Times New Roman" w:eastAsia="Times New Roman" w:hAnsi="Times New Roman" w:cs="Times New Roman"/>
                <w:sz w:val="24"/>
                <w:szCs w:val="24"/>
                <w:rtl/>
              </w:rPr>
            </w:pPr>
            <w:r w:rsidRPr="00657096">
              <w:rPr>
                <w:rFonts w:ascii="Times New Roman" w:eastAsia="Times New Roman" w:hAnsi="Times New Roman" w:cs="Times New Roman"/>
                <w:sz w:val="32"/>
                <w:szCs w:val="32"/>
                <w:rtl/>
              </w:rPr>
              <w:t>4.</w:t>
            </w:r>
            <w:r w:rsidRPr="00657096">
              <w:rPr>
                <w:rFonts w:ascii="Times New Roman" w:eastAsia="Times New Roman" w:hAnsi="Times New Roman" w:cs="Times New Roman"/>
                <w:sz w:val="14"/>
                <w:szCs w:val="14"/>
                <w:rtl/>
              </w:rPr>
              <w:t xml:space="preserve">  </w:t>
            </w:r>
            <w:r w:rsidRPr="00657096">
              <w:rPr>
                <w:rFonts w:ascii="MCS Madinah S_U normal." w:eastAsia="Times New Roman" w:hAnsi="MCS Madinah S_U normal." w:cs="Times New Roman"/>
                <w:sz w:val="32"/>
                <w:szCs w:val="32"/>
                <w:rtl/>
              </w:rPr>
              <w:t xml:space="preserve">إن مشكلة الزحام في الحج تنبع من أسباب متعددة, ولذلك فإن القضاء أو التقليل منها يتوقف على علاج الأسباب التي تؤدي إليها, ومن أهم هذه الأسباب عدم معرفة كثير من الحجاج بأحكام الحج, وتنوع المناسك, وبالأساليب الصحيحة في التعامل أثناء الزحام وخاصة في الأماكن التي تكتظ بالحجاج في ساعات محددة, ولهذا فإن من الواجب تعريف الحجاج عامة قبل مجيئهم لأداء فريضة الحج بفقه المناسك, وتوعيتكم بعد قدومهم من قبل مؤسسات الطوافة وحملات الحج بفقه المناسك, وتأهيلهم بالمعرفة الكافية للتفريق بين الركن والواجب, السنة والبدعة, والصحيح والباطل من أعمال الحج, والتأكيد على أن تأدية السنن أمر مطلوب اقتداءً بالنبي </w:t>
            </w:r>
            <w:r w:rsidRPr="00657096">
              <w:rPr>
                <w:rFonts w:ascii="AGA Arabesque" w:eastAsia="Times New Roman" w:hAnsi="AGA Arabesque" w:cs="Times New Roman"/>
                <w:sz w:val="36"/>
                <w:szCs w:val="36"/>
              </w:rPr>
              <w:t></w:t>
            </w:r>
            <w:r w:rsidRPr="00657096">
              <w:rPr>
                <w:rFonts w:ascii="MCS Madinah S_U normal." w:eastAsia="Times New Roman" w:hAnsi="MCS Madinah S_U normal." w:cs="Times New Roman"/>
                <w:sz w:val="32"/>
                <w:szCs w:val="32"/>
                <w:rtl/>
              </w:rPr>
              <w:t xml:space="preserve"> مع توخي عدم الإضرار بالغير, فإذا ترتب على فعل المسنون إلحاق ضرر بالغير تعين تركه.</w:t>
            </w:r>
          </w:p>
          <w:p w:rsidR="00657096" w:rsidRPr="00657096" w:rsidRDefault="00657096" w:rsidP="00657096">
            <w:pPr>
              <w:spacing w:before="120" w:after="0" w:line="288" w:lineRule="auto"/>
              <w:ind w:left="1286" w:hanging="360"/>
              <w:jc w:val="lowKashida"/>
              <w:rPr>
                <w:rFonts w:ascii="Times New Roman" w:eastAsia="Times New Roman" w:hAnsi="Times New Roman" w:cs="Times New Roman"/>
                <w:sz w:val="24"/>
                <w:szCs w:val="24"/>
                <w:rtl/>
              </w:rPr>
            </w:pPr>
            <w:r w:rsidRPr="00657096">
              <w:rPr>
                <w:rFonts w:ascii="Times New Roman" w:eastAsia="Times New Roman" w:hAnsi="Times New Roman" w:cs="Times New Roman"/>
                <w:sz w:val="32"/>
                <w:szCs w:val="32"/>
                <w:rtl/>
              </w:rPr>
              <w:t>5.</w:t>
            </w:r>
            <w:r w:rsidRPr="00657096">
              <w:rPr>
                <w:rFonts w:ascii="Times New Roman" w:eastAsia="Times New Roman" w:hAnsi="Times New Roman" w:cs="Times New Roman"/>
                <w:sz w:val="14"/>
                <w:szCs w:val="14"/>
                <w:rtl/>
              </w:rPr>
              <w:t xml:space="preserve">  </w:t>
            </w:r>
            <w:r w:rsidRPr="00657096">
              <w:rPr>
                <w:rFonts w:ascii="MCS Madinah S_U normal." w:eastAsia="Times New Roman" w:hAnsi="MCS Madinah S_U normal." w:cs="Times New Roman"/>
                <w:sz w:val="32"/>
                <w:szCs w:val="32"/>
                <w:rtl/>
              </w:rPr>
              <w:t xml:space="preserve">تعريف المسلمين بأن من شروط وجوب الحج الاستطاعة لقوله تعالى </w:t>
            </w:r>
            <w:r w:rsidRPr="00657096">
              <w:rPr>
                <w:rFonts w:ascii="AGA Arabesque" w:eastAsia="Times New Roman" w:hAnsi="AGA Arabesque" w:cs="Times New Roman"/>
                <w:sz w:val="32"/>
                <w:szCs w:val="32"/>
              </w:rPr>
              <w:t></w:t>
            </w:r>
            <w:r w:rsidRPr="00657096">
              <w:rPr>
                <w:rFonts w:ascii="MCS Madinah S_U normal." w:eastAsia="Times New Roman" w:hAnsi="MCS Madinah S_U normal." w:cs="Times New Roman"/>
                <w:sz w:val="32"/>
                <w:szCs w:val="32"/>
                <w:rtl/>
              </w:rPr>
              <w:t xml:space="preserve"> </w:t>
            </w:r>
            <w:r w:rsidRPr="00657096">
              <w:rPr>
                <w:rFonts w:ascii="Othmani" w:eastAsia="Times New Roman" w:hAnsi="Othmani" w:cs="Times New Roman"/>
                <w:sz w:val="30"/>
                <w:szCs w:val="30"/>
                <w:rtl/>
              </w:rPr>
              <w:t>وَلِلَّهِ عَلَى النَّاسِ حِجُّ الْبَيْتِ مَنِ اسْتَطَاعَ إِلَيْهِ سَبِيلاً</w:t>
            </w:r>
            <w:r w:rsidRPr="00657096">
              <w:rPr>
                <w:rFonts w:ascii="MCS Madinah S_U normal." w:eastAsia="Times New Roman" w:hAnsi="MCS Madinah S_U normal." w:cs="Times New Roman"/>
                <w:sz w:val="32"/>
                <w:szCs w:val="32"/>
                <w:rtl/>
              </w:rPr>
              <w:t xml:space="preserve"> </w:t>
            </w:r>
            <w:r w:rsidRPr="00657096">
              <w:rPr>
                <w:rFonts w:ascii="AGA Arabesque" w:eastAsia="Times New Roman" w:hAnsi="AGA Arabesque" w:cs="Times New Roman"/>
                <w:sz w:val="32"/>
                <w:szCs w:val="32"/>
              </w:rPr>
              <w:t></w:t>
            </w:r>
            <w:r w:rsidRPr="00657096">
              <w:rPr>
                <w:rFonts w:ascii="MCS Madinah S_U normal." w:eastAsia="Times New Roman" w:hAnsi="MCS Madinah S_U normal." w:cs="Times New Roman"/>
                <w:sz w:val="32"/>
                <w:szCs w:val="32"/>
                <w:rtl/>
              </w:rPr>
              <w:t xml:space="preserve"> </w:t>
            </w:r>
            <w:r w:rsidRPr="00657096">
              <w:rPr>
                <w:rFonts w:ascii="MCS Madinah S_U normal." w:eastAsia="Times New Roman" w:hAnsi="MCS Madinah S_U normal." w:cs="Times New Roman"/>
                <w:sz w:val="26"/>
                <w:szCs w:val="26"/>
                <w:rtl/>
              </w:rPr>
              <w:t>(آل عمران:97)</w:t>
            </w:r>
            <w:r w:rsidRPr="00657096">
              <w:rPr>
                <w:rFonts w:ascii="Times New Roman" w:eastAsia="Times New Roman" w:hAnsi="Times New Roman" w:cs="AL-Mohanad" w:hint="cs"/>
                <w:sz w:val="34"/>
                <w:szCs w:val="34"/>
                <w:rtl/>
              </w:rPr>
              <w:t xml:space="preserve"> </w:t>
            </w:r>
            <w:r w:rsidRPr="00657096">
              <w:rPr>
                <w:rFonts w:ascii="MCS Madinah S_U normal." w:eastAsia="Times New Roman" w:hAnsi="MCS Madinah S_U normal." w:cs="Times New Roman"/>
                <w:sz w:val="32"/>
                <w:szCs w:val="32"/>
                <w:rtl/>
              </w:rPr>
              <w:t>والاستطاعة تتضمن الاستطاعة المالية, والاستعداد البدني والقدرة على تحمل مشاق الزحام بين مناسك الحج, والأمن على النفس والبدن.</w:t>
            </w:r>
          </w:p>
          <w:p w:rsidR="00657096" w:rsidRPr="00657096" w:rsidRDefault="00657096" w:rsidP="00657096">
            <w:pPr>
              <w:spacing w:before="120" w:after="0" w:line="288" w:lineRule="auto"/>
              <w:ind w:left="1286" w:hanging="360"/>
              <w:jc w:val="lowKashida"/>
              <w:rPr>
                <w:rFonts w:ascii="Times New Roman" w:eastAsia="Times New Roman" w:hAnsi="Times New Roman" w:cs="Times New Roman"/>
                <w:sz w:val="24"/>
                <w:szCs w:val="24"/>
                <w:rtl/>
              </w:rPr>
            </w:pPr>
            <w:r w:rsidRPr="00657096">
              <w:rPr>
                <w:rFonts w:ascii="Times New Roman" w:eastAsia="Times New Roman" w:hAnsi="Times New Roman" w:cs="Times New Roman"/>
                <w:sz w:val="32"/>
                <w:szCs w:val="32"/>
                <w:rtl/>
              </w:rPr>
              <w:t>6.</w:t>
            </w:r>
            <w:r w:rsidRPr="00657096">
              <w:rPr>
                <w:rFonts w:ascii="Times New Roman" w:eastAsia="Times New Roman" w:hAnsi="Times New Roman" w:cs="Times New Roman"/>
                <w:sz w:val="14"/>
                <w:szCs w:val="14"/>
                <w:rtl/>
              </w:rPr>
              <w:t xml:space="preserve">  </w:t>
            </w:r>
            <w:r w:rsidRPr="00657096">
              <w:rPr>
                <w:rFonts w:ascii="MCS Madinah S_U normal." w:eastAsia="Times New Roman" w:hAnsi="MCS Madinah S_U normal." w:cs="Times New Roman"/>
                <w:sz w:val="32"/>
                <w:szCs w:val="32"/>
                <w:rtl/>
              </w:rPr>
              <w:t>العمل على تنسيق تحركات الحجيج بحيث لا يكون توجههم في وقت واحد إلى جهة واحدة بل يجب بذل الجهد من أجل العمل على توزيع الحجيج بالتعاون مع الجهات المسئولة عن تطبيق نظام تفويج الحجاج وصولاً للهدف المنشود.</w:t>
            </w:r>
          </w:p>
          <w:p w:rsidR="00657096" w:rsidRPr="00657096" w:rsidRDefault="00657096" w:rsidP="00657096">
            <w:pPr>
              <w:spacing w:before="120" w:after="0" w:line="288" w:lineRule="auto"/>
              <w:ind w:left="1286" w:hanging="360"/>
              <w:jc w:val="lowKashida"/>
              <w:rPr>
                <w:rFonts w:ascii="Times New Roman" w:eastAsia="Times New Roman" w:hAnsi="Times New Roman" w:cs="Times New Roman"/>
                <w:sz w:val="24"/>
                <w:szCs w:val="24"/>
              </w:rPr>
            </w:pPr>
            <w:r w:rsidRPr="00657096">
              <w:rPr>
                <w:rFonts w:ascii="Times New Roman" w:eastAsia="Times New Roman" w:hAnsi="Times New Roman" w:cs="Times New Roman"/>
                <w:sz w:val="32"/>
                <w:szCs w:val="32"/>
                <w:rtl/>
              </w:rPr>
              <w:t>7.</w:t>
            </w:r>
            <w:r w:rsidRPr="00657096">
              <w:rPr>
                <w:rFonts w:ascii="Times New Roman" w:eastAsia="Times New Roman" w:hAnsi="Times New Roman" w:cs="Times New Roman"/>
                <w:sz w:val="14"/>
                <w:szCs w:val="14"/>
                <w:rtl/>
              </w:rPr>
              <w:t xml:space="preserve">  </w:t>
            </w:r>
            <w:r w:rsidRPr="00657096">
              <w:rPr>
                <w:rFonts w:ascii="MCS Madinah S_U normal." w:eastAsia="Times New Roman" w:hAnsi="MCS Madinah S_U normal." w:cs="Times New Roman"/>
                <w:sz w:val="32"/>
                <w:szCs w:val="32"/>
                <w:rtl/>
              </w:rPr>
              <w:t xml:space="preserve">التأكيد على عموم المسلمين بوجوب طاعة ولي الأمر وامتثال أوامره وتوجيهاته المتعلقة بالحج الهادفة إلى تيسير وتنظيم أدائه, ضماناً لسلامة وأمن الحجيج, </w:t>
            </w:r>
            <w:r w:rsidRPr="00657096">
              <w:rPr>
                <w:rFonts w:ascii="MCS Madinah S_U normal." w:eastAsia="Times New Roman" w:hAnsi="MCS Madinah S_U normal." w:cs="Times New Roman"/>
                <w:sz w:val="32"/>
                <w:szCs w:val="32"/>
                <w:rtl/>
              </w:rPr>
              <w:lastRenderedPageBreak/>
              <w:t>والعمل على نشر تلك الأوامر والتعليمات والتوجيهات بين الحجاج.</w:t>
            </w:r>
          </w:p>
        </w:tc>
      </w:tr>
    </w:tbl>
    <w:p w:rsidR="002652F1" w:rsidRPr="00657096" w:rsidRDefault="002652F1" w:rsidP="00657096"/>
    <w:sectPr w:rsidR="002652F1" w:rsidRPr="00657096" w:rsidSect="00976A60">
      <w:pgSz w:w="11906" w:h="16838"/>
      <w:pgMar w:top="1440" w:right="1416"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ttar">
    <w:panose1 w:val="00000000000000000000"/>
    <w:charset w:val="00"/>
    <w:family w:val="roman"/>
    <w:notTrueType/>
    <w:pitch w:val="default"/>
  </w:font>
  <w:font w:name="SKR HEAD1">
    <w:panose1 w:val="00000000000000000000"/>
    <w:charset w:val="B2"/>
    <w:family w:val="auto"/>
    <w:pitch w:val="variable"/>
    <w:sig w:usb0="00002001" w:usb1="00000000" w:usb2="00000000" w:usb3="00000000" w:csb0="00000040" w:csb1="00000000"/>
  </w:font>
  <w:font w:name="MCS Madinah S_U normal.">
    <w:altName w:val="Times New Roman"/>
    <w:panose1 w:val="00000000000000000000"/>
    <w:charset w:val="00"/>
    <w:family w:val="roman"/>
    <w:notTrueType/>
    <w:pitch w:val="default"/>
  </w:font>
  <w:font w:name="AGA Arabesque">
    <w:panose1 w:val="05010101010101010101"/>
    <w:charset w:val="02"/>
    <w:family w:val="auto"/>
    <w:pitch w:val="variable"/>
    <w:sig w:usb0="00000000" w:usb1="10000000" w:usb2="00000000" w:usb3="00000000" w:csb0="80000000" w:csb1="00000000"/>
  </w:font>
  <w:font w:name="Othman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L-Mohanad">
    <w:panose1 w:val="00000000000000000000"/>
    <w:charset w:val="B2"/>
    <w:family w:val="auto"/>
    <w:pitch w:val="variable"/>
    <w:sig w:usb0="00002001" w:usb1="00000000" w:usb2="00000000"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76A60"/>
    <w:rsid w:val="00040327"/>
    <w:rsid w:val="00224983"/>
    <w:rsid w:val="002411DA"/>
    <w:rsid w:val="002652F1"/>
    <w:rsid w:val="003E461B"/>
    <w:rsid w:val="00480EA2"/>
    <w:rsid w:val="004F0FDB"/>
    <w:rsid w:val="00513E93"/>
    <w:rsid w:val="00657096"/>
    <w:rsid w:val="00775259"/>
    <w:rsid w:val="007E4502"/>
    <w:rsid w:val="0090625D"/>
    <w:rsid w:val="00976A60"/>
    <w:rsid w:val="0099791C"/>
    <w:rsid w:val="00A1660A"/>
    <w:rsid w:val="00A66A3D"/>
    <w:rsid w:val="00B916F5"/>
    <w:rsid w:val="00B94B76"/>
    <w:rsid w:val="00CB42AF"/>
    <w:rsid w:val="00D35153"/>
    <w:rsid w:val="00D51CBC"/>
    <w:rsid w:val="00DA7E95"/>
    <w:rsid w:val="00E73C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1">
    <w:name w:val="heading 1"/>
    <w:basedOn w:val="a"/>
    <w:link w:val="1Char"/>
    <w:uiPriority w:val="9"/>
    <w:qFormat/>
    <w:rsid w:val="00CB42AF"/>
    <w:pPr>
      <w:keepNext/>
      <w:spacing w:after="0" w:line="240" w:lineRule="auto"/>
      <w:jc w:val="center"/>
      <w:outlineLvl w:val="0"/>
    </w:pPr>
    <w:rPr>
      <w:rFonts w:ascii="Times New Roman" w:eastAsia="Times New Roman" w:hAnsi="Times New Roman" w:cs="Times New Roman"/>
      <w:kern w:val="36"/>
      <w:sz w:val="32"/>
      <w:szCs w:val="32"/>
    </w:r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paragraph" w:styleId="4">
    <w:name w:val="heading 4"/>
    <w:basedOn w:val="a"/>
    <w:next w:val="a"/>
    <w:link w:val="4Char"/>
    <w:uiPriority w:val="9"/>
    <w:semiHidden/>
    <w:unhideWhenUsed/>
    <w:qFormat/>
    <w:rsid w:val="00D51CB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51CBC"/>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Char"/>
    <w:uiPriority w:val="9"/>
    <w:semiHidden/>
    <w:unhideWhenUsed/>
    <w:qFormat/>
    <w:rsid w:val="00D51C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D51C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B42AF"/>
    <w:rPr>
      <w:rFonts w:ascii="Times New Roman" w:eastAsia="Times New Roman" w:hAnsi="Times New Roman" w:cs="Times New Roman"/>
      <w:kern w:val="36"/>
      <w:sz w:val="32"/>
      <w:szCs w:val="32"/>
    </w:rPr>
  </w:style>
  <w:style w:type="character" w:styleId="Hyperlink">
    <w:name w:val="Hyperlink"/>
    <w:basedOn w:val="a0"/>
    <w:uiPriority w:val="99"/>
    <w:semiHidden/>
    <w:unhideWhenUsed/>
    <w:rsid w:val="00CB42AF"/>
    <w:rPr>
      <w:color w:val="CC6600"/>
      <w:u w:val="single"/>
    </w:rPr>
  </w:style>
  <w:style w:type="character" w:styleId="a5">
    <w:name w:val="FollowedHyperlink"/>
    <w:basedOn w:val="a0"/>
    <w:uiPriority w:val="99"/>
    <w:semiHidden/>
    <w:unhideWhenUsed/>
    <w:rsid w:val="00CB42AF"/>
    <w:rPr>
      <w:color w:val="CC6600"/>
      <w:u w:val="single"/>
    </w:rPr>
  </w:style>
  <w:style w:type="paragraph" w:customStyle="1" w:styleId="logobg">
    <w:name w:val="logobg"/>
    <w:basedOn w:val="a"/>
    <w:rsid w:val="00CB42AF"/>
    <w:pPr>
      <w:bidi w:val="0"/>
      <w:spacing w:after="0" w:line="240" w:lineRule="auto"/>
    </w:pPr>
    <w:rPr>
      <w:rFonts w:ascii="Times New Roman" w:eastAsia="Times New Roman" w:hAnsi="Times New Roman" w:cs="Times New Roman"/>
      <w:sz w:val="24"/>
      <w:szCs w:val="24"/>
    </w:rPr>
  </w:style>
  <w:style w:type="paragraph" w:customStyle="1" w:styleId="tabtext">
    <w:name w:val="tabtext"/>
    <w:basedOn w:val="a"/>
    <w:rsid w:val="00CB42AF"/>
    <w:pPr>
      <w:bidi w:val="0"/>
      <w:spacing w:before="100" w:beforeAutospacing="1" w:after="100" w:afterAutospacing="1" w:line="240" w:lineRule="auto"/>
    </w:pPr>
    <w:rPr>
      <w:rFonts w:ascii="Arial" w:eastAsia="Times New Roman" w:hAnsi="Arial" w:cs="Arial"/>
      <w:b/>
      <w:bCs/>
      <w:color w:val="000000"/>
      <w:sz w:val="24"/>
      <w:szCs w:val="24"/>
    </w:rPr>
  </w:style>
  <w:style w:type="character" w:styleId="a6">
    <w:name w:val="footnote reference"/>
    <w:basedOn w:val="a0"/>
    <w:uiPriority w:val="99"/>
    <w:semiHidden/>
    <w:unhideWhenUsed/>
    <w:rsid w:val="00CB42AF"/>
    <w:rPr>
      <w:vertAlign w:val="superscript"/>
    </w:rPr>
  </w:style>
  <w:style w:type="character" w:customStyle="1" w:styleId="spelle">
    <w:name w:val="spelle"/>
    <w:basedOn w:val="a0"/>
    <w:rsid w:val="00CB42AF"/>
  </w:style>
  <w:style w:type="paragraph" w:styleId="a7">
    <w:name w:val="footnote text"/>
    <w:basedOn w:val="a"/>
    <w:link w:val="Char0"/>
    <w:uiPriority w:val="99"/>
    <w:semiHidden/>
    <w:unhideWhenUsed/>
    <w:rsid w:val="00CB42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7"/>
    <w:uiPriority w:val="99"/>
    <w:semiHidden/>
    <w:rsid w:val="00CB42AF"/>
    <w:rPr>
      <w:rFonts w:ascii="Times New Roman" w:eastAsia="Times New Roman" w:hAnsi="Times New Roman" w:cs="Times New Roman"/>
      <w:sz w:val="24"/>
      <w:szCs w:val="24"/>
    </w:rPr>
  </w:style>
  <w:style w:type="paragraph" w:styleId="a8">
    <w:name w:val="Body Text Indent"/>
    <w:basedOn w:val="a"/>
    <w:link w:val="Char1"/>
    <w:uiPriority w:val="99"/>
    <w:semiHidden/>
    <w:unhideWhenUsed/>
    <w:rsid w:val="00DA7E95"/>
    <w:pPr>
      <w:spacing w:after="120"/>
      <w:ind w:left="283"/>
    </w:pPr>
  </w:style>
  <w:style w:type="character" w:customStyle="1" w:styleId="Char1">
    <w:name w:val="نص أساسي بمسافة بادئة Char"/>
    <w:basedOn w:val="a0"/>
    <w:link w:val="a8"/>
    <w:uiPriority w:val="99"/>
    <w:semiHidden/>
    <w:rsid w:val="00DA7E95"/>
  </w:style>
  <w:style w:type="character" w:customStyle="1" w:styleId="title11">
    <w:name w:val="title11"/>
    <w:basedOn w:val="a0"/>
    <w:rsid w:val="00DA7E95"/>
    <w:rPr>
      <w:rFonts w:ascii="Arial" w:hAnsi="Arial" w:cs="Arial" w:hint="default"/>
      <w:b/>
      <w:bCs/>
      <w:color w:val="009999"/>
    </w:rPr>
  </w:style>
  <w:style w:type="paragraph" w:styleId="a9">
    <w:name w:val="HTML Top of Form"/>
    <w:basedOn w:val="a"/>
    <w:next w:val="a"/>
    <w:link w:val="Char2"/>
    <w:hidden/>
    <w:uiPriority w:val="99"/>
    <w:semiHidden/>
    <w:unhideWhenUsed/>
    <w:rsid w:val="00DA7E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9"/>
    <w:uiPriority w:val="99"/>
    <w:semiHidden/>
    <w:rsid w:val="00DA7E95"/>
    <w:rPr>
      <w:rFonts w:ascii="Arial" w:eastAsia="Times New Roman" w:hAnsi="Arial" w:cs="Arial"/>
      <w:vanish/>
      <w:sz w:val="16"/>
      <w:szCs w:val="16"/>
    </w:rPr>
  </w:style>
  <w:style w:type="paragraph" w:styleId="aa">
    <w:name w:val="HTML Bottom of Form"/>
    <w:basedOn w:val="a"/>
    <w:next w:val="a"/>
    <w:link w:val="Char3"/>
    <w:hidden/>
    <w:uiPriority w:val="99"/>
    <w:unhideWhenUsed/>
    <w:rsid w:val="00DA7E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a"/>
    <w:uiPriority w:val="99"/>
    <w:rsid w:val="00DA7E95"/>
    <w:rPr>
      <w:rFonts w:ascii="Arial" w:eastAsia="Times New Roman" w:hAnsi="Arial" w:cs="Arial"/>
      <w:vanish/>
      <w:sz w:val="16"/>
      <w:szCs w:val="16"/>
    </w:rPr>
  </w:style>
  <w:style w:type="paragraph" w:styleId="ab">
    <w:name w:val="Subtitle"/>
    <w:basedOn w:val="a"/>
    <w:link w:val="Char4"/>
    <w:uiPriority w:val="11"/>
    <w:qFormat/>
    <w:rsid w:val="00DA7E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عنوان فرعي Char"/>
    <w:basedOn w:val="a0"/>
    <w:link w:val="ab"/>
    <w:uiPriority w:val="11"/>
    <w:rsid w:val="00DA7E95"/>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D51CBC"/>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D51CBC"/>
    <w:rPr>
      <w:rFonts w:asciiTheme="majorHAnsi" w:eastAsiaTheme="majorEastAsia" w:hAnsiTheme="majorHAnsi" w:cstheme="majorBidi"/>
      <w:color w:val="243F60" w:themeColor="accent1" w:themeShade="7F"/>
    </w:rPr>
  </w:style>
  <w:style w:type="character" w:customStyle="1" w:styleId="8Char">
    <w:name w:val="عنوان 8 Char"/>
    <w:basedOn w:val="a0"/>
    <w:link w:val="8"/>
    <w:uiPriority w:val="9"/>
    <w:semiHidden/>
    <w:rsid w:val="00D51CB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D51CBC"/>
    <w:rPr>
      <w:rFonts w:asciiTheme="majorHAnsi" w:eastAsiaTheme="majorEastAsia" w:hAnsiTheme="majorHAnsi" w:cstheme="majorBidi"/>
      <w:i/>
      <w:iCs/>
      <w:color w:val="404040" w:themeColor="text1" w:themeTint="BF"/>
      <w:sz w:val="20"/>
      <w:szCs w:val="20"/>
    </w:rPr>
  </w:style>
  <w:style w:type="paragraph" w:styleId="ac">
    <w:name w:val="Block Text"/>
    <w:basedOn w:val="a"/>
    <w:uiPriority w:val="99"/>
    <w:semiHidden/>
    <w:unhideWhenUsed/>
    <w:rsid w:val="003E461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9979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1310">
      <w:bodyDiv w:val="1"/>
      <w:marLeft w:val="0"/>
      <w:marRight w:val="0"/>
      <w:marTop w:val="0"/>
      <w:marBottom w:val="0"/>
      <w:divBdr>
        <w:top w:val="none" w:sz="0" w:space="0" w:color="auto"/>
        <w:left w:val="none" w:sz="0" w:space="0" w:color="auto"/>
        <w:bottom w:val="none" w:sz="0" w:space="0" w:color="auto"/>
        <w:right w:val="none" w:sz="0" w:space="0" w:color="auto"/>
      </w:divBdr>
      <w:divsChild>
        <w:div w:id="486869069">
          <w:marLeft w:val="0"/>
          <w:marRight w:val="0"/>
          <w:marTop w:val="0"/>
          <w:marBottom w:val="0"/>
          <w:divBdr>
            <w:top w:val="none" w:sz="0" w:space="0" w:color="auto"/>
            <w:left w:val="none" w:sz="0" w:space="0" w:color="auto"/>
            <w:bottom w:val="none" w:sz="0" w:space="0" w:color="auto"/>
            <w:right w:val="none" w:sz="0" w:space="0" w:color="auto"/>
          </w:divBdr>
          <w:divsChild>
            <w:div w:id="1938562511">
              <w:marLeft w:val="0"/>
              <w:marRight w:val="0"/>
              <w:marTop w:val="0"/>
              <w:marBottom w:val="0"/>
              <w:divBdr>
                <w:top w:val="none" w:sz="0" w:space="0" w:color="auto"/>
                <w:left w:val="none" w:sz="0" w:space="0" w:color="auto"/>
                <w:bottom w:val="none" w:sz="0" w:space="0" w:color="auto"/>
                <w:right w:val="none" w:sz="0" w:space="0" w:color="auto"/>
              </w:divBdr>
            </w:div>
            <w:div w:id="339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3688">
      <w:bodyDiv w:val="1"/>
      <w:marLeft w:val="0"/>
      <w:marRight w:val="0"/>
      <w:marTop w:val="0"/>
      <w:marBottom w:val="0"/>
      <w:divBdr>
        <w:top w:val="none" w:sz="0" w:space="0" w:color="auto"/>
        <w:left w:val="none" w:sz="0" w:space="0" w:color="auto"/>
        <w:bottom w:val="none" w:sz="0" w:space="0" w:color="auto"/>
        <w:right w:val="none" w:sz="0" w:space="0" w:color="auto"/>
      </w:divBdr>
      <w:divsChild>
        <w:div w:id="9185273">
          <w:marLeft w:val="0"/>
          <w:marRight w:val="0"/>
          <w:marTop w:val="0"/>
          <w:marBottom w:val="0"/>
          <w:divBdr>
            <w:top w:val="none" w:sz="0" w:space="0" w:color="auto"/>
            <w:left w:val="none" w:sz="0" w:space="0" w:color="auto"/>
            <w:bottom w:val="none" w:sz="0" w:space="0" w:color="auto"/>
            <w:right w:val="none" w:sz="0" w:space="0" w:color="auto"/>
          </w:divBdr>
        </w:div>
        <w:div w:id="549725380">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998384489">
          <w:marLeft w:val="0"/>
          <w:marRight w:val="0"/>
          <w:marTop w:val="0"/>
          <w:marBottom w:val="0"/>
          <w:divBdr>
            <w:top w:val="none" w:sz="0" w:space="0" w:color="auto"/>
            <w:left w:val="none" w:sz="0" w:space="0" w:color="auto"/>
            <w:bottom w:val="none" w:sz="0" w:space="0" w:color="auto"/>
            <w:right w:val="none" w:sz="0" w:space="0" w:color="auto"/>
          </w:divBdr>
        </w:div>
        <w:div w:id="333459180">
          <w:marLeft w:val="0"/>
          <w:marRight w:val="0"/>
          <w:marTop w:val="0"/>
          <w:marBottom w:val="0"/>
          <w:divBdr>
            <w:top w:val="none" w:sz="0" w:space="0" w:color="auto"/>
            <w:left w:val="none" w:sz="0" w:space="0" w:color="auto"/>
            <w:bottom w:val="none" w:sz="0" w:space="0" w:color="auto"/>
            <w:right w:val="none" w:sz="0" w:space="0" w:color="auto"/>
          </w:divBdr>
        </w:div>
        <w:div w:id="722870975">
          <w:marLeft w:val="0"/>
          <w:marRight w:val="0"/>
          <w:marTop w:val="0"/>
          <w:marBottom w:val="0"/>
          <w:divBdr>
            <w:top w:val="none" w:sz="0" w:space="0" w:color="auto"/>
            <w:left w:val="none" w:sz="0" w:space="0" w:color="auto"/>
            <w:bottom w:val="none" w:sz="0" w:space="0" w:color="auto"/>
            <w:right w:val="none" w:sz="0" w:space="0" w:color="auto"/>
          </w:divBdr>
        </w:div>
        <w:div w:id="158887564">
          <w:marLeft w:val="0"/>
          <w:marRight w:val="0"/>
          <w:marTop w:val="0"/>
          <w:marBottom w:val="0"/>
          <w:divBdr>
            <w:top w:val="none" w:sz="0" w:space="0" w:color="auto"/>
            <w:left w:val="none" w:sz="0" w:space="0" w:color="auto"/>
            <w:bottom w:val="none" w:sz="0" w:space="0" w:color="auto"/>
            <w:right w:val="none" w:sz="0" w:space="0" w:color="auto"/>
          </w:divBdr>
        </w:div>
        <w:div w:id="188448018">
          <w:marLeft w:val="0"/>
          <w:marRight w:val="0"/>
          <w:marTop w:val="0"/>
          <w:marBottom w:val="0"/>
          <w:divBdr>
            <w:top w:val="none" w:sz="0" w:space="0" w:color="auto"/>
            <w:left w:val="none" w:sz="0" w:space="0" w:color="auto"/>
            <w:bottom w:val="none" w:sz="0" w:space="0" w:color="auto"/>
            <w:right w:val="none" w:sz="0" w:space="0" w:color="auto"/>
          </w:divBdr>
        </w:div>
        <w:div w:id="1424035413">
          <w:marLeft w:val="0"/>
          <w:marRight w:val="0"/>
          <w:marTop w:val="0"/>
          <w:marBottom w:val="0"/>
          <w:divBdr>
            <w:top w:val="none" w:sz="0" w:space="0" w:color="auto"/>
            <w:left w:val="none" w:sz="0" w:space="0" w:color="auto"/>
            <w:bottom w:val="none" w:sz="0" w:space="0" w:color="auto"/>
            <w:right w:val="none" w:sz="0" w:space="0" w:color="auto"/>
          </w:divBdr>
        </w:div>
        <w:div w:id="1761826284">
          <w:marLeft w:val="0"/>
          <w:marRight w:val="0"/>
          <w:marTop w:val="0"/>
          <w:marBottom w:val="0"/>
          <w:divBdr>
            <w:top w:val="none" w:sz="0" w:space="0" w:color="auto"/>
            <w:left w:val="none" w:sz="0" w:space="0" w:color="auto"/>
            <w:bottom w:val="none" w:sz="0" w:space="0" w:color="auto"/>
            <w:right w:val="none" w:sz="0" w:space="0" w:color="auto"/>
          </w:divBdr>
        </w:div>
        <w:div w:id="131401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3957</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معتز المحتسب</cp:lastModifiedBy>
  <cp:revision>3</cp:revision>
  <cp:lastPrinted>2020-02-18T07:39:00Z</cp:lastPrinted>
  <dcterms:created xsi:type="dcterms:W3CDTF">2008-04-29T06:55:00Z</dcterms:created>
  <dcterms:modified xsi:type="dcterms:W3CDTF">2020-02-18T07:39:00Z</dcterms:modified>
</cp:coreProperties>
</file>