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0B0" w:rsidRPr="00DD50B0" w:rsidRDefault="00DD50B0" w:rsidP="00DD50B0">
      <w:pPr>
        <w:shd w:val="clear" w:color="auto" w:fill="FFFFFF"/>
        <w:spacing w:after="100" w:line="360" w:lineRule="auto"/>
        <w:outlineLvl w:val="0"/>
        <w:rPr>
          <w:rFonts w:ascii="Tahoma" w:eastAsia="Times New Roman" w:hAnsi="Tahoma" w:cs="AdvertisingMedium"/>
          <w:color w:val="663E1A"/>
          <w:kern w:val="36"/>
          <w:sz w:val="35"/>
          <w:szCs w:val="35"/>
          <w:rtl/>
        </w:rPr>
      </w:pPr>
    </w:p>
    <w:p w:rsidR="00DD50B0" w:rsidRPr="00DD50B0" w:rsidRDefault="00DD50B0" w:rsidP="00DD50B0">
      <w:pPr>
        <w:shd w:val="clear" w:color="auto" w:fill="FFFFFF"/>
        <w:spacing w:after="100" w:line="360" w:lineRule="auto"/>
        <w:jc w:val="center"/>
        <w:outlineLvl w:val="0"/>
        <w:rPr>
          <w:rFonts w:ascii="Tahoma" w:eastAsia="Times New Roman" w:hAnsi="Tahoma" w:cs="AdvertisingMedium" w:hint="cs"/>
          <w:color w:val="663E1A"/>
          <w:kern w:val="36"/>
          <w:sz w:val="35"/>
          <w:szCs w:val="35"/>
          <w:rtl/>
        </w:rPr>
      </w:pPr>
      <w:r w:rsidRPr="00DD50B0">
        <w:rPr>
          <w:rFonts w:ascii="Times New Roman" w:eastAsia="Times New Roman" w:hAnsi="Times New Roman" w:cs="Times New Roman" w:hint="cs"/>
          <w:color w:val="663E1A"/>
          <w:kern w:val="36"/>
          <w:sz w:val="24"/>
          <w:szCs w:val="24"/>
          <w:rtl/>
        </w:rPr>
        <w:t>بسم الله الرحمن الرحيم</w:t>
      </w:r>
    </w:p>
    <w:p w:rsidR="00DD50B0" w:rsidRPr="00DD50B0" w:rsidRDefault="00DD50B0" w:rsidP="00DD50B0">
      <w:pPr>
        <w:shd w:val="clear" w:color="auto" w:fill="FFFFFF"/>
        <w:spacing w:after="324" w:line="240" w:lineRule="auto"/>
        <w:rPr>
          <w:rFonts w:ascii="Tahoma" w:eastAsia="Times New Roman" w:hAnsi="Tahoma" w:cs="AdvertisingMedium" w:hint="cs"/>
          <w:color w:val="444444"/>
          <w:sz w:val="30"/>
          <w:szCs w:val="30"/>
          <w:rtl/>
        </w:rPr>
      </w:pPr>
      <w:r w:rsidRPr="00DD50B0">
        <w:rPr>
          <w:rFonts w:ascii="Times New Roman" w:eastAsia="Times New Roman" w:hAnsi="Times New Roman" w:cs="Times New Roman" w:hint="cs"/>
          <w:color w:val="444444"/>
          <w:sz w:val="24"/>
          <w:szCs w:val="24"/>
          <w:rtl/>
        </w:rPr>
        <w:t> </w:t>
      </w:r>
    </w:p>
    <w:p w:rsidR="00DD50B0" w:rsidRPr="00DD50B0" w:rsidRDefault="00DD50B0" w:rsidP="00DD50B0">
      <w:pPr>
        <w:shd w:val="clear" w:color="auto" w:fill="FFFFFF"/>
        <w:spacing w:after="324" w:line="240" w:lineRule="auto"/>
        <w:jc w:val="center"/>
        <w:rPr>
          <w:rFonts w:ascii="Tahoma" w:eastAsia="Times New Roman" w:hAnsi="Tahoma" w:cs="AdvertisingMedium" w:hint="cs"/>
          <w:color w:val="444444"/>
          <w:sz w:val="30"/>
          <w:szCs w:val="30"/>
          <w:rtl/>
        </w:rPr>
      </w:pPr>
      <w:bookmarkStart w:id="0" w:name="_GoBack"/>
      <w:r w:rsidRPr="00DD50B0">
        <w:rPr>
          <w:rFonts w:ascii="Tahoma" w:eastAsia="Times New Roman" w:hAnsi="Tahoma" w:cs="PT Bold Heading" w:hint="cs"/>
          <w:color w:val="444444"/>
          <w:sz w:val="28"/>
          <w:szCs w:val="28"/>
          <w:rtl/>
        </w:rPr>
        <w:t>إرشادات رجال الآمن لضيوف الرحمن</w:t>
      </w:r>
      <w:bookmarkEnd w:id="0"/>
    </w:p>
    <w:p w:rsidR="00DD50B0" w:rsidRPr="00DD50B0" w:rsidRDefault="00DD50B0" w:rsidP="00DD50B0">
      <w:pPr>
        <w:shd w:val="clear" w:color="auto" w:fill="FFFFFF"/>
        <w:spacing w:after="324" w:line="240" w:lineRule="auto"/>
        <w:jc w:val="center"/>
        <w:rPr>
          <w:rFonts w:ascii="Tahoma" w:eastAsia="Times New Roman" w:hAnsi="Tahoma" w:cs="AdvertisingMedium" w:hint="cs"/>
          <w:color w:val="444444"/>
          <w:sz w:val="30"/>
          <w:szCs w:val="30"/>
          <w:rtl/>
        </w:rPr>
      </w:pPr>
      <w:r w:rsidRPr="00DD50B0">
        <w:rPr>
          <w:rFonts w:ascii="Arial" w:eastAsia="Times New Roman" w:hAnsi="Arial"/>
          <w:color w:val="444444"/>
          <w:sz w:val="28"/>
          <w:szCs w:val="28"/>
          <w:rtl/>
        </w:rPr>
        <w:t> </w:t>
      </w:r>
    </w:p>
    <w:p w:rsidR="00DD50B0" w:rsidRPr="00DD50B0" w:rsidRDefault="00DD50B0" w:rsidP="00DD50B0">
      <w:pPr>
        <w:shd w:val="clear" w:color="auto" w:fill="FFFFFF"/>
        <w:spacing w:after="324" w:line="360" w:lineRule="auto"/>
        <w:jc w:val="lowKashida"/>
        <w:rPr>
          <w:rFonts w:ascii="Tahoma" w:eastAsia="Times New Roman" w:hAnsi="Tahoma" w:cs="AdvertisingMedium" w:hint="cs"/>
          <w:color w:val="444444"/>
          <w:sz w:val="30"/>
          <w:szCs w:val="30"/>
          <w:rtl/>
        </w:rPr>
      </w:pPr>
      <w:r w:rsidRPr="00DD50B0">
        <w:rPr>
          <w:rFonts w:ascii="Arial" w:eastAsia="Times New Roman" w:hAnsi="Arial"/>
          <w:color w:val="444444"/>
          <w:sz w:val="32"/>
          <w:szCs w:val="32"/>
          <w:rtl/>
        </w:rPr>
        <w:t>رجال الأمن هم مصدر الأمان بعد الله للبشرية ولبلادهم بالتصدي للمفسدين وتذليل الصعوبات وتقديم المساعدة للمحتاج 0</w:t>
      </w:r>
    </w:p>
    <w:p w:rsidR="00DD50B0" w:rsidRPr="00DD50B0" w:rsidRDefault="00DD50B0" w:rsidP="00DD50B0">
      <w:pPr>
        <w:shd w:val="clear" w:color="auto" w:fill="FFFFFF"/>
        <w:spacing w:after="324" w:line="360" w:lineRule="auto"/>
        <w:jc w:val="lowKashida"/>
        <w:rPr>
          <w:rFonts w:ascii="Tahoma" w:eastAsia="Times New Roman" w:hAnsi="Tahoma" w:cs="AdvertisingMedium" w:hint="cs"/>
          <w:color w:val="444444"/>
          <w:sz w:val="30"/>
          <w:szCs w:val="30"/>
          <w:rtl/>
        </w:rPr>
      </w:pPr>
      <w:r w:rsidRPr="00DD50B0">
        <w:rPr>
          <w:rFonts w:ascii="Arial" w:eastAsia="Times New Roman" w:hAnsi="Arial"/>
          <w:color w:val="444444"/>
          <w:sz w:val="32"/>
          <w:szCs w:val="32"/>
          <w:rtl/>
        </w:rPr>
        <w:t>ونجد أن رجال الأمن في المملكة العربية السعودية لهم طابع خاص حيث شرفهم الله سبحانه وتعالى بأعمال جليلة ومنها خدمة ضيوف الرحمن في ثلاثة مواسم متتابعة كل عام مضى : -</w:t>
      </w:r>
    </w:p>
    <w:p w:rsidR="00DD50B0" w:rsidRPr="00DD50B0" w:rsidRDefault="00DD50B0" w:rsidP="00DD50B0">
      <w:pPr>
        <w:shd w:val="clear" w:color="auto" w:fill="FFFFFF"/>
        <w:spacing w:after="324" w:line="360" w:lineRule="auto"/>
        <w:jc w:val="lowKashida"/>
        <w:rPr>
          <w:rFonts w:ascii="Tahoma" w:eastAsia="Times New Roman" w:hAnsi="Tahoma" w:cs="AdvertisingMedium" w:hint="cs"/>
          <w:color w:val="444444"/>
          <w:sz w:val="30"/>
          <w:szCs w:val="30"/>
          <w:rtl/>
        </w:rPr>
      </w:pPr>
      <w:r w:rsidRPr="00DD50B0">
        <w:rPr>
          <w:rFonts w:ascii="Arial" w:eastAsia="Times New Roman" w:hAnsi="Arial"/>
          <w:color w:val="444444"/>
          <w:sz w:val="32"/>
          <w:szCs w:val="32"/>
          <w:rtl/>
        </w:rPr>
        <w:t>الزيارة والعمرة والحج  0 حيث يقدم إلى الحرمين الشرفيين والمشاعر المقدسة عدد كبير من المسلمين بقدر الملايين من أنحاء العالم 0</w:t>
      </w:r>
    </w:p>
    <w:p w:rsidR="00DD50B0" w:rsidRPr="00DD50B0" w:rsidRDefault="00DD50B0" w:rsidP="00DD50B0">
      <w:pPr>
        <w:shd w:val="clear" w:color="auto" w:fill="FFFFFF"/>
        <w:spacing w:after="324" w:line="360" w:lineRule="auto"/>
        <w:jc w:val="lowKashida"/>
        <w:rPr>
          <w:rFonts w:ascii="Tahoma" w:eastAsia="Times New Roman" w:hAnsi="Tahoma" w:cs="AdvertisingMedium" w:hint="cs"/>
          <w:color w:val="444444"/>
          <w:sz w:val="30"/>
          <w:szCs w:val="30"/>
          <w:rtl/>
        </w:rPr>
      </w:pPr>
      <w:r w:rsidRPr="00DD50B0">
        <w:rPr>
          <w:rFonts w:ascii="Arial" w:eastAsia="Times New Roman" w:hAnsi="Arial"/>
          <w:color w:val="444444"/>
          <w:sz w:val="32"/>
          <w:szCs w:val="32"/>
          <w:rtl/>
        </w:rPr>
        <w:t>ويلحظ إن أعظم ما يوجه رجال الأمن من عدم تلبية رغبة كافة الحجاج عند السؤال أو الاستفسار عن مواقع السكن أو المؤسسات الخدمية والاتجاهات والطرق هو عامل اللغة الموحدة أو المشتركة علماً أن معظم دول العالم تتغير اللغة الانجليزية هي اللغة السائدة بين الدول 0</w:t>
      </w:r>
    </w:p>
    <w:p w:rsidR="00DD50B0" w:rsidRPr="00DD50B0" w:rsidRDefault="00DD50B0" w:rsidP="00DD50B0">
      <w:pPr>
        <w:shd w:val="clear" w:color="auto" w:fill="FFFFFF"/>
        <w:spacing w:after="324" w:line="360" w:lineRule="auto"/>
        <w:jc w:val="lowKashida"/>
        <w:rPr>
          <w:rFonts w:ascii="Tahoma" w:eastAsia="Times New Roman" w:hAnsi="Tahoma" w:cs="AdvertisingMedium" w:hint="cs"/>
          <w:color w:val="444444"/>
          <w:sz w:val="30"/>
          <w:szCs w:val="30"/>
          <w:rtl/>
        </w:rPr>
      </w:pPr>
      <w:r w:rsidRPr="00DD50B0">
        <w:rPr>
          <w:rFonts w:ascii="Arial" w:eastAsia="Times New Roman" w:hAnsi="Arial"/>
          <w:color w:val="444444"/>
          <w:sz w:val="32"/>
          <w:szCs w:val="32"/>
          <w:rtl/>
        </w:rPr>
        <w:t xml:space="preserve">ومن هذا المنطلق فان موضوع المشروع المقدم هز بعنوان </w:t>
      </w:r>
      <w:r w:rsidRPr="00DD50B0">
        <w:rPr>
          <w:rFonts w:ascii="Arial" w:eastAsia="Times New Roman" w:hAnsi="Arial"/>
          <w:b/>
          <w:bCs/>
          <w:color w:val="444444"/>
          <w:sz w:val="32"/>
          <w:szCs w:val="32"/>
          <w:rtl/>
        </w:rPr>
        <w:t>(</w:t>
      </w:r>
      <w:r w:rsidRPr="00DD50B0">
        <w:rPr>
          <w:rFonts w:ascii="Arial" w:eastAsia="Times New Roman" w:hAnsi="Arial"/>
          <w:color w:val="444444"/>
          <w:sz w:val="32"/>
          <w:szCs w:val="32"/>
          <w:rtl/>
        </w:rPr>
        <w:t xml:space="preserve"> إرشادات رجال الأمن لضيوف الرحمن </w:t>
      </w:r>
      <w:r w:rsidRPr="00DD50B0">
        <w:rPr>
          <w:rFonts w:ascii="Arial" w:eastAsia="Times New Roman" w:hAnsi="Arial"/>
          <w:b/>
          <w:bCs/>
          <w:color w:val="444444"/>
          <w:sz w:val="32"/>
          <w:szCs w:val="32"/>
          <w:rtl/>
        </w:rPr>
        <w:t>)</w:t>
      </w:r>
      <w:r w:rsidRPr="00DD50B0">
        <w:rPr>
          <w:rFonts w:ascii="Arial" w:eastAsia="Times New Roman" w:hAnsi="Arial"/>
          <w:color w:val="444444"/>
          <w:sz w:val="32"/>
          <w:szCs w:val="32"/>
          <w:rtl/>
        </w:rPr>
        <w:t xml:space="preserve"> ففد تم تحديد أكثر من </w:t>
      </w:r>
      <w:r w:rsidRPr="00DD50B0">
        <w:rPr>
          <w:rFonts w:ascii="Arial" w:eastAsia="Times New Roman" w:hAnsi="Arial"/>
          <w:b/>
          <w:bCs/>
          <w:color w:val="444444"/>
          <w:sz w:val="32"/>
          <w:szCs w:val="32"/>
          <w:rtl/>
        </w:rPr>
        <w:t>(</w:t>
      </w:r>
      <w:r w:rsidRPr="00DD50B0">
        <w:rPr>
          <w:rFonts w:ascii="Arial" w:eastAsia="Times New Roman" w:hAnsi="Arial"/>
          <w:color w:val="444444"/>
          <w:sz w:val="32"/>
          <w:szCs w:val="32"/>
          <w:rtl/>
        </w:rPr>
        <w:t>1500</w:t>
      </w:r>
      <w:r w:rsidRPr="00DD50B0">
        <w:rPr>
          <w:rFonts w:ascii="Arial" w:eastAsia="Times New Roman" w:hAnsi="Arial"/>
          <w:b/>
          <w:bCs/>
          <w:color w:val="444444"/>
          <w:sz w:val="32"/>
          <w:szCs w:val="32"/>
          <w:rtl/>
        </w:rPr>
        <w:t>)</w:t>
      </w:r>
      <w:r w:rsidRPr="00DD50B0">
        <w:rPr>
          <w:rFonts w:ascii="Arial" w:eastAsia="Times New Roman" w:hAnsi="Arial"/>
          <w:color w:val="444444"/>
          <w:sz w:val="32"/>
          <w:szCs w:val="32"/>
          <w:rtl/>
        </w:rPr>
        <w:t xml:space="preserve"> كلمة أو عبارة تغطي معظم الأسئلة والاستشارات المتوقع أن يحتاج إليها الحاج ومترجمه من اللغة العربية إلى اللغة الانجليزية توزع على رجال الأمن في المملكة العربية السعودية وتعليمها لطلبة العسكريين من اجل استقبال السؤال وإصدار الإجابة بلغة تتناسب مع مفهوم الحاج 0</w:t>
      </w:r>
    </w:p>
    <w:p w:rsidR="00DD50B0" w:rsidRPr="00DD50B0" w:rsidRDefault="00DD50B0" w:rsidP="00DD50B0">
      <w:pPr>
        <w:shd w:val="clear" w:color="auto" w:fill="FFFFFF"/>
        <w:spacing w:after="324" w:line="360" w:lineRule="auto"/>
        <w:jc w:val="lowKashida"/>
        <w:rPr>
          <w:rFonts w:ascii="Tahoma" w:eastAsia="Times New Roman" w:hAnsi="Tahoma" w:cs="AdvertisingMedium" w:hint="cs"/>
          <w:color w:val="444444"/>
          <w:sz w:val="30"/>
          <w:szCs w:val="30"/>
          <w:rtl/>
        </w:rPr>
      </w:pPr>
      <w:r w:rsidRPr="00DD50B0">
        <w:rPr>
          <w:rFonts w:ascii="Arial" w:eastAsia="Times New Roman" w:hAnsi="Arial"/>
          <w:color w:val="444444"/>
          <w:sz w:val="32"/>
          <w:szCs w:val="32"/>
          <w:rtl/>
        </w:rPr>
        <w:t>كما أن هذا المشروع سوف يتم ترجمته إلى سبع لغات عالمية مدعما بالصور التوضيحية .</w:t>
      </w:r>
    </w:p>
    <w:p w:rsidR="00DD50B0" w:rsidRPr="00DD50B0" w:rsidRDefault="00DD50B0" w:rsidP="00DD50B0">
      <w:pPr>
        <w:shd w:val="clear" w:color="auto" w:fill="FFFFFF"/>
        <w:spacing w:after="324" w:line="360" w:lineRule="auto"/>
        <w:jc w:val="right"/>
        <w:rPr>
          <w:rFonts w:ascii="Tahoma" w:eastAsia="Times New Roman" w:hAnsi="Tahoma" w:cs="AdvertisingMedium" w:hint="cs"/>
          <w:color w:val="444444"/>
          <w:sz w:val="30"/>
          <w:szCs w:val="30"/>
          <w:rtl/>
        </w:rPr>
      </w:pPr>
      <w:r w:rsidRPr="00DD50B0">
        <w:rPr>
          <w:rFonts w:ascii="Arial" w:eastAsia="Times New Roman" w:hAnsi="Arial"/>
          <w:color w:val="444444"/>
          <w:sz w:val="32"/>
          <w:szCs w:val="32"/>
          <w:rtl/>
        </w:rPr>
        <w:t xml:space="preserve">مقدم دكتور/عبدالله بن ناصر </w:t>
      </w:r>
      <w:proofErr w:type="spellStart"/>
      <w:r w:rsidRPr="00DD50B0">
        <w:rPr>
          <w:rFonts w:ascii="Arial" w:eastAsia="Times New Roman" w:hAnsi="Arial"/>
          <w:color w:val="444444"/>
          <w:sz w:val="32"/>
          <w:szCs w:val="32"/>
          <w:rtl/>
        </w:rPr>
        <w:t>الغفيص</w:t>
      </w:r>
      <w:proofErr w:type="spellEnd"/>
    </w:p>
    <w:p w:rsidR="00DD50B0" w:rsidRDefault="00DD50B0"/>
    <w:sectPr w:rsidR="00DD50B0" w:rsidSect="002C5DF8">
      <w:pgSz w:w="11907" w:h="16840" w:code="9"/>
      <w:pgMar w:top="1440" w:right="1152" w:bottom="432" w:left="1152" w:header="720" w:footer="720"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ertisingMedium">
    <w:charset w:val="B2"/>
    <w:family w:val="auto"/>
    <w:pitch w:val="variable"/>
    <w:sig w:usb0="00006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B0"/>
    <w:rsid w:val="001132C1"/>
    <w:rsid w:val="00127D63"/>
    <w:rsid w:val="001536A0"/>
    <w:rsid w:val="002C5DF8"/>
    <w:rsid w:val="00414C84"/>
    <w:rsid w:val="00857F2C"/>
    <w:rsid w:val="008D5780"/>
    <w:rsid w:val="00DA488F"/>
    <w:rsid w:val="00DD50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88F"/>
    <w:pPr>
      <w:bidi/>
      <w:spacing w:after="200" w:line="276" w:lineRule="auto"/>
    </w:pPr>
    <w:rPr>
      <w:sz w:val="22"/>
      <w:szCs w:val="22"/>
    </w:rPr>
  </w:style>
  <w:style w:type="paragraph" w:styleId="1">
    <w:name w:val="heading 1"/>
    <w:basedOn w:val="a"/>
    <w:link w:val="1Char"/>
    <w:uiPriority w:val="9"/>
    <w:qFormat/>
    <w:rsid w:val="00DD50B0"/>
    <w:pPr>
      <w:bidi w:val="0"/>
      <w:spacing w:after="100" w:line="360" w:lineRule="auto"/>
      <w:outlineLvl w:val="0"/>
    </w:pPr>
    <w:rPr>
      <w:rFonts w:ascii="Times New Roman" w:eastAsia="Times New Roman" w:hAnsi="Times New Roman" w:cs="Times New Roman"/>
      <w:color w:val="663E1A"/>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D50B0"/>
    <w:rPr>
      <w:rFonts w:ascii="Times New Roman" w:eastAsia="Times New Roman" w:hAnsi="Times New Roman" w:cs="Times New Roman"/>
      <w:color w:val="663E1A"/>
      <w:kern w:val="36"/>
      <w:sz w:val="28"/>
      <w:szCs w:val="28"/>
    </w:rPr>
  </w:style>
  <w:style w:type="paragraph" w:customStyle="1" w:styleId="ecxmsonormal">
    <w:name w:val="ecxmsonormal"/>
    <w:basedOn w:val="a"/>
    <w:rsid w:val="00DD50B0"/>
    <w:pPr>
      <w:bidi w:val="0"/>
      <w:spacing w:after="324"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88F"/>
    <w:pPr>
      <w:bidi/>
      <w:spacing w:after="200" w:line="276" w:lineRule="auto"/>
    </w:pPr>
    <w:rPr>
      <w:sz w:val="22"/>
      <w:szCs w:val="22"/>
    </w:rPr>
  </w:style>
  <w:style w:type="paragraph" w:styleId="1">
    <w:name w:val="heading 1"/>
    <w:basedOn w:val="a"/>
    <w:link w:val="1Char"/>
    <w:uiPriority w:val="9"/>
    <w:qFormat/>
    <w:rsid w:val="00DD50B0"/>
    <w:pPr>
      <w:bidi w:val="0"/>
      <w:spacing w:after="100" w:line="360" w:lineRule="auto"/>
      <w:outlineLvl w:val="0"/>
    </w:pPr>
    <w:rPr>
      <w:rFonts w:ascii="Times New Roman" w:eastAsia="Times New Roman" w:hAnsi="Times New Roman" w:cs="Times New Roman"/>
      <w:color w:val="663E1A"/>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D50B0"/>
    <w:rPr>
      <w:rFonts w:ascii="Times New Roman" w:eastAsia="Times New Roman" w:hAnsi="Times New Roman" w:cs="Times New Roman"/>
      <w:color w:val="663E1A"/>
      <w:kern w:val="36"/>
      <w:sz w:val="28"/>
      <w:szCs w:val="28"/>
    </w:rPr>
  </w:style>
  <w:style w:type="paragraph" w:customStyle="1" w:styleId="ecxmsonormal">
    <w:name w:val="ecxmsonormal"/>
    <w:basedOn w:val="a"/>
    <w:rsid w:val="00DD50B0"/>
    <w:pPr>
      <w:bidi w:val="0"/>
      <w:spacing w:after="324"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161569">
      <w:bodyDiv w:val="1"/>
      <w:marLeft w:val="0"/>
      <w:marRight w:val="0"/>
      <w:marTop w:val="0"/>
      <w:marBottom w:val="0"/>
      <w:divBdr>
        <w:top w:val="none" w:sz="0" w:space="0" w:color="auto"/>
        <w:left w:val="none" w:sz="0" w:space="0" w:color="auto"/>
        <w:bottom w:val="none" w:sz="0" w:space="0" w:color="auto"/>
        <w:right w:val="none" w:sz="0" w:space="0" w:color="auto"/>
      </w:divBdr>
      <w:divsChild>
        <w:div w:id="1836530344">
          <w:marLeft w:val="0"/>
          <w:marRight w:val="0"/>
          <w:marTop w:val="0"/>
          <w:marBottom w:val="0"/>
          <w:divBdr>
            <w:top w:val="none" w:sz="0" w:space="0" w:color="auto"/>
            <w:left w:val="none" w:sz="0" w:space="0" w:color="auto"/>
            <w:bottom w:val="none" w:sz="0" w:space="0" w:color="auto"/>
            <w:right w:val="none" w:sz="0" w:space="0" w:color="auto"/>
          </w:divBdr>
          <w:divsChild>
            <w:div w:id="1123619654">
              <w:marLeft w:val="0"/>
              <w:marRight w:val="0"/>
              <w:marTop w:val="0"/>
              <w:marBottom w:val="0"/>
              <w:divBdr>
                <w:top w:val="none" w:sz="0" w:space="0" w:color="auto"/>
                <w:left w:val="none" w:sz="0" w:space="0" w:color="auto"/>
                <w:bottom w:val="none" w:sz="0" w:space="0" w:color="auto"/>
                <w:right w:val="none" w:sz="0" w:space="0" w:color="auto"/>
              </w:divBdr>
              <w:divsChild>
                <w:div w:id="1996954294">
                  <w:marLeft w:val="0"/>
                  <w:marRight w:val="0"/>
                  <w:marTop w:val="0"/>
                  <w:marBottom w:val="0"/>
                  <w:divBdr>
                    <w:top w:val="none" w:sz="0" w:space="0" w:color="auto"/>
                    <w:left w:val="none" w:sz="0" w:space="0" w:color="auto"/>
                    <w:bottom w:val="none" w:sz="0" w:space="0" w:color="auto"/>
                    <w:right w:val="none" w:sz="0" w:space="0" w:color="auto"/>
                  </w:divBdr>
                  <w:divsChild>
                    <w:div w:id="792945297">
                      <w:marLeft w:val="0"/>
                      <w:marRight w:val="0"/>
                      <w:marTop w:val="0"/>
                      <w:marBottom w:val="0"/>
                      <w:divBdr>
                        <w:top w:val="none" w:sz="0" w:space="0" w:color="auto"/>
                        <w:left w:val="none" w:sz="0" w:space="0" w:color="auto"/>
                        <w:bottom w:val="none" w:sz="0" w:space="0" w:color="auto"/>
                        <w:right w:val="none" w:sz="0" w:space="0" w:color="auto"/>
                      </w:divBdr>
                      <w:divsChild>
                        <w:div w:id="996688688">
                          <w:marLeft w:val="0"/>
                          <w:marRight w:val="0"/>
                          <w:marTop w:val="0"/>
                          <w:marBottom w:val="0"/>
                          <w:divBdr>
                            <w:top w:val="none" w:sz="0" w:space="0" w:color="auto"/>
                            <w:left w:val="none" w:sz="0" w:space="0" w:color="auto"/>
                            <w:bottom w:val="none" w:sz="0" w:space="0" w:color="auto"/>
                            <w:right w:val="none" w:sz="0" w:space="0" w:color="auto"/>
                          </w:divBdr>
                          <w:divsChild>
                            <w:div w:id="89356905">
                              <w:marLeft w:val="0"/>
                              <w:marRight w:val="0"/>
                              <w:marTop w:val="0"/>
                              <w:marBottom w:val="0"/>
                              <w:divBdr>
                                <w:top w:val="none" w:sz="0" w:space="0" w:color="auto"/>
                                <w:left w:val="none" w:sz="0" w:space="0" w:color="auto"/>
                                <w:bottom w:val="none" w:sz="0" w:space="0" w:color="auto"/>
                                <w:right w:val="none" w:sz="0" w:space="0" w:color="auto"/>
                              </w:divBdr>
                              <w:divsChild>
                                <w:div w:id="112360670">
                                  <w:marLeft w:val="0"/>
                                  <w:marRight w:val="0"/>
                                  <w:marTop w:val="0"/>
                                  <w:marBottom w:val="0"/>
                                  <w:divBdr>
                                    <w:top w:val="none" w:sz="0" w:space="0" w:color="auto"/>
                                    <w:left w:val="none" w:sz="0" w:space="0" w:color="auto"/>
                                    <w:bottom w:val="none" w:sz="0" w:space="0" w:color="auto"/>
                                    <w:right w:val="none" w:sz="0" w:space="0" w:color="auto"/>
                                  </w:divBdr>
                                  <w:divsChild>
                                    <w:div w:id="1951622782">
                                      <w:marLeft w:val="0"/>
                                      <w:marRight w:val="0"/>
                                      <w:marTop w:val="0"/>
                                      <w:marBottom w:val="0"/>
                                      <w:divBdr>
                                        <w:top w:val="single" w:sz="8" w:space="0" w:color="CCCCCC"/>
                                        <w:left w:val="single" w:sz="8" w:space="0" w:color="CCCCCC"/>
                                        <w:bottom w:val="single" w:sz="8" w:space="0" w:color="CCCCCC"/>
                                        <w:right w:val="single" w:sz="8" w:space="0" w:color="CCCCCC"/>
                                      </w:divBdr>
                                      <w:divsChild>
                                        <w:div w:id="2004313648">
                                          <w:marLeft w:val="0"/>
                                          <w:marRight w:val="0"/>
                                          <w:marTop w:val="20"/>
                                          <w:marBottom w:val="0"/>
                                          <w:divBdr>
                                            <w:top w:val="none" w:sz="0" w:space="0" w:color="auto"/>
                                            <w:left w:val="none" w:sz="0" w:space="0" w:color="auto"/>
                                            <w:bottom w:val="none" w:sz="0" w:space="0" w:color="auto"/>
                                            <w:right w:val="none" w:sz="0" w:space="0" w:color="auto"/>
                                          </w:divBdr>
                                          <w:divsChild>
                                            <w:div w:id="463619307">
                                              <w:marLeft w:val="0"/>
                                              <w:marRight w:val="0"/>
                                              <w:marTop w:val="0"/>
                                              <w:marBottom w:val="0"/>
                                              <w:divBdr>
                                                <w:top w:val="none" w:sz="0" w:space="0" w:color="auto"/>
                                                <w:left w:val="none" w:sz="0" w:space="0" w:color="auto"/>
                                                <w:bottom w:val="none" w:sz="0" w:space="0" w:color="auto"/>
                                                <w:right w:val="none" w:sz="0" w:space="0" w:color="auto"/>
                                              </w:divBdr>
                                              <w:divsChild>
                                                <w:div w:id="1351295896">
                                                  <w:marLeft w:val="0"/>
                                                  <w:marRight w:val="0"/>
                                                  <w:marTop w:val="0"/>
                                                  <w:marBottom w:val="0"/>
                                                  <w:divBdr>
                                                    <w:top w:val="none" w:sz="0" w:space="0" w:color="auto"/>
                                                    <w:left w:val="none" w:sz="0" w:space="0" w:color="auto"/>
                                                    <w:bottom w:val="none" w:sz="0" w:space="0" w:color="auto"/>
                                                    <w:right w:val="none" w:sz="0" w:space="0" w:color="auto"/>
                                                  </w:divBdr>
                                                  <w:divsChild>
                                                    <w:div w:id="41561887">
                                                      <w:marLeft w:val="0"/>
                                                      <w:marRight w:val="0"/>
                                                      <w:marTop w:val="0"/>
                                                      <w:marBottom w:val="0"/>
                                                      <w:divBdr>
                                                        <w:top w:val="none" w:sz="0" w:space="0" w:color="auto"/>
                                                        <w:left w:val="none" w:sz="0" w:space="0" w:color="auto"/>
                                                        <w:bottom w:val="none" w:sz="0" w:space="0" w:color="auto"/>
                                                        <w:right w:val="none" w:sz="0" w:space="0" w:color="auto"/>
                                                      </w:divBdr>
                                                      <w:divsChild>
                                                        <w:div w:id="4102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1019</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TAIBA UNIVERSITY</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rmozini</dc:creator>
  <cp:lastModifiedBy>معتز المحتسب</cp:lastModifiedBy>
  <cp:revision>2</cp:revision>
  <dcterms:created xsi:type="dcterms:W3CDTF">2020-02-25T11:57:00Z</dcterms:created>
  <dcterms:modified xsi:type="dcterms:W3CDTF">2020-02-25T11:57:00Z</dcterms:modified>
</cp:coreProperties>
</file>