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E92" w:rsidRPr="00F32BC0" w:rsidRDefault="00954E92" w:rsidP="00954E92">
      <w:pPr>
        <w:spacing w:before="160" w:after="160"/>
        <w:jc w:val="center"/>
        <w:rPr>
          <w:rFonts w:cs="Akhbar MT" w:hint="cs"/>
          <w:b/>
          <w:bCs/>
          <w:sz w:val="40"/>
          <w:szCs w:val="40"/>
          <w:rtl/>
        </w:rPr>
      </w:pPr>
      <w:r w:rsidRPr="00F32BC0">
        <w:rPr>
          <w:rFonts w:cs="Akhbar MT" w:hint="cs"/>
          <w:b/>
          <w:bCs/>
          <w:sz w:val="40"/>
          <w:szCs w:val="40"/>
          <w:rtl/>
        </w:rPr>
        <w:t xml:space="preserve">نظام ذكي لإدارة إشارات المرور في المدينة المنورة </w:t>
      </w:r>
    </w:p>
    <w:p w:rsidR="00954E92" w:rsidRPr="00F32BC0" w:rsidRDefault="00954E92" w:rsidP="00954E92">
      <w:pPr>
        <w:spacing w:before="360"/>
        <w:jc w:val="center"/>
        <w:rPr>
          <w:rFonts w:cs="Akhbar MT" w:hint="cs"/>
          <w:b/>
          <w:bCs/>
          <w:sz w:val="28"/>
          <w:szCs w:val="28"/>
          <w:rtl/>
        </w:rPr>
      </w:pPr>
      <w:r>
        <w:rPr>
          <w:rFonts w:cs="Akhbar MT" w:hint="cs"/>
          <w:b/>
          <w:bCs/>
          <w:sz w:val="28"/>
          <w:szCs w:val="28"/>
          <w:rtl/>
        </w:rPr>
        <w:t>إعداد</w:t>
      </w:r>
    </w:p>
    <w:p w:rsidR="00954E92" w:rsidRPr="007F2DEF" w:rsidRDefault="00954E92" w:rsidP="00954E92">
      <w:pPr>
        <w:spacing w:before="60" w:line="192" w:lineRule="auto"/>
        <w:jc w:val="center"/>
        <w:rPr>
          <w:rFonts w:cs="Akhbar MT" w:hint="cs"/>
          <w:sz w:val="28"/>
          <w:szCs w:val="28"/>
          <w:rtl/>
        </w:rPr>
      </w:pPr>
      <w:r w:rsidRPr="007F2DEF">
        <w:rPr>
          <w:rFonts w:cs="Akhbar MT" w:hint="cs"/>
          <w:sz w:val="28"/>
          <w:szCs w:val="28"/>
          <w:rtl/>
        </w:rPr>
        <w:t>د/ خالد بن صالح العوفي</w:t>
      </w:r>
    </w:p>
    <w:p w:rsidR="00954E92" w:rsidRPr="007F2DEF" w:rsidRDefault="00954E92" w:rsidP="00954E92">
      <w:pPr>
        <w:spacing w:before="60" w:line="192" w:lineRule="auto"/>
        <w:jc w:val="center"/>
        <w:rPr>
          <w:rFonts w:cs="Akhbar MT" w:hint="cs"/>
          <w:sz w:val="28"/>
          <w:szCs w:val="28"/>
          <w:rtl/>
        </w:rPr>
      </w:pPr>
      <w:r w:rsidRPr="007F2DEF">
        <w:rPr>
          <w:rFonts w:cs="Akhbar MT" w:hint="cs"/>
          <w:sz w:val="28"/>
          <w:szCs w:val="28"/>
          <w:rtl/>
        </w:rPr>
        <w:t>أستاذ مساعد ( كلية علوم وهندسة الحاسبات ــ رئيس قسم نظم المعلومات ).</w:t>
      </w:r>
    </w:p>
    <w:p w:rsidR="00954E92" w:rsidRPr="007F2DEF" w:rsidRDefault="00954E92" w:rsidP="00954E92">
      <w:pPr>
        <w:spacing w:before="60" w:line="192" w:lineRule="auto"/>
        <w:jc w:val="center"/>
        <w:rPr>
          <w:rFonts w:cs="Akhbar MT" w:hint="cs"/>
          <w:sz w:val="28"/>
          <w:szCs w:val="28"/>
          <w:rtl/>
        </w:rPr>
      </w:pPr>
      <w:r w:rsidRPr="007F2DEF">
        <w:rPr>
          <w:rFonts w:cs="Akhbar MT" w:hint="cs"/>
          <w:sz w:val="28"/>
          <w:szCs w:val="28"/>
          <w:rtl/>
        </w:rPr>
        <w:t xml:space="preserve">د/ محمد منير </w:t>
      </w:r>
      <w:proofErr w:type="spellStart"/>
      <w:r w:rsidRPr="007F2DEF">
        <w:rPr>
          <w:rFonts w:cs="Akhbar MT" w:hint="cs"/>
          <w:sz w:val="28"/>
          <w:szCs w:val="28"/>
          <w:rtl/>
        </w:rPr>
        <w:t>البرعي</w:t>
      </w:r>
      <w:proofErr w:type="spellEnd"/>
      <w:r w:rsidRPr="007F2DEF">
        <w:rPr>
          <w:rFonts w:cs="Akhbar MT" w:hint="cs"/>
          <w:sz w:val="28"/>
          <w:szCs w:val="28"/>
          <w:rtl/>
        </w:rPr>
        <w:t xml:space="preserve"> عيسى</w:t>
      </w:r>
    </w:p>
    <w:p w:rsidR="00954E92" w:rsidRPr="007F2DEF" w:rsidRDefault="00954E92" w:rsidP="00954E92">
      <w:pPr>
        <w:spacing w:before="60" w:line="192" w:lineRule="auto"/>
        <w:jc w:val="center"/>
        <w:rPr>
          <w:rFonts w:cs="Akhbar MT" w:hint="cs"/>
          <w:sz w:val="28"/>
          <w:szCs w:val="28"/>
          <w:rtl/>
        </w:rPr>
      </w:pPr>
      <w:r w:rsidRPr="007F2DEF">
        <w:rPr>
          <w:rFonts w:cs="Akhbar MT" w:hint="cs"/>
          <w:sz w:val="28"/>
          <w:szCs w:val="28"/>
          <w:rtl/>
        </w:rPr>
        <w:t>أستاذ مشارك ( كلية المجتمع ــ قسم علوم الحاسب ونظم المعلومات ).</w:t>
      </w:r>
    </w:p>
    <w:p w:rsidR="00954E92" w:rsidRPr="007F2DEF" w:rsidRDefault="00954E92" w:rsidP="00954E92">
      <w:pPr>
        <w:spacing w:before="60" w:line="192" w:lineRule="auto"/>
        <w:jc w:val="center"/>
        <w:rPr>
          <w:rFonts w:cs="Akhbar MT" w:hint="cs"/>
          <w:sz w:val="28"/>
          <w:szCs w:val="28"/>
          <w:rtl/>
        </w:rPr>
      </w:pPr>
      <w:r w:rsidRPr="007F2DEF">
        <w:rPr>
          <w:rFonts w:cs="Akhbar MT" w:hint="cs"/>
          <w:sz w:val="28"/>
          <w:szCs w:val="28"/>
          <w:rtl/>
        </w:rPr>
        <w:t>د/ أحمد سيد عبد الحميد سلامه</w:t>
      </w:r>
    </w:p>
    <w:p w:rsidR="00954E92" w:rsidRPr="007F2DEF" w:rsidRDefault="00954E92" w:rsidP="00954E92">
      <w:pPr>
        <w:spacing w:before="60" w:line="192" w:lineRule="auto"/>
        <w:jc w:val="center"/>
        <w:rPr>
          <w:rFonts w:cs="Akhbar MT" w:hint="cs"/>
          <w:sz w:val="28"/>
          <w:szCs w:val="28"/>
          <w:rtl/>
        </w:rPr>
      </w:pPr>
      <w:r w:rsidRPr="007F2DEF">
        <w:rPr>
          <w:rFonts w:cs="Akhbar MT" w:hint="cs"/>
          <w:sz w:val="28"/>
          <w:szCs w:val="28"/>
          <w:rtl/>
        </w:rPr>
        <w:t>أستاذ مساعد ( كلية علوم وهندسة الحاسبات ــ قسم نظم المعلومات ).</w:t>
      </w:r>
    </w:p>
    <w:p w:rsidR="00954E92" w:rsidRPr="007F2DEF" w:rsidRDefault="00954E92" w:rsidP="00954E92">
      <w:pPr>
        <w:spacing w:before="60" w:line="192" w:lineRule="auto"/>
        <w:jc w:val="center"/>
        <w:rPr>
          <w:rFonts w:cs="Akhbar MT" w:hint="cs"/>
          <w:sz w:val="28"/>
          <w:szCs w:val="28"/>
          <w:rtl/>
        </w:rPr>
      </w:pPr>
      <w:r w:rsidRPr="007F2DEF">
        <w:rPr>
          <w:rFonts w:cs="Akhbar MT" w:hint="cs"/>
          <w:sz w:val="28"/>
          <w:szCs w:val="28"/>
          <w:rtl/>
        </w:rPr>
        <w:t>د/ بهاء خيري صالح</w:t>
      </w:r>
    </w:p>
    <w:p w:rsidR="00954E92" w:rsidRPr="007F2DEF" w:rsidRDefault="00954E92" w:rsidP="00954E92">
      <w:pPr>
        <w:spacing w:before="60" w:line="192" w:lineRule="auto"/>
        <w:jc w:val="center"/>
        <w:rPr>
          <w:rFonts w:cs="Akhbar MT" w:hint="cs"/>
          <w:sz w:val="28"/>
          <w:szCs w:val="28"/>
          <w:rtl/>
        </w:rPr>
      </w:pPr>
      <w:r w:rsidRPr="007F2DEF">
        <w:rPr>
          <w:rFonts w:cs="Akhbar MT" w:hint="cs"/>
          <w:sz w:val="28"/>
          <w:szCs w:val="28"/>
          <w:rtl/>
        </w:rPr>
        <w:t>محاضر ( كلية المجتمع ــ قسم علوم الحاسب ونظم المعلومات ).</w:t>
      </w:r>
    </w:p>
    <w:p w:rsidR="00954E92" w:rsidRPr="00C82276" w:rsidRDefault="00954E92" w:rsidP="00954E92">
      <w:pPr>
        <w:spacing w:before="240"/>
        <w:jc w:val="center"/>
        <w:rPr>
          <w:rFonts w:cs="AL-Mateen" w:hint="cs"/>
          <w:sz w:val="32"/>
          <w:szCs w:val="32"/>
          <w:rtl/>
        </w:rPr>
      </w:pPr>
      <w:r w:rsidRPr="00C82276">
        <w:rPr>
          <w:rFonts w:cs="AL-Mateen" w:hint="cs"/>
          <w:sz w:val="32"/>
          <w:szCs w:val="32"/>
          <w:rtl/>
        </w:rPr>
        <w:t>الملخص</w:t>
      </w:r>
    </w:p>
    <w:p w:rsidR="00954E92" w:rsidRPr="007F2DEF" w:rsidRDefault="00954E92" w:rsidP="00954E92">
      <w:pPr>
        <w:jc w:val="both"/>
        <w:rPr>
          <w:rFonts w:cs="Akhbar MT" w:hint="cs"/>
          <w:b/>
          <w:bCs/>
          <w:sz w:val="32"/>
          <w:szCs w:val="32"/>
          <w:rtl/>
        </w:rPr>
      </w:pPr>
      <w:r w:rsidRPr="007F2DEF">
        <w:rPr>
          <w:rFonts w:cs="Akhbar MT" w:hint="cs"/>
          <w:b/>
          <w:bCs/>
          <w:sz w:val="32"/>
          <w:szCs w:val="32"/>
          <w:rtl/>
        </w:rPr>
        <w:t>مشكلة البحث:</w:t>
      </w:r>
    </w:p>
    <w:p w:rsidR="00954E92" w:rsidRPr="00F32BC0" w:rsidRDefault="00954E92" w:rsidP="00954E92">
      <w:pPr>
        <w:spacing w:before="120" w:line="192" w:lineRule="auto"/>
        <w:ind w:firstLine="565"/>
        <w:jc w:val="both"/>
        <w:rPr>
          <w:rFonts w:cs="Akhbar MT" w:hint="cs"/>
          <w:sz w:val="30"/>
          <w:szCs w:val="30"/>
          <w:rtl/>
        </w:rPr>
      </w:pPr>
      <w:r w:rsidRPr="00F32BC0">
        <w:rPr>
          <w:rFonts w:cs="Akhbar MT" w:hint="cs"/>
          <w:sz w:val="30"/>
          <w:szCs w:val="30"/>
          <w:rtl/>
        </w:rPr>
        <w:t xml:space="preserve">بعد الدراسة والمتابعة الدقيقة لطريقة تشغيل إشارات </w:t>
      </w:r>
      <w:r>
        <w:rPr>
          <w:rFonts w:cs="Akhbar MT" w:hint="cs"/>
          <w:sz w:val="30"/>
          <w:szCs w:val="30"/>
          <w:rtl/>
        </w:rPr>
        <w:t>المرور في شوارع المدينة المنورة</w:t>
      </w:r>
      <w:r w:rsidRPr="00F32BC0">
        <w:rPr>
          <w:rFonts w:cs="Akhbar MT" w:hint="cs"/>
          <w:sz w:val="30"/>
          <w:szCs w:val="30"/>
          <w:rtl/>
        </w:rPr>
        <w:t>، تم رصد المشاكل التالية:</w:t>
      </w:r>
    </w:p>
    <w:p w:rsidR="00954E92" w:rsidRDefault="00954E92" w:rsidP="00954E92">
      <w:pPr>
        <w:numPr>
          <w:ilvl w:val="0"/>
          <w:numId w:val="1"/>
        </w:numPr>
        <w:spacing w:before="120" w:line="192" w:lineRule="auto"/>
        <w:jc w:val="both"/>
        <w:rPr>
          <w:rFonts w:cs="Akhbar MT" w:hint="cs"/>
          <w:sz w:val="30"/>
          <w:szCs w:val="30"/>
        </w:rPr>
      </w:pPr>
      <w:r w:rsidRPr="00F32BC0">
        <w:rPr>
          <w:rFonts w:cs="Akhbar MT" w:hint="cs"/>
          <w:sz w:val="30"/>
          <w:szCs w:val="30"/>
          <w:rtl/>
        </w:rPr>
        <w:t>حدوث تكدسات وازدحام في بع</w:t>
      </w:r>
      <w:r>
        <w:rPr>
          <w:rFonts w:cs="Akhbar MT" w:hint="cs"/>
          <w:sz w:val="30"/>
          <w:szCs w:val="30"/>
          <w:rtl/>
        </w:rPr>
        <w:t>ض إشارات المرور الرئيسية المهمة</w:t>
      </w:r>
      <w:r w:rsidRPr="00F32BC0">
        <w:rPr>
          <w:rFonts w:cs="Akhbar MT" w:hint="cs"/>
          <w:sz w:val="30"/>
          <w:szCs w:val="30"/>
          <w:rtl/>
        </w:rPr>
        <w:t>، وخاصة في أوقات الذروة وفي مواسم الحج والعمرة مما ينتج عنه ضياع وقت طويل في الانتظار في تلك الإشارات.</w:t>
      </w:r>
    </w:p>
    <w:p w:rsidR="00954E92" w:rsidRDefault="00954E92" w:rsidP="00954E92">
      <w:pPr>
        <w:numPr>
          <w:ilvl w:val="0"/>
          <w:numId w:val="1"/>
        </w:numPr>
        <w:spacing w:before="120" w:line="192" w:lineRule="auto"/>
        <w:jc w:val="both"/>
        <w:rPr>
          <w:rFonts w:cs="Akhbar MT" w:hint="cs"/>
          <w:sz w:val="30"/>
          <w:szCs w:val="30"/>
        </w:rPr>
      </w:pPr>
      <w:r w:rsidRPr="00F32BC0">
        <w:rPr>
          <w:rFonts w:cs="Akhbar MT" w:hint="cs"/>
          <w:sz w:val="30"/>
          <w:szCs w:val="30"/>
          <w:rtl/>
        </w:rPr>
        <w:t>أداء التحكم في الإشارات الضوئية للمرور بشكل يدوي في بعض الأحيان نتيجة أن هناك شارع به تكدس سيارات كثيرة منتظرة في إشارة معينة بهذا الشارع ويريد شرطي المرور حل ذلك بالتحكم اليدوي.</w:t>
      </w:r>
    </w:p>
    <w:p w:rsidR="00954E92" w:rsidRDefault="00954E92" w:rsidP="00954E92">
      <w:pPr>
        <w:numPr>
          <w:ilvl w:val="0"/>
          <w:numId w:val="1"/>
        </w:numPr>
        <w:spacing w:before="120" w:line="192" w:lineRule="auto"/>
        <w:jc w:val="both"/>
        <w:rPr>
          <w:rFonts w:cs="Akhbar MT" w:hint="cs"/>
          <w:sz w:val="30"/>
          <w:szCs w:val="30"/>
        </w:rPr>
      </w:pPr>
      <w:r w:rsidRPr="00F32BC0">
        <w:rPr>
          <w:rFonts w:cs="Akhbar MT" w:hint="cs"/>
          <w:sz w:val="30"/>
          <w:szCs w:val="30"/>
          <w:rtl/>
        </w:rPr>
        <w:t>نظام الإشارات المستخدم الآن لا يأخذ في الاعتبار كون أن هناك أولوية لزيادة المدة المعطاة كضوء أخضر في إشارة معينة عنها في إشارة أخرى وذلك لمراعاة حالات الازدحام والتكدسات التي توجد في إشارات معينة.</w:t>
      </w:r>
    </w:p>
    <w:p w:rsidR="00954E92" w:rsidRDefault="00954E92" w:rsidP="00954E92">
      <w:pPr>
        <w:numPr>
          <w:ilvl w:val="0"/>
          <w:numId w:val="1"/>
        </w:numPr>
        <w:spacing w:before="120" w:line="192" w:lineRule="auto"/>
        <w:jc w:val="both"/>
        <w:rPr>
          <w:rFonts w:cs="Akhbar MT" w:hint="cs"/>
          <w:sz w:val="30"/>
          <w:szCs w:val="30"/>
        </w:rPr>
      </w:pPr>
      <w:r w:rsidRPr="00F32BC0">
        <w:rPr>
          <w:rFonts w:cs="Akhbar MT" w:hint="cs"/>
          <w:sz w:val="30"/>
          <w:szCs w:val="30"/>
          <w:rtl/>
        </w:rPr>
        <w:t>إعطاء إشارة خضراء لاتجاه ليس به ازدحام مروري ولفترة لا يحتاجها هذا الاتجاه.</w:t>
      </w:r>
    </w:p>
    <w:p w:rsidR="00954E92" w:rsidRDefault="00954E92" w:rsidP="00954E92">
      <w:pPr>
        <w:numPr>
          <w:ilvl w:val="0"/>
          <w:numId w:val="1"/>
        </w:numPr>
        <w:spacing w:before="120" w:line="192" w:lineRule="auto"/>
        <w:jc w:val="both"/>
        <w:rPr>
          <w:rFonts w:cs="Akhbar MT" w:hint="cs"/>
          <w:sz w:val="30"/>
          <w:szCs w:val="30"/>
        </w:rPr>
      </w:pPr>
      <w:r w:rsidRPr="00F32BC0">
        <w:rPr>
          <w:rFonts w:cs="Akhbar MT" w:hint="cs"/>
          <w:sz w:val="30"/>
          <w:szCs w:val="30"/>
          <w:rtl/>
        </w:rPr>
        <w:t>عدم وجود أي معلومات يتم البناء عليها إعطاء أولويات أو اتخاذ قرار للإشارة.</w:t>
      </w:r>
    </w:p>
    <w:p w:rsidR="00954E92" w:rsidRPr="007F2DEF" w:rsidRDefault="00954E92" w:rsidP="00954E92">
      <w:pPr>
        <w:spacing w:before="240"/>
        <w:jc w:val="both"/>
        <w:rPr>
          <w:rFonts w:cs="Akhbar MT" w:hint="cs"/>
          <w:b/>
          <w:bCs/>
          <w:sz w:val="32"/>
          <w:szCs w:val="32"/>
          <w:rtl/>
        </w:rPr>
      </w:pPr>
      <w:r w:rsidRPr="007F2DEF">
        <w:rPr>
          <w:rFonts w:cs="Akhbar MT" w:hint="cs"/>
          <w:b/>
          <w:bCs/>
          <w:sz w:val="32"/>
          <w:szCs w:val="32"/>
          <w:rtl/>
        </w:rPr>
        <w:t>النظام المقترح:</w:t>
      </w:r>
    </w:p>
    <w:p w:rsidR="00954E92" w:rsidRPr="00F32BC0" w:rsidRDefault="00954E92" w:rsidP="00954E92">
      <w:pPr>
        <w:spacing w:before="60" w:line="192" w:lineRule="auto"/>
        <w:ind w:firstLine="567"/>
        <w:jc w:val="both"/>
        <w:rPr>
          <w:rFonts w:cs="Akhbar MT" w:hint="cs"/>
          <w:sz w:val="30"/>
          <w:szCs w:val="30"/>
          <w:rtl/>
        </w:rPr>
      </w:pPr>
      <w:r w:rsidRPr="00F32BC0">
        <w:rPr>
          <w:rFonts w:cs="Akhbar MT" w:hint="cs"/>
          <w:sz w:val="30"/>
          <w:szCs w:val="30"/>
          <w:rtl/>
        </w:rPr>
        <w:t xml:space="preserve">تصميم نظام متكامل ذكي يقوم بالإدارة والتحكم في الإشارات الضوئية المرورية في شوارع المدينة  موزعة في المسافات التي تسبق الإشارات الضوئية بمسافات </w:t>
      </w:r>
      <w:r w:rsidRPr="00A05F8A">
        <w:rPr>
          <w:rFonts w:cs="Akhbar MT"/>
          <w:i/>
          <w:iCs/>
          <w:sz w:val="26"/>
          <w:szCs w:val="26"/>
        </w:rPr>
        <w:t>sensors</w:t>
      </w:r>
      <w:r>
        <w:rPr>
          <w:rFonts w:cs="Akhbar MT" w:hint="cs"/>
          <w:sz w:val="30"/>
          <w:szCs w:val="30"/>
          <w:rtl/>
        </w:rPr>
        <w:t xml:space="preserve"> </w:t>
      </w:r>
      <w:r w:rsidRPr="00F32BC0">
        <w:rPr>
          <w:rFonts w:cs="Akhbar MT" w:hint="cs"/>
          <w:sz w:val="30"/>
          <w:szCs w:val="30"/>
          <w:rtl/>
        </w:rPr>
        <w:t xml:space="preserve">المنورة معتمدا على وضع </w:t>
      </w:r>
    </w:p>
    <w:p w:rsidR="00954E92" w:rsidRPr="00F25C8F" w:rsidRDefault="00954E92" w:rsidP="00954E92">
      <w:pPr>
        <w:spacing w:before="60" w:line="192" w:lineRule="auto"/>
        <w:ind w:firstLine="567"/>
        <w:jc w:val="both"/>
        <w:rPr>
          <w:rFonts w:cs="Akhbar MT" w:hint="cs"/>
          <w:sz w:val="30"/>
          <w:szCs w:val="30"/>
          <w:rtl/>
        </w:rPr>
      </w:pPr>
      <w:r w:rsidRPr="00F32BC0">
        <w:rPr>
          <w:rFonts w:cs="Akhbar MT" w:hint="cs"/>
          <w:sz w:val="30"/>
          <w:szCs w:val="30"/>
          <w:rtl/>
        </w:rPr>
        <w:t xml:space="preserve">مناسبة تقوم برصد وحصر عدد السيارات التي تتجه نحو إشارة معينة وتقوم بنقل تلك البيانات إلى برنامج ذكي يقوم بعمل تحكم في الإشارات الضوئية طبقا لتلك القياسات التي قامت بها الـ </w:t>
      </w:r>
      <w:r w:rsidRPr="00A05F8A">
        <w:rPr>
          <w:rFonts w:cs="Akhbar MT"/>
          <w:i/>
          <w:iCs/>
          <w:sz w:val="26"/>
          <w:szCs w:val="26"/>
        </w:rPr>
        <w:t>sensors</w:t>
      </w:r>
      <w:r>
        <w:rPr>
          <w:rFonts w:cs="Akhbar MT" w:hint="cs"/>
          <w:sz w:val="30"/>
          <w:szCs w:val="30"/>
          <w:rtl/>
        </w:rPr>
        <w:t>.</w:t>
      </w:r>
    </w:p>
    <w:p w:rsidR="00954E92" w:rsidRPr="00F32BC0" w:rsidRDefault="00954E92" w:rsidP="00954E92">
      <w:pPr>
        <w:spacing w:before="60" w:line="192" w:lineRule="auto"/>
        <w:ind w:firstLine="567"/>
        <w:jc w:val="both"/>
        <w:rPr>
          <w:rFonts w:cs="Akhbar MT" w:hint="cs"/>
          <w:sz w:val="30"/>
          <w:szCs w:val="30"/>
          <w:rtl/>
        </w:rPr>
      </w:pPr>
      <w:r w:rsidRPr="00F32BC0">
        <w:rPr>
          <w:rFonts w:cs="Akhbar MT" w:hint="cs"/>
          <w:sz w:val="30"/>
          <w:szCs w:val="30"/>
          <w:rtl/>
        </w:rPr>
        <w:lastRenderedPageBreak/>
        <w:t>فيقوم النظام بفتح الإشارات المتوقع أن يحدث فيها تكدس وإعطائها فترة زمنية أطول مقارنة بالوقت المعطى للإشارات التي قياساتها أثبتت أن الكثافة المرورية عندها أقل.</w:t>
      </w:r>
    </w:p>
    <w:p w:rsidR="00954E92" w:rsidRPr="00F32BC0" w:rsidRDefault="00954E92" w:rsidP="00954E92">
      <w:pPr>
        <w:spacing w:before="60" w:line="192" w:lineRule="auto"/>
        <w:ind w:firstLine="567"/>
        <w:jc w:val="both"/>
        <w:rPr>
          <w:rFonts w:cs="Akhbar MT" w:hint="cs"/>
          <w:sz w:val="30"/>
          <w:szCs w:val="30"/>
          <w:rtl/>
        </w:rPr>
      </w:pPr>
      <w:r w:rsidRPr="00F32BC0">
        <w:rPr>
          <w:rFonts w:cs="Akhbar MT" w:hint="cs"/>
          <w:sz w:val="30"/>
          <w:szCs w:val="30"/>
          <w:rtl/>
        </w:rPr>
        <w:t xml:space="preserve">كذلك يمكن برمجة هذا النظام ببعض المعايير الهامة التي تمكنه من اتخاذ قرارات في التحكم الذكي </w:t>
      </w:r>
      <w:r>
        <w:rPr>
          <w:rFonts w:cs="Akhbar MT" w:hint="cs"/>
          <w:sz w:val="30"/>
          <w:szCs w:val="30"/>
          <w:rtl/>
        </w:rPr>
        <w:t>الاتوماتيكي في الإشارات الضوئية</w:t>
      </w:r>
      <w:r w:rsidRPr="00F32BC0">
        <w:rPr>
          <w:rFonts w:cs="Akhbar MT" w:hint="cs"/>
          <w:sz w:val="30"/>
          <w:szCs w:val="30"/>
          <w:rtl/>
        </w:rPr>
        <w:t xml:space="preserve">، مثل أن هناك شوارع معينة يمكن أن تكون مساراً للحالات الحرجة أو مسارات للحجاج في أوقات معينة وبالتالي سوف يقوم النظام بضمان توفير انسياب مروري لتلك الحالات الحرجة أو تلك الشوارع المهمة التي تتطلب الانسياب المروري في معظم الأوقات بالطبع دون الإخلال بالانسياب المروري العام للشوارع العادية طبقا لتوزيع الوقت طبقاً لدرجة الكثافة المرورية. </w:t>
      </w:r>
    </w:p>
    <w:p w:rsidR="00954E92" w:rsidRPr="00F32BC0" w:rsidRDefault="00954E92" w:rsidP="00954E92">
      <w:pPr>
        <w:spacing w:before="60" w:line="192" w:lineRule="auto"/>
        <w:ind w:firstLine="567"/>
        <w:jc w:val="both"/>
        <w:rPr>
          <w:rFonts w:cs="Akhbar MT" w:hint="cs"/>
          <w:sz w:val="30"/>
          <w:szCs w:val="30"/>
          <w:rtl/>
        </w:rPr>
      </w:pPr>
      <w:r w:rsidRPr="00F32BC0">
        <w:rPr>
          <w:rFonts w:cs="Akhbar MT" w:hint="cs"/>
          <w:sz w:val="30"/>
          <w:szCs w:val="30"/>
          <w:rtl/>
        </w:rPr>
        <w:t>ويقبل النظام معلومات من الحالات الاستثنائية التي تتطلب فتح فوري للإشارة وبطريقة آلية وكذلك إمكانية فتح مسار كامل لتلك الحالة للإشارة التالية وحتى الوصول إلى نهاية المسار.</w:t>
      </w:r>
    </w:p>
    <w:p w:rsidR="00954E92" w:rsidRPr="00F32BC0" w:rsidRDefault="00954E92" w:rsidP="00954E92">
      <w:pPr>
        <w:spacing w:before="60" w:line="192" w:lineRule="auto"/>
        <w:ind w:firstLine="567"/>
        <w:jc w:val="both"/>
        <w:rPr>
          <w:rFonts w:cs="Akhbar MT" w:hint="cs"/>
          <w:sz w:val="30"/>
          <w:szCs w:val="30"/>
          <w:rtl/>
        </w:rPr>
      </w:pPr>
      <w:r w:rsidRPr="00F32BC0">
        <w:rPr>
          <w:rFonts w:cs="Akhbar MT" w:hint="cs"/>
          <w:sz w:val="30"/>
          <w:szCs w:val="30"/>
          <w:rtl/>
        </w:rPr>
        <w:t>ويقبل هذا النظام إمكانية التحويل منه إلى النظام القائم والعكس ، إذا كان هناك ضرورة إلى ذلك.</w:t>
      </w:r>
    </w:p>
    <w:p w:rsidR="00954E92" w:rsidRPr="007F2DEF" w:rsidRDefault="00954E92" w:rsidP="00954E92">
      <w:pPr>
        <w:spacing w:before="240"/>
        <w:jc w:val="both"/>
        <w:rPr>
          <w:rFonts w:cs="Akhbar MT" w:hint="cs"/>
          <w:b/>
          <w:bCs/>
          <w:sz w:val="32"/>
          <w:szCs w:val="32"/>
          <w:rtl/>
        </w:rPr>
      </w:pPr>
      <w:r w:rsidRPr="007F2DEF">
        <w:rPr>
          <w:rFonts w:cs="Akhbar MT" w:hint="cs"/>
          <w:b/>
          <w:bCs/>
          <w:sz w:val="32"/>
          <w:szCs w:val="32"/>
          <w:rtl/>
        </w:rPr>
        <w:t>أهداف النظام المقترح:</w:t>
      </w:r>
    </w:p>
    <w:p w:rsidR="00954E92" w:rsidRDefault="00954E92" w:rsidP="00954E92">
      <w:pPr>
        <w:numPr>
          <w:ilvl w:val="0"/>
          <w:numId w:val="2"/>
        </w:numPr>
        <w:spacing w:before="60" w:line="192" w:lineRule="auto"/>
        <w:ind w:left="714" w:hanging="357"/>
        <w:jc w:val="both"/>
        <w:rPr>
          <w:rFonts w:cs="Akhbar MT" w:hint="cs"/>
          <w:sz w:val="30"/>
          <w:szCs w:val="30"/>
        </w:rPr>
      </w:pPr>
      <w:r w:rsidRPr="00F32BC0">
        <w:rPr>
          <w:rFonts w:cs="Akhbar MT" w:hint="cs"/>
          <w:sz w:val="30"/>
          <w:szCs w:val="30"/>
          <w:rtl/>
        </w:rPr>
        <w:t>القضاء على تكدسات السيارات وتقليل فترات الانتظار عند الإشارات المرورية وانسياب الحركة المرورية في شوارع المدينة المنورة.</w:t>
      </w:r>
    </w:p>
    <w:p w:rsidR="00954E92" w:rsidRDefault="00954E92" w:rsidP="00954E92">
      <w:pPr>
        <w:numPr>
          <w:ilvl w:val="0"/>
          <w:numId w:val="2"/>
        </w:numPr>
        <w:spacing w:before="60" w:line="192" w:lineRule="auto"/>
        <w:ind w:left="714" w:hanging="357"/>
        <w:jc w:val="both"/>
        <w:rPr>
          <w:rFonts w:cs="Akhbar MT" w:hint="cs"/>
          <w:sz w:val="30"/>
          <w:szCs w:val="30"/>
        </w:rPr>
      </w:pPr>
      <w:r w:rsidRPr="00AD6DD3">
        <w:rPr>
          <w:rFonts w:cs="Akhbar MT" w:hint="cs"/>
          <w:sz w:val="30"/>
          <w:szCs w:val="30"/>
          <w:rtl/>
        </w:rPr>
        <w:t>الاستغناء عن تدخل العامل البشري في التحكم الآلي في الإشارات الضوئية المرورية والاعتماد الكامل على التحكم الذكي الذي يقوم به النظام المقترح.</w:t>
      </w:r>
    </w:p>
    <w:p w:rsidR="00954E92" w:rsidRDefault="00954E92" w:rsidP="00954E92">
      <w:pPr>
        <w:numPr>
          <w:ilvl w:val="0"/>
          <w:numId w:val="2"/>
        </w:numPr>
        <w:spacing w:before="60" w:line="192" w:lineRule="auto"/>
        <w:ind w:left="714" w:hanging="357"/>
        <w:jc w:val="both"/>
        <w:rPr>
          <w:rFonts w:cs="Akhbar MT" w:hint="cs"/>
          <w:sz w:val="30"/>
          <w:szCs w:val="30"/>
        </w:rPr>
      </w:pPr>
      <w:r w:rsidRPr="00AD6DD3">
        <w:rPr>
          <w:rFonts w:cs="Akhbar MT" w:hint="cs"/>
          <w:sz w:val="30"/>
          <w:szCs w:val="30"/>
          <w:rtl/>
        </w:rPr>
        <w:t>وجود معلومات يمكن الاستفادة منها في قرارات أخرى وإشارات أخرى ( لتغير المسار أو لتفادي ازدحام إشارة أخرى أمامك أو اختيار أفضل مسارات لقائد السيارة من بين المسارات المتاحة).</w:t>
      </w:r>
    </w:p>
    <w:p w:rsidR="00954E92" w:rsidRDefault="00954E92" w:rsidP="00954E92">
      <w:pPr>
        <w:numPr>
          <w:ilvl w:val="0"/>
          <w:numId w:val="2"/>
        </w:numPr>
        <w:spacing w:before="60" w:line="192" w:lineRule="auto"/>
        <w:ind w:left="714" w:hanging="357"/>
        <w:jc w:val="both"/>
        <w:rPr>
          <w:rFonts w:cs="Akhbar MT" w:hint="cs"/>
          <w:sz w:val="30"/>
          <w:szCs w:val="30"/>
        </w:rPr>
      </w:pPr>
      <w:r w:rsidRPr="00AD6DD3">
        <w:rPr>
          <w:rFonts w:cs="Akhbar MT" w:hint="cs"/>
          <w:sz w:val="30"/>
          <w:szCs w:val="30"/>
          <w:rtl/>
        </w:rPr>
        <w:t xml:space="preserve">وجود معلومات لإدارة المرور للتحكم في الطرق ومراقبتها وتفعيل انسياب الحركة المرورية بالمدينة المنورة أثناء فترات الحج والعمرة وفترات الذروة. </w:t>
      </w:r>
    </w:p>
    <w:p w:rsidR="00954E92" w:rsidRPr="007F2DEF" w:rsidRDefault="00954E92" w:rsidP="00954E92">
      <w:pPr>
        <w:spacing w:before="240"/>
        <w:jc w:val="both"/>
        <w:rPr>
          <w:rFonts w:cs="Akhbar MT" w:hint="cs"/>
          <w:b/>
          <w:bCs/>
          <w:sz w:val="32"/>
          <w:szCs w:val="32"/>
          <w:rtl/>
        </w:rPr>
      </w:pPr>
      <w:r w:rsidRPr="007F2DEF">
        <w:rPr>
          <w:rFonts w:cs="Akhbar MT" w:hint="cs"/>
          <w:b/>
          <w:bCs/>
          <w:sz w:val="32"/>
          <w:szCs w:val="32"/>
          <w:rtl/>
        </w:rPr>
        <w:t>ملاحظة هامة خاصة بطريقة تطبيق النظام المقترح:</w:t>
      </w:r>
    </w:p>
    <w:p w:rsidR="00954E92" w:rsidRPr="00F32BC0" w:rsidRDefault="00954E92" w:rsidP="00954E92">
      <w:pPr>
        <w:spacing w:before="60" w:line="192" w:lineRule="auto"/>
        <w:ind w:firstLine="709"/>
        <w:jc w:val="both"/>
        <w:rPr>
          <w:rFonts w:cs="Akhbar MT" w:hint="cs"/>
          <w:sz w:val="30"/>
          <w:szCs w:val="30"/>
          <w:rtl/>
        </w:rPr>
      </w:pPr>
      <w:r w:rsidRPr="00F32BC0">
        <w:rPr>
          <w:rFonts w:cs="Akhbar MT" w:hint="cs"/>
          <w:sz w:val="30"/>
          <w:szCs w:val="30"/>
          <w:rtl/>
        </w:rPr>
        <w:t>يمكن تطبيق النظام في عدد من الإشارات في الشوارع المهمة بالمدينة المنورة كفترة انتقالية ، ثم تعميم استخدامه في كل شوارع المدينة المنورة بعد تطبيق النظام مرحلياً.</w:t>
      </w:r>
    </w:p>
    <w:p w:rsidR="00F95FE9" w:rsidRDefault="00D70278">
      <w:bookmarkStart w:id="0" w:name="_GoBack"/>
      <w:bookmarkEnd w:id="0"/>
    </w:p>
    <w:sectPr w:rsidR="00F95FE9" w:rsidSect="008475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khbar MT">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07FEC"/>
    <w:multiLevelType w:val="hybridMultilevel"/>
    <w:tmpl w:val="A896F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6E6FA8"/>
    <w:multiLevelType w:val="hybridMultilevel"/>
    <w:tmpl w:val="79ECE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E92"/>
    <w:rsid w:val="00090225"/>
    <w:rsid w:val="0084758D"/>
    <w:rsid w:val="00954E92"/>
    <w:rsid w:val="00D702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E92"/>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E92"/>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2788</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معتز المحتسب</dc:creator>
  <cp:lastModifiedBy>معتز المحتسب</cp:lastModifiedBy>
  <cp:revision>2</cp:revision>
  <cp:lastPrinted>2020-02-25T11:24:00Z</cp:lastPrinted>
  <dcterms:created xsi:type="dcterms:W3CDTF">2020-02-25T11:24:00Z</dcterms:created>
  <dcterms:modified xsi:type="dcterms:W3CDTF">2020-02-25T11:24:00Z</dcterms:modified>
</cp:coreProperties>
</file>