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18" w:rsidRDefault="00F75B18" w:rsidP="00F75B18">
      <w:pPr>
        <w:bidi w:val="0"/>
        <w:jc w:val="center"/>
        <w:rPr>
          <w:b/>
          <w:bCs/>
          <w:sz w:val="28"/>
          <w:szCs w:val="28"/>
        </w:rPr>
      </w:pPr>
      <w:r>
        <w:rPr>
          <w:b/>
          <w:bCs/>
          <w:sz w:val="28"/>
          <w:szCs w:val="28"/>
        </w:rPr>
        <w:t>Agent-B</w:t>
      </w:r>
      <w:r w:rsidRPr="00366093">
        <w:rPr>
          <w:b/>
          <w:bCs/>
          <w:sz w:val="28"/>
          <w:szCs w:val="28"/>
        </w:rPr>
        <w:t xml:space="preserve">ased </w:t>
      </w:r>
      <w:r>
        <w:rPr>
          <w:b/>
          <w:bCs/>
          <w:sz w:val="28"/>
          <w:szCs w:val="28"/>
        </w:rPr>
        <w:t>Web-S</w:t>
      </w:r>
      <w:r w:rsidRPr="00366093">
        <w:rPr>
          <w:b/>
          <w:bCs/>
          <w:sz w:val="28"/>
          <w:szCs w:val="28"/>
        </w:rPr>
        <w:t xml:space="preserve">ervices </w:t>
      </w:r>
      <w:r>
        <w:rPr>
          <w:b/>
          <w:bCs/>
          <w:sz w:val="28"/>
          <w:szCs w:val="28"/>
        </w:rPr>
        <w:t>Information F</w:t>
      </w:r>
      <w:r w:rsidRPr="00366093">
        <w:rPr>
          <w:b/>
          <w:bCs/>
          <w:sz w:val="28"/>
          <w:szCs w:val="28"/>
        </w:rPr>
        <w:t>inding</w:t>
      </w:r>
      <w:r>
        <w:rPr>
          <w:b/>
          <w:bCs/>
          <w:sz w:val="28"/>
          <w:szCs w:val="28"/>
        </w:rPr>
        <w:t xml:space="preserve"> and Querying S</w:t>
      </w:r>
      <w:r w:rsidRPr="00366093">
        <w:rPr>
          <w:b/>
          <w:bCs/>
          <w:sz w:val="28"/>
          <w:szCs w:val="28"/>
        </w:rPr>
        <w:t>ystem</w:t>
      </w:r>
    </w:p>
    <w:p w:rsidR="00F75B18" w:rsidRDefault="00F75B18" w:rsidP="00F75B18">
      <w:pPr>
        <w:bidi w:val="0"/>
        <w:spacing w:before="360"/>
        <w:jc w:val="center"/>
        <w:rPr>
          <w:b/>
          <w:bCs/>
        </w:rPr>
      </w:pPr>
      <w:r>
        <w:rPr>
          <w:b/>
          <w:bCs/>
        </w:rPr>
        <w:t xml:space="preserve">Abdullah M. </w:t>
      </w:r>
      <w:proofErr w:type="spellStart"/>
      <w:r>
        <w:rPr>
          <w:b/>
          <w:bCs/>
        </w:rPr>
        <w:t>Khamis</w:t>
      </w:r>
      <w:proofErr w:type="spellEnd"/>
    </w:p>
    <w:p w:rsidR="00F75B18" w:rsidRDefault="00F75B18" w:rsidP="00F75B18">
      <w:pPr>
        <w:bidi w:val="0"/>
        <w:jc w:val="center"/>
      </w:pPr>
      <w:r>
        <w:t>Faculty of Computing and Information Technology</w:t>
      </w:r>
    </w:p>
    <w:p w:rsidR="00F75B18" w:rsidRDefault="00F75B18" w:rsidP="00F75B18">
      <w:pPr>
        <w:bidi w:val="0"/>
        <w:jc w:val="center"/>
      </w:pPr>
      <w:r>
        <w:t xml:space="preserve">King </w:t>
      </w:r>
      <w:proofErr w:type="spellStart"/>
      <w:r>
        <w:t>Abdulaziz</w:t>
      </w:r>
      <w:proofErr w:type="spellEnd"/>
      <w:r>
        <w:t xml:space="preserve"> University, Jeddah, Saudi Arabia</w:t>
      </w:r>
    </w:p>
    <w:p w:rsidR="00F75B18" w:rsidRDefault="00F75B18" w:rsidP="00F75B18">
      <w:pPr>
        <w:bidi w:val="0"/>
        <w:jc w:val="center"/>
      </w:pPr>
      <w:hyperlink r:id="rId5" w:history="1">
        <w:r w:rsidRPr="004075AC">
          <w:rPr>
            <w:rStyle w:val="Hyperlink"/>
          </w:rPr>
          <w:t>abdullahkhamis@gmail.com</w:t>
        </w:r>
      </w:hyperlink>
    </w:p>
    <w:p w:rsidR="00F75B18" w:rsidRDefault="00F75B18" w:rsidP="00F75B18">
      <w:pPr>
        <w:bidi w:val="0"/>
        <w:jc w:val="center"/>
      </w:pPr>
    </w:p>
    <w:p w:rsidR="00F75B18" w:rsidRDefault="00F75B18" w:rsidP="00F75B18">
      <w:pPr>
        <w:bidi w:val="0"/>
        <w:jc w:val="both"/>
        <w:rPr>
          <w:b/>
          <w:bCs/>
        </w:rPr>
      </w:pPr>
    </w:p>
    <w:p w:rsidR="00F75B18" w:rsidRDefault="00F75B18" w:rsidP="00F75B18">
      <w:pPr>
        <w:pStyle w:val="a3"/>
        <w:jc w:val="center"/>
        <w:rPr>
          <w:b/>
          <w:bCs/>
          <w:sz w:val="24"/>
          <w:szCs w:val="24"/>
        </w:rPr>
      </w:pPr>
      <w:r w:rsidRPr="00163B13">
        <w:rPr>
          <w:b/>
          <w:bCs/>
          <w:sz w:val="24"/>
          <w:szCs w:val="24"/>
          <w:u w:val="single"/>
        </w:rPr>
        <w:t>ABSTRACT</w:t>
      </w:r>
    </w:p>
    <w:p w:rsidR="00F75B18" w:rsidRDefault="00F75B18" w:rsidP="00F75B18">
      <w:pPr>
        <w:bidi w:val="0"/>
        <w:jc w:val="both"/>
        <w:rPr>
          <w:b/>
          <w:bCs/>
        </w:rPr>
      </w:pPr>
    </w:p>
    <w:p w:rsidR="00F75B18" w:rsidRDefault="00F75B18" w:rsidP="00F75B18">
      <w:pPr>
        <w:bidi w:val="0"/>
        <w:spacing w:before="120"/>
        <w:jc w:val="both"/>
        <w:rPr>
          <w:rFonts w:hint="cs"/>
        </w:rPr>
      </w:pPr>
      <w:r w:rsidRPr="00CF74A6">
        <w:t>With the rapid development of the world of web services, the number of the available web services on the web increases dramatically. Moreover, most of the current available search facilitators-such as UDDI Repositories or other normal web services search engines – do not exploit the web services ontology to categorize the web services; which makes the developer who searches for some web services consume a lot of time to search manually for the most relevant group of web services.  The contribution of this paper is to build an agent-based web-services information finding and querying system; in this system the WSDL (web service description language) documents that describe the web services are used in addition to UDDI (Universal Description, Discovery, and Integration) registries in building our repository which will have a detailed and well-classified information about the web services. The main actor in this system are the software agents; they moderate all processes of search, finding and updating the repository because of their features that make the system more robust and increase the maintainability and reusability.</w:t>
      </w:r>
    </w:p>
    <w:p w:rsidR="00F95FE9" w:rsidRPr="00F75B18" w:rsidRDefault="00B83017">
      <w:bookmarkStart w:id="0" w:name="_GoBack"/>
      <w:bookmarkEnd w:id="0"/>
    </w:p>
    <w:sectPr w:rsidR="00F95FE9" w:rsidRPr="00F75B18"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18"/>
    <w:rsid w:val="00090225"/>
    <w:rsid w:val="0084758D"/>
    <w:rsid w:val="00B83017"/>
    <w:rsid w:val="00F75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75B18"/>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F75B18"/>
    <w:rPr>
      <w:rFonts w:ascii="Times New Roman" w:eastAsia="Times New Roman" w:hAnsi="Times New Roman" w:cs="Traditional Arabic"/>
      <w:snapToGrid w:val="0"/>
      <w:color w:val="000000"/>
      <w:sz w:val="20"/>
      <w:szCs w:val="32"/>
    </w:rPr>
  </w:style>
  <w:style w:type="character" w:styleId="Hyperlink">
    <w:name w:val="Hyperlink"/>
    <w:basedOn w:val="a0"/>
    <w:rsid w:val="00F75B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75B18"/>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F75B18"/>
    <w:rPr>
      <w:rFonts w:ascii="Times New Roman" w:eastAsia="Times New Roman" w:hAnsi="Times New Roman" w:cs="Traditional Arabic"/>
      <w:snapToGrid w:val="0"/>
      <w:color w:val="000000"/>
      <w:sz w:val="20"/>
      <w:szCs w:val="32"/>
    </w:rPr>
  </w:style>
  <w:style w:type="character" w:styleId="Hyperlink">
    <w:name w:val="Hyperlink"/>
    <w:basedOn w:val="a0"/>
    <w:rsid w:val="00F75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dullahkham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2020-02-25T11:23:00Z</cp:lastPrinted>
  <dcterms:created xsi:type="dcterms:W3CDTF">2020-02-25T11:23:00Z</dcterms:created>
  <dcterms:modified xsi:type="dcterms:W3CDTF">2020-02-25T11:23:00Z</dcterms:modified>
</cp:coreProperties>
</file>