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08" w:rsidRDefault="000D7908" w:rsidP="000D7908">
      <w:pPr>
        <w:spacing w:before="160" w:after="160"/>
        <w:jc w:val="center"/>
        <w:rPr>
          <w:rFonts w:cs="Akhbar MT" w:hint="cs"/>
          <w:b/>
          <w:bCs/>
          <w:sz w:val="40"/>
          <w:szCs w:val="40"/>
          <w:rtl/>
        </w:rPr>
      </w:pPr>
      <w:r w:rsidRPr="00034139">
        <w:rPr>
          <w:rFonts w:cs="Akhbar MT" w:hint="cs"/>
          <w:b/>
          <w:bCs/>
          <w:sz w:val="40"/>
          <w:szCs w:val="40"/>
          <w:rtl/>
        </w:rPr>
        <w:t>التنشئة الاج</w:t>
      </w:r>
      <w:r>
        <w:rPr>
          <w:rFonts w:cs="Akhbar MT" w:hint="cs"/>
          <w:b/>
          <w:bCs/>
          <w:sz w:val="40"/>
          <w:szCs w:val="40"/>
          <w:rtl/>
        </w:rPr>
        <w:t>تماعية و وظيفتها في تحقيق الوعي البيئي</w:t>
      </w:r>
    </w:p>
    <w:p w:rsidR="000D7908" w:rsidRPr="00034139" w:rsidRDefault="000D7908" w:rsidP="000D7908">
      <w:pPr>
        <w:spacing w:before="160" w:after="160"/>
        <w:jc w:val="center"/>
        <w:rPr>
          <w:rFonts w:cs="Akhbar MT" w:hint="cs"/>
          <w:b/>
          <w:bCs/>
          <w:sz w:val="40"/>
          <w:szCs w:val="40"/>
          <w:rtl/>
        </w:rPr>
      </w:pPr>
      <w:r w:rsidRPr="00034139">
        <w:rPr>
          <w:rFonts w:cs="Akhbar MT" w:hint="cs"/>
          <w:b/>
          <w:bCs/>
          <w:sz w:val="40"/>
          <w:szCs w:val="40"/>
          <w:rtl/>
        </w:rPr>
        <w:t>للمدينة المنورة لدى الناشئة</w:t>
      </w:r>
    </w:p>
    <w:p w:rsidR="000D7908" w:rsidRPr="001F6A31" w:rsidRDefault="000D7908" w:rsidP="000D7908">
      <w:pPr>
        <w:spacing w:before="360"/>
        <w:jc w:val="center"/>
        <w:rPr>
          <w:rFonts w:cs="Akhbar MT" w:hint="cs"/>
          <w:b/>
          <w:bCs/>
          <w:sz w:val="28"/>
          <w:szCs w:val="28"/>
          <w:rtl/>
        </w:rPr>
      </w:pPr>
      <w:r w:rsidRPr="001F6A31">
        <w:rPr>
          <w:rFonts w:cs="Akhbar MT" w:hint="cs"/>
          <w:b/>
          <w:bCs/>
          <w:sz w:val="28"/>
          <w:szCs w:val="28"/>
          <w:rtl/>
        </w:rPr>
        <w:t>إعداد</w:t>
      </w:r>
    </w:p>
    <w:p w:rsidR="000D7908" w:rsidRPr="00034139" w:rsidRDefault="000D7908" w:rsidP="000D7908">
      <w:pPr>
        <w:jc w:val="center"/>
        <w:rPr>
          <w:rFonts w:cs="Akhbar MT" w:hint="cs"/>
          <w:sz w:val="28"/>
          <w:szCs w:val="28"/>
          <w:rtl/>
        </w:rPr>
      </w:pPr>
      <w:r w:rsidRPr="00034139">
        <w:rPr>
          <w:rFonts w:cs="Akhbar MT" w:hint="cs"/>
          <w:sz w:val="28"/>
          <w:szCs w:val="28"/>
          <w:rtl/>
        </w:rPr>
        <w:t xml:space="preserve">د. عبدالله خلفان </w:t>
      </w:r>
      <w:proofErr w:type="spellStart"/>
      <w:r w:rsidRPr="00034139">
        <w:rPr>
          <w:rFonts w:cs="Akhbar MT" w:hint="cs"/>
          <w:sz w:val="28"/>
          <w:szCs w:val="28"/>
          <w:rtl/>
        </w:rPr>
        <w:t>العياش</w:t>
      </w:r>
      <w:proofErr w:type="spellEnd"/>
    </w:p>
    <w:p w:rsidR="000D7908" w:rsidRPr="00524757" w:rsidRDefault="000D7908" w:rsidP="000D7908">
      <w:pPr>
        <w:spacing w:before="240"/>
        <w:jc w:val="center"/>
        <w:rPr>
          <w:rFonts w:cs="AL-Mateen" w:hint="cs"/>
          <w:sz w:val="32"/>
          <w:szCs w:val="32"/>
          <w:rtl/>
        </w:rPr>
      </w:pPr>
      <w:r w:rsidRPr="00524757">
        <w:rPr>
          <w:rFonts w:cs="AL-Mateen" w:hint="cs"/>
          <w:sz w:val="32"/>
          <w:szCs w:val="32"/>
          <w:rtl/>
        </w:rPr>
        <w:t>الملخص</w:t>
      </w:r>
    </w:p>
    <w:p w:rsidR="000D7908" w:rsidRPr="0089225D" w:rsidRDefault="000D7908" w:rsidP="000D7908">
      <w:pPr>
        <w:spacing w:before="60" w:line="192" w:lineRule="auto"/>
        <w:ind w:firstLine="567"/>
        <w:jc w:val="lowKashida"/>
        <w:rPr>
          <w:rFonts w:cs="Akhbar MT"/>
          <w:sz w:val="30"/>
          <w:szCs w:val="30"/>
          <w:rtl/>
        </w:rPr>
      </w:pPr>
      <w:r w:rsidRPr="0089225D">
        <w:rPr>
          <w:rFonts w:cs="Akhbar MT"/>
          <w:sz w:val="30"/>
          <w:szCs w:val="30"/>
          <w:rtl/>
        </w:rPr>
        <w:t>الحمد لله</w:t>
      </w:r>
      <w:r w:rsidRPr="0089225D">
        <w:rPr>
          <w:rFonts w:cs="Akhbar MT" w:hint="cs"/>
          <w:sz w:val="30"/>
          <w:szCs w:val="30"/>
          <w:rtl/>
        </w:rPr>
        <w:t xml:space="preserve"> رب العالمين</w:t>
      </w:r>
      <w:r w:rsidRPr="0089225D">
        <w:rPr>
          <w:rFonts w:cs="Akhbar MT"/>
          <w:sz w:val="30"/>
          <w:szCs w:val="30"/>
          <w:rtl/>
        </w:rPr>
        <w:t xml:space="preserve"> والصلاة والسلام على سيد المرسلين، وعلى آله وصحبه أجمعين، وبعد.</w:t>
      </w:r>
    </w:p>
    <w:p w:rsidR="000D7908" w:rsidRPr="0089225D" w:rsidRDefault="000D7908" w:rsidP="000D7908">
      <w:pPr>
        <w:spacing w:before="60" w:line="192" w:lineRule="auto"/>
        <w:ind w:firstLine="567"/>
        <w:jc w:val="lowKashida"/>
        <w:rPr>
          <w:rFonts w:cs="Akhbar MT"/>
          <w:sz w:val="30"/>
          <w:szCs w:val="30"/>
          <w:rtl/>
        </w:rPr>
      </w:pPr>
      <w:r w:rsidRPr="0089225D">
        <w:rPr>
          <w:rFonts w:cs="Akhbar MT" w:hint="cs"/>
          <w:sz w:val="30"/>
          <w:szCs w:val="30"/>
          <w:rtl/>
        </w:rPr>
        <w:t xml:space="preserve"> إن الطفولة </w:t>
      </w:r>
      <w:r w:rsidRPr="0089225D">
        <w:rPr>
          <w:rFonts w:cs="Akhbar MT"/>
          <w:sz w:val="30"/>
          <w:szCs w:val="30"/>
          <w:rtl/>
        </w:rPr>
        <w:t>من أهم</w:t>
      </w:r>
      <w:r w:rsidRPr="0089225D">
        <w:rPr>
          <w:rFonts w:cs="Akhbar MT" w:hint="cs"/>
          <w:sz w:val="30"/>
          <w:szCs w:val="30"/>
          <w:rtl/>
        </w:rPr>
        <w:t xml:space="preserve"> مراحل العمر ففيها تتكون شخصيته الإنسانية و الاجتماعية و على صفحاتها تنقش قيم وأخلاق المجتمع الذي ينتمي إليه و لهذا كانت التنشئة الاجتماعية في مرحلة الطفولة من أهم مراحل التربية التي يعيشها الإنسان ويتأثر بها، ولهذا اهتمت التربية الإسلامية ب</w:t>
      </w:r>
      <w:r w:rsidRPr="0089225D">
        <w:rPr>
          <w:rFonts w:cs="Akhbar MT"/>
          <w:sz w:val="30"/>
          <w:szCs w:val="30"/>
          <w:rtl/>
        </w:rPr>
        <w:t xml:space="preserve">جانب </w:t>
      </w:r>
      <w:r w:rsidRPr="0089225D">
        <w:rPr>
          <w:rFonts w:cs="Akhbar MT" w:hint="cs"/>
          <w:sz w:val="30"/>
          <w:szCs w:val="30"/>
          <w:rtl/>
        </w:rPr>
        <w:t>التنشئة الاجتماعية</w:t>
      </w:r>
      <w:r w:rsidRPr="0089225D">
        <w:rPr>
          <w:rFonts w:cs="Akhbar MT"/>
          <w:sz w:val="30"/>
          <w:szCs w:val="30"/>
          <w:rtl/>
        </w:rPr>
        <w:t xml:space="preserve"> </w:t>
      </w:r>
      <w:r w:rsidRPr="0089225D">
        <w:rPr>
          <w:rFonts w:cs="Akhbar MT" w:hint="cs"/>
          <w:sz w:val="30"/>
          <w:szCs w:val="30"/>
          <w:rtl/>
        </w:rPr>
        <w:t>وجعلتها أهم</w:t>
      </w:r>
      <w:r w:rsidRPr="0089225D">
        <w:rPr>
          <w:rFonts w:cs="Akhbar MT"/>
          <w:sz w:val="30"/>
          <w:szCs w:val="30"/>
          <w:rtl/>
        </w:rPr>
        <w:t xml:space="preserve"> </w:t>
      </w:r>
      <w:r w:rsidRPr="0089225D">
        <w:rPr>
          <w:rFonts w:cs="Akhbar MT" w:hint="cs"/>
          <w:sz w:val="30"/>
          <w:szCs w:val="30"/>
          <w:rtl/>
        </w:rPr>
        <w:t>وظيفة تقوم بها ا</w:t>
      </w:r>
      <w:r w:rsidRPr="0089225D">
        <w:rPr>
          <w:rFonts w:cs="Akhbar MT"/>
          <w:sz w:val="30"/>
          <w:szCs w:val="30"/>
          <w:rtl/>
        </w:rPr>
        <w:t>لأسرة المسلمة، والحديث عن</w:t>
      </w:r>
      <w:r w:rsidRPr="0089225D">
        <w:rPr>
          <w:rFonts w:cs="Akhbar MT" w:hint="cs"/>
          <w:sz w:val="30"/>
          <w:szCs w:val="30"/>
          <w:rtl/>
        </w:rPr>
        <w:t xml:space="preserve"> وظيفة</w:t>
      </w:r>
      <w:r w:rsidRPr="0089225D">
        <w:rPr>
          <w:rFonts w:cs="Akhbar MT"/>
          <w:sz w:val="30"/>
          <w:szCs w:val="30"/>
          <w:rtl/>
        </w:rPr>
        <w:t xml:space="preserve"> الأسرة في الإسلام</w:t>
      </w:r>
      <w:r w:rsidRPr="0089225D">
        <w:rPr>
          <w:rFonts w:cs="Akhbar MT" w:hint="cs"/>
          <w:sz w:val="30"/>
          <w:szCs w:val="30"/>
          <w:rtl/>
        </w:rPr>
        <w:t xml:space="preserve"> ورسالتها التربوية</w:t>
      </w:r>
      <w:r w:rsidRPr="0089225D">
        <w:rPr>
          <w:rFonts w:cs="Akhbar MT"/>
          <w:sz w:val="30"/>
          <w:szCs w:val="30"/>
          <w:rtl/>
        </w:rPr>
        <w:t xml:space="preserve"> يتناول جانباً من جوانب الإسلام الاجتماعية، ويكشف عن سمو </w:t>
      </w:r>
      <w:r w:rsidRPr="0089225D">
        <w:rPr>
          <w:rFonts w:cs="Akhbar MT" w:hint="cs"/>
          <w:sz w:val="30"/>
          <w:szCs w:val="30"/>
          <w:rtl/>
        </w:rPr>
        <w:t>منهجه</w:t>
      </w:r>
      <w:r w:rsidRPr="0089225D">
        <w:rPr>
          <w:rFonts w:cs="Akhbar MT"/>
          <w:sz w:val="30"/>
          <w:szCs w:val="30"/>
          <w:rtl/>
        </w:rPr>
        <w:t xml:space="preserve"> في بناء المجتمع الإسلامي المتكامل.</w:t>
      </w:r>
    </w:p>
    <w:p w:rsidR="000D7908" w:rsidRPr="0089225D" w:rsidRDefault="000D7908" w:rsidP="000D7908">
      <w:pPr>
        <w:spacing w:before="60" w:line="192" w:lineRule="auto"/>
        <w:ind w:firstLine="567"/>
        <w:jc w:val="lowKashida"/>
        <w:rPr>
          <w:rFonts w:cs="Akhbar MT" w:hint="cs"/>
          <w:sz w:val="30"/>
          <w:szCs w:val="30"/>
          <w:rtl/>
        </w:rPr>
      </w:pPr>
      <w:r w:rsidRPr="0089225D">
        <w:rPr>
          <w:rFonts w:cs="Akhbar MT"/>
          <w:sz w:val="30"/>
          <w:szCs w:val="30"/>
          <w:rtl/>
        </w:rPr>
        <w:t xml:space="preserve">إن الأسرة هي سكن اجتماعي ونفسي يأوي إلى ظله جميع أفراد الأسرة، وتنمو عواطفهم الخيرة، وتسود روح الرحمة والشفقة، قال تعالى: </w:t>
      </w:r>
      <w:r w:rsidRPr="0089225D">
        <w:rPr>
          <w:rFonts w:cs="Akhbar MT" w:hint="cs"/>
          <w:sz w:val="30"/>
          <w:szCs w:val="30"/>
          <w:rtl/>
        </w:rPr>
        <w:t>{وَمِنْ آيَاتِهِ أَنْ خَلَقَ لَكُم مِّنْ أَنفُسِكُمْ أَزْوَاجاً لِّتَسْكُنُوا إِلَيْهَا وَجَعَلَ بَيْنَكُم مَّوَدَّةً وَرَحْمَةً إِنَّ فِي ذَلِكَ لَ</w:t>
      </w:r>
      <w:r>
        <w:rPr>
          <w:rFonts w:cs="Akhbar MT" w:hint="cs"/>
          <w:sz w:val="30"/>
          <w:szCs w:val="30"/>
          <w:rtl/>
        </w:rPr>
        <w:t>آيَاتٍ لِّقَوْمٍ يَتَفَكَّرُونَ}</w:t>
      </w:r>
      <w:r w:rsidRPr="00F835E0">
        <w:rPr>
          <w:rFonts w:cs="Akhbar MT" w:hint="cs"/>
          <w:sz w:val="26"/>
          <w:szCs w:val="26"/>
          <w:rtl/>
        </w:rPr>
        <w:t>الروم21</w:t>
      </w:r>
      <w:r>
        <w:rPr>
          <w:rFonts w:cs="Akhbar MT" w:hint="cs"/>
          <w:sz w:val="30"/>
          <w:szCs w:val="30"/>
          <w:rtl/>
        </w:rPr>
        <w:t>.</w:t>
      </w:r>
    </w:p>
    <w:p w:rsidR="000D7908" w:rsidRPr="0089225D" w:rsidRDefault="000D7908" w:rsidP="000D7908">
      <w:pPr>
        <w:spacing w:before="60" w:line="192" w:lineRule="auto"/>
        <w:ind w:firstLine="567"/>
        <w:jc w:val="lowKashida"/>
        <w:rPr>
          <w:rFonts w:cs="Akhbar MT"/>
          <w:sz w:val="30"/>
          <w:szCs w:val="30"/>
          <w:rtl/>
        </w:rPr>
      </w:pPr>
      <w:r w:rsidRPr="0089225D">
        <w:rPr>
          <w:rFonts w:cs="Akhbar MT" w:hint="cs"/>
          <w:sz w:val="30"/>
          <w:szCs w:val="30"/>
          <w:rtl/>
        </w:rPr>
        <w:t xml:space="preserve">و </w:t>
      </w:r>
      <w:r w:rsidRPr="0089225D">
        <w:rPr>
          <w:rFonts w:cs="Akhbar MT"/>
          <w:sz w:val="30"/>
          <w:szCs w:val="30"/>
          <w:rtl/>
        </w:rPr>
        <w:t xml:space="preserve">تعيش الأسرة في الإسلام ضمن علاقات اجتماعية </w:t>
      </w:r>
      <w:r w:rsidRPr="0089225D">
        <w:rPr>
          <w:rFonts w:cs="Akhbar MT" w:hint="cs"/>
          <w:sz w:val="30"/>
          <w:szCs w:val="30"/>
          <w:rtl/>
        </w:rPr>
        <w:t>تنظم حياة أفرادها</w:t>
      </w:r>
      <w:r w:rsidRPr="0089225D">
        <w:rPr>
          <w:rFonts w:cs="Akhbar MT"/>
          <w:sz w:val="30"/>
          <w:szCs w:val="30"/>
          <w:rtl/>
        </w:rPr>
        <w:t xml:space="preserve"> وفق المنهج </w:t>
      </w:r>
      <w:r w:rsidRPr="0089225D">
        <w:rPr>
          <w:rFonts w:cs="Akhbar MT" w:hint="cs"/>
          <w:sz w:val="30"/>
          <w:szCs w:val="30"/>
          <w:rtl/>
        </w:rPr>
        <w:t>الرباني</w:t>
      </w:r>
      <w:r w:rsidRPr="0089225D">
        <w:rPr>
          <w:rFonts w:cs="Akhbar MT"/>
          <w:sz w:val="30"/>
          <w:szCs w:val="30"/>
          <w:rtl/>
        </w:rPr>
        <w:t xml:space="preserve">، والذي أعد لها نموذجاً للحياة السعيدة، ووصفها بأوصاف جليلة تدل على عظم </w:t>
      </w:r>
      <w:r w:rsidRPr="0089225D">
        <w:rPr>
          <w:rFonts w:cs="Akhbar MT" w:hint="cs"/>
          <w:sz w:val="30"/>
          <w:szCs w:val="30"/>
          <w:rtl/>
        </w:rPr>
        <w:t>وظيفتها،</w:t>
      </w:r>
      <w:r w:rsidRPr="0089225D">
        <w:rPr>
          <w:rFonts w:cs="Akhbar MT"/>
          <w:sz w:val="30"/>
          <w:szCs w:val="30"/>
          <w:rtl/>
        </w:rPr>
        <w:t xml:space="preserve"> وجعلها صرحاً شامخاً له وجوده وكيانه، حتى أصبحت الأسرة في الإسلام نظاماً اجتماعياً مميزاً، لها حقوقها وعليها واجبات تجاه نفسها والأسر المحيطة بها، وكذلك تجاه مجتمعها ومحيطها الحياتي.</w:t>
      </w:r>
    </w:p>
    <w:p w:rsidR="000D7908" w:rsidRPr="0089225D" w:rsidRDefault="000D7908" w:rsidP="000D7908">
      <w:pPr>
        <w:spacing w:before="60" w:line="192" w:lineRule="auto"/>
        <w:ind w:firstLine="567"/>
        <w:jc w:val="lowKashida"/>
        <w:rPr>
          <w:rFonts w:cs="Akhbar MT" w:hint="cs"/>
          <w:sz w:val="30"/>
          <w:szCs w:val="30"/>
          <w:rtl/>
        </w:rPr>
      </w:pPr>
      <w:r w:rsidRPr="0089225D">
        <w:rPr>
          <w:rFonts w:cs="Akhbar MT"/>
          <w:sz w:val="30"/>
          <w:szCs w:val="30"/>
          <w:rtl/>
        </w:rPr>
        <w:t xml:space="preserve">ولقد جاء الإسلام فأعطى </w:t>
      </w:r>
      <w:r w:rsidRPr="0089225D">
        <w:rPr>
          <w:rFonts w:cs="Akhbar MT" w:hint="cs"/>
          <w:sz w:val="30"/>
          <w:szCs w:val="30"/>
          <w:rtl/>
        </w:rPr>
        <w:t>الطفل في الأسرة المسلمة حقه في أن يحيى حياة سعيدة،</w:t>
      </w:r>
      <w:r w:rsidRPr="0089225D">
        <w:rPr>
          <w:rFonts w:cs="Akhbar MT"/>
          <w:sz w:val="30"/>
          <w:szCs w:val="30"/>
          <w:rtl/>
        </w:rPr>
        <w:t xml:space="preserve"> وكفل له</w:t>
      </w:r>
      <w:r w:rsidRPr="0089225D">
        <w:rPr>
          <w:rFonts w:cs="Akhbar MT" w:hint="cs"/>
          <w:sz w:val="30"/>
          <w:szCs w:val="30"/>
          <w:rtl/>
        </w:rPr>
        <w:t xml:space="preserve"> </w:t>
      </w:r>
      <w:r w:rsidRPr="0089225D">
        <w:rPr>
          <w:rFonts w:cs="Akhbar MT"/>
          <w:sz w:val="30"/>
          <w:szCs w:val="30"/>
          <w:rtl/>
        </w:rPr>
        <w:t xml:space="preserve">حريته داخل </w:t>
      </w:r>
      <w:r w:rsidRPr="0089225D">
        <w:rPr>
          <w:rFonts w:cs="Akhbar MT" w:hint="cs"/>
          <w:sz w:val="30"/>
          <w:szCs w:val="30"/>
          <w:rtl/>
        </w:rPr>
        <w:t>أسرته ومجتمعه،</w:t>
      </w:r>
      <w:r w:rsidRPr="0089225D">
        <w:rPr>
          <w:rFonts w:cs="Akhbar MT"/>
          <w:sz w:val="30"/>
          <w:szCs w:val="30"/>
          <w:rtl/>
        </w:rPr>
        <w:t xml:space="preserve"> وحرم على المجتمع والأفراد انتهاك هذا </w:t>
      </w:r>
      <w:r w:rsidRPr="0089225D">
        <w:rPr>
          <w:rFonts w:cs="Akhbar MT" w:hint="cs"/>
          <w:sz w:val="30"/>
          <w:szCs w:val="30"/>
          <w:rtl/>
        </w:rPr>
        <w:t>الحرية أو التعرض له بأذى</w:t>
      </w:r>
      <w:r w:rsidRPr="0089225D">
        <w:rPr>
          <w:rFonts w:cs="Akhbar MT"/>
          <w:sz w:val="30"/>
          <w:szCs w:val="30"/>
          <w:rtl/>
        </w:rPr>
        <w:t xml:space="preserve"> حتى تستطيع هذه اللبنة الاجتماعية أن تقوم بواجبها </w:t>
      </w:r>
      <w:r w:rsidRPr="0089225D">
        <w:rPr>
          <w:rFonts w:cs="Akhbar MT" w:hint="cs"/>
          <w:sz w:val="30"/>
          <w:szCs w:val="30"/>
          <w:rtl/>
        </w:rPr>
        <w:t xml:space="preserve">المستقبلي </w:t>
      </w:r>
      <w:r w:rsidRPr="0089225D">
        <w:rPr>
          <w:rFonts w:cs="Akhbar MT"/>
          <w:sz w:val="30"/>
          <w:szCs w:val="30"/>
          <w:rtl/>
        </w:rPr>
        <w:t xml:space="preserve">في الحياة الإسلامية، وسبب هذا التكريم هو أن </w:t>
      </w:r>
      <w:r w:rsidRPr="0089225D">
        <w:rPr>
          <w:rFonts w:cs="Akhbar MT" w:hint="cs"/>
          <w:sz w:val="30"/>
          <w:szCs w:val="30"/>
          <w:rtl/>
        </w:rPr>
        <w:t>الطفل الذي يعيش كريما أبيا يصبح في الغد فردا صالحا، و الطفل الذي يعيش في مناخ مضطرب ينتج عنه أفراد و اسر غير مستقرة يعيش</w:t>
      </w:r>
      <w:r w:rsidRPr="0089225D">
        <w:rPr>
          <w:rFonts w:cs="Akhbar MT"/>
          <w:sz w:val="30"/>
          <w:szCs w:val="30"/>
          <w:rtl/>
        </w:rPr>
        <w:t xml:space="preserve"> جميع أفرادها أطواراً من الخوف والقلق، لا تجلب للمجتمع الإسلامي إلا الخراب، ولن يقتصر هذا الخراب على هذه الأسرة بل سيتناول المحيط الاجتماعي</w:t>
      </w:r>
      <w:r w:rsidRPr="0089225D">
        <w:rPr>
          <w:rFonts w:cs="Akhbar MT" w:hint="cs"/>
          <w:sz w:val="30"/>
          <w:szCs w:val="30"/>
          <w:rtl/>
        </w:rPr>
        <w:t xml:space="preserve"> المحيط بها،</w:t>
      </w:r>
      <w:r w:rsidRPr="0089225D">
        <w:rPr>
          <w:rFonts w:cs="Akhbar MT"/>
          <w:sz w:val="30"/>
          <w:szCs w:val="30"/>
          <w:rtl/>
        </w:rPr>
        <w:t xml:space="preserve"> وسيلحق بالآخرين الأذى و</w:t>
      </w:r>
      <w:r w:rsidRPr="0089225D">
        <w:rPr>
          <w:rFonts w:cs="Akhbar MT" w:hint="cs"/>
          <w:sz w:val="30"/>
          <w:szCs w:val="30"/>
          <w:rtl/>
        </w:rPr>
        <w:t>الخراب</w:t>
      </w:r>
      <w:r w:rsidRPr="0089225D">
        <w:rPr>
          <w:rFonts w:cs="Akhbar MT"/>
          <w:sz w:val="30"/>
          <w:szCs w:val="30"/>
          <w:rtl/>
        </w:rPr>
        <w:t xml:space="preserve">، يقول مقداد </w:t>
      </w:r>
      <w:proofErr w:type="spellStart"/>
      <w:r w:rsidRPr="0089225D">
        <w:rPr>
          <w:rFonts w:cs="Akhbar MT"/>
          <w:sz w:val="30"/>
          <w:szCs w:val="30"/>
          <w:rtl/>
        </w:rPr>
        <w:t>يالجن</w:t>
      </w:r>
      <w:proofErr w:type="spellEnd"/>
      <w:r w:rsidRPr="0089225D">
        <w:rPr>
          <w:rFonts w:cs="Akhbar MT"/>
          <w:sz w:val="30"/>
          <w:szCs w:val="30"/>
          <w:rtl/>
        </w:rPr>
        <w:t>: "أو لهذا تعرف أن أفراد الأسرة التعسة لا يستطيعون القيام بأعمال عظيمة، بل أنهم يفشلون في الحياة، فنحن نعرف في ميدان التعلم –المدرسة- مثلاً أن أبناء الأسر التعسة أو الشقية يفشلون في التعلم لأنهم لا يستطيعون التركيز على التعلم، لتشتت عقولهم وعواطفهم، كذلك نجد الزوج أو الأب التعس في البيت لا يستطيع أداء واجباته كما ينبغي، وكثير من أمثال هؤلاء يفشلون في وظائفهم…"(</w:t>
      </w:r>
      <w:r w:rsidRPr="0089225D">
        <w:rPr>
          <w:rFonts w:cs="Akhbar MT"/>
          <w:sz w:val="30"/>
          <w:szCs w:val="30"/>
          <w:rtl/>
        </w:rPr>
        <w:footnoteReference w:id="1"/>
      </w:r>
      <w:r w:rsidRPr="0089225D">
        <w:rPr>
          <w:rFonts w:cs="Akhbar MT"/>
          <w:sz w:val="30"/>
          <w:szCs w:val="30"/>
          <w:rtl/>
        </w:rPr>
        <w:t xml:space="preserve">) </w:t>
      </w:r>
    </w:p>
    <w:p w:rsidR="000D7908" w:rsidRPr="0089225D" w:rsidRDefault="000D7908" w:rsidP="000D7908">
      <w:pPr>
        <w:spacing w:before="60" w:line="192" w:lineRule="auto"/>
        <w:ind w:firstLine="567"/>
        <w:jc w:val="lowKashida"/>
        <w:rPr>
          <w:rFonts w:cs="Akhbar MT"/>
          <w:sz w:val="30"/>
          <w:szCs w:val="30"/>
          <w:rtl/>
        </w:rPr>
      </w:pPr>
      <w:r w:rsidRPr="0089225D">
        <w:rPr>
          <w:rFonts w:cs="Akhbar MT" w:hint="cs"/>
          <w:sz w:val="30"/>
          <w:szCs w:val="30"/>
          <w:rtl/>
        </w:rPr>
        <w:lastRenderedPageBreak/>
        <w:t xml:space="preserve"> ولهذا ف</w:t>
      </w:r>
      <w:r w:rsidRPr="0089225D">
        <w:rPr>
          <w:rFonts w:cs="Akhbar MT"/>
          <w:sz w:val="30"/>
          <w:szCs w:val="30"/>
          <w:rtl/>
        </w:rPr>
        <w:t>قد ع</w:t>
      </w:r>
      <w:r w:rsidRPr="0089225D">
        <w:rPr>
          <w:rFonts w:cs="Akhbar MT" w:hint="cs"/>
          <w:sz w:val="30"/>
          <w:szCs w:val="30"/>
          <w:rtl/>
        </w:rPr>
        <w:t>ُ</w:t>
      </w:r>
      <w:r w:rsidRPr="0089225D">
        <w:rPr>
          <w:rFonts w:cs="Akhbar MT"/>
          <w:sz w:val="30"/>
          <w:szCs w:val="30"/>
          <w:rtl/>
        </w:rPr>
        <w:t xml:space="preserve">ني الإسلام عناية فائقة بشئون </w:t>
      </w:r>
      <w:r w:rsidRPr="0089225D">
        <w:rPr>
          <w:rFonts w:cs="Akhbar MT" w:hint="cs"/>
          <w:sz w:val="30"/>
          <w:szCs w:val="30"/>
          <w:rtl/>
        </w:rPr>
        <w:t>الطفولة و</w:t>
      </w:r>
      <w:r w:rsidRPr="0089225D">
        <w:rPr>
          <w:rFonts w:cs="Akhbar MT"/>
          <w:sz w:val="30"/>
          <w:szCs w:val="30"/>
          <w:rtl/>
        </w:rPr>
        <w:t>الأسرة وأحكامها، وفصل ذلك تفصيلاً وأوضحه غاية الإيضاح.</w:t>
      </w:r>
    </w:p>
    <w:p w:rsidR="000D7908" w:rsidRPr="0089225D" w:rsidRDefault="000D7908" w:rsidP="000D7908">
      <w:pPr>
        <w:spacing w:before="60" w:line="192" w:lineRule="auto"/>
        <w:ind w:firstLine="567"/>
        <w:jc w:val="lowKashida"/>
        <w:rPr>
          <w:rFonts w:cs="Akhbar MT"/>
          <w:sz w:val="30"/>
          <w:szCs w:val="30"/>
          <w:rtl/>
        </w:rPr>
      </w:pPr>
      <w:r w:rsidRPr="0089225D">
        <w:rPr>
          <w:rFonts w:cs="Akhbar MT"/>
          <w:sz w:val="30"/>
          <w:szCs w:val="30"/>
          <w:rtl/>
        </w:rPr>
        <w:t xml:space="preserve">إن الأسرة مسئولة عن </w:t>
      </w:r>
      <w:r w:rsidRPr="0089225D">
        <w:rPr>
          <w:rFonts w:cs="Akhbar MT" w:hint="cs"/>
          <w:sz w:val="30"/>
          <w:szCs w:val="30"/>
          <w:rtl/>
        </w:rPr>
        <w:t>تنشئة أطفالها،</w:t>
      </w:r>
      <w:r w:rsidRPr="0089225D">
        <w:rPr>
          <w:rFonts w:cs="Akhbar MT"/>
          <w:sz w:val="30"/>
          <w:szCs w:val="30"/>
          <w:rtl/>
        </w:rPr>
        <w:t xml:space="preserve"> وهذه المسئولية تقع على كاهل كل من الأب والأم على حد سواء فيما يختص به كل منهما</w:t>
      </w:r>
      <w:r w:rsidRPr="0089225D">
        <w:rPr>
          <w:rFonts w:cs="Akhbar MT" w:hint="cs"/>
          <w:sz w:val="30"/>
          <w:szCs w:val="30"/>
          <w:rtl/>
        </w:rPr>
        <w:t xml:space="preserve">، </w:t>
      </w:r>
      <w:r w:rsidRPr="0089225D">
        <w:rPr>
          <w:rFonts w:cs="Akhbar MT"/>
          <w:sz w:val="30"/>
          <w:szCs w:val="30"/>
          <w:rtl/>
        </w:rPr>
        <w:t xml:space="preserve">وبهذا </w:t>
      </w:r>
      <w:r w:rsidRPr="0089225D">
        <w:rPr>
          <w:rFonts w:cs="Akhbar MT" w:hint="cs"/>
          <w:sz w:val="30"/>
          <w:szCs w:val="30"/>
          <w:rtl/>
        </w:rPr>
        <w:t>تكون التنشئة التربوية الصالحة</w:t>
      </w:r>
      <w:r w:rsidRPr="0089225D">
        <w:rPr>
          <w:rFonts w:cs="Akhbar MT"/>
          <w:sz w:val="30"/>
          <w:szCs w:val="30"/>
          <w:rtl/>
        </w:rPr>
        <w:t xml:space="preserve"> ه</w:t>
      </w:r>
      <w:r w:rsidRPr="0089225D">
        <w:rPr>
          <w:rFonts w:cs="Akhbar MT" w:hint="cs"/>
          <w:sz w:val="30"/>
          <w:szCs w:val="30"/>
          <w:rtl/>
        </w:rPr>
        <w:t>ي</w:t>
      </w:r>
      <w:r w:rsidRPr="0089225D">
        <w:rPr>
          <w:rFonts w:cs="Akhbar MT"/>
          <w:sz w:val="30"/>
          <w:szCs w:val="30"/>
          <w:rtl/>
        </w:rPr>
        <w:t xml:space="preserve"> التربة الخصبة التي تنمو فيها بذرة الحياة وتزدهر فيها </w:t>
      </w:r>
      <w:r w:rsidRPr="0089225D">
        <w:rPr>
          <w:rFonts w:cs="Akhbar MT" w:hint="cs"/>
          <w:sz w:val="30"/>
          <w:szCs w:val="30"/>
          <w:rtl/>
        </w:rPr>
        <w:t>الطفولة.</w:t>
      </w:r>
    </w:p>
    <w:p w:rsidR="000D7908" w:rsidRPr="0089225D" w:rsidRDefault="000D7908" w:rsidP="000D7908">
      <w:pPr>
        <w:spacing w:before="60" w:line="192" w:lineRule="auto"/>
        <w:ind w:firstLine="567"/>
        <w:jc w:val="lowKashida"/>
        <w:rPr>
          <w:rFonts w:cs="Akhbar MT" w:hint="cs"/>
          <w:sz w:val="30"/>
          <w:szCs w:val="30"/>
          <w:rtl/>
        </w:rPr>
      </w:pPr>
      <w:r w:rsidRPr="0089225D">
        <w:rPr>
          <w:rFonts w:cs="Akhbar MT"/>
          <w:sz w:val="30"/>
          <w:szCs w:val="30"/>
          <w:rtl/>
        </w:rPr>
        <w:t>و</w:t>
      </w:r>
      <w:r w:rsidRPr="0089225D">
        <w:rPr>
          <w:rFonts w:cs="Akhbar MT" w:hint="cs"/>
          <w:sz w:val="30"/>
          <w:szCs w:val="30"/>
          <w:rtl/>
        </w:rPr>
        <w:t>عندما يهتم الإسلام ب</w:t>
      </w:r>
      <w:r w:rsidRPr="0089225D">
        <w:rPr>
          <w:rFonts w:cs="Akhbar MT"/>
          <w:sz w:val="30"/>
          <w:szCs w:val="30"/>
          <w:rtl/>
        </w:rPr>
        <w:t xml:space="preserve">الأسرة </w:t>
      </w:r>
      <w:r w:rsidRPr="0089225D">
        <w:rPr>
          <w:rFonts w:cs="Akhbar MT" w:hint="cs"/>
          <w:sz w:val="30"/>
          <w:szCs w:val="30"/>
          <w:rtl/>
        </w:rPr>
        <w:t>ف</w:t>
      </w:r>
      <w:r w:rsidRPr="0089225D">
        <w:rPr>
          <w:rFonts w:cs="Akhbar MT"/>
          <w:sz w:val="30"/>
          <w:szCs w:val="30"/>
          <w:rtl/>
        </w:rPr>
        <w:t>هي اللبنة الأولى في بناء المجتمع</w:t>
      </w:r>
      <w:r w:rsidRPr="0089225D">
        <w:rPr>
          <w:rFonts w:cs="Akhbar MT" w:hint="cs"/>
          <w:sz w:val="30"/>
          <w:szCs w:val="30"/>
          <w:rtl/>
        </w:rPr>
        <w:t xml:space="preserve"> وإعداد وصيانة أفراده</w:t>
      </w:r>
      <w:r w:rsidRPr="0089225D">
        <w:rPr>
          <w:rFonts w:cs="Akhbar MT"/>
          <w:sz w:val="30"/>
          <w:szCs w:val="30"/>
          <w:rtl/>
        </w:rPr>
        <w:t xml:space="preserve">، </w:t>
      </w:r>
      <w:r w:rsidRPr="0089225D">
        <w:rPr>
          <w:rFonts w:cs="Akhbar MT" w:hint="cs"/>
          <w:sz w:val="30"/>
          <w:szCs w:val="30"/>
          <w:rtl/>
        </w:rPr>
        <w:t>و</w:t>
      </w:r>
      <w:r w:rsidRPr="0089225D">
        <w:rPr>
          <w:rFonts w:cs="Akhbar MT"/>
          <w:sz w:val="30"/>
          <w:szCs w:val="30"/>
          <w:rtl/>
        </w:rPr>
        <w:t xml:space="preserve">من هنا </w:t>
      </w:r>
      <w:r w:rsidRPr="0089225D">
        <w:rPr>
          <w:rFonts w:cs="Akhbar MT" w:hint="cs"/>
          <w:sz w:val="30"/>
          <w:szCs w:val="30"/>
          <w:rtl/>
        </w:rPr>
        <w:t xml:space="preserve">كانت التنشئة هي وظيفتها الرئيسة، </w:t>
      </w:r>
      <w:r w:rsidRPr="0089225D">
        <w:rPr>
          <w:rFonts w:cs="Akhbar MT"/>
          <w:sz w:val="30"/>
          <w:szCs w:val="30"/>
          <w:rtl/>
        </w:rPr>
        <w:t>ومن ذلك</w:t>
      </w:r>
      <w:r w:rsidRPr="0089225D">
        <w:rPr>
          <w:rFonts w:cs="Akhbar MT" w:hint="cs"/>
          <w:sz w:val="30"/>
          <w:szCs w:val="30"/>
          <w:rtl/>
        </w:rPr>
        <w:t xml:space="preserve"> قيامها</w:t>
      </w:r>
      <w:r w:rsidRPr="0089225D">
        <w:rPr>
          <w:rFonts w:cs="Akhbar MT"/>
          <w:sz w:val="30"/>
          <w:szCs w:val="30"/>
          <w:rtl/>
        </w:rPr>
        <w:t xml:space="preserve"> </w:t>
      </w:r>
      <w:r w:rsidRPr="0089225D">
        <w:rPr>
          <w:rFonts w:cs="Akhbar MT" w:hint="cs"/>
          <w:sz w:val="30"/>
          <w:szCs w:val="30"/>
          <w:rtl/>
        </w:rPr>
        <w:t>ب</w:t>
      </w:r>
      <w:r w:rsidRPr="0089225D">
        <w:rPr>
          <w:rFonts w:cs="Akhbar MT"/>
          <w:sz w:val="30"/>
          <w:szCs w:val="30"/>
          <w:rtl/>
        </w:rPr>
        <w:t>تربية أفراد</w:t>
      </w:r>
      <w:r w:rsidRPr="0089225D">
        <w:rPr>
          <w:rFonts w:cs="Akhbar MT" w:hint="cs"/>
          <w:sz w:val="30"/>
          <w:szCs w:val="30"/>
          <w:rtl/>
        </w:rPr>
        <w:t>ها</w:t>
      </w:r>
      <w:r w:rsidRPr="0089225D">
        <w:rPr>
          <w:rFonts w:cs="Akhbar MT"/>
          <w:sz w:val="30"/>
          <w:szCs w:val="30"/>
          <w:rtl/>
        </w:rPr>
        <w:t xml:space="preserve"> والمحافظة عل</w:t>
      </w:r>
      <w:r w:rsidRPr="0089225D">
        <w:rPr>
          <w:rFonts w:cs="Akhbar MT" w:hint="cs"/>
          <w:sz w:val="30"/>
          <w:szCs w:val="30"/>
          <w:rtl/>
        </w:rPr>
        <w:t>يهم</w:t>
      </w:r>
      <w:r>
        <w:rPr>
          <w:rFonts w:cs="Akhbar MT" w:hint="cs"/>
          <w:sz w:val="30"/>
          <w:szCs w:val="30"/>
          <w:rtl/>
        </w:rPr>
        <w:t>.</w:t>
      </w:r>
      <w:r w:rsidRPr="0089225D">
        <w:rPr>
          <w:rFonts w:cs="Akhbar MT"/>
          <w:sz w:val="30"/>
          <w:szCs w:val="30"/>
          <w:rtl/>
        </w:rPr>
        <w:t xml:space="preserve"> </w:t>
      </w:r>
      <w:r w:rsidRPr="0089225D">
        <w:rPr>
          <w:rFonts w:cs="Akhbar MT" w:hint="cs"/>
          <w:sz w:val="30"/>
          <w:szCs w:val="30"/>
          <w:rtl/>
        </w:rPr>
        <w:t xml:space="preserve">  </w:t>
      </w:r>
    </w:p>
    <w:p w:rsidR="00F95FE9" w:rsidRDefault="00CD1942">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42" w:rsidRDefault="00CD1942" w:rsidP="000D7908">
      <w:r>
        <w:separator/>
      </w:r>
    </w:p>
  </w:endnote>
  <w:endnote w:type="continuationSeparator" w:id="0">
    <w:p w:rsidR="00CD1942" w:rsidRDefault="00CD1942" w:rsidP="000D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42" w:rsidRDefault="00CD1942" w:rsidP="000D7908">
      <w:r>
        <w:separator/>
      </w:r>
    </w:p>
  </w:footnote>
  <w:footnote w:type="continuationSeparator" w:id="0">
    <w:p w:rsidR="00CD1942" w:rsidRDefault="00CD1942" w:rsidP="000D7908">
      <w:r>
        <w:continuationSeparator/>
      </w:r>
    </w:p>
  </w:footnote>
  <w:footnote w:id="1">
    <w:p w:rsidR="000D7908" w:rsidRPr="00360875" w:rsidRDefault="000D7908" w:rsidP="000D7908">
      <w:pPr>
        <w:pStyle w:val="a3"/>
        <w:jc w:val="lowKashida"/>
        <w:rPr>
          <w:sz w:val="28"/>
          <w:szCs w:val="28"/>
          <w:rtl/>
        </w:rPr>
      </w:pPr>
      <w:r w:rsidRPr="00360875">
        <w:rPr>
          <w:rStyle w:val="a4"/>
          <w:sz w:val="28"/>
          <w:szCs w:val="28"/>
        </w:rPr>
        <w:footnoteRef/>
      </w:r>
      <w:r w:rsidRPr="00360875">
        <w:rPr>
          <w:rStyle w:val="a4"/>
          <w:sz w:val="28"/>
          <w:szCs w:val="28"/>
        </w:rPr>
        <w:t xml:space="preserve"> </w:t>
      </w:r>
      <w:r w:rsidRPr="00360875">
        <w:rPr>
          <w:rFonts w:hint="cs"/>
          <w:sz w:val="28"/>
          <w:szCs w:val="28"/>
          <w:rtl/>
        </w:rPr>
        <w:t xml:space="preserve">- </w:t>
      </w:r>
      <w:r w:rsidRPr="00360875">
        <w:rPr>
          <w:sz w:val="28"/>
          <w:szCs w:val="28"/>
          <w:rtl/>
        </w:rPr>
        <w:t xml:space="preserve"> مقداد </w:t>
      </w:r>
      <w:proofErr w:type="spellStart"/>
      <w:r w:rsidRPr="00360875">
        <w:rPr>
          <w:sz w:val="28"/>
          <w:szCs w:val="28"/>
          <w:rtl/>
        </w:rPr>
        <w:t>يالجن</w:t>
      </w:r>
      <w:proofErr w:type="spellEnd"/>
      <w:r w:rsidRPr="00360875">
        <w:rPr>
          <w:sz w:val="28"/>
          <w:szCs w:val="28"/>
          <w:rtl/>
        </w:rPr>
        <w:t xml:space="preserve"> –بناء البيت السعيد- ص4، دار المريخ، الرياض، ط الأولى 1987م.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08"/>
    <w:rsid w:val="00090225"/>
    <w:rsid w:val="000D7908"/>
    <w:rsid w:val="0084758D"/>
    <w:rsid w:val="00CD1942"/>
    <w:rsid w:val="00F41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0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D7908"/>
    <w:pPr>
      <w:autoSpaceDE w:val="0"/>
      <w:autoSpaceDN w:val="0"/>
    </w:pPr>
    <w:rPr>
      <w:rFonts w:cs="Traditional Arabic"/>
      <w:sz w:val="20"/>
    </w:rPr>
  </w:style>
  <w:style w:type="character" w:customStyle="1" w:styleId="Char">
    <w:name w:val="نص حاشية سفلية Char"/>
    <w:basedOn w:val="a0"/>
    <w:link w:val="a3"/>
    <w:semiHidden/>
    <w:rsid w:val="000D7908"/>
    <w:rPr>
      <w:rFonts w:ascii="Times New Roman" w:eastAsia="Times New Roman" w:hAnsi="Times New Roman" w:cs="Traditional Arabic"/>
      <w:sz w:val="20"/>
      <w:szCs w:val="24"/>
    </w:rPr>
  </w:style>
  <w:style w:type="character" w:styleId="a4">
    <w:name w:val="footnote reference"/>
    <w:basedOn w:val="a0"/>
    <w:semiHidden/>
    <w:rsid w:val="000D7908"/>
    <w:rPr>
      <w:rFonts w:cs="Traditional Arabic"/>
      <w:vertAlign w:val="superscript"/>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0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D7908"/>
    <w:pPr>
      <w:autoSpaceDE w:val="0"/>
      <w:autoSpaceDN w:val="0"/>
    </w:pPr>
    <w:rPr>
      <w:rFonts w:cs="Traditional Arabic"/>
      <w:sz w:val="20"/>
    </w:rPr>
  </w:style>
  <w:style w:type="character" w:customStyle="1" w:styleId="Char">
    <w:name w:val="نص حاشية سفلية Char"/>
    <w:basedOn w:val="a0"/>
    <w:link w:val="a3"/>
    <w:semiHidden/>
    <w:rsid w:val="000D7908"/>
    <w:rPr>
      <w:rFonts w:ascii="Times New Roman" w:eastAsia="Times New Roman" w:hAnsi="Times New Roman" w:cs="Traditional Arabic"/>
      <w:sz w:val="20"/>
      <w:szCs w:val="24"/>
    </w:rPr>
  </w:style>
  <w:style w:type="character" w:styleId="a4">
    <w:name w:val="footnote reference"/>
    <w:basedOn w:val="a0"/>
    <w:semiHidden/>
    <w:rsid w:val="000D7908"/>
    <w:rPr>
      <w:rFonts w:cs="Traditional Arabic"/>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معتز المحتسب</dc:creator>
  <cp:lastModifiedBy>معتز المحتسب</cp:lastModifiedBy>
  <cp:revision>2</cp:revision>
  <cp:lastPrinted>2020-02-25T11:14:00Z</cp:lastPrinted>
  <dcterms:created xsi:type="dcterms:W3CDTF">2020-02-25T11:14:00Z</dcterms:created>
  <dcterms:modified xsi:type="dcterms:W3CDTF">2020-02-25T11:15:00Z</dcterms:modified>
</cp:coreProperties>
</file>