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94" w:rsidRPr="00814AA2" w:rsidRDefault="00484494" w:rsidP="00484494">
      <w:pPr>
        <w:jc w:val="center"/>
        <w:rPr>
          <w:rFonts w:cs="Akhbar MT" w:hint="cs"/>
          <w:b/>
          <w:bCs/>
          <w:sz w:val="40"/>
          <w:szCs w:val="40"/>
          <w:rtl/>
        </w:rPr>
      </w:pPr>
      <w:r w:rsidRPr="00814AA2">
        <w:rPr>
          <w:rFonts w:cs="Akhbar MT" w:hint="cs"/>
          <w:b/>
          <w:bCs/>
          <w:sz w:val="40"/>
          <w:szCs w:val="40"/>
          <w:rtl/>
        </w:rPr>
        <w:t>موسوعة الحج والحرمين الشريفين</w:t>
      </w:r>
    </w:p>
    <w:p w:rsidR="00484494" w:rsidRPr="001F6A31" w:rsidRDefault="00484494" w:rsidP="00484494">
      <w:pPr>
        <w:tabs>
          <w:tab w:val="left" w:pos="3051"/>
          <w:tab w:val="center" w:pos="3543"/>
        </w:tabs>
        <w:spacing w:before="360"/>
        <w:jc w:val="center"/>
        <w:rPr>
          <w:rFonts w:cs="Akhbar MT" w:hint="cs"/>
          <w:b/>
          <w:bCs/>
          <w:sz w:val="28"/>
          <w:szCs w:val="28"/>
          <w:rtl/>
        </w:rPr>
      </w:pPr>
      <w:r w:rsidRPr="001F6A31">
        <w:rPr>
          <w:rFonts w:cs="Akhbar MT" w:hint="cs"/>
          <w:b/>
          <w:bCs/>
          <w:sz w:val="28"/>
          <w:szCs w:val="28"/>
          <w:rtl/>
        </w:rPr>
        <w:t>إعداد</w:t>
      </w:r>
    </w:p>
    <w:p w:rsidR="00484494" w:rsidRPr="001F6A31" w:rsidRDefault="00484494" w:rsidP="00484494">
      <w:pPr>
        <w:spacing w:line="168" w:lineRule="auto"/>
        <w:jc w:val="center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د. عبدالله بن صالح الرقيبة</w:t>
      </w:r>
    </w:p>
    <w:p w:rsidR="00484494" w:rsidRPr="001F6A31" w:rsidRDefault="00484494" w:rsidP="00484494">
      <w:pPr>
        <w:spacing w:line="168" w:lineRule="auto"/>
        <w:jc w:val="center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دارة الملك عبدالعزيز</w:t>
      </w:r>
    </w:p>
    <w:p w:rsidR="00484494" w:rsidRPr="00524757" w:rsidRDefault="00484494" w:rsidP="00484494">
      <w:pPr>
        <w:spacing w:before="240"/>
        <w:jc w:val="center"/>
        <w:rPr>
          <w:rFonts w:cs="AL-Mateen" w:hint="cs"/>
          <w:sz w:val="32"/>
          <w:szCs w:val="32"/>
          <w:rtl/>
        </w:rPr>
      </w:pPr>
      <w:r w:rsidRPr="00524757">
        <w:rPr>
          <w:rFonts w:cs="AL-Mateen" w:hint="cs"/>
          <w:sz w:val="32"/>
          <w:szCs w:val="32"/>
          <w:rtl/>
        </w:rPr>
        <w:t>الملخص</w:t>
      </w:r>
    </w:p>
    <w:p w:rsidR="00484494" w:rsidRPr="00814AA2" w:rsidRDefault="00484494" w:rsidP="00484494">
      <w:pPr>
        <w:spacing w:before="60" w:line="180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814AA2">
        <w:rPr>
          <w:rFonts w:cs="Akhbar MT" w:hint="cs"/>
          <w:sz w:val="30"/>
          <w:szCs w:val="30"/>
          <w:rtl/>
        </w:rPr>
        <w:t>أقر مجلس</w:t>
      </w:r>
      <w:r w:rsidRPr="00814AA2">
        <w:rPr>
          <w:rFonts w:cs="Akhbar MT"/>
          <w:sz w:val="30"/>
          <w:szCs w:val="30"/>
          <w:rtl/>
        </w:rPr>
        <w:t xml:space="preserve"> إدارة دارة </w:t>
      </w:r>
      <w:r w:rsidRPr="00814AA2">
        <w:rPr>
          <w:rFonts w:cs="Akhbar MT" w:hint="cs"/>
          <w:sz w:val="30"/>
          <w:szCs w:val="30"/>
          <w:rtl/>
        </w:rPr>
        <w:t xml:space="preserve">الملك عبدالعزيز في اجتماعه الثامن المنعقد يوم السبت 23/2/1421هـ </w:t>
      </w:r>
      <w:r w:rsidRPr="00814AA2">
        <w:rPr>
          <w:rFonts w:cs="Akhbar MT"/>
          <w:sz w:val="30"/>
          <w:szCs w:val="30"/>
          <w:rtl/>
        </w:rPr>
        <w:t xml:space="preserve">برئاسة صاحب السمو الملكي الأمير سلمان بن عبدالعزيز </w:t>
      </w:r>
      <w:r w:rsidRPr="00814AA2">
        <w:rPr>
          <w:rFonts w:cs="Akhbar MT" w:hint="cs"/>
          <w:sz w:val="30"/>
          <w:szCs w:val="30"/>
          <w:rtl/>
        </w:rPr>
        <w:t xml:space="preserve">فكرة مشروع توثيق الحج والحرمين الشريفين في عمل موسوعي </w:t>
      </w:r>
      <w:r w:rsidRPr="00814AA2">
        <w:rPr>
          <w:rFonts w:cs="Akhbar MT"/>
          <w:sz w:val="30"/>
          <w:szCs w:val="30"/>
          <w:rtl/>
        </w:rPr>
        <w:t xml:space="preserve">بالتنسيق </w:t>
      </w:r>
      <w:r w:rsidRPr="00814AA2">
        <w:rPr>
          <w:rFonts w:cs="Akhbar MT" w:hint="cs"/>
          <w:sz w:val="30"/>
          <w:szCs w:val="30"/>
          <w:rtl/>
        </w:rPr>
        <w:t xml:space="preserve">والتعاون </w:t>
      </w:r>
      <w:r w:rsidRPr="00814AA2">
        <w:rPr>
          <w:rFonts w:cs="Akhbar MT"/>
          <w:sz w:val="30"/>
          <w:szCs w:val="30"/>
          <w:rtl/>
        </w:rPr>
        <w:t xml:space="preserve">مع معهد خادم الحرمين الشريفين لأبحاث الحج </w:t>
      </w:r>
      <w:r>
        <w:rPr>
          <w:rFonts w:cs="Akhbar MT" w:hint="cs"/>
          <w:sz w:val="30"/>
          <w:szCs w:val="30"/>
          <w:rtl/>
        </w:rPr>
        <w:t>في مكة المكرمة والجهات المعنية</w:t>
      </w:r>
      <w:r w:rsidRPr="00814AA2">
        <w:rPr>
          <w:rFonts w:cs="Akhbar MT" w:hint="cs"/>
          <w:sz w:val="30"/>
          <w:szCs w:val="30"/>
          <w:rtl/>
        </w:rPr>
        <w:t>. بهدف رصد تاريخ الحج وتوثيقه منذ فترة ما قبل الإسلام إلى وقتنا الحاضر في مصدر موسوعي موحد .وإبراز جهود المملكة العربية السعودية وال</w:t>
      </w:r>
      <w:r>
        <w:rPr>
          <w:rFonts w:cs="Akhbar MT" w:hint="cs"/>
          <w:sz w:val="30"/>
          <w:szCs w:val="30"/>
          <w:rtl/>
        </w:rPr>
        <w:t>تطور الذي تم لخدمة الحج والحجاج</w:t>
      </w:r>
      <w:r w:rsidRPr="00814AA2">
        <w:rPr>
          <w:rFonts w:cs="Akhbar MT" w:hint="cs"/>
          <w:sz w:val="30"/>
          <w:szCs w:val="30"/>
          <w:rtl/>
        </w:rPr>
        <w:t>، وجمع أكبر قدر ممكن من المعلومات والبيانات والوثا</w:t>
      </w:r>
      <w:r>
        <w:rPr>
          <w:rFonts w:cs="Akhbar MT" w:hint="cs"/>
          <w:sz w:val="30"/>
          <w:szCs w:val="30"/>
          <w:rtl/>
        </w:rPr>
        <w:t>ئق عن الحجاج في الدول الإسلامية</w:t>
      </w:r>
      <w:r w:rsidRPr="00814AA2">
        <w:rPr>
          <w:rFonts w:cs="Akhbar MT" w:hint="cs"/>
          <w:sz w:val="30"/>
          <w:szCs w:val="30"/>
          <w:rtl/>
        </w:rPr>
        <w:t>.  بالإضافة إلى تكوين قاعدة معلومات خاصة بالحج تكون مصدراً مهماً</w:t>
      </w:r>
      <w:r>
        <w:rPr>
          <w:rFonts w:cs="Akhbar MT" w:hint="cs"/>
          <w:sz w:val="30"/>
          <w:szCs w:val="30"/>
          <w:rtl/>
        </w:rPr>
        <w:t xml:space="preserve"> لأي غرض علمي وبحثي يتعلق بالحج</w:t>
      </w:r>
      <w:r w:rsidRPr="00814AA2">
        <w:rPr>
          <w:rFonts w:cs="Akhbar MT" w:hint="cs"/>
          <w:sz w:val="30"/>
          <w:szCs w:val="30"/>
          <w:rtl/>
        </w:rPr>
        <w:t>.</w:t>
      </w:r>
    </w:p>
    <w:p w:rsidR="00484494" w:rsidRDefault="00484494" w:rsidP="00484494">
      <w:pPr>
        <w:spacing w:before="60" w:line="180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814AA2">
        <w:rPr>
          <w:rFonts w:cs="Akhbar MT" w:hint="cs"/>
          <w:sz w:val="30"/>
          <w:szCs w:val="30"/>
          <w:rtl/>
        </w:rPr>
        <w:t xml:space="preserve">يتكون المشروع من </w:t>
      </w:r>
      <w:r>
        <w:rPr>
          <w:rFonts w:cs="Akhbar MT" w:hint="cs"/>
          <w:sz w:val="30"/>
          <w:szCs w:val="30"/>
          <w:rtl/>
        </w:rPr>
        <w:t>شقين رئيسين:</w:t>
      </w:r>
    </w:p>
    <w:p w:rsidR="00484494" w:rsidRPr="00814AA2" w:rsidRDefault="00484494" w:rsidP="00484494">
      <w:pPr>
        <w:spacing w:before="60" w:line="180" w:lineRule="auto"/>
        <w:ind w:firstLine="567"/>
        <w:jc w:val="lowKashida"/>
        <w:rPr>
          <w:rFonts w:cs="Akhbar MT" w:hint="cs"/>
          <w:b/>
          <w:bCs/>
          <w:sz w:val="30"/>
          <w:szCs w:val="30"/>
          <w:rtl/>
        </w:rPr>
      </w:pPr>
      <w:r w:rsidRPr="00814AA2">
        <w:rPr>
          <w:rFonts w:cs="Akhbar MT" w:hint="cs"/>
          <w:b/>
          <w:bCs/>
          <w:sz w:val="30"/>
          <w:szCs w:val="30"/>
          <w:rtl/>
        </w:rPr>
        <w:t>الأول : موسوعة الحج إلى مكة المكرمة:</w:t>
      </w:r>
    </w:p>
    <w:p w:rsidR="00484494" w:rsidRDefault="00484494" w:rsidP="00484494">
      <w:pPr>
        <w:spacing w:before="60" w:line="180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814AA2">
        <w:rPr>
          <w:rFonts w:cs="Akhbar MT" w:hint="cs"/>
          <w:sz w:val="30"/>
          <w:szCs w:val="30"/>
          <w:rtl/>
        </w:rPr>
        <w:t xml:space="preserve">وهذا المجال أساسه الكتابة والتوثيق في جميع موضوعات ومجالات الحج المختلفة منذ فترة </w:t>
      </w:r>
      <w:r>
        <w:rPr>
          <w:rFonts w:cs="Akhbar MT" w:hint="cs"/>
          <w:sz w:val="30"/>
          <w:szCs w:val="30"/>
          <w:rtl/>
        </w:rPr>
        <w:t>ما قبل الإسلام إلى وقتنا الحاضر</w:t>
      </w:r>
      <w:r w:rsidRPr="00814AA2">
        <w:rPr>
          <w:rFonts w:cs="Akhbar MT" w:hint="cs"/>
          <w:sz w:val="30"/>
          <w:szCs w:val="30"/>
          <w:rtl/>
        </w:rPr>
        <w:t>، عن طريق إعداد بحوث ودراسات من قبل المختصين والمهتمي</w:t>
      </w:r>
      <w:r>
        <w:rPr>
          <w:rFonts w:cs="Akhbar MT" w:hint="cs"/>
          <w:sz w:val="30"/>
          <w:szCs w:val="30"/>
          <w:rtl/>
        </w:rPr>
        <w:t xml:space="preserve">ن بتاريخ الحج </w:t>
      </w:r>
      <w:proofErr w:type="spellStart"/>
      <w:r>
        <w:rPr>
          <w:rFonts w:cs="Akhbar MT" w:hint="cs"/>
          <w:sz w:val="30"/>
          <w:szCs w:val="30"/>
          <w:rtl/>
        </w:rPr>
        <w:t>وجغرافيته</w:t>
      </w:r>
      <w:proofErr w:type="spellEnd"/>
      <w:r>
        <w:rPr>
          <w:rFonts w:cs="Akhbar MT" w:hint="cs"/>
          <w:sz w:val="30"/>
          <w:szCs w:val="30"/>
          <w:rtl/>
        </w:rPr>
        <w:t xml:space="preserve"> وثقافته</w:t>
      </w:r>
      <w:r w:rsidRPr="00814AA2">
        <w:rPr>
          <w:rFonts w:cs="Akhbar MT" w:hint="cs"/>
          <w:sz w:val="30"/>
          <w:szCs w:val="30"/>
          <w:rtl/>
        </w:rPr>
        <w:t>، بالإضافة إلى حصر جميع الوثائق والمخطوطات المتعلقة</w:t>
      </w:r>
      <w:r>
        <w:rPr>
          <w:rFonts w:cs="Akhbar MT" w:hint="cs"/>
          <w:sz w:val="30"/>
          <w:szCs w:val="30"/>
          <w:rtl/>
        </w:rPr>
        <w:t xml:space="preserve"> بالحج إلى مكة المكرمة وتحليلها</w:t>
      </w:r>
      <w:r w:rsidRPr="00814AA2">
        <w:rPr>
          <w:rFonts w:cs="Akhbar MT" w:hint="cs"/>
          <w:sz w:val="30"/>
          <w:szCs w:val="30"/>
          <w:rtl/>
        </w:rPr>
        <w:t>.</w:t>
      </w:r>
    </w:p>
    <w:p w:rsidR="00484494" w:rsidRPr="00814AA2" w:rsidRDefault="00484494" w:rsidP="00484494">
      <w:pPr>
        <w:spacing w:before="60" w:line="180" w:lineRule="auto"/>
        <w:ind w:firstLine="567"/>
        <w:jc w:val="lowKashida"/>
        <w:rPr>
          <w:rFonts w:cs="Akhbar MT" w:hint="cs"/>
          <w:b/>
          <w:bCs/>
          <w:sz w:val="30"/>
          <w:szCs w:val="30"/>
          <w:rtl/>
        </w:rPr>
      </w:pPr>
      <w:r w:rsidRPr="00814AA2">
        <w:rPr>
          <w:rFonts w:cs="Akhbar MT" w:hint="cs"/>
          <w:b/>
          <w:bCs/>
          <w:sz w:val="30"/>
          <w:szCs w:val="30"/>
          <w:rtl/>
        </w:rPr>
        <w:t>الثاني: قاعدة معلومات الحج:</w:t>
      </w:r>
    </w:p>
    <w:p w:rsidR="00484494" w:rsidRDefault="00484494" w:rsidP="00484494">
      <w:pPr>
        <w:spacing w:before="60" w:line="180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814AA2">
        <w:rPr>
          <w:rFonts w:cs="Akhbar MT" w:hint="cs"/>
          <w:sz w:val="30"/>
          <w:szCs w:val="30"/>
          <w:rtl/>
        </w:rPr>
        <w:t xml:space="preserve">ويمكن أن يندرج تحت هذه </w:t>
      </w:r>
      <w:r>
        <w:rPr>
          <w:rFonts w:cs="Akhbar MT" w:hint="cs"/>
          <w:sz w:val="30"/>
          <w:szCs w:val="30"/>
          <w:rtl/>
        </w:rPr>
        <w:t>القاعدة: المصنفات، والمخطوطات، والرحلات</w:t>
      </w:r>
      <w:r w:rsidRPr="00814AA2">
        <w:rPr>
          <w:rFonts w:cs="Akhbar MT" w:hint="cs"/>
          <w:sz w:val="30"/>
          <w:szCs w:val="30"/>
          <w:rtl/>
        </w:rPr>
        <w:t>، وأدبيات الحج التراثية والحديثة في البلدان ا</w:t>
      </w:r>
      <w:r>
        <w:rPr>
          <w:rFonts w:cs="Akhbar MT" w:hint="cs"/>
          <w:sz w:val="30"/>
          <w:szCs w:val="30"/>
          <w:rtl/>
        </w:rPr>
        <w:t>لإسلامية كافة وبلغاتها المختلفة</w:t>
      </w:r>
      <w:r w:rsidRPr="00814AA2">
        <w:rPr>
          <w:rFonts w:cs="Akhbar MT" w:hint="cs"/>
          <w:sz w:val="30"/>
          <w:szCs w:val="30"/>
          <w:rtl/>
        </w:rPr>
        <w:t>، والإحصاءات والبحوث والبيانات المتجددة من خلال الصحافة والنشرات الإعلامية والدوريا</w:t>
      </w:r>
      <w:r>
        <w:rPr>
          <w:rFonts w:cs="Akhbar MT" w:hint="cs"/>
          <w:sz w:val="30"/>
          <w:szCs w:val="30"/>
          <w:rtl/>
        </w:rPr>
        <w:t>ت العلمية ذات الصلة إلى غير ذلك</w:t>
      </w:r>
      <w:r w:rsidRPr="00814AA2">
        <w:rPr>
          <w:rFonts w:cs="Akhbar MT" w:hint="cs"/>
          <w:sz w:val="30"/>
          <w:szCs w:val="30"/>
          <w:rtl/>
        </w:rPr>
        <w:t>.</w:t>
      </w:r>
    </w:p>
    <w:p w:rsidR="00F95FE9" w:rsidRDefault="00811776">
      <w:bookmarkStart w:id="0" w:name="_GoBack"/>
      <w:bookmarkEnd w:id="0"/>
    </w:p>
    <w:sectPr w:rsidR="00F95FE9" w:rsidSect="00847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94"/>
    <w:rsid w:val="00090225"/>
    <w:rsid w:val="00484494"/>
    <w:rsid w:val="00811776"/>
    <w:rsid w:val="008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معتز المحتسب</dc:creator>
  <cp:lastModifiedBy>معتز المحتسب</cp:lastModifiedBy>
  <cp:revision>2</cp:revision>
  <cp:lastPrinted>2020-02-25T11:06:00Z</cp:lastPrinted>
  <dcterms:created xsi:type="dcterms:W3CDTF">2020-02-25T11:06:00Z</dcterms:created>
  <dcterms:modified xsi:type="dcterms:W3CDTF">2020-02-25T11:06:00Z</dcterms:modified>
</cp:coreProperties>
</file>